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FA" w:rsidRDefault="00E96A2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Поэзия</w:t>
      </w:r>
      <w:r>
        <w:br/>
      </w:r>
      <w:r>
        <w:rPr>
          <w:b/>
          <w:bCs/>
        </w:rPr>
        <w:t>3 Память</w:t>
      </w:r>
      <w:r>
        <w:br/>
      </w:r>
      <w:r>
        <w:rPr>
          <w:b/>
          <w:bCs/>
        </w:rPr>
        <w:t>Список литературы</w:t>
      </w:r>
    </w:p>
    <w:p w:rsidR="000D69FA" w:rsidRDefault="00E96A2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D69FA" w:rsidRDefault="00E96A22">
      <w:pPr>
        <w:pStyle w:val="a3"/>
      </w:pPr>
      <w:r>
        <w:t>Христо Ботев (болг. Христо Ботев; настоящее имя Христо Ботёв Петков, болг. Христо Ботьов Петков), 6 января 1848, Калофер — 2 июня 1876, близ горы Враца) — болгарский поэт, революционер и национальный герой.</w:t>
      </w:r>
    </w:p>
    <w:p w:rsidR="000D69FA" w:rsidRDefault="00E96A2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D69FA" w:rsidRDefault="00E96A22">
      <w:pPr>
        <w:pStyle w:val="a3"/>
      </w:pPr>
      <w:r>
        <w:t>Отец, Ботё Петков (1815—1869) — учитель, деятель национального возрождения, учился в Херсонской семинарии в Одессе.</w:t>
      </w:r>
    </w:p>
    <w:p w:rsidR="000D69FA" w:rsidRDefault="00E96A22">
      <w:pPr>
        <w:pStyle w:val="a3"/>
      </w:pPr>
      <w:r>
        <w:t>Христо Ботев учился до 1863 г. в родном Калофере, осенью 1863 г. на стипендии Болгарского дружества в Одессе и с помощью русского вице-консула в Константинополе, Найдена Герова поступил учеником во Вторую Одесскую гимназию. Там же был захвачен революционно-демократическим движением в России того времени, начал писать стихи. В сентябре 1865 г. исключен из гимназии, учился в Новороссийском университете в Одессе, а потом, в октябре — декабре 1866 г. был учителем в селе Задунаевка в Бессарабии. Ботев принадлежал к поколению болгарских эмигрантов, тесно связанных с русской интеллигенцией (символический образ — Инсаров в «Накануне» Тургенева). В 1867 вернулся в родной Калофер и там во время торжеств в честь Кирилла и Мефодия (ныне национальный праздник Болгарии, одним из учредителей его был отец Ботева) выступил с антитурецкой речью, после которой его принудили покинуть город. Эмигрировал в Румынию, время от времени ездил и в российскую часть Бессарабии.</w:t>
      </w:r>
    </w:p>
    <w:p w:rsidR="000D69FA" w:rsidRDefault="00E96A22">
      <w:pPr>
        <w:pStyle w:val="a3"/>
      </w:pPr>
      <w:r>
        <w:t>‎</w:t>
      </w:r>
    </w:p>
    <w:p w:rsidR="000D69FA" w:rsidRDefault="00E96A22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В 1869 участвовал в объединениях болгарской эмиграции в Бухаресте, познакомился и подружился с Василом Левским, вошёл в Болгарский центральный революционный комитет. Участвовал в создании в Болгарии сети комитета на местах. С 1871 года издавал газету «Слово болгарских эмигрантов» (</w:t>
      </w:r>
      <w:r>
        <w:rPr>
          <w:rFonts w:eastAsia="Liberation Serif" w:cs="Liberation Serif"/>
          <w:i/>
          <w:iCs/>
          <w:szCs w:val="24"/>
        </w:rPr>
        <w:t>Дума на българските емигранти</w:t>
      </w:r>
      <w:r>
        <w:rPr>
          <w:rFonts w:eastAsia="Liberation Serif" w:cs="Liberation Serif"/>
          <w:szCs w:val="24"/>
        </w:rPr>
        <w:t xml:space="preserve">) и сотрудничал с газетой </w:t>
      </w:r>
      <w:r>
        <w:rPr>
          <w:rFonts w:eastAsia="Liberation Serif" w:cs="Liberation Serif"/>
          <w:i/>
          <w:iCs/>
          <w:szCs w:val="24"/>
        </w:rPr>
        <w:t>Свобода</w:t>
      </w:r>
      <w:r>
        <w:rPr>
          <w:rFonts w:eastAsia="Liberation Serif" w:cs="Liberation Serif"/>
          <w:szCs w:val="24"/>
        </w:rPr>
        <w:t>, которую издавал Любен Каравелов. Написал известные стихи на казнь Левского (1873).</w:t>
      </w:r>
    </w:p>
    <w:p w:rsidR="000D69FA" w:rsidRDefault="00E96A22">
      <w:pPr>
        <w:pStyle w:val="a3"/>
      </w:pPr>
      <w:r>
        <w:t>После казни Левского, поставившей под угрозу всё движение, БЦРК раскололся на фракцию Стефана Стамболова и Панайота Хитова, требовавшую немедленного восстания, и фракцию Любена Каравелова, главы БЦРК, склонявшуюся к необходимости дополнительной работы по подготовке. Ботев был с первыми. Напряжение международной обстановки на Балканах привело к тому, что сторонники восстания получили преобладающую роль в движении. В августе 1875 года Каравелов подал в отставку, и его преемником стал Ботев.</w:t>
      </w:r>
    </w:p>
    <w:p w:rsidR="000D69FA" w:rsidRDefault="00E96A22">
      <w:pPr>
        <w:pStyle w:val="a3"/>
      </w:pPr>
      <w:r>
        <w:t>В следующем году началось Апрельское восстание (1876). Ботев, не имевший военного опыта, вместе с выпускником Николаевской военной академии лейтенантом русской армии Николой Войновским командовал отрядом из 276 человек, который высадился с прибывшего из Румынии по Дунаю парохода «Радецкий» близ Козлодуя, на северо-западе страны. Надежда на всеобщее восстание в данном регионе не оправдалась, османская регулярная армия и карательные части башибузуков легко пресекали попытки массового неповиновения. К моменту высадки Ботева восстание уже фактически было подавлено по всей стране. Первое время отряд Войновского и Ботева искусно отражал атаки башибузуков, но когда в конце мая 1876 года на борьбу с ними было подтянуто 5 рот османских солдат, положение ухудшилось; повстанцы расположились лагерем на горе Враца и разделились на две части. Считается, что 21 мая (2 июня н. ст.) Ботев был там ранен турецким снайпером в грудь и практически сразу же скончался. Есть также версия, что пуля, попавшая в Ботева, не могла прилететь со стороны турок, поскольку он находился в таком месте, откуда позиции неприятеля не обстреливались, поэтому его могли застрелить свои же товарищи, обозленные неудачей.</w:t>
      </w:r>
    </w:p>
    <w:p w:rsidR="000D69FA" w:rsidRDefault="00E96A22">
      <w:pPr>
        <w:pStyle w:val="a3"/>
      </w:pPr>
      <w:r>
        <w:t>После гибели предводителя войско упало духом и стало рассеиваться, практически все участники отряда Войновского и Ботева также погибли.</w:t>
      </w:r>
    </w:p>
    <w:p w:rsidR="000D69FA" w:rsidRDefault="00E96A22">
      <w:pPr>
        <w:pStyle w:val="21"/>
        <w:pageBreakBefore/>
        <w:numPr>
          <w:ilvl w:val="0"/>
          <w:numId w:val="0"/>
        </w:numPr>
      </w:pPr>
      <w:r>
        <w:t>2. Поэзия</w:t>
      </w:r>
    </w:p>
    <w:p w:rsidR="000D69FA" w:rsidRDefault="00E96A22">
      <w:pPr>
        <w:pStyle w:val="a3"/>
      </w:pPr>
      <w:r>
        <w:t>В своём творчестве Ботев ориентировался на стихи русских революционных демократов (прежде всего Некрасова), его вдохновляла также Парижская коммуна. Некоторые стихотворения проникнуты элегическим настроением, некоторые — революционным пафосом. Одно из самых популярных его стихотворений — баллада «Хаджи Димитр». Стихи писал также его сподвижник Стефан Стамболов (будущий политик); в 1875 году они издали общий сборник «Песни и поэмы». Из стихотворного наследия Христо Ботева сохранилось немногим более двадцати стихотворений, большинство из них стало народными песнями и передавалось изустно и в многочисленных списках; первое полное собрание сохранившихся стихотворений было издано только в 1907 году.</w:t>
      </w:r>
    </w:p>
    <w:p w:rsidR="000D69FA" w:rsidRDefault="00E96A22">
      <w:pPr>
        <w:pStyle w:val="21"/>
        <w:pageBreakBefore/>
        <w:numPr>
          <w:ilvl w:val="0"/>
          <w:numId w:val="0"/>
        </w:numPr>
      </w:pPr>
      <w:r>
        <w:t>3. Память</w:t>
      </w:r>
    </w:p>
    <w:p w:rsidR="000D69FA" w:rsidRDefault="00E96A22">
      <w:pPr>
        <w:pStyle w:val="a3"/>
      </w:pPr>
      <w:r>
        <w:t>Через два года после гибели Ботева страна получила независимость, и он скоро превратился в мифологическую фигуру национального возрождения наряду с Василом Левским. В 1885 году день его гибели (2 июня) объявлен праздником («День Ботева»), в 12 часов в этот день каждый год гудком сирен отмечается память тех, кто пал за независимость Болгарии. В 1890 году во Враце ему открыт памятник. Его именем названа гора Ботев, высочайшая гора хребта Стара-Планина, город Ботевград, улицы в большинстве городов Болгарии и Румынии, а также в Саранске (Россия) и в Кишинёве (Молдавия), пик на Южных Шетландских островах и два футбольных клуба — ФК «Ботев» (Пловдив) и ОФК «Ботев» (Враца).</w:t>
      </w:r>
    </w:p>
    <w:p w:rsidR="000D69FA" w:rsidRDefault="00E96A22">
      <w:pPr>
        <w:pStyle w:val="a3"/>
      </w:pPr>
      <w:r>
        <w:t>13 ноября 2009 года в Одессе (Украина) в честь 160-летия Христо Ботева установлен памятник поэту. Памятник расположен в Прохоровском саду города. На Украине памятники Христо Ботеву установлены также в селе Задунаевка Арцизского района Одесской области (1990 год), в городе Арциз Одесской области (открыт 5 июня 2010 года), в городе Измаил Одесской области и в посёлке городского типа Ольшанка Кировоградской области (открыт 2 июня 2010 года)</w:t>
      </w:r>
      <w:r>
        <w:rPr>
          <w:position w:val="10"/>
        </w:rPr>
        <w:t>[1]</w:t>
      </w:r>
      <w:r>
        <w:t>. В Кишинёве в 1977 году на улице, названной в честь Ботева, была установлена стела с горельефом. В России памятник Христо Ботеву установлен в г. Саранск.</w:t>
      </w:r>
    </w:p>
    <w:p w:rsidR="000D69FA" w:rsidRDefault="00E96A2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D69FA" w:rsidRDefault="00E96A22">
      <w:pPr>
        <w:pStyle w:val="a3"/>
        <w:numPr>
          <w:ilvl w:val="0"/>
          <w:numId w:val="1"/>
        </w:numPr>
        <w:tabs>
          <w:tab w:val="left" w:pos="707"/>
        </w:tabs>
      </w:pPr>
      <w:r>
        <w:t>В Одессе открыли памятник болгарскому поэту Христо Ботеву</w:t>
      </w:r>
    </w:p>
    <w:p w:rsidR="000D69FA" w:rsidRDefault="00E96A22">
      <w:pPr>
        <w:pStyle w:val="a3"/>
        <w:spacing w:after="0"/>
      </w:pPr>
      <w:r>
        <w:t>Источник: http://ru.wikipedia.org/wiki/Ботев,_Христо</w:t>
      </w:r>
      <w:bookmarkStart w:id="0" w:name="_GoBack"/>
      <w:bookmarkEnd w:id="0"/>
    </w:p>
    <w:sectPr w:rsidR="000D69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A22"/>
    <w:rsid w:val="000D69FA"/>
    <w:rsid w:val="00BB479D"/>
    <w:rsid w:val="00E9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64483-B915-429B-A046-C1A7F630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2014-04-24T05:22:00Z</dcterms:created>
  <dcterms:modified xsi:type="dcterms:W3CDTF">2014-04-24T05:22:00Z</dcterms:modified>
</cp:coreProperties>
</file>