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422B" w:rsidRDefault="001B206A">
      <w:pPr>
        <w:pStyle w:val="a3"/>
        <w:rPr>
          <w:b/>
          <w:bCs/>
        </w:rPr>
      </w:pPr>
      <w:r>
        <w:br/>
      </w:r>
      <w:r>
        <w:br/>
        <w:t>План</w:t>
      </w:r>
      <w:r>
        <w:br/>
        <w:t xml:space="preserve">Введение </w:t>
      </w:r>
      <w:r>
        <w:br/>
      </w:r>
      <w:r>
        <w:rPr>
          <w:b/>
          <w:bCs/>
        </w:rPr>
        <w:t>1 Предыстория</w:t>
      </w:r>
      <w:r>
        <w:br/>
      </w:r>
      <w:r>
        <w:rPr>
          <w:b/>
          <w:bCs/>
        </w:rPr>
        <w:t xml:space="preserve">2 Становление государства </w:t>
      </w:r>
      <w:r>
        <w:rPr>
          <w:b/>
          <w:bCs/>
        </w:rPr>
        <w:br/>
        <w:t>2.1 Война с Цзинь</w:t>
      </w:r>
      <w:r>
        <w:rPr>
          <w:b/>
          <w:bCs/>
        </w:rPr>
        <w:br/>
        <w:t xml:space="preserve">2.2 Завоевание Средней Азии </w:t>
      </w:r>
      <w:r>
        <w:rPr>
          <w:b/>
          <w:bCs/>
        </w:rPr>
        <w:br/>
        <w:t>2.2.1 Рейд Джэбэ и Субэдэя</w:t>
      </w:r>
      <w:r>
        <w:rPr>
          <w:b/>
          <w:bCs/>
        </w:rPr>
        <w:br/>
      </w:r>
      <w:r>
        <w:rPr>
          <w:b/>
          <w:bCs/>
        </w:rPr>
        <w:br/>
      </w:r>
      <w:r>
        <w:br/>
      </w:r>
      <w:r>
        <w:rPr>
          <w:b/>
          <w:bCs/>
        </w:rPr>
        <w:t xml:space="preserve">3 Завоевания и реформы при Угэдэе (1229—1241) </w:t>
      </w:r>
      <w:r>
        <w:rPr>
          <w:b/>
          <w:bCs/>
        </w:rPr>
        <w:br/>
        <w:t>3.1 Великий курултай 1235 года</w:t>
      </w:r>
      <w:r>
        <w:rPr>
          <w:b/>
          <w:bCs/>
        </w:rPr>
        <w:br/>
        <w:t>3.2 Западный поход</w:t>
      </w:r>
      <w:r>
        <w:rPr>
          <w:b/>
          <w:bCs/>
        </w:rPr>
        <w:br/>
        <w:t>3.3 Период междуцарствий (1242—1251)</w:t>
      </w:r>
      <w:r>
        <w:rPr>
          <w:b/>
          <w:bCs/>
        </w:rPr>
        <w:br/>
        <w:t xml:space="preserve">3.4 Продолжение экспансии (1252—1260) </w:t>
      </w:r>
      <w:r>
        <w:rPr>
          <w:b/>
          <w:bCs/>
        </w:rPr>
        <w:br/>
        <w:t>3.4.1 Ближневосточный поход</w:t>
      </w:r>
      <w:r>
        <w:rPr>
          <w:b/>
          <w:bCs/>
        </w:rPr>
        <w:br/>
      </w:r>
      <w:r>
        <w:rPr>
          <w:b/>
          <w:bCs/>
        </w:rPr>
        <w:br/>
      </w:r>
      <w:r>
        <w:br/>
      </w:r>
      <w:r>
        <w:rPr>
          <w:b/>
          <w:bCs/>
        </w:rPr>
        <w:t>4 Распад (1260—1269)</w:t>
      </w:r>
      <w:r>
        <w:br/>
      </w:r>
      <w:r>
        <w:rPr>
          <w:b/>
          <w:bCs/>
        </w:rPr>
        <w:t xml:space="preserve">5 Межулусные войны </w:t>
      </w:r>
      <w:r>
        <w:rPr>
          <w:b/>
          <w:bCs/>
        </w:rPr>
        <w:br/>
        <w:t>5.1 Экспансия Юань</w:t>
      </w:r>
      <w:r>
        <w:rPr>
          <w:b/>
          <w:bCs/>
        </w:rPr>
        <w:br/>
      </w:r>
      <w:r>
        <w:br/>
      </w:r>
      <w:r>
        <w:rPr>
          <w:b/>
          <w:bCs/>
        </w:rPr>
        <w:t>6 «Вторая империя»</w:t>
      </w:r>
      <w:r>
        <w:br/>
      </w:r>
      <w:r>
        <w:rPr>
          <w:b/>
          <w:bCs/>
        </w:rPr>
        <w:t>7 Упадок и падение</w:t>
      </w:r>
      <w:r>
        <w:br/>
      </w:r>
      <w:r>
        <w:rPr>
          <w:b/>
          <w:bCs/>
        </w:rPr>
        <w:t xml:space="preserve">8 Устройство и управление </w:t>
      </w:r>
      <w:r>
        <w:rPr>
          <w:b/>
          <w:bCs/>
        </w:rPr>
        <w:br/>
        <w:t>8.1 Армия</w:t>
      </w:r>
      <w:r>
        <w:rPr>
          <w:b/>
          <w:bCs/>
        </w:rPr>
        <w:br/>
        <w:t>8.2 Административное устройство</w:t>
      </w:r>
      <w:r>
        <w:rPr>
          <w:b/>
          <w:bCs/>
        </w:rPr>
        <w:br/>
        <w:t>8.3 Законодательство</w:t>
      </w:r>
      <w:r>
        <w:rPr>
          <w:b/>
          <w:bCs/>
        </w:rPr>
        <w:br/>
        <w:t>8.4 Налогообложение</w:t>
      </w:r>
      <w:r>
        <w:rPr>
          <w:b/>
          <w:bCs/>
        </w:rPr>
        <w:br/>
        <w:t>8.5 Денежная система</w:t>
      </w:r>
      <w:r>
        <w:rPr>
          <w:b/>
          <w:bCs/>
        </w:rPr>
        <w:br/>
        <w:t>8.6 Почтовая служба</w:t>
      </w:r>
      <w:r>
        <w:rPr>
          <w:b/>
          <w:bCs/>
        </w:rPr>
        <w:br/>
        <w:t>8.7 Религия</w:t>
      </w:r>
      <w:r>
        <w:rPr>
          <w:b/>
          <w:bCs/>
        </w:rPr>
        <w:br/>
      </w:r>
      <w:r>
        <w:br/>
      </w:r>
      <w:r>
        <w:br/>
      </w:r>
      <w:r>
        <w:rPr>
          <w:b/>
          <w:bCs/>
        </w:rPr>
        <w:t>Список литературы</w:t>
      </w:r>
    </w:p>
    <w:p w:rsidR="0074422B" w:rsidRDefault="001B206A">
      <w:pPr>
        <w:pStyle w:val="21"/>
        <w:pageBreakBefore/>
        <w:numPr>
          <w:ilvl w:val="0"/>
          <w:numId w:val="0"/>
        </w:numPr>
      </w:pPr>
      <w:r>
        <w:t>Введение</w:t>
      </w:r>
    </w:p>
    <w:p w:rsidR="0074422B" w:rsidRDefault="001B206A">
      <w:pPr>
        <w:pStyle w:val="a3"/>
      </w:pPr>
      <w:r>
        <w:t xml:space="preserve">Монгольская империя (монг. Монголын эзэнт гүрэн; среднемонг. </w:t>
      </w:r>
      <w:r>
        <w:rPr>
          <w:i/>
          <w:iCs/>
        </w:rPr>
        <w:t>Yeke Mongγol ulus</w:t>
      </w:r>
      <w:r>
        <w:t xml:space="preserve"> — </w:t>
      </w:r>
      <w:r>
        <w:rPr>
          <w:i/>
          <w:iCs/>
        </w:rPr>
        <w:t>Великое Монгольское государство</w:t>
      </w:r>
      <w:r>
        <w:t>, монг. Их Монгол улс) — государство, сложившееся в XIII веке в результате завоеваний Чингис-хана и его преемников и включавшее в себя самую большую в мировой истории смежную территорию от Дуная до Японского моря и от Новгорода до Юго-Восточной Азии (площадь ок. 33 000 000 квадратных километров</w:t>
      </w:r>
      <w:r>
        <w:rPr>
          <w:position w:val="10"/>
        </w:rPr>
        <w:t>[1][2]</w:t>
      </w:r>
      <w:r>
        <w:t>). Столицей государства стал Каракорум.</w:t>
      </w:r>
    </w:p>
    <w:p w:rsidR="0074422B" w:rsidRDefault="001B206A">
      <w:pPr>
        <w:pStyle w:val="a3"/>
      </w:pPr>
      <w:r>
        <w:t>В период расцвета включало обширные территории Центральной Азии, Южной Сибири, Восточной Европы, Ближнего Востока, Китая и Тибета. Во второй половине XIII века начался распад империи на улусы, во главе которых стояли чингизиды. Крупнейшими осколками Великой Монголии стали империя Юань, Улус Джучи (Золотая Орда), государство Хулагуидов и Чагатайский улус. Великий хан Хубилай, принявший (1271) титул императора Юань и перенёсший столицу в Ханбалык, претендовал на главенство над всеми улусами. К началу XIV века было восстановлено формальное единство империи в виде федерации независимых государств.</w:t>
      </w:r>
    </w:p>
    <w:p w:rsidR="0074422B" w:rsidRDefault="001B206A">
      <w:pPr>
        <w:pStyle w:val="a3"/>
      </w:pPr>
      <w:r>
        <w:t>В последней четверти XIV века Монгольская империя перестала существовать</w:t>
      </w:r>
      <w:r>
        <w:rPr>
          <w:position w:val="10"/>
        </w:rPr>
        <w:t>[3]</w:t>
      </w:r>
      <w:r>
        <w:t>.</w:t>
      </w:r>
    </w:p>
    <w:p w:rsidR="0074422B" w:rsidRDefault="001B206A">
      <w:pPr>
        <w:pStyle w:val="21"/>
        <w:pageBreakBefore/>
        <w:numPr>
          <w:ilvl w:val="0"/>
          <w:numId w:val="0"/>
        </w:numPr>
      </w:pPr>
      <w:r>
        <w:t>1. Предыстория</w:t>
      </w:r>
    </w:p>
    <w:p w:rsidR="0074422B" w:rsidRDefault="001B206A">
      <w:pPr>
        <w:pStyle w:val="21"/>
        <w:pageBreakBefore/>
        <w:numPr>
          <w:ilvl w:val="0"/>
          <w:numId w:val="0"/>
        </w:numPr>
      </w:pPr>
      <w:r>
        <w:t xml:space="preserve">2. Становление государства </w:t>
      </w:r>
    </w:p>
    <w:p w:rsidR="0074422B" w:rsidRDefault="001B206A">
      <w:pPr>
        <w:pStyle w:val="a3"/>
      </w:pPr>
      <w:r>
        <w:t>Одержав победы над татарами и кераитами, Тэмуджин занялся упорядочиванием своего народа-войска. Зимой 1203—1204 годов был подготовлен ряд реформ, заложивших основу Монгольского государства.</w:t>
      </w:r>
    </w:p>
    <w:p w:rsidR="0074422B" w:rsidRDefault="001B206A">
      <w:pPr>
        <w:pStyle w:val="a3"/>
        <w:numPr>
          <w:ilvl w:val="0"/>
          <w:numId w:val="4"/>
        </w:numPr>
        <w:tabs>
          <w:tab w:val="left" w:pos="707"/>
        </w:tabs>
        <w:spacing w:after="0"/>
      </w:pPr>
      <w:r>
        <w:t>Важнейшая реформа касалась реорганизации армии, которая была разделена на тысячи, сотни и десятки. Таким образом совершенствовалась управляемость и дисциплина, а главное — искоренялся родовой принцип организации войск. Теперь продвижение по службе определялось личными способностями и преданностью хану, а не близостью к родовой аристократии.</w:t>
      </w:r>
    </w:p>
    <w:p w:rsidR="0074422B" w:rsidRDefault="001B206A">
      <w:pPr>
        <w:pStyle w:val="a3"/>
        <w:numPr>
          <w:ilvl w:val="0"/>
          <w:numId w:val="4"/>
        </w:numPr>
        <w:tabs>
          <w:tab w:val="left" w:pos="707"/>
        </w:tabs>
        <w:spacing w:after="0"/>
      </w:pPr>
      <w:r>
        <w:t>Тэмуджин также извлёк уроки из недавней войны, когда ему удалось практически беспрепятственно захватить неохраняемую ставку Ван-хана. Был создан специальный корпус кешиктенов, своего рода личной гвардии хана, который делился на две части: тургаудов — дневную стражу, и кебтеулов — ночную (соответственно 70 и 80 человек).</w:t>
      </w:r>
    </w:p>
    <w:p w:rsidR="0074422B" w:rsidRDefault="001B206A">
      <w:pPr>
        <w:pStyle w:val="a3"/>
        <w:numPr>
          <w:ilvl w:val="0"/>
          <w:numId w:val="4"/>
        </w:numPr>
        <w:tabs>
          <w:tab w:val="left" w:pos="707"/>
        </w:tabs>
      </w:pPr>
      <w:r>
        <w:t>Кроме того было организовано элитное подразделение из тысячи багатуров — лучших воинов, которое получали это почетное звание за боевые заслуги.</w:t>
      </w:r>
    </w:p>
    <w:p w:rsidR="0074422B" w:rsidRDefault="001B206A">
      <w:pPr>
        <w:pStyle w:val="a3"/>
      </w:pPr>
      <w:r>
        <w:t>Разгром найманов и меркитов и казнь Джамухи осенью 1205 года подвели черту под долгой степной войной. У Тэмуджина не осталось соперников в восточной части Великой степи, монголы готовы были появиться на арене мировой истории.</w:t>
      </w:r>
    </w:p>
    <w:p w:rsidR="0074422B" w:rsidRDefault="001B206A">
      <w:pPr>
        <w:pStyle w:val="a3"/>
      </w:pPr>
      <w:r>
        <w:t xml:space="preserve">В марте 1206 года недалеко от истоков реки Онон собрался курултай, где Тэмуджин был избран великим ханом с титулом Чингис-хан. Провозглашалось создание Великого монгольского государства. Принцип децимального деления распространялся не только на армию, но и на весь народ. Тысячей, сотней и десятком называлось теперь такое количество населения, которое должно было выставить соответствующее число воинов. </w:t>
      </w:r>
      <w:r>
        <w:rPr>
          <w:i/>
          <w:iCs/>
        </w:rPr>
        <w:t>«Пусть записывают в Синюю роспись „Хүхэ Дэбтэр-Бичиг“, связывая затем в книги, росписи по разверстанию на части всеязычных подданных»</w:t>
      </w:r>
      <w:r>
        <w:t xml:space="preserve"> </w:t>
      </w:r>
      <w:r>
        <w:rPr>
          <w:position w:val="10"/>
        </w:rPr>
        <w:t>[4]</w:t>
      </w:r>
      <w:r>
        <w:t>. Всё устройство государства подчинялось главной цели — войне.</w:t>
      </w:r>
    </w:p>
    <w:p w:rsidR="0074422B" w:rsidRDefault="001B206A">
      <w:pPr>
        <w:pStyle w:val="a3"/>
      </w:pPr>
      <w:r>
        <w:t>Что касается новшеств непосредственно в армии, то здесь выделялась ещё более крупная войсковая единица — тумэн (десять тысяч). Личная гвардия хана увеличивалась до размеров тумэна, в неё включалась тысяча багатуров. Рядовой кешиктен по рангу был выше любого командира обычного войскового подразделения, включая тысячника.</w:t>
      </w:r>
    </w:p>
    <w:p w:rsidR="0074422B" w:rsidRDefault="001B206A">
      <w:pPr>
        <w:pStyle w:val="31"/>
        <w:numPr>
          <w:ilvl w:val="0"/>
          <w:numId w:val="0"/>
        </w:numPr>
      </w:pPr>
      <w:r>
        <w:t>2.1. Война с Цзинь</w:t>
      </w:r>
    </w:p>
    <w:p w:rsidR="0074422B" w:rsidRDefault="001B206A">
      <w:pPr>
        <w:pStyle w:val="a3"/>
      </w:pPr>
      <w:r>
        <w:t>Главной внешнеполитической задачей Монгольского государства являлась война с империей Цзинь. Эта война рассматривалась монголами как священная. С точки зрения монгольского общества война была необходима как акт кровной мести за гибель многих их соплеменников, а особенно за позорную смерть Амбагай-хана. Нужно учитывать и желание Чингисхана отомстить союзникам татар, виновных в смерти его отца Есугей-багатура. Кроме того великий хан Монгольского государства тяготился положением данника и вассала (пусть номинального) чжурчженей.</w:t>
      </w:r>
    </w:p>
    <w:p w:rsidR="0074422B" w:rsidRDefault="001B206A">
      <w:pPr>
        <w:pStyle w:val="a3"/>
      </w:pPr>
      <w:r>
        <w:t>Конфликту с Цзинь предшествовала серьёзная военная и дипломатическая подготовка. Были предприняты походы с целью устранения вмешательства в конфликт потенциальных союзников цзиньцев.</w:t>
      </w:r>
    </w:p>
    <w:p w:rsidR="0074422B" w:rsidRDefault="001B206A">
      <w:pPr>
        <w:pStyle w:val="a3"/>
        <w:rPr>
          <w:i/>
          <w:iCs/>
        </w:rPr>
      </w:pPr>
      <w:r>
        <w:t>В 1207 году на северную границу направлены два тумэна под командованием Джучи, старшего сына Чингиса, и Субэдэя. Ойраты, кочевавшие на границе леса и степи, добровольно подчинились монголам и даже дали им проводников. Вслед за этим выразили покорность многие лесные племена, в том числе буряты и баргуты. Енисейские кыргызы, обитавшие в районе Минусинской котловины, также не осмелились противостоять монголам. «</w:t>
      </w:r>
      <w:r>
        <w:rPr>
          <w:i/>
          <w:iCs/>
        </w:rPr>
        <w:t>Они выразили покорность и били государю челом белыми кречетами-шинхот, белыми же меринами да белыми же соболями»</w:t>
      </w:r>
      <w:r>
        <w:rPr>
          <w:position w:val="10"/>
        </w:rPr>
        <w:t>[5]</w:t>
      </w:r>
      <w:r>
        <w:t xml:space="preserve">. Многие сибирские племена, бывшие данниками кыргызов, таким образом тоже подчинялись великому хану. Без борьбы покорив многие народы и обезопасив северную границу государства, Джучи возвратился в ставку отца. </w:t>
      </w:r>
      <w:r>
        <w:rPr>
          <w:i/>
          <w:iCs/>
        </w:rPr>
        <w:t>«Чингис-хан соизволил сказать: „Ты старший из моих сыновей. Не успели выйти из дому, как в добром здравии благополучно воротился, покорив без потерь людьми и лошадьми Лесные народы. Жалую их тебе в подданство“»</w:t>
      </w:r>
      <w:r>
        <w:rPr>
          <w:i/>
          <w:iCs/>
          <w:position w:val="10"/>
        </w:rPr>
        <w:t>[5]</w:t>
      </w:r>
      <w:r>
        <w:rPr>
          <w:i/>
          <w:iCs/>
        </w:rPr>
        <w:t>.</w:t>
      </w:r>
    </w:p>
    <w:p w:rsidR="0074422B" w:rsidRDefault="001B206A">
      <w:pPr>
        <w:pStyle w:val="a3"/>
      </w:pPr>
      <w:r>
        <w:t>Сразу после покорения лесных народов Субэдэя направили на западную границу государства, где собирались с силами остатки меркитов во главе с сыновьями Тохтоа-беки и найманов под предводительством Кучлука. В начале 1208 года произошла битва в долине Иртыша при впадении в него Бухтармы, в которой монголы разгромили своих противников. Меркитские царевичи бежали на запад к кыпчакам, а Кучлук — на юг, в Семиречье, где нашёл приют у гурхана кара-киданей Джулху.</w:t>
      </w:r>
    </w:p>
    <w:p w:rsidR="0074422B" w:rsidRDefault="001B206A">
      <w:pPr>
        <w:pStyle w:val="a3"/>
      </w:pPr>
      <w:r>
        <w:t>На юге Монгольское государство граничило с царством тангутов Западное Ся (Си Ся). Первый поход в тангутское царство был совершён в 1205 году под командой Елюй Ахая. В 1207 году крупная монгольская армия совершила новый поход на тангутов. Было захвачено много скота, в том числе верблюдов, очень ценимых монголами; однако, главная цель похода — приведение южных соседей к покорности — не была достигнута. Монголам не удалось занять ни одной крепости. В связи с этим через два года организован новый поход, к которому Чингисхан подготовился намного лучше. Осадные орудия, видимо, впервые применённые монголами, позволили им захватить город Урахай и блокировать крепость Имэнь. Дважды разбив тангутов в полевых сражениях, монголы осадили столицу Чжунсин. Вскоре им пришлось снять осаду и отступить, так как воды реки затопили окрестности города. Однако, правитель Си Ся запросил мира и в знак доброй воли выдал за Чингисхана свою дочь. Итоги похода: сильно ослаблен потенциальный противник, захвачена большая добыча; монгольские войска приобрели опыт взятия крепостей и действий против армии китайского образца.</w:t>
      </w:r>
    </w:p>
    <w:p w:rsidR="0074422B" w:rsidRDefault="001B206A">
      <w:pPr>
        <w:pStyle w:val="a3"/>
      </w:pPr>
      <w:r>
        <w:t xml:space="preserve">В 1209 году Уйгурский идикут (правитель) Баурчук заявил о покорности монгольскому хану. Уйгурия, располагавшаяся на территории Западного края (Синьцзян), до этого на правах автономии подчинялась хану кара-киданей, которые при этом не вмешивались во внутренние дела уйгурских княжеств, выбравших путь самоизоляции </w:t>
      </w:r>
      <w:r>
        <w:rPr>
          <w:position w:val="10"/>
        </w:rPr>
        <w:t>[6]</w:t>
      </w:r>
      <w:r>
        <w:t>. В столице Уйгурии убит кара-киданьский наместник Шукем, а к монголам направлено посольство с выражением желания перейти в вассальную зависимость к монгольскому каану. Чингисхан был доволен таким ходом событий; он провозгласил идикута своим пятым сыном и выдал за него свою дочь.</w:t>
      </w:r>
    </w:p>
    <w:p w:rsidR="0074422B" w:rsidRDefault="001B206A">
      <w:pPr>
        <w:pStyle w:val="a3"/>
      </w:pPr>
      <w:r>
        <w:t>В 1210 году Арслан, хан карлуков, обитавших в Семиречье, добровольно признал над собой владычество Чингисхана. Тридцатитысячное конное войско карлуков включилось в состав монгольской армии. Вскоре примеру Арслана последовал Бузар, правитель Алмалыка.</w:t>
      </w:r>
    </w:p>
    <w:p w:rsidR="0074422B" w:rsidRDefault="001B206A">
      <w:pPr>
        <w:pStyle w:val="a3"/>
      </w:pPr>
      <w:r>
        <w:t xml:space="preserve">Монгольское правительство успешно решило все задачи, связанные с подготовкой к войне с империей Цзинь. Были устранены возможные противники и приобретены союзники, получены материальные средства для оснащения армии, которая к тому же приобрела бесценный опыт борьбы с крупным оседлым государством </w:t>
      </w:r>
      <w:r>
        <w:rPr>
          <w:position w:val="10"/>
        </w:rPr>
        <w:t>[7]</w:t>
      </w:r>
      <w:r>
        <w:t>. В то же время международная обстановка складывалась крайне неудачно для цзиньцев, которым приходилось вести войну на три фронта: на юге — с империей Сун, на западе — с тангутами, а внутри страны — с народным движением «краснокафтанников».</w:t>
      </w:r>
    </w:p>
    <w:p w:rsidR="0074422B" w:rsidRDefault="001B206A">
      <w:pPr>
        <w:pStyle w:val="a3"/>
      </w:pPr>
      <w:r>
        <w:t xml:space="preserve">В это время умер император Цзинь, новым государем был провозглашён Ваньян Юнцзи. Чингис-хан, всё ещё формально остававшийся вассалом цзиньцев, отказался кланяться при получении известия о восшествии на престол нового императора, сказав: </w:t>
      </w:r>
      <w:r>
        <w:rPr>
          <w:i/>
          <w:iCs/>
        </w:rPr>
        <w:t>«Я считаю императором в Срединной равнине того, кто отмечен Небом. Но ведь этот же является заурядным и робким, как такому кланяться!»</w:t>
      </w:r>
      <w:r>
        <w:t xml:space="preserve"> Новый цзиньский император вначале хотел объявить монголам войну, однако не решился это сделать. То же самое хотел сделать и Чингис-хан, но пришёл к выводу о необходимости сначала лучше подготовить войска — как написано в «Юань-ши»: </w:t>
      </w:r>
      <w:r>
        <w:rPr>
          <w:i/>
          <w:iCs/>
        </w:rPr>
        <w:t>«Цзиньский посол, вернувшись, всё рассказал. Юнь-цзи рассвирепел, но пожелал выждать, когда государь опять явится с подношениями и тут-то придёт момент его погубить. Государь узнал об этом и потому порвал с Цзинь, увеличил строгости [дисциплины] в войсках, чтобы быть готовыми»</w:t>
      </w:r>
      <w:r>
        <w:rPr>
          <w:position w:val="10"/>
        </w:rPr>
        <w:t>[8]</w:t>
      </w:r>
      <w:r>
        <w:t>.</w:t>
      </w:r>
    </w:p>
    <w:p w:rsidR="0074422B" w:rsidRDefault="001B206A">
      <w:pPr>
        <w:pStyle w:val="a3"/>
      </w:pPr>
      <w:r>
        <w:t>С весны 1211 года военные действия в окрестностях заставы У-ша-пу вёл отряд под командованием Джэбэ. Осенью подтянулись основные силы Чингис-хана. Взяв несколько крупных городов, монголы получили контроль над цзиньскими владениями к северу от Великой Китайской стены и блокировали Западную столицу империи — Сицзин (в современной провинции Шаньси). Корпус Джэбэ, после погрома Восточной столицы Цзинь, присоединился к основной армии. Монгольское войско преодолело Великую стену и возле горного хребта Ехулин разбило крупную чжурчженьскую армию. Затем через Чабчияльский перевал направился авангард под командованием Джэбэ и занял важную крепость Цзюйюнгуань. Теперь путь к Срединной столице империи — Чжунду (на территории современного Пекина) был открыт. Монголы разграбили окрестности города. Однако, понимая, что взять хорошо укреплённую столицу он пока не сможет, Чингисхан приказал армии временно отойти в степь. На обратном пути кидани Елюй Ахай и Елюй Тухуа захватили императорские табуны, чем нанесли серьёзный урон коннице цзиньцев.</w:t>
      </w:r>
    </w:p>
    <w:p w:rsidR="0074422B" w:rsidRDefault="001B206A">
      <w:pPr>
        <w:pStyle w:val="a3"/>
      </w:pPr>
      <w:r>
        <w:t>Новым фактором, способствовавшим успехам монголов, был переход на их сторону киданьских военачальников с многочисленными отрядами. Особо следует отметить Елюй Люгэ, который в начале 1212 года объявил о восстановлении киданьского государства на отвоёванных землях северо-запада и заключил договор с Чингис-ханом.</w:t>
      </w:r>
    </w:p>
    <w:p w:rsidR="0074422B" w:rsidRDefault="001B206A">
      <w:pPr>
        <w:pStyle w:val="a3"/>
      </w:pPr>
      <w:r>
        <w:t>В 1212 году монголы вновь повели наступление на Цзинь: их отряды угрожали Западной и Срединной столицам. Цзиньская армия под командованием Цзюцзиня попыталась прорвать блокаду столиц, но потерпела сокрушительное поражение у местечка Хуанэрцзуй (Цюан-элль-цзуй). Осенью Чингисхан осадил Сицзин и разгромил ещё одну цзиньскую армию, шедшую на выручку столице. Монголы попытались взять город штурмом, однако, случайное ранение стрелой вынудило хана снять осаду и отойти.</w:t>
      </w:r>
    </w:p>
    <w:p w:rsidR="0074422B" w:rsidRDefault="001B206A">
      <w:pPr>
        <w:pStyle w:val="a3"/>
      </w:pPr>
      <w:r>
        <w:t>К осени 1213 года монголами практически полностью захвачены провинции Хэбэй и Шаньдун, а также Ляодунский полуостров на востоке; важнейшая крепость Цзюйюнгуань, переходившая из рук в руки, была сдана киданьским гарнизоном Джэбэ-нойону. Поражения окончательно деморализовали имперское правительство: два чжурчженьских военачальника вместе с армиями перешли на сторону противника, а военачальник Хушаху убил императора и захватил власть, но вскоре погиб и сам. Тем временем, Мухали дошёл до устья Хуанхэ; все территории к северу от Жёлтой реки оказались в руках монголов. Держались только десяток крепостей и Срединная столица.</w:t>
      </w:r>
    </w:p>
    <w:p w:rsidR="0074422B" w:rsidRDefault="001B206A">
      <w:pPr>
        <w:pStyle w:val="a3"/>
      </w:pPr>
      <w:r>
        <w:t xml:space="preserve">Весной 1214 года, после многомесячной осады Чжунду, монгольские полководцы предложили Чингис-хану начать штурм, однако хан решил заключить с чжурчженями мир. Видимо, его решение было обосновано усталостью армии, изнурённой боями и эпидемией моровой язвы </w:t>
      </w:r>
      <w:r>
        <w:rPr>
          <w:position w:val="10"/>
        </w:rPr>
        <w:t>[9]</w:t>
      </w:r>
      <w:r>
        <w:t xml:space="preserve">. К тому же, до него дошли известия, что на западе активизировался Кучлук, захвативший власть в Кара-киданьском ханстве. Новый император Цзинь последовал совету своего министра: </w:t>
      </w:r>
      <w:r>
        <w:rPr>
          <w:i/>
          <w:iCs/>
        </w:rPr>
        <w:t>«Всего лучше отправить посланника для заключения мира, и когда войска их обратно уйдут, то придумать новые меры.»</w:t>
      </w:r>
      <w:r>
        <w:t xml:space="preserve"> </w:t>
      </w:r>
      <w:r>
        <w:rPr>
          <w:position w:val="10"/>
        </w:rPr>
        <w:t>[10]</w:t>
      </w:r>
      <w:r>
        <w:t xml:space="preserve"> По условиям мирного договора Чингисхан получил в жёны цзиньскую царевну; чжурчжени выплатили огромную дань людьми, лошадьми, золотом и шёлком. Монгольская армия, нагруженная добычей, отошла на север.</w:t>
      </w:r>
    </w:p>
    <w:p w:rsidR="0074422B" w:rsidRDefault="001B206A">
      <w:pPr>
        <w:pStyle w:val="a3"/>
      </w:pPr>
      <w:r>
        <w:t xml:space="preserve">Летом того же года император бежал из Чжунду в Южную столицу Кайфын. Вслед за тем против цзиньцев восстали войска </w:t>
      </w:r>
      <w:r>
        <w:rPr>
          <w:i/>
          <w:iCs/>
        </w:rPr>
        <w:t>дю</w:t>
      </w:r>
      <w:r>
        <w:t xml:space="preserve">, состоящие из народов степного приграничья Цзинь (онгуты, кидани и другие), которые получили приказ об уходе от Чжунду. Этот приказ цзиньского двора об их разоружении и переброске на границу и привел к восстанию, в которое не преминули вмешаться и монголы. Срединная столица оказалась блокирована войсками </w:t>
      </w:r>
      <w:r>
        <w:rPr>
          <w:i/>
          <w:iCs/>
        </w:rPr>
        <w:t>дю</w:t>
      </w:r>
      <w:r>
        <w:t xml:space="preserve"> и примкнувшими к ним частями некоторых китайских феодалов. Чингисхан прислал для контроля над ситуацией корпус под командованием Самухи. Наследнику цзиньского престола удалось бежать из Чжунду на юг, а оборону уже обречённого города возглавил Ваньянь Фусин. К лету следующего года голод в столице достиг таких размеров, что жители вынуждены заниматься каннибализмом.</w:t>
      </w:r>
    </w:p>
    <w:p w:rsidR="0074422B" w:rsidRDefault="001B206A">
      <w:pPr>
        <w:pStyle w:val="a3"/>
      </w:pPr>
      <w:r>
        <w:t xml:space="preserve">26 июня 1215 Ваньянь Фусин покончил жизнь самоубийством, войска союзников беспрепятственно вступили в Чжунду </w:t>
      </w:r>
      <w:r>
        <w:rPr>
          <w:position w:val="10"/>
        </w:rPr>
        <w:t>[11]</w:t>
      </w:r>
      <w:r>
        <w:t>.</w:t>
      </w:r>
    </w:p>
    <w:p w:rsidR="0074422B" w:rsidRDefault="001B206A">
      <w:pPr>
        <w:pStyle w:val="31"/>
        <w:numPr>
          <w:ilvl w:val="0"/>
          <w:numId w:val="0"/>
        </w:numPr>
      </w:pPr>
      <w:r>
        <w:t xml:space="preserve">2.2. Завоевание Средней Азии </w:t>
      </w:r>
    </w:p>
    <w:p w:rsidR="0074422B" w:rsidRDefault="001B206A">
      <w:pPr>
        <w:pStyle w:val="a3"/>
      </w:pPr>
      <w:r>
        <w:t>После покорения основной части империи Цзинь монголы начали войну против Кара-киданьского ханства, победив которое установили границу с Хорезмшахом Мухаммадом ибн Текешем. Хорезмшах Ургенча правил огромным мусульманским Хорезмским государством, простиравшееся от Северной Индии до Каспийского и Аральского морей, а также от современного Ирана до Кашгара. Ещё воюя с империей Цзинь, Чингисхан посылал к хорезмшаху послов с предложением союза, однако последний решил не церемониться с монгольскими представителями и приказал их казнить.</w:t>
      </w:r>
    </w:p>
    <w:p w:rsidR="0074422B" w:rsidRDefault="001B206A">
      <w:pPr>
        <w:pStyle w:val="a3"/>
        <w:numPr>
          <w:ilvl w:val="0"/>
          <w:numId w:val="3"/>
        </w:numPr>
        <w:tabs>
          <w:tab w:val="left" w:pos="707"/>
        </w:tabs>
      </w:pPr>
      <w:r>
        <w:t>1219 — начало завоевания Средней Азии. Пройдя Семиречье, монгольская армия обрушилась на цветущие города Средней Азии. Под ударами войск Чингисхана пали города Отрар и Сыгнак на Сыр-Дарье, Ходжент и Коканд в Ферганской долине, Дженд и Ургенч на Аму-Дарье и наконец Самарканд и Бухара. Государство Хорезм рухнуло, хорезмшах Мухаммед бежал, за ним была организована погоня под руководством Джэбэ и Субэдэя.</w:t>
      </w:r>
    </w:p>
    <w:p w:rsidR="0074422B" w:rsidRDefault="001B206A">
      <w:pPr>
        <w:pStyle w:val="41"/>
        <w:numPr>
          <w:ilvl w:val="0"/>
          <w:numId w:val="0"/>
        </w:numPr>
      </w:pPr>
      <w:r>
        <w:t>Рейд Джэбэ и Субэдэя</w:t>
      </w:r>
    </w:p>
    <w:p w:rsidR="0074422B" w:rsidRDefault="001B206A">
      <w:pPr>
        <w:pStyle w:val="a3"/>
      </w:pPr>
      <w:r>
        <w:t>После смерти Мухаммеда Джэбэ и Субэдэю была поставлена новая задача. Они разорили Закавказье, затем монголам удалось победить аланов, подкупив их союзника — половецкого хана Котяна, которому самому пришлось вскоре просить помощи против монголов у русских князей.</w:t>
      </w:r>
    </w:p>
    <w:p w:rsidR="0074422B" w:rsidRDefault="001B206A">
      <w:pPr>
        <w:pStyle w:val="a3"/>
      </w:pPr>
      <w:r>
        <w:t>Русские князья Киева, Чернигова и Галича объединили свои усилия для совместного отражения агрессии. 31 мая 1223 года на реке Калка Субэдэй разгромил русско-половецкие войска из-за несогласованности действий русских дружин. Великий князь Киевский Мстислав Романович Старый и князь Черниговский Мстислав Святославич погибли, а Галицкий князь Мстислав Удатный, славившийся своими победами, вернулся домой ни с чем. Во время возвращения на восток монгольское войско потерпело поражение от волжских болгар при переправе через Волгу у города Сувар (1224). После четырёхлетнего похода войска Субедея вернулись, чтобы присоединиться к главным монгольским войскам.</w:t>
      </w:r>
    </w:p>
    <w:p w:rsidR="0074422B" w:rsidRDefault="001B206A">
      <w:pPr>
        <w:pStyle w:val="21"/>
        <w:numPr>
          <w:ilvl w:val="0"/>
          <w:numId w:val="0"/>
        </w:numPr>
      </w:pPr>
      <w:r>
        <w:t>Завоевания и реформы при Угэдэе (1229—1241)</w:t>
      </w:r>
    </w:p>
    <w:p w:rsidR="0074422B" w:rsidRDefault="001B206A">
      <w:pPr>
        <w:pStyle w:val="a3"/>
      </w:pPr>
      <w:r>
        <w:t xml:space="preserve">В 1229 году, после двухгодичного траура по Чингис-хану, был созван курултай для избрания нового хана Монгольского государства. Несмотря на явно выраженное основателем государства незадолго до смерти желание видеть своим наследником Угэдэя, многие нойоны готовы были провозгласить ханом его младшего брата Толуя, регента. Толуй пользовался огромной популярностью в армии и обладал несомненными талантами правителя и полководца. Однако, в итоге ханом был провозглашён именно Угэдэй, в избрании которого, согласно «Юань ши», сыграл немалую роль авторитет Елюй Чуцая, убедившего Толуя в несвоевременности его воцарения </w:t>
      </w:r>
      <w:r>
        <w:rPr>
          <w:position w:val="10"/>
        </w:rPr>
        <w:t>[12]</w:t>
      </w:r>
      <w:r>
        <w:t>.</w:t>
      </w:r>
    </w:p>
    <w:p w:rsidR="0074422B" w:rsidRDefault="001B206A">
      <w:pPr>
        <w:pStyle w:val="31"/>
        <w:numPr>
          <w:ilvl w:val="0"/>
          <w:numId w:val="0"/>
        </w:numPr>
      </w:pPr>
      <w:r>
        <w:t>3.1. Великий курултай 1235 года</w:t>
      </w:r>
    </w:p>
    <w:p w:rsidR="0074422B" w:rsidRDefault="001B206A">
      <w:pPr>
        <w:pStyle w:val="a3"/>
      </w:pPr>
      <w:r>
        <w:t xml:space="preserve">Весной 1235 года в местности Талан-даба был созван великий курултай для подведения итогов тяжёлых войн с империей Цзинь и Хорезмом. Было принято решение вести дальнейшее наступление по четырём направлениям. Лучшие войска были направлены на запад — против половцев, булгар и русских и на восток — против Корё (см. </w:t>
      </w:r>
      <w:r>
        <w:rPr>
          <w:b/>
          <w:bCs/>
        </w:rPr>
        <w:t>Монгольские вторжения в Корею</w:t>
      </w:r>
      <w:r>
        <w:t>). Кроме того, было запланировано наступление на южнокитайскую империю Сун, а действовавшему на Ближнем Востоке нойону Чормагану направлены значительные подкрепления.</w:t>
      </w:r>
    </w:p>
    <w:p w:rsidR="0074422B" w:rsidRDefault="001B206A">
      <w:pPr>
        <w:pStyle w:val="31"/>
        <w:numPr>
          <w:ilvl w:val="0"/>
          <w:numId w:val="0"/>
        </w:numPr>
      </w:pPr>
      <w:r>
        <w:t>3.2. Западный поход</w:t>
      </w:r>
    </w:p>
    <w:p w:rsidR="0074422B" w:rsidRDefault="001B206A">
      <w:pPr>
        <w:pStyle w:val="a3"/>
        <w:rPr>
          <w:position w:val="10"/>
        </w:rPr>
      </w:pPr>
      <w:r>
        <w:t xml:space="preserve">Земли, которые должны были быть завоёваны на западе, предполагалось включить в Улус Джучи, поэтому во главе похода встал Бату, сын Джучи. В помощь Бату был придан опытнейший Субэдэй, знаток восточноевропейских условий. В дополнение к войскам, полученным Джучиевым улусом по завещанию Чингисхана, Бату получил полномочия формировать новые подразделения из покорённых среднеазиатских тюрок под командованием монгольских офицеров. Кроме того под верховное командование Бату поступали воинские контингенты от всех монгольских улусов: Байдар и Бури, сын и внук Чагатая, командовали войском Чагатайского улуса, сыновья великого хана Гуюк и Кадан — войском улуса Угэдэя; сын Толуя Мункэ — войском улуса Толуя (коренного юрта). Таким образом, западный поход стал общеимперским мероприятием. </w:t>
      </w:r>
      <w:r>
        <w:rPr>
          <w:position w:val="10"/>
        </w:rPr>
        <w:t>[13]</w:t>
      </w:r>
    </w:p>
    <w:p w:rsidR="0074422B" w:rsidRDefault="001B206A">
      <w:pPr>
        <w:pStyle w:val="a3"/>
      </w:pPr>
      <w:r>
        <w:t>Летом 1236 года монгольская армия подошла к Волге. Субэдэй подверг разгрому Волжскую Булгарию, Бату в течение года вёл войну против половцев, буртасов, мордвы и черкесов. В декабре 1237 года монголы вторглись в пределы Рязанского княжества. 21 декабря была взята Рязань, после битвы с владимирскими войсками — Коломна, затем — Москва. 8 февраля 1238 года был взят Владимир, 4 марта в на реке Сить разгромлены войска великого князя Юрия II, погибшего в бою. Затем были взяты Торжок и Тверь, началась семинедельная осада Козельска.</w:t>
      </w:r>
    </w:p>
    <w:p w:rsidR="0074422B" w:rsidRDefault="001B206A">
      <w:pPr>
        <w:pStyle w:val="a3"/>
      </w:pPr>
      <w:r>
        <w:t>В 1239 году основная часть монгольской армии находилась в степи, в районе нижнего Дона. Малые военные действия вёл Мункэ против аланов и черкесов, Бату — против половцев. Около сорока тысяч половцев во главе с ханом Котяном спаслись от монголов бегством в Венгрию. Подавлены восстания в Мордовской земле, взят Муром, Переяславль и Чернигов. В 1240 году началось наступление монгольской армии на Южную Русь. Были взяты Киев, Галич и Владимир-Волынский. Военный совет решил вести наступление на Венгрию, давшую приют половцам Котяна. Произошла ссора Бату с Гуюком и Бури, те вернулись в Монголию.</w:t>
      </w:r>
    </w:p>
    <w:p w:rsidR="0074422B" w:rsidRDefault="001B206A">
      <w:pPr>
        <w:pStyle w:val="a3"/>
      </w:pPr>
      <w:r>
        <w:t>В 1241 году корпус Байдара действовал в Силезии и Моравии. Взят Краков, польско-немецкая армия разгромлена при Легнице (9 апреля). Байдар двинулся через Чехию на соединение с основными силами. В то же время, Бату произвёл разорение Венгрии. Хорватско-венгерская армия короля Белы IV потерпела поражение на р. Шайо. Король бежал в Далмацию, отряд Кадана направлен для его преследования. В 1242 году — Монголы захватили Загреб, достигли берегов Адриатического моря у Сплита. В то же время, монгольский разведывательный отряд дошёл почти до Вены. Весной Бату получил из Монголии известие о смерти великого хана Угэдэя (11 декабря 1241 г.) и принял решение отходить назад в степи через Северную Сербию и Болгарию.</w:t>
      </w:r>
    </w:p>
    <w:p w:rsidR="0074422B" w:rsidRDefault="001B206A">
      <w:pPr>
        <w:pStyle w:val="31"/>
        <w:numPr>
          <w:ilvl w:val="0"/>
          <w:numId w:val="0"/>
        </w:numPr>
      </w:pPr>
      <w:r>
        <w:t>Период междуцарствий (1242—1251)</w:t>
      </w:r>
    </w:p>
    <w:p w:rsidR="0074422B" w:rsidRDefault="001B206A">
      <w:pPr>
        <w:pStyle w:val="a3"/>
      </w:pPr>
      <w:r>
        <w:t xml:space="preserve">Летом 1251 года в Каракоруме </w:t>
      </w:r>
      <w:r>
        <w:rPr>
          <w:position w:val="10"/>
        </w:rPr>
        <w:t>[14]</w:t>
      </w:r>
      <w:r>
        <w:t xml:space="preserve"> </w:t>
      </w:r>
      <w:r>
        <w:rPr>
          <w:position w:val="10"/>
        </w:rPr>
        <w:t>[15]</w:t>
      </w:r>
      <w:r>
        <w:t xml:space="preserve"> джучиды и толуиды собрали курултай, чтобы провозгласить великим ханом Мункэ. Для его поддержки Бату прислал своих братьев Берке и Тука-Тимура с войсками. На сторону Мункэ склонились и некоторые из чагатаидов и угэдэидов: внук Чагатая Хара-Хулагу, обиженный в своё время Гуюком, и сын Угэдэя Кадан, участник Западного похода. Кроме того, Мункэ поддержали сыновья Чингисовых братьев Джочи-Хасара и Хачиуна, а также Урянхатай, сын Субэдэя, обладавшего огромным авторитетом в армии.</w:t>
      </w:r>
    </w:p>
    <w:p w:rsidR="0074422B" w:rsidRDefault="001B206A">
      <w:pPr>
        <w:pStyle w:val="a3"/>
      </w:pPr>
      <w:r>
        <w:t xml:space="preserve">Попытка противодействия со стороны другого кандидата в ханы Ширамуна, внука Угэдэя, провалилась. Мункэ, каан, и Бату, </w:t>
      </w:r>
      <w:r>
        <w:rPr>
          <w:i/>
          <w:iCs/>
        </w:rPr>
        <w:t>ака</w:t>
      </w:r>
      <w:r>
        <w:t xml:space="preserve"> (старший в роде), смогли подавить нарождавшуюся династическую смуту. Сразу после победы Мункэ провёл следствие и суд, после которого приказал казнить семьдесят семь человек из числа своих противников — некоторых князей родов Угэдэя и Чагатая и их нойонов, в первую очередь темников и тысячников из их войск. По решению другого суда, была казнена и Огул-Гаймыш, вдова Гуюка, вместе с рядом её сторонников </w:t>
      </w:r>
      <w:r>
        <w:rPr>
          <w:position w:val="10"/>
        </w:rPr>
        <w:t>[16]</w:t>
      </w:r>
      <w:r>
        <w:t>. Конфискованные у них владения были разделены между Мункэ и Бату, а также другими чингизидами, признавшими их власть.</w:t>
      </w:r>
    </w:p>
    <w:p w:rsidR="0074422B" w:rsidRDefault="001B206A">
      <w:pPr>
        <w:pStyle w:val="31"/>
        <w:numPr>
          <w:ilvl w:val="0"/>
          <w:numId w:val="0"/>
        </w:numPr>
      </w:pPr>
      <w:r>
        <w:t>Продолжение экспансии (1252—1260)</w:t>
      </w:r>
    </w:p>
    <w:p w:rsidR="0074422B" w:rsidRDefault="001B206A">
      <w:pPr>
        <w:pStyle w:val="41"/>
        <w:numPr>
          <w:ilvl w:val="0"/>
          <w:numId w:val="0"/>
        </w:numPr>
      </w:pPr>
      <w:r>
        <w:t>Ближневосточный поход</w:t>
      </w:r>
    </w:p>
    <w:p w:rsidR="0074422B" w:rsidRDefault="001B206A">
      <w:pPr>
        <w:pStyle w:val="a3"/>
        <w:numPr>
          <w:ilvl w:val="0"/>
          <w:numId w:val="2"/>
        </w:numPr>
        <w:tabs>
          <w:tab w:val="left" w:pos="707"/>
        </w:tabs>
        <w:spacing w:after="0"/>
      </w:pPr>
      <w:r>
        <w:t>1256 — начало завоевательного похода Хулагу на Ближний Восток.</w:t>
      </w:r>
    </w:p>
    <w:p w:rsidR="0074422B" w:rsidRDefault="001B206A">
      <w:pPr>
        <w:pStyle w:val="a3"/>
        <w:numPr>
          <w:ilvl w:val="0"/>
          <w:numId w:val="2"/>
        </w:numPr>
        <w:tabs>
          <w:tab w:val="left" w:pos="707"/>
        </w:tabs>
        <w:spacing w:after="0"/>
      </w:pPr>
      <w:r>
        <w:t>1258 — взятие монголами Багдада; крушение династии Аббасидов.</w:t>
      </w:r>
    </w:p>
    <w:p w:rsidR="0074422B" w:rsidRDefault="001B206A">
      <w:pPr>
        <w:pStyle w:val="a3"/>
        <w:numPr>
          <w:ilvl w:val="0"/>
          <w:numId w:val="2"/>
        </w:numPr>
        <w:tabs>
          <w:tab w:val="left" w:pos="707"/>
        </w:tabs>
      </w:pPr>
      <w:r>
        <w:t>1260 — Битва при Айн-Джалуте, поражение Кит-Бука-нойона египетскими мамлюками.</w:t>
      </w:r>
    </w:p>
    <w:p w:rsidR="0074422B" w:rsidRDefault="001B206A">
      <w:pPr>
        <w:pStyle w:val="a3"/>
      </w:pPr>
      <w:r>
        <w:t>Параллельно с ближневосточным походом началось завоевание Южного Китая, однако, смерть Мункэ (1259) отсрочила падение государства Сун.</w:t>
      </w:r>
    </w:p>
    <w:p w:rsidR="0074422B" w:rsidRDefault="001B206A">
      <w:pPr>
        <w:pStyle w:val="21"/>
        <w:numPr>
          <w:ilvl w:val="0"/>
          <w:numId w:val="0"/>
        </w:numPr>
      </w:pPr>
      <w:r>
        <w:t>Распад (1260—1269)</w:t>
      </w:r>
    </w:p>
    <w:p w:rsidR="0074422B" w:rsidRDefault="001B206A">
      <w:pPr>
        <w:pStyle w:val="a3"/>
      </w:pPr>
      <w:r>
        <w:t>Обстановка в империи в начале 1260-х отличалась большой напряжённостью. После смерти великого хана Мункэ (1259) развернулась борьба за верховную власть между его братьями Хубилаем и Ариг-Бугой. В 1260 году Хубилай был провозглашён великим ханом на курултае в Кайпине, Ариг-Буга — в Каракоруме. Оба курултая были нелегитимными, так как на каждом присутствовала только часть чингизидов, причём не было таких крупных фигур как Берке и Хулагу.</w:t>
      </w:r>
    </w:p>
    <w:p w:rsidR="0074422B" w:rsidRDefault="001B206A">
      <w:pPr>
        <w:pStyle w:val="a3"/>
      </w:pPr>
      <w:r>
        <w:t xml:space="preserve">Хулагу, воевавший на Ближнем Востоке, заявил о поддержке Хубилая; правитель Улуса Джучи Берке поддержал Ариг-Бугу. В Булгаре чеканились монеты с именем Ариг-Буги, однако практической помощи Берке ему не оказывал. Одновременно усилился, воспользовавшись смутой, чагатаид Алгу, в 1262 году разбивший войска Ариг-Буги. Он подчинил себе Хорезм, изгнав из всех городов наместников и чиновников Берке. Уничтожение в Бухаре джучидского отряда численностью в 5000 человек также связывается с действиями Алгу. Военные силы Берке были заняты на юге и западе, поэтому он ничего не мог противопоставить Алгу, захватившему и разрушившему важнейший торговый город Отрар </w:t>
      </w:r>
      <w:r>
        <w:rPr>
          <w:position w:val="10"/>
        </w:rPr>
        <w:t>[17]</w:t>
      </w:r>
      <w:r>
        <w:t>.</w:t>
      </w:r>
    </w:p>
    <w:p w:rsidR="0074422B" w:rsidRDefault="001B206A">
      <w:pPr>
        <w:pStyle w:val="a3"/>
      </w:pPr>
      <w:r>
        <w:t xml:space="preserve">Уцелевший после казней угэдэидов начала 1250-х Хайду также принял сторону Ариг-Буги, надеясь, что потомки Толуя в раздорах сами приведут свой род к гибели. Когда Ариг-Буга покорился Хубилаю, Хайду не последовал его примеру и решился собственными силами защищать свои права на ханскую власть, которая, как он считал, должна принадлежать дому Угэдэя. Он воспользовался войной между Алгу и Берке. С помощью Джучидов Хайду овладел долиной Эмиля, Тарбагатаем и бассейном Чёрного Иртыша, восстановив часть Угэдэйского улуса </w:t>
      </w:r>
      <w:r>
        <w:rPr>
          <w:position w:val="10"/>
        </w:rPr>
        <w:t>[18]</w:t>
      </w:r>
      <w:r>
        <w:t>. Алгу отправил против Хайду одного из своих военачальников, который был побеждён и убит. Затем Алгу послал одного из царевичей с большим войском, которому удалось победить Хайду. Однако смерть Алгу (1266) помогла ему утвердиться на захваченной территории.</w:t>
      </w:r>
    </w:p>
    <w:p w:rsidR="0074422B" w:rsidRDefault="001B206A">
      <w:pPr>
        <w:pStyle w:val="21"/>
        <w:pageBreakBefore/>
        <w:numPr>
          <w:ilvl w:val="0"/>
          <w:numId w:val="0"/>
        </w:numPr>
      </w:pPr>
      <w:r>
        <w:t xml:space="preserve">5. Межулусные войны </w:t>
      </w:r>
    </w:p>
    <w:p w:rsidR="0074422B" w:rsidRDefault="001B206A">
      <w:pPr>
        <w:pStyle w:val="31"/>
        <w:numPr>
          <w:ilvl w:val="0"/>
          <w:numId w:val="0"/>
        </w:numPr>
      </w:pPr>
      <w:r>
        <w:t>5.1. Экспансия Юань</w:t>
      </w:r>
    </w:p>
    <w:p w:rsidR="0074422B" w:rsidRDefault="001B206A">
      <w:pPr>
        <w:pStyle w:val="a3"/>
      </w:pPr>
      <w:r>
        <w:t>К концу 13 века монголы захватили Среднюю Азию, значительную часть Восточной Европы, Персию, Ирак, Камбоджу, Бирму, Корею и часть Вьетнама. Хубилай-хан достиг в 1279 году объединение всего Китая под властью Юаньской династии. Хубилай также установил специфические отношения «наставник и милостынедатель» между монгольским двором и верховным ламой Тибета.</w:t>
      </w:r>
    </w:p>
    <w:p w:rsidR="0074422B" w:rsidRDefault="001B206A">
      <w:pPr>
        <w:pStyle w:val="a3"/>
      </w:pPr>
      <w:r>
        <w:t>В 1281 была предпринята неудачная попытка монгольского вторжения в Японию. Тайфун, названный японцами «камикадзе», то есть «божественный ветер», дважды разбросал монгольско-китайский флот (см. Монгольские вторжения в Японию).</w:t>
      </w:r>
    </w:p>
    <w:p w:rsidR="0074422B" w:rsidRDefault="001B206A">
      <w:pPr>
        <w:pStyle w:val="a3"/>
      </w:pPr>
      <w:r>
        <w:t>В 1292 году монгольские войска вторглись на Яву, чтобы отомстить за послов Хубилая, которых обидел Джаякатванг, правитель Сингасари. Против них выступил Виджая (выходец из бывшей правящей династии Сингасари), он помог защитить Джаякатванга от монголов, а после этого выступил против них и прогнал с острова. Со смертью Хубилая в 1294 г. закончилась эпоха монгольских завоеваний и победоносный марш монгольских армий прекратился.</w:t>
      </w:r>
    </w:p>
    <w:p w:rsidR="0074422B" w:rsidRDefault="001B206A">
      <w:pPr>
        <w:pStyle w:val="21"/>
        <w:pageBreakBefore/>
        <w:numPr>
          <w:ilvl w:val="0"/>
          <w:numId w:val="0"/>
        </w:numPr>
      </w:pPr>
      <w:r>
        <w:t>6. «Вторая империя»</w:t>
      </w:r>
    </w:p>
    <w:p w:rsidR="0074422B" w:rsidRDefault="001B206A">
      <w:pPr>
        <w:pStyle w:val="a3"/>
      </w:pPr>
      <w:r>
        <w:t>В 1301 году Хайду, три десятилетия боровшийся с империей Юань, предпринял решающую попытку завладеть Каракорумом, но был разбит войсками каана Тэмура и вскоре умер. В 1303 году сын Хайду Чапар и чагатаид Дува признали верховную власть Тэмура и договорились разрешать разногласия не военными действиями, а переговорами. В 1304 году послы Тэмура прибыли в Иран, чтобы утвердить нового ильхана Олджейту и сообщить ему об установлении мира между чингизидами. Тогда же ильхана посетили и посольства Дувы и Хайду. Хан Улуса Джучи Тохта также поддержал соглашение. В 1304 году на специально созванном съезде в Переяславле великий князь Андрей Городецкий, Михаил Тверской, Юрий Московский и другие были извещены посланниками Тохты о новой политической реальности. Монгольская империя была воссоздана в новом качестве — как федерация независимых государств при номинальном главенстве великого хана — императора Юань.</w:t>
      </w:r>
    </w:p>
    <w:p w:rsidR="0074422B" w:rsidRDefault="001B206A">
      <w:pPr>
        <w:pStyle w:val="21"/>
        <w:pageBreakBefore/>
        <w:numPr>
          <w:ilvl w:val="0"/>
          <w:numId w:val="0"/>
        </w:numPr>
      </w:pPr>
      <w:r>
        <w:t>7. Упадок и падение</w:t>
      </w:r>
    </w:p>
    <w:p w:rsidR="0074422B" w:rsidRDefault="001B206A">
      <w:pPr>
        <w:pStyle w:val="a3"/>
      </w:pPr>
      <w:r>
        <w:t>В 1368 году в результате Восстания красных повязок на территории Китая пала монгольская империя Юань. В 1380 году произошла Куликовская битва, ослабившая влияние Золотой орды на территории Московского княжества. Стояние на реке Угре в 1480 году привело к снятию Монголо-татарского ига. Период феодальной раздробленности и междоусобные войны в Средней Азии привели к падению Чагатайского улуса к началу XVI века.</w:t>
      </w:r>
    </w:p>
    <w:p w:rsidR="0074422B" w:rsidRDefault="001B206A">
      <w:pPr>
        <w:pStyle w:val="21"/>
        <w:pageBreakBefore/>
        <w:numPr>
          <w:ilvl w:val="0"/>
          <w:numId w:val="0"/>
        </w:numPr>
      </w:pPr>
      <w:r>
        <w:t xml:space="preserve">8. Устройство и управление </w:t>
      </w:r>
    </w:p>
    <w:p w:rsidR="0074422B" w:rsidRDefault="001B206A">
      <w:pPr>
        <w:pStyle w:val="31"/>
        <w:numPr>
          <w:ilvl w:val="0"/>
          <w:numId w:val="0"/>
        </w:numPr>
      </w:pPr>
      <w:r>
        <w:t>8.1. Армия</w:t>
      </w:r>
    </w:p>
    <w:p w:rsidR="0074422B" w:rsidRDefault="001B206A">
      <w:pPr>
        <w:pStyle w:val="a3"/>
      </w:pPr>
      <w:r>
        <w:t>Монгольская армия представляла собой реформированную Чингис-ханом вооружённую организацию степных кочевников, сформировавшуюся под влиянием их повседневного быта, а также военных традиций кочевых и оседлых народов центральноазиатского региона, в частности киданей и чжурчжэней. В первый период существования империи армия служила не только инструментом экспансии, но и важнейшим механизмом управления государством.</w:t>
      </w:r>
    </w:p>
    <w:p w:rsidR="0074422B" w:rsidRDefault="001B206A">
      <w:pPr>
        <w:pStyle w:val="31"/>
        <w:numPr>
          <w:ilvl w:val="0"/>
          <w:numId w:val="0"/>
        </w:numPr>
      </w:pPr>
      <w:r>
        <w:t>8.2. Административное устройство</w:t>
      </w:r>
    </w:p>
    <w:p w:rsidR="0074422B" w:rsidRDefault="001B206A">
      <w:pPr>
        <w:pStyle w:val="a3"/>
      </w:pPr>
      <w:r>
        <w:t>Государственное управление в Монгольской империи было тесно связано с военными потребностями и опиралось на традиционную иерархию кочевого общества. В ее основу были положены принципы родоплеменного быта — вожди возглавляли род, несколько родов объединялись в племя, племена — в племенные союзы, и т. д. В результате вся система управления носила авторитарный аристократический характер и была неотделима от военной иерархии, строившейся на основе десятичной системы. Роды и племена в зависимости от их численности в случае войн, которые велись практически непрерывно, выставляли конные десятки, сотни, тысячи и т. д. Военно-территориальные начальники — ханы, царевичи, беки, нойоны, багатуры.</w:t>
      </w:r>
    </w:p>
    <w:p w:rsidR="0074422B" w:rsidRDefault="001B206A">
      <w:pPr>
        <w:pStyle w:val="31"/>
        <w:numPr>
          <w:ilvl w:val="0"/>
          <w:numId w:val="0"/>
        </w:numPr>
      </w:pPr>
      <w:r>
        <w:t>Законодательство Налогообложение Денежная система Почтовая служба Религия</w:t>
      </w:r>
    </w:p>
    <w:p w:rsidR="0074422B" w:rsidRDefault="001B206A">
      <w:pPr>
        <w:pStyle w:val="a3"/>
      </w:pPr>
      <w:r>
        <w:t xml:space="preserve">Джувейни сообщает, что </w:t>
      </w:r>
      <w:r>
        <w:rPr>
          <w:i/>
          <w:iCs/>
        </w:rPr>
        <w:t>«поскольку Чингис не принадлежал какой-либо религии и не следовал какой-либо вере, он избегал фанатизма и не предпочитал одну веру другой или не превозносил одних над другими. Напротив, он поддерживал престиж любимых и уважаемых мудрецов и отшельников любого племени, рассматривая это как акт любви к богу»</w:t>
      </w:r>
      <w:r>
        <w:t xml:space="preserve">. В изложении Ясы от Макризи отмечается, что </w:t>
      </w:r>
      <w:r>
        <w:rPr>
          <w:i/>
          <w:iCs/>
        </w:rPr>
        <w:t>«Чингисхан приказал уважать все религии и не выказывать предпочтения какой-либо из них»</w:t>
      </w:r>
      <w:r>
        <w:t>.</w:t>
      </w:r>
    </w:p>
    <w:p w:rsidR="0074422B" w:rsidRDefault="0074422B">
      <w:pPr>
        <w:pStyle w:val="a3"/>
      </w:pPr>
    </w:p>
    <w:p w:rsidR="0074422B" w:rsidRDefault="001B206A">
      <w:pPr>
        <w:pStyle w:val="21"/>
        <w:pageBreakBefore/>
        <w:numPr>
          <w:ilvl w:val="0"/>
          <w:numId w:val="0"/>
        </w:numPr>
      </w:pPr>
      <w:r>
        <w:t>Список литературы:</w:t>
      </w:r>
    </w:p>
    <w:p w:rsidR="0074422B" w:rsidRDefault="001B206A">
      <w:pPr>
        <w:pStyle w:val="a3"/>
        <w:numPr>
          <w:ilvl w:val="0"/>
          <w:numId w:val="1"/>
        </w:numPr>
        <w:tabs>
          <w:tab w:val="left" w:pos="707"/>
        </w:tabs>
        <w:spacing w:after="0"/>
      </w:pPr>
      <w:r>
        <w:t xml:space="preserve">Peter Turchin, Thomas D. Hall and Jonathan M. Adams, "East-West Orientation of Historical Empires", </w:t>
      </w:r>
      <w:r>
        <w:rPr>
          <w:i/>
          <w:iCs/>
        </w:rPr>
        <w:t>Journal of World-Systems Research</w:t>
      </w:r>
      <w:r>
        <w:t xml:space="preserve"> Vol. 12 (no. 2), pp. 219-229 (2006).</w:t>
      </w:r>
    </w:p>
    <w:p w:rsidR="0074422B" w:rsidRDefault="001B206A">
      <w:pPr>
        <w:pStyle w:val="a3"/>
        <w:numPr>
          <w:ilvl w:val="0"/>
          <w:numId w:val="1"/>
        </w:numPr>
        <w:tabs>
          <w:tab w:val="left" w:pos="707"/>
        </w:tabs>
        <w:spacing w:after="0"/>
      </w:pPr>
      <w:r>
        <w:t xml:space="preserve">Rein Taagepera "Expansion and Contraction Patterns of Large Polities: Context for Russia", </w:t>
      </w:r>
      <w:r>
        <w:rPr>
          <w:i/>
          <w:iCs/>
        </w:rPr>
        <w:t>International Studies Quarterly</w:t>
      </w:r>
      <w:r>
        <w:t xml:space="preserve"> Vol. 41, 475-504 (1997).</w:t>
      </w:r>
    </w:p>
    <w:p w:rsidR="0074422B" w:rsidRDefault="001B206A">
      <w:pPr>
        <w:pStyle w:val="a3"/>
        <w:numPr>
          <w:ilvl w:val="0"/>
          <w:numId w:val="1"/>
        </w:numPr>
        <w:tabs>
          <w:tab w:val="left" w:pos="707"/>
        </w:tabs>
        <w:spacing w:after="0"/>
      </w:pPr>
      <w:r>
        <w:rPr>
          <w:i/>
          <w:iCs/>
        </w:rPr>
        <w:t>Монгольская феодальная империя</w:t>
      </w:r>
      <w:r>
        <w:t xml:space="preserve"> — статья из Большой советской энциклопедии (3-е издание)</w:t>
      </w:r>
    </w:p>
    <w:p w:rsidR="0074422B" w:rsidRDefault="001B206A">
      <w:pPr>
        <w:pStyle w:val="a3"/>
        <w:numPr>
          <w:ilvl w:val="0"/>
          <w:numId w:val="1"/>
        </w:numPr>
        <w:tabs>
          <w:tab w:val="left" w:pos="707"/>
        </w:tabs>
        <w:spacing w:after="0"/>
      </w:pPr>
      <w:r>
        <w:t xml:space="preserve">Монгольский обыденный изборник. § 203 / Пер. С. А. Козина // </w:t>
      </w:r>
      <w:r>
        <w:rPr>
          <w:i/>
          <w:iCs/>
        </w:rPr>
        <w:t>Сокровенное сказание...</w:t>
      </w:r>
      <w:r>
        <w:t>. — М.-Л.: 1941.</w:t>
      </w:r>
    </w:p>
    <w:p w:rsidR="0074422B" w:rsidRDefault="001B206A">
      <w:pPr>
        <w:pStyle w:val="a3"/>
        <w:numPr>
          <w:ilvl w:val="0"/>
          <w:numId w:val="1"/>
        </w:numPr>
        <w:tabs>
          <w:tab w:val="left" w:pos="707"/>
        </w:tabs>
        <w:spacing w:after="0"/>
      </w:pPr>
      <w:r>
        <w:t xml:space="preserve">Монгольский обыденный изборник. § 239 / Пер. С. А. Козина // </w:t>
      </w:r>
      <w:r>
        <w:rPr>
          <w:i/>
          <w:iCs/>
        </w:rPr>
        <w:t>Сокровенное сказание...</w:t>
      </w:r>
      <w:r>
        <w:t>. — М.-Л.: 1941.</w:t>
      </w:r>
    </w:p>
    <w:p w:rsidR="0074422B" w:rsidRDefault="001B206A">
      <w:pPr>
        <w:pStyle w:val="a3"/>
        <w:numPr>
          <w:ilvl w:val="0"/>
          <w:numId w:val="1"/>
        </w:numPr>
        <w:tabs>
          <w:tab w:val="left" w:pos="707"/>
        </w:tabs>
        <w:spacing w:after="0"/>
      </w:pPr>
      <w:r>
        <w:t>Якобы сильная зависимость уйгурских государств от торговли, равно и их «транзитная роль», являются историографическим мифом и не подтверждаются источниками, наоборот — со времен киданьского владычества уйгуры оказались в изоляции от торговли с Китаем, подробнее см. А. Г. Малявкин «Уйгурские государства в IX—XII вв.», Новосибирск.: Наука, 1983, стр. 184—185</w:t>
      </w:r>
    </w:p>
    <w:p w:rsidR="0074422B" w:rsidRDefault="001B206A">
      <w:pPr>
        <w:pStyle w:val="a3"/>
        <w:numPr>
          <w:ilvl w:val="0"/>
          <w:numId w:val="1"/>
        </w:numPr>
        <w:tabs>
          <w:tab w:val="left" w:pos="707"/>
        </w:tabs>
        <w:spacing w:after="0"/>
      </w:pPr>
      <w:r>
        <w:rPr>
          <w:i/>
          <w:iCs/>
        </w:rPr>
        <w:t>Храпачевский Р. П.</w:t>
      </w:r>
      <w:r>
        <w:t xml:space="preserve"> Военная держава Чингисхана. — М.: 2005. — С. 282.</w:t>
      </w:r>
    </w:p>
    <w:p w:rsidR="0074422B" w:rsidRDefault="001B206A">
      <w:pPr>
        <w:pStyle w:val="a3"/>
        <w:numPr>
          <w:ilvl w:val="0"/>
          <w:numId w:val="1"/>
        </w:numPr>
        <w:tabs>
          <w:tab w:val="left" w:pos="707"/>
        </w:tabs>
        <w:spacing w:after="0"/>
      </w:pPr>
      <w:r>
        <w:t xml:space="preserve">Переводы из «Юань ши» (фрагменты) // </w:t>
      </w:r>
      <w:r>
        <w:rPr>
          <w:i/>
          <w:iCs/>
        </w:rPr>
        <w:t>Храпачевский Р. П.</w:t>
      </w:r>
      <w:r>
        <w:t xml:space="preserve"> Военная держава Чингисхана. — М.: 2005. — С. 458—459.</w:t>
      </w:r>
    </w:p>
    <w:p w:rsidR="0074422B" w:rsidRDefault="001B206A">
      <w:pPr>
        <w:pStyle w:val="a3"/>
        <w:numPr>
          <w:ilvl w:val="0"/>
          <w:numId w:val="1"/>
        </w:numPr>
        <w:tabs>
          <w:tab w:val="left" w:pos="707"/>
        </w:tabs>
        <w:spacing w:after="0"/>
      </w:pPr>
      <w:r>
        <w:t>Хара-Даван Э. Указ. соч. Ч. 1. Гл. VIII. Поход на Китай</w:t>
      </w:r>
    </w:p>
    <w:p w:rsidR="0074422B" w:rsidRDefault="001B206A">
      <w:pPr>
        <w:pStyle w:val="a3"/>
        <w:numPr>
          <w:ilvl w:val="0"/>
          <w:numId w:val="1"/>
        </w:numPr>
        <w:tabs>
          <w:tab w:val="left" w:pos="707"/>
        </w:tabs>
        <w:spacing w:after="0"/>
      </w:pPr>
      <w:r>
        <w:t>Иакинф (Бичурин Н. Я.). С. 58.</w:t>
      </w:r>
    </w:p>
    <w:p w:rsidR="0074422B" w:rsidRDefault="001B206A">
      <w:pPr>
        <w:pStyle w:val="a3"/>
        <w:numPr>
          <w:ilvl w:val="0"/>
          <w:numId w:val="1"/>
        </w:numPr>
        <w:tabs>
          <w:tab w:val="left" w:pos="707"/>
        </w:tabs>
        <w:spacing w:after="0"/>
      </w:pPr>
      <w:r>
        <w:t>«Юань ши», цз. 1, стр. 18// см. русский перевод в «Золотая Орда в источниках. Том третий. Китайские и монгольские источники», М. 2009, стр. 153</w:t>
      </w:r>
    </w:p>
    <w:p w:rsidR="0074422B" w:rsidRDefault="001B206A">
      <w:pPr>
        <w:pStyle w:val="a3"/>
        <w:numPr>
          <w:ilvl w:val="0"/>
          <w:numId w:val="1"/>
        </w:numPr>
        <w:tabs>
          <w:tab w:val="left" w:pos="707"/>
        </w:tabs>
        <w:spacing w:after="0"/>
      </w:pPr>
      <w:r>
        <w:t>биография Елюй Чуцая в «Юань ши», цз. 149, см. русский перевод в Н. Ц. Мункуев «Китайский источник о первых монгольских ханах», М.: Наука, 1965, стр. 188</w:t>
      </w:r>
    </w:p>
    <w:p w:rsidR="0074422B" w:rsidRDefault="001B206A">
      <w:pPr>
        <w:pStyle w:val="a3"/>
        <w:numPr>
          <w:ilvl w:val="0"/>
          <w:numId w:val="1"/>
        </w:numPr>
        <w:tabs>
          <w:tab w:val="left" w:pos="707"/>
        </w:tabs>
        <w:spacing w:after="0"/>
      </w:pPr>
      <w:r>
        <w:t>Вернадский Г. В. Монголы и Русь. Ч.1. Монгольское завоевание. Гл.7. Монгольская экспансия в правление Угэдэя.</w:t>
      </w:r>
    </w:p>
    <w:p w:rsidR="0074422B" w:rsidRDefault="001B206A">
      <w:pPr>
        <w:pStyle w:val="a3"/>
        <w:numPr>
          <w:ilvl w:val="0"/>
          <w:numId w:val="1"/>
        </w:numPr>
        <w:tabs>
          <w:tab w:val="left" w:pos="707"/>
        </w:tabs>
        <w:spacing w:after="0"/>
      </w:pPr>
      <w:r>
        <w:rPr>
          <w:i/>
          <w:iCs/>
        </w:rPr>
        <w:t>Рашид ад-Дин.</w:t>
      </w:r>
      <w:r>
        <w:t xml:space="preserve"> Сборник летописей. — 1960 Т. 2. — С. 132.</w:t>
      </w:r>
    </w:p>
    <w:p w:rsidR="0074422B" w:rsidRDefault="001B206A">
      <w:pPr>
        <w:pStyle w:val="a3"/>
        <w:numPr>
          <w:ilvl w:val="0"/>
          <w:numId w:val="1"/>
        </w:numPr>
        <w:tabs>
          <w:tab w:val="left" w:pos="707"/>
        </w:tabs>
        <w:spacing w:after="0"/>
      </w:pPr>
      <w:r>
        <w:rPr>
          <w:i/>
          <w:iCs/>
        </w:rPr>
        <w:t>Бартольд В. В.</w:t>
      </w:r>
      <w:r>
        <w:t xml:space="preserve"> Туркестан в эпоху монгольского нашествия // </w:t>
      </w:r>
      <w:r>
        <w:rPr>
          <w:i/>
          <w:iCs/>
        </w:rPr>
        <w:t>Бартольд В. В.</w:t>
      </w:r>
      <w:r>
        <w:t xml:space="preserve"> Сочинения. — М.: 1963. — Т. I. — С. 559.</w:t>
      </w:r>
    </w:p>
    <w:p w:rsidR="0074422B" w:rsidRDefault="001B206A">
      <w:pPr>
        <w:pStyle w:val="a3"/>
        <w:numPr>
          <w:ilvl w:val="0"/>
          <w:numId w:val="1"/>
        </w:numPr>
        <w:tabs>
          <w:tab w:val="left" w:pos="707"/>
        </w:tabs>
        <w:spacing w:after="0"/>
      </w:pPr>
      <w:r>
        <w:rPr>
          <w:i/>
          <w:iCs/>
        </w:rPr>
        <w:t>Рашид ад-Дин.</w:t>
      </w:r>
      <w:r>
        <w:t xml:space="preserve"> Сборник летописей. — 1960 Т. 2. — С. 136—139.</w:t>
      </w:r>
    </w:p>
    <w:p w:rsidR="0074422B" w:rsidRDefault="001B206A">
      <w:pPr>
        <w:pStyle w:val="a3"/>
        <w:numPr>
          <w:ilvl w:val="0"/>
          <w:numId w:val="1"/>
        </w:numPr>
        <w:tabs>
          <w:tab w:val="left" w:pos="707"/>
        </w:tabs>
        <w:spacing w:after="0"/>
      </w:pPr>
      <w:r>
        <w:rPr>
          <w:i/>
          <w:iCs/>
        </w:rPr>
        <w:t>Бартольд В. В.</w:t>
      </w:r>
      <w:r>
        <w:t xml:space="preserve"> Беркай // </w:t>
      </w:r>
      <w:r>
        <w:rPr>
          <w:i/>
          <w:iCs/>
        </w:rPr>
        <w:t>Бартольд В. В.</w:t>
      </w:r>
      <w:r>
        <w:t xml:space="preserve"> Работы по истории и филологии тюркских и монгольских народов. — М.: Наука, 1968. — Т. 5. — С. 503—507.</w:t>
      </w:r>
    </w:p>
    <w:p w:rsidR="0074422B" w:rsidRDefault="001B206A">
      <w:pPr>
        <w:pStyle w:val="a3"/>
        <w:numPr>
          <w:ilvl w:val="0"/>
          <w:numId w:val="1"/>
        </w:numPr>
        <w:tabs>
          <w:tab w:val="left" w:pos="707"/>
        </w:tabs>
      </w:pPr>
      <w:r>
        <w:rPr>
          <w:i/>
          <w:iCs/>
        </w:rPr>
        <w:t>Грум-Гржимайло Г. Е.</w:t>
      </w:r>
      <w:r>
        <w:t xml:space="preserve"> Западная Монголия и Урянхайский край. — Л.: 1926 Т. II. — С. 481.</w:t>
      </w:r>
    </w:p>
    <w:p w:rsidR="0074422B" w:rsidRDefault="001B206A">
      <w:pPr>
        <w:pStyle w:val="a3"/>
        <w:spacing w:after="0"/>
      </w:pPr>
      <w:r>
        <w:t>Источник: http://ru.wikipedia.org/wiki/Монгольская_империя</w:t>
      </w:r>
      <w:bookmarkStart w:id="0" w:name="_GoBack"/>
      <w:bookmarkEnd w:id="0"/>
    </w:p>
    <w:sectPr w:rsidR="0074422B">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name w:val="RTF_Num 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4">
    <w:nsid w:val="00000005"/>
    <w:multiLevelType w:val="multilevel"/>
    <w:tmpl w:val="00000005"/>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pStyle w:val="41"/>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206A"/>
    <w:rsid w:val="001B206A"/>
    <w:rsid w:val="005E1F07"/>
    <w:rsid w:val="007442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4090BD-C759-4F5E-BE5D-FBCDC715B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RTFNum51">
    <w:name w:val="RTF_Num 5 1"/>
    <w:rPr>
      <w:rFonts w:ascii="StarSymbol" w:eastAsia="StarSymbol" w:hAnsi="StarSymbol" w:cs="StarSymbol"/>
      <w:sz w:val="18"/>
      <w:szCs w:val="18"/>
    </w:rPr>
  </w:style>
  <w:style w:type="character" w:customStyle="1" w:styleId="RTFNum52">
    <w:name w:val="RTF_Num 5 2"/>
    <w:rPr>
      <w:rFonts w:ascii="StarSymbol" w:eastAsia="StarSymbol" w:hAnsi="StarSymbol" w:cs="StarSymbol"/>
      <w:sz w:val="18"/>
      <w:szCs w:val="18"/>
    </w:rPr>
  </w:style>
  <w:style w:type="character" w:customStyle="1" w:styleId="RTFNum53">
    <w:name w:val="RTF_Num 5 3"/>
    <w:rPr>
      <w:rFonts w:ascii="StarSymbol" w:eastAsia="StarSymbol" w:hAnsi="StarSymbol" w:cs="StarSymbol"/>
      <w:sz w:val="18"/>
      <w:szCs w:val="18"/>
    </w:rPr>
  </w:style>
  <w:style w:type="character" w:customStyle="1" w:styleId="RTFNum54">
    <w:name w:val="RTF_Num 5 4"/>
    <w:rPr>
      <w:rFonts w:ascii="StarSymbol" w:eastAsia="StarSymbol" w:hAnsi="StarSymbol" w:cs="StarSymbol"/>
      <w:sz w:val="18"/>
      <w:szCs w:val="18"/>
    </w:rPr>
  </w:style>
  <w:style w:type="character" w:customStyle="1" w:styleId="RTFNum55">
    <w:name w:val="RTF_Num 5 5"/>
    <w:rPr>
      <w:rFonts w:ascii="StarSymbol" w:eastAsia="StarSymbol" w:hAnsi="StarSymbol" w:cs="StarSymbol"/>
      <w:sz w:val="18"/>
      <w:szCs w:val="18"/>
    </w:rPr>
  </w:style>
  <w:style w:type="character" w:customStyle="1" w:styleId="RTFNum56">
    <w:name w:val="RTF_Num 5 6"/>
    <w:rPr>
      <w:rFonts w:ascii="StarSymbol" w:eastAsia="StarSymbol" w:hAnsi="StarSymbol" w:cs="StarSymbol"/>
      <w:sz w:val="18"/>
      <w:szCs w:val="18"/>
    </w:rPr>
  </w:style>
  <w:style w:type="character" w:customStyle="1" w:styleId="RTFNum57">
    <w:name w:val="RTF_Num 5 7"/>
    <w:rPr>
      <w:rFonts w:ascii="StarSymbol" w:eastAsia="StarSymbol" w:hAnsi="StarSymbol" w:cs="StarSymbol"/>
      <w:sz w:val="18"/>
      <w:szCs w:val="18"/>
    </w:rPr>
  </w:style>
  <w:style w:type="character" w:customStyle="1" w:styleId="RTFNum58">
    <w:name w:val="RTF_Num 5 8"/>
    <w:rPr>
      <w:rFonts w:ascii="StarSymbol" w:eastAsia="StarSymbol" w:hAnsi="StarSymbol" w:cs="StarSymbol"/>
      <w:sz w:val="18"/>
      <w:szCs w:val="18"/>
    </w:rPr>
  </w:style>
  <w:style w:type="character" w:customStyle="1" w:styleId="RTFNum59">
    <w:name w:val="RTF_Num 5 9"/>
    <w:rPr>
      <w:rFonts w:ascii="StarSymbol" w:eastAsia="StarSymbol" w:hAnsi="StarSymbol" w:cs="StarSymbol"/>
      <w:sz w:val="18"/>
      <w:szCs w:val="18"/>
    </w:rPr>
  </w:style>
  <w:style w:type="character" w:customStyle="1" w:styleId="RTFNum510">
    <w:name w:val="RTF_Num 5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5"/>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5"/>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5"/>
      </w:numPr>
      <w:outlineLvl w:val="2"/>
    </w:pPr>
    <w:rPr>
      <w:rFonts w:ascii="Liberation Serif" w:eastAsia="DejaVu Sans" w:hAnsi="Liberation Serif" w:cs="Liberation Serif"/>
      <w:b/>
      <w:bCs/>
    </w:rPr>
  </w:style>
  <w:style w:type="paragraph" w:customStyle="1" w:styleId="41">
    <w:name w:val="Заголовок 41"/>
    <w:basedOn w:val="Heading"/>
    <w:next w:val="a3"/>
    <w:pPr>
      <w:numPr>
        <w:ilvl w:val="3"/>
        <w:numId w:val="5"/>
      </w:numPr>
      <w:outlineLvl w:val="3"/>
    </w:pPr>
    <w:rPr>
      <w:rFonts w:ascii="Liberation Serif" w:eastAsia="DejaVu Sans" w:hAnsi="Liberation Serif" w:cs="Liberation Serif"/>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4351</Words>
  <Characters>24806</Characters>
  <Application>Microsoft Office Word</Application>
  <DocSecurity>0</DocSecurity>
  <Lines>206</Lines>
  <Paragraphs>58</Paragraphs>
  <ScaleCrop>false</ScaleCrop>
  <Company/>
  <LinksUpToDate>false</LinksUpToDate>
  <CharactersWithSpaces>29099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2014-04-22T23:53:00Z</dcterms:created>
  <dcterms:modified xsi:type="dcterms:W3CDTF">2014-04-22T23:53:00Z</dcterms:modified>
</cp:coreProperties>
</file>