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3C6" w:rsidRDefault="00F64F6C">
      <w:pPr>
        <w:pStyle w:val="a3"/>
      </w:pPr>
      <w:r>
        <w:br/>
      </w:r>
    </w:p>
    <w:p w:rsidR="00CC43C6" w:rsidRDefault="00F64F6C">
      <w:pPr>
        <w:pStyle w:val="a3"/>
      </w:pPr>
      <w:r>
        <w:rPr>
          <w:b/>
          <w:bCs/>
        </w:rPr>
        <w:t>Шура-и-Ислам</w:t>
      </w:r>
      <w:r>
        <w:t xml:space="preserve"> (араб. «Совет ислама» или «Исламский совет») — общественно-политическая организация в Туркестане, существовавшая в годы революции 1917 года и Гражданской войны в России. Организация основана в начале марта 1917 в Ташкенте и была идейно связана с национально-демократическим просветительским движением Джадидизма. Возглавил организацию М. К. Абдурашидханов. Активную роль в организации играли М. Чокаев, А. В. Кори, М. Муминбаев, А. Темирбеков и др. К концу марта 1917 отделения Шура-и-Ислам возникли почти во всех городах Туркестана.</w:t>
      </w:r>
    </w:p>
    <w:p w:rsidR="00CC43C6" w:rsidRDefault="00F64F6C">
      <w:pPr>
        <w:pStyle w:val="a3"/>
      </w:pPr>
      <w:r>
        <w:t>Одним из главных политических требований организации было создание национально-религиозной автономии Туркестана в составе России. Организация выступала за сохранение частной собственности, в том числе на землю.</w:t>
      </w:r>
    </w:p>
    <w:p w:rsidR="00CC43C6" w:rsidRDefault="00F64F6C">
      <w:pPr>
        <w:pStyle w:val="a3"/>
      </w:pPr>
      <w:r>
        <w:t>16—23 апреля 1917 прошел съезд Шура-и-Ислам, на котором присутствовали делегаты 42 её отделений. Съезд принял решение о культурно-политическом самоуправлении Туркестана и выразил доверие Временному правительству. На съезде был избран «Краевой совет туркестанских мусульман».</w:t>
      </w:r>
    </w:p>
    <w:p w:rsidR="00CC43C6" w:rsidRDefault="00F64F6C">
      <w:pPr>
        <w:pStyle w:val="a3"/>
      </w:pPr>
      <w:r>
        <w:t>С момента создания организации в ней выделилось два основных крыла джадидов и улемистов. Первые выступали за проведение буржуазно-демократических реформ, вторые были сторонниками ортодоксального ислама, требовали соблюдения норм шариата, выступали против реформы образования на европейский манер. В июне 1917 улемисты вышли из Шура-и-Ислам и образовали свою организацию Шура-и-Улема</w:t>
      </w:r>
    </w:p>
    <w:p w:rsidR="00CC43C6" w:rsidRDefault="00F64F6C">
      <w:pPr>
        <w:pStyle w:val="a3"/>
      </w:pPr>
      <w:r>
        <w:t>Члены организации негативно встретили Октябрьскую революцию в России и Вооруженное восстание в Ташкенте в октябре 1917 года. В ответ на провозглашение в Ташкенте Туркестанской советской республики члены организации приняли участие в создании национального правительства в Коканде (См. Кокандская автономия). После разгрома правительства в Коканде, члены организации участвовали в движении басмачей против Советской власти в Туркестане.</w:t>
      </w:r>
    </w:p>
    <w:p w:rsidR="00CC43C6" w:rsidRDefault="00F64F6C">
      <w:pPr>
        <w:pStyle w:val="21"/>
        <w:numPr>
          <w:ilvl w:val="0"/>
          <w:numId w:val="0"/>
        </w:numPr>
      </w:pPr>
      <w:r>
        <w:t>Литература</w:t>
      </w:r>
    </w:p>
    <w:p w:rsidR="00CC43C6" w:rsidRDefault="00F64F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Гражданская война и военная интервенция в СССР. Энциклопедия. М.: Советская энциклопедия, 1983</w:t>
      </w:r>
    </w:p>
    <w:p w:rsidR="00CC43C6" w:rsidRDefault="00F64F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Победа Советской власти в Средней Азии и Казахстане. Ташкент: 1967</w:t>
      </w:r>
    </w:p>
    <w:p w:rsidR="00CC43C6" w:rsidRDefault="00F64F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Иноятов Х. Ш., Октябрьская революция в Узбекистане. М.: 1958;</w:t>
      </w:r>
    </w:p>
    <w:p w:rsidR="00CC43C6" w:rsidRDefault="00F64F6C">
      <w:pPr>
        <w:pStyle w:val="a3"/>
        <w:numPr>
          <w:ilvl w:val="0"/>
          <w:numId w:val="1"/>
        </w:numPr>
        <w:tabs>
          <w:tab w:val="left" w:pos="707"/>
        </w:tabs>
      </w:pPr>
      <w:r>
        <w:t>Житов К. Е., Победа Великой Октябрьской социалистической революции в Узбекистане, Ташкент: 1957.</w:t>
      </w:r>
    </w:p>
    <w:p w:rsidR="00CC43C6" w:rsidRDefault="00CC43C6">
      <w:pPr>
        <w:pStyle w:val="a3"/>
      </w:pPr>
    </w:p>
    <w:p w:rsidR="00CC43C6" w:rsidRDefault="00F64F6C">
      <w:pPr>
        <w:pStyle w:val="a3"/>
      </w:pPr>
      <w:r>
        <w:t>Источник: http://ru.wikipedia.org/wiki/Шура-и-Ислам</w:t>
      </w:r>
      <w:bookmarkStart w:id="0" w:name="_GoBack"/>
      <w:bookmarkEnd w:id="0"/>
    </w:p>
    <w:sectPr w:rsidR="00CC43C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F6C"/>
    <w:rsid w:val="008C23FB"/>
    <w:rsid w:val="00CC43C6"/>
    <w:rsid w:val="00F6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9D6E6-6974-4680-A3A5-424265A7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Company>diakov.net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2014-08-18T18:13:00Z</dcterms:created>
  <dcterms:modified xsi:type="dcterms:W3CDTF">2014-08-18T18:13:00Z</dcterms:modified>
</cp:coreProperties>
</file>