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426" w:rsidRDefault="001011E0">
      <w:pPr>
        <w:pStyle w:val="a3"/>
      </w:pPr>
      <w:r>
        <w:br/>
      </w:r>
    </w:p>
    <w:p w:rsidR="001C0426" w:rsidRDefault="001011E0">
      <w:pPr>
        <w:pStyle w:val="a3"/>
      </w:pPr>
      <w:r>
        <w:rPr>
          <w:b/>
          <w:bCs/>
        </w:rPr>
        <w:t>Орда-Эджен</w:t>
      </w:r>
      <w:r>
        <w:t xml:space="preserve">, </w:t>
      </w:r>
      <w:r>
        <w:rPr>
          <w:b/>
          <w:bCs/>
        </w:rPr>
        <w:t>Орда</w:t>
      </w:r>
      <w:r>
        <w:t xml:space="preserve">, </w:t>
      </w:r>
      <w:r>
        <w:rPr>
          <w:b/>
          <w:bCs/>
        </w:rPr>
        <w:t>Орду-Ичен</w:t>
      </w:r>
      <w:r>
        <w:t xml:space="preserve"> (монг. эджен — «хозяин, владыка»; ? — между 1246 и 1251) — монгольский военачальник и государственный деятель; старший сын Джучи, внук Чингис-хана, старший брат Бату, правитель левого крыла Улуса Джучи (традиционно отождествляется с Синей Ордой).</w:t>
      </w:r>
    </w:p>
    <w:p w:rsidR="001C0426" w:rsidRDefault="001011E0">
      <w:pPr>
        <w:pStyle w:val="a3"/>
      </w:pPr>
      <w:r>
        <w:t xml:space="preserve">Матерью Орды была старшая жена Джучи Сартак из рода кунгират. При жизни отца и позднее Орда пользовался большим уважением. После смерти Джучи его ставка, располагавшаяся в верховьях Иртыша, в районе оз. Алаколь, и называвшаяся </w:t>
      </w:r>
      <w:r>
        <w:rPr>
          <w:i/>
          <w:iCs/>
        </w:rPr>
        <w:t>Кок-Ордой</w:t>
      </w:r>
      <w:r>
        <w:t xml:space="preserve"> (Синей Ордой), перешла к Орда-Эджену. Будучи старшим сыном, он, тем не менее, согласился, что наследовать Джучи должен второй сын — Бату.</w:t>
      </w:r>
    </w:p>
    <w:p w:rsidR="001C0426" w:rsidRDefault="001011E0">
      <w:pPr>
        <w:pStyle w:val="a3"/>
      </w:pPr>
      <w:r>
        <w:t>Во время западного похода (1236—1242) Орда вместе с другими чингизидами покорял мокшу и буртасов, осаждал Рязань, Киев, воевал в Венгрии. Затем вместе с братьями Удуром, Тука-Тимуром и Шингкумом возглавил левое крыло, то есть восточную часть Улуса Джучи; личный улус Орды располагался, по-видимому, в юго-восточной части левого крыла, восточнее Арала. Орда участвовал в курултае 1246 года, на котором в кааны был возведён Гуюк. Точная дата смерти Орды неизвестна; в 1251 году улусом правил уже его сын Кунг-Кыран.</w:t>
      </w:r>
    </w:p>
    <w:p w:rsidR="001C0426" w:rsidRDefault="001011E0">
      <w:pPr>
        <w:pStyle w:val="a3"/>
      </w:pPr>
      <w:r>
        <w:t>Все три жены Орды происходили из рода кунгират — Джуке-хатун, Тубакана-хатун (имя третьей неизвестно). Сыновья: Сартактай, Кули, Курумиши (возможно — Куремса), Кунг-Кыран, Джурмакай, Кутукуй, Хулагу.</w:t>
      </w:r>
    </w:p>
    <w:p w:rsidR="001C0426" w:rsidRDefault="001011E0">
      <w:pPr>
        <w:pStyle w:val="a3"/>
      </w:pPr>
      <w:r>
        <w:t>Керей и Жанибек, вероятные потомки Орды, основали Казахское ханство.</w:t>
      </w:r>
    </w:p>
    <w:p w:rsidR="001C0426" w:rsidRDefault="001011E0">
      <w:pPr>
        <w:pStyle w:val="21"/>
        <w:numPr>
          <w:ilvl w:val="0"/>
          <w:numId w:val="0"/>
        </w:numPr>
      </w:pPr>
      <w:r>
        <w:t>Источники и литература</w:t>
      </w:r>
    </w:p>
    <w:p w:rsidR="001C0426" w:rsidRDefault="001011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Рашид ад-Дин.</w:t>
      </w:r>
      <w:r>
        <w:t xml:space="preserve"> Сборник летописей / Перевод с персидского Ю. П. Верховского, редакция профессора И. П. Петрушевского. — М., Л.: Издательство АН СССР, 1960. — Т. 2.</w:t>
      </w:r>
    </w:p>
    <w:p w:rsidR="001C0426" w:rsidRDefault="001011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Кляшторный С. Г., Султанов Т. И.</w:t>
      </w:r>
      <w:r>
        <w:t xml:space="preserve"> Государства и народы Евразийских степей: от древности к Новому времени. — 3-е издание, исправленное и дополненное. — СПб.: Петербургское Востоковедение, 2009. — 432 с. — (Orientalia).</w:t>
      </w:r>
    </w:p>
    <w:p w:rsidR="001C0426" w:rsidRDefault="001011E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Селезнёв Ю. В.</w:t>
      </w:r>
      <w:r>
        <w:t xml:space="preserve"> Элита Золотой Орды. — Казань: Издательство «Фэн» АН РТ, 2009. — 232 с.</w:t>
      </w:r>
    </w:p>
    <w:p w:rsidR="001C0426" w:rsidRDefault="001C0426">
      <w:pPr>
        <w:pStyle w:val="a3"/>
      </w:pPr>
    </w:p>
    <w:p w:rsidR="001C0426" w:rsidRDefault="001011E0">
      <w:pPr>
        <w:pStyle w:val="a3"/>
      </w:pPr>
      <w:r>
        <w:t>Источник: http://ru.wikipedia.org/wiki/Орда-Эджен</w:t>
      </w:r>
      <w:bookmarkStart w:id="0" w:name="_GoBack"/>
      <w:bookmarkEnd w:id="0"/>
    </w:p>
    <w:sectPr w:rsidR="001C042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1E0"/>
    <w:rsid w:val="001011E0"/>
    <w:rsid w:val="001C0426"/>
    <w:rsid w:val="00CA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A479F-6171-4698-8D01-57106BAE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1680</Characters>
  <Application>Microsoft Office Word</Application>
  <DocSecurity>0</DocSecurity>
  <Lines>14</Lines>
  <Paragraphs>3</Paragraphs>
  <ScaleCrop>false</ScaleCrop>
  <Company>diakov.net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2014-10-02T07:21:00Z</dcterms:created>
  <dcterms:modified xsi:type="dcterms:W3CDTF">2014-10-02T07:21:00Z</dcterms:modified>
</cp:coreProperties>
</file>