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727" w:rsidRDefault="0048425A">
      <w:pPr>
        <w:pStyle w:val="a3"/>
        <w:rPr>
          <w:b/>
          <w:bCs/>
        </w:rPr>
      </w:pPr>
      <w:r>
        <w:br/>
      </w:r>
      <w:r>
        <w:br/>
        <w:t xml:space="preserve">Содержание </w:t>
      </w:r>
      <w:r>
        <w:br/>
      </w:r>
      <w:r>
        <w:rPr>
          <w:b/>
          <w:bCs/>
        </w:rPr>
        <w:t xml:space="preserve">1 Международно-правовое признание </w:t>
      </w:r>
      <w:r>
        <w:rPr>
          <w:b/>
          <w:bCs/>
        </w:rPr>
        <w:br/>
        <w:t>1.1 ООН</w:t>
      </w:r>
      <w:r>
        <w:rPr>
          <w:b/>
          <w:bCs/>
        </w:rPr>
        <w:br/>
        <w:t>1.2 Государства</w:t>
      </w:r>
      <w:r>
        <w:rPr>
          <w:b/>
          <w:bCs/>
        </w:rPr>
        <w:br/>
        <w:t xml:space="preserve">1.3 Признают независимость Палестины (Государства Палестина) </w:t>
      </w:r>
      <w:r>
        <w:rPr>
          <w:b/>
          <w:bCs/>
        </w:rPr>
        <w:br/>
        <w:t>.3.1 Список литературы</w:t>
      </w:r>
    </w:p>
    <w:p w:rsidR="00B15727" w:rsidRDefault="0048425A">
      <w:pPr>
        <w:pStyle w:val="21"/>
        <w:pageBreakBefore/>
        <w:numPr>
          <w:ilvl w:val="0"/>
          <w:numId w:val="0"/>
        </w:numPr>
      </w:pPr>
      <w:r>
        <w:t xml:space="preserve">1. Международно-правовое признание </w:t>
      </w:r>
    </w:p>
    <w:p w:rsidR="00B15727" w:rsidRDefault="0048425A">
      <w:pPr>
        <w:pStyle w:val="31"/>
        <w:numPr>
          <w:ilvl w:val="0"/>
          <w:numId w:val="0"/>
        </w:numPr>
      </w:pPr>
      <w:r>
        <w:t>1.1. ООН</w:t>
      </w:r>
    </w:p>
    <w:p w:rsidR="00B15727" w:rsidRDefault="0048425A">
      <w:pPr>
        <w:pStyle w:val="a3"/>
      </w:pPr>
      <w:r>
        <w:t>Государство Палестина полностью или частично официально признана многими государствами и входит в состав Лиги Арабских Государств, но не имеет статуса полноправного члена ООН, поскольку не признано 3 государствами-постоянными членами Совета Безопасности ООН: (США и Великобританией и Францией), а также большинством стран Евросоюза и Японией и некоторыми другими</w:t>
      </w:r>
      <w:r>
        <w:rPr>
          <w:position w:val="10"/>
        </w:rPr>
        <w:t>[3]</w:t>
      </w:r>
      <w:r>
        <w:t>.</w:t>
      </w:r>
    </w:p>
    <w:p w:rsidR="00B15727" w:rsidRDefault="0048425A">
      <w:pPr>
        <w:pStyle w:val="a3"/>
      </w:pPr>
      <w:r>
        <w:t>15 декабря 1988 года Генеральная Ассамблея ООН в своих резолюциях 43/176 и 43/177, «учитывая продолжающуюся с 9 декабря 1988 года» палестинскую интифаду и подтвердив резолюцию 181 (II) от 1947 года о разделе Палестины на два государства и резолюцию Совбеза ООН 242 1967 года, приняла к сведению заявление Исполкома ООП от 13 декабря 1988 года о провозглашении Государства Палестина Национальным Советом Палестины, и постановила впредь именовать делегацию ООП, имеющую в ООН статус наблюдателя, делегацией «Палестины» «без ущерба для статуса наблюдателя и функций ООП в системе ООН»</w:t>
      </w:r>
      <w:r>
        <w:rPr>
          <w:position w:val="10"/>
        </w:rPr>
        <w:t>[4][5]</w:t>
      </w:r>
      <w:r>
        <w:t>.</w:t>
      </w:r>
    </w:p>
    <w:p w:rsidR="00B15727" w:rsidRDefault="0048425A">
      <w:pPr>
        <w:pStyle w:val="a3"/>
      </w:pPr>
      <w:r>
        <w:t>Для полноправного членства в ООН как государство, Палестина должна пройти процедуру одобрения своего международно-правового признания. Данная процедура предусматривает принятие Советом безопасности специальной декларации, после чего та передаётся на рассмотрение Генеральной Ассамблеи, где принимается или отклоняется 2/3 голосов членов ООН.</w:t>
      </w:r>
    </w:p>
    <w:p w:rsidR="00B15727" w:rsidRDefault="0048425A">
      <w:pPr>
        <w:pStyle w:val="a3"/>
      </w:pPr>
      <w:r>
        <w:t>В мае 1989 года Алжир, Индонезия, Мавритания, Нигерия и Сенегал обратились в ЮНЕСКО с просьбой признать статус Палестины как государства в этой организации</w:t>
      </w:r>
      <w:r>
        <w:rPr>
          <w:position w:val="10"/>
        </w:rPr>
        <w:t>[6]</w:t>
      </w:r>
      <w:r>
        <w:t>. Такой статус руководством ЮНЕСКО признан не был. В настоящее время в ЮНЕСКО работает делегация от «Palestinian territories» («Палестинских территорий»)</w:t>
      </w:r>
      <w:r>
        <w:rPr>
          <w:position w:val="10"/>
        </w:rPr>
        <w:t>[7]</w:t>
      </w:r>
      <w:r>
        <w:t>.</w:t>
      </w:r>
    </w:p>
    <w:p w:rsidR="00B15727" w:rsidRDefault="0048425A">
      <w:pPr>
        <w:pStyle w:val="a3"/>
      </w:pPr>
      <w:r>
        <w:t>В сентябре 2010 года, выступая на саммите ООН, президент США Б. Обама заявил, если удастся разрешить арабо-израильский конфликт, «независимое палестинское государство через год войдет в состав ООН»</w:t>
      </w:r>
      <w:r>
        <w:rPr>
          <w:position w:val="10"/>
        </w:rPr>
        <w:t>[8]</w:t>
      </w:r>
      <w:r>
        <w:t>.</w:t>
      </w:r>
    </w:p>
    <w:p w:rsidR="00B15727" w:rsidRDefault="0048425A">
      <w:pPr>
        <w:pStyle w:val="31"/>
        <w:numPr>
          <w:ilvl w:val="0"/>
          <w:numId w:val="0"/>
        </w:numPr>
      </w:pPr>
      <w:r>
        <w:t>1.2. Государства</w:t>
      </w:r>
    </w:p>
    <w:p w:rsidR="00B15727" w:rsidRDefault="0048425A">
      <w:pPr>
        <w:pStyle w:val="a3"/>
      </w:pPr>
      <w:r>
        <w:t>На сегодняшний момент около 160 государств имеют какие-либо отношения либо с Палестинской национальной администрацией либо с провозглашенным в 1988 году Государством Палестина.</w:t>
      </w:r>
    </w:p>
    <w:p w:rsidR="00B15727" w:rsidRDefault="0048425A">
      <w:pPr>
        <w:pStyle w:val="a3"/>
      </w:pPr>
      <w:r>
        <w:t>Их можно разделить на группы:</w:t>
      </w:r>
    </w:p>
    <w:p w:rsidR="00B15727" w:rsidRDefault="0048425A">
      <w:pPr>
        <w:pStyle w:val="a3"/>
        <w:numPr>
          <w:ilvl w:val="0"/>
          <w:numId w:val="15"/>
        </w:numPr>
        <w:tabs>
          <w:tab w:val="left" w:pos="707"/>
        </w:tabs>
        <w:spacing w:after="0"/>
      </w:pPr>
      <w:r>
        <w:t>110 признающих независимость Государства Палестина</w:t>
      </w:r>
    </w:p>
    <w:p w:rsidR="00B15727" w:rsidRDefault="0048425A">
      <w:pPr>
        <w:pStyle w:val="a3"/>
        <w:numPr>
          <w:ilvl w:val="0"/>
          <w:numId w:val="15"/>
        </w:numPr>
        <w:tabs>
          <w:tab w:val="left" w:pos="707"/>
        </w:tabs>
        <w:spacing w:after="0"/>
      </w:pPr>
      <w:r>
        <w:t>7 государств, имеющих спорный статус (в том числе противоречивая информация) в отношениях с Государством Палестина</w:t>
      </w:r>
    </w:p>
    <w:p w:rsidR="00B15727" w:rsidRDefault="0048425A">
      <w:pPr>
        <w:pStyle w:val="a3"/>
        <w:numPr>
          <w:ilvl w:val="0"/>
          <w:numId w:val="15"/>
        </w:numPr>
        <w:tabs>
          <w:tab w:val="left" w:pos="707"/>
        </w:tabs>
      </w:pPr>
      <w:r>
        <w:t>6 ныне несуществующих государства, признававших независимость.</w:t>
      </w:r>
    </w:p>
    <w:p w:rsidR="00B15727" w:rsidRDefault="0048425A">
      <w:pPr>
        <w:pStyle w:val="a3"/>
        <w:numPr>
          <w:ilvl w:val="0"/>
          <w:numId w:val="14"/>
        </w:numPr>
        <w:tabs>
          <w:tab w:val="left" w:pos="707"/>
        </w:tabs>
      </w:pPr>
      <w:r>
        <w:t>40 государств, имеющих различные дипломатические механизмы с Палестинской национальной администрацией.</w:t>
      </w:r>
    </w:p>
    <w:p w:rsidR="00B15727" w:rsidRDefault="0048425A">
      <w:pPr>
        <w:pStyle w:val="31"/>
        <w:numPr>
          <w:ilvl w:val="0"/>
          <w:numId w:val="0"/>
        </w:numPr>
      </w:pPr>
      <w:r>
        <w:t>Признают независимость Палестины (Государства Палестина)</w:t>
      </w:r>
    </w:p>
    <w:p w:rsidR="00B15727" w:rsidRDefault="0048425A">
      <w:pPr>
        <w:pStyle w:val="a3"/>
      </w:pPr>
      <w:r>
        <w:t>Независимое Государство Палестина на сегодняшний день признают 110 из 192 государств-членов ООН (57 %).Чтобы занять место в ООН, страна должна иметь поддержку 2/3 государств-членов ООН (на данный момент — 128 из 192) и одобрение Совета безопасности ООН, в частности, отсутствие вето какого-либо постоянного члена Совета безопасности.</w:t>
      </w:r>
    </w:p>
    <w:p w:rsidR="00B15727" w:rsidRDefault="0048425A">
      <w:pPr>
        <w:pStyle w:val="a3"/>
      </w:pPr>
      <w:r>
        <w:t>Многие из них признают Государство Палестина в границах 1967 года до начала шестидневной войны.</w:t>
      </w:r>
    </w:p>
    <w:p w:rsidR="00B15727" w:rsidRDefault="0048425A">
      <w:pPr>
        <w:pStyle w:val="a3"/>
      </w:pPr>
      <w:r>
        <w:rPr>
          <w:b/>
          <w:bCs/>
        </w:rPr>
        <w:t>Полужирным</w:t>
      </w:r>
      <w:r>
        <w:t xml:space="preserve"> шрифтом в таблице отмечены государства — постоянные члены Совета Безопасности ООН.</w:t>
      </w:r>
    </w:p>
    <w:p w:rsidR="00B15727" w:rsidRDefault="00B15727">
      <w:pPr>
        <w:pStyle w:val="a3"/>
      </w:pPr>
    </w:p>
    <w:p w:rsidR="00B15727" w:rsidRDefault="0048425A">
      <w:pPr>
        <w:pStyle w:val="41"/>
        <w:numPr>
          <w:ilvl w:val="0"/>
          <w:numId w:val="0"/>
        </w:numPr>
      </w:pPr>
      <w:r>
        <w:t>Примечания к таблице</w:t>
      </w:r>
    </w:p>
    <w:p w:rsidR="00B15727" w:rsidRDefault="0048425A">
      <w:pPr>
        <w:pStyle w:val="a3"/>
        <w:numPr>
          <w:ilvl w:val="0"/>
          <w:numId w:val="13"/>
        </w:numPr>
        <w:tabs>
          <w:tab w:val="left" w:pos="707"/>
        </w:tabs>
        <w:spacing w:after="0"/>
      </w:pPr>
      <w:r>
        <w:t>В качестве подтверждения данных приведены ссылки на МИД данных государств или другие авторитетные источники (в основном числе поддерживающих дипломатических, политических, экономических и других отношения с Государством Палестина)</w:t>
      </w:r>
    </w:p>
    <w:p w:rsidR="00B15727" w:rsidRDefault="0048425A">
      <w:pPr>
        <w:pStyle w:val="a3"/>
        <w:numPr>
          <w:ilvl w:val="0"/>
          <w:numId w:val="13"/>
        </w:numPr>
        <w:tabs>
          <w:tab w:val="left" w:pos="707"/>
        </w:tabs>
        <w:spacing w:after="0"/>
      </w:pPr>
      <w:r>
        <w:t>Без уточнения с Государством Палестина или Палестинской национальной администрацией</w:t>
      </w:r>
    </w:p>
    <w:p w:rsidR="00B15727" w:rsidRDefault="0048425A">
      <w:pPr>
        <w:pStyle w:val="a3"/>
        <w:numPr>
          <w:ilvl w:val="0"/>
          <w:numId w:val="13"/>
        </w:numPr>
        <w:tabs>
          <w:tab w:val="left" w:pos="707"/>
        </w:tabs>
      </w:pPr>
      <w:r>
        <w:t>доступ к сайтам МИДов данных государств не доступен или нет необходимой для подтверждения данных информации</w:t>
      </w:r>
    </w:p>
    <w:p w:rsidR="00B15727" w:rsidRDefault="00B15727">
      <w:pPr>
        <w:pStyle w:val="a3"/>
      </w:pPr>
    </w:p>
    <w:p w:rsidR="00B15727" w:rsidRDefault="0048425A">
      <w:pPr>
        <w:pStyle w:val="a3"/>
        <w:numPr>
          <w:ilvl w:val="0"/>
          <w:numId w:val="12"/>
        </w:numPr>
        <w:tabs>
          <w:tab w:val="left" w:pos="707"/>
        </w:tabs>
        <w:spacing w:after="0"/>
      </w:pPr>
      <w:r>
        <w:t>Признание независимости Йеменской Республикой 15 ноября 1988 года является продолжательством международных прав Йеменской Арабской Республики и Народной Демократической Республики Йемен по договору об объединении 21 мая 1990 года</w:t>
      </w:r>
    </w:p>
    <w:p w:rsidR="00B15727" w:rsidRDefault="0048425A">
      <w:pPr>
        <w:pStyle w:val="a3"/>
        <w:numPr>
          <w:ilvl w:val="0"/>
          <w:numId w:val="12"/>
        </w:numPr>
        <w:tabs>
          <w:tab w:val="left" w:pos="707"/>
        </w:tabs>
        <w:spacing w:after="0"/>
        <w:rPr>
          <w:rtl/>
        </w:rPr>
      </w:pPr>
      <w:r>
        <w:t>Кувейт так же заявляет о признании единого государства Палестины, и не создании там двух государств (Западного Берега и Газы)</w:t>
      </w:r>
      <w:r>
        <w:rPr>
          <w:rtl/>
        </w:rPr>
        <w:t>الكويت ستؤكد بمؤتمر الدول المانحة التزامها بقرارات دعم الشعب الفلسطيني</w:t>
      </w:r>
    </w:p>
    <w:p w:rsidR="00B15727" w:rsidRDefault="0048425A">
      <w:pPr>
        <w:pStyle w:val="a3"/>
        <w:numPr>
          <w:ilvl w:val="0"/>
          <w:numId w:val="12"/>
        </w:numPr>
        <w:tabs>
          <w:tab w:val="left" w:pos="707"/>
        </w:tabs>
        <w:spacing w:after="0"/>
      </w:pPr>
      <w:r>
        <w:t>Признание со стороны Сербии в 1988 году (как правопреемника Югославии (СФРЮ)) предоставлено с официального сайте МИДа Сербии Ministry of Foreign Affairs of Serbia</w:t>
      </w:r>
    </w:p>
    <w:p w:rsidR="00B15727" w:rsidRDefault="0048425A">
      <w:pPr>
        <w:pStyle w:val="a3"/>
        <w:numPr>
          <w:ilvl w:val="0"/>
          <w:numId w:val="12"/>
        </w:numPr>
        <w:tabs>
          <w:tab w:val="left" w:pos="707"/>
        </w:tabs>
        <w:spacing w:after="0"/>
      </w:pPr>
      <w:r>
        <w:t>30 января 2011 президент Кипра заявил о признании независимости Государства Палестина, и поддержке в итоговых границах 1967 года (при проведении переговоров между делегациями ПНА и Израиля), при этом признав Восточный Иерусалим столицей Государства Палестины Кипр признал государство Палестины в границах 1967 года, сообщают СМИ -«РИА Новости»; 31 января официальный представитель Кипра заявил, что президент Димитрис Христофиас лишь подтвердил решении правительства Республики Кипр в 1988 о реакции на провозглашении независимости Государства Палестины (тем самым фактически подтвердив признание независимого палестинского государства) Позиция Кипра по признанию Палестины не изменилась - Лента новостей «РИА Новости»</w:t>
      </w:r>
    </w:p>
    <w:p w:rsidR="00B15727" w:rsidRDefault="0048425A">
      <w:pPr>
        <w:pStyle w:val="a3"/>
        <w:numPr>
          <w:ilvl w:val="0"/>
          <w:numId w:val="12"/>
        </w:numPr>
        <w:tabs>
          <w:tab w:val="left" w:pos="707"/>
        </w:tabs>
        <w:spacing w:after="0"/>
      </w:pPr>
      <w:r>
        <w:t>Признание со стороны СССР перешло к России по продолжательству Россией прав СССР</w:t>
      </w:r>
    </w:p>
    <w:p w:rsidR="00B15727" w:rsidRDefault="0048425A">
      <w:pPr>
        <w:pStyle w:val="a3"/>
        <w:numPr>
          <w:ilvl w:val="0"/>
          <w:numId w:val="12"/>
        </w:numPr>
        <w:tabs>
          <w:tab w:val="left" w:pos="707"/>
        </w:tabs>
        <w:spacing w:after="0"/>
      </w:pPr>
      <w:r>
        <w:t>Призание независимости со стороны Намибии в 1988 году произошло со стороны СВАПО</w:t>
      </w:r>
    </w:p>
    <w:p w:rsidR="00B15727" w:rsidRDefault="0048425A">
      <w:pPr>
        <w:pStyle w:val="a3"/>
        <w:numPr>
          <w:ilvl w:val="0"/>
          <w:numId w:val="12"/>
        </w:numPr>
        <w:tabs>
          <w:tab w:val="left" w:pos="707"/>
        </w:tabs>
      </w:pPr>
      <w:r>
        <w:t>28 ноября 2008 года Ливан принял решение установить дипломатические отношения с Государством Палестина Ливан установит дипотношения с Палестиной - Лента новостей «РИА Новости»</w:t>
      </w:r>
    </w:p>
    <w:p w:rsidR="00B15727" w:rsidRDefault="0048425A">
      <w:pPr>
        <w:pStyle w:val="31"/>
        <w:numPr>
          <w:ilvl w:val="0"/>
          <w:numId w:val="0"/>
        </w:numPr>
      </w:pPr>
      <w:r>
        <w:t>Спорные или противоречивые данные</w:t>
      </w:r>
    </w:p>
    <w:p w:rsidR="00B15727" w:rsidRDefault="0048425A">
      <w:pPr>
        <w:pStyle w:val="a3"/>
      </w:pPr>
      <w:r>
        <w:t>В данном разделе приведена информация о признании со стороны государств, которая должна быть уточнена или слишком противоречива. Так же в данной секции приведены государства, признание со стороны которых возможно в 2011 году.</w:t>
      </w:r>
    </w:p>
    <w:p w:rsidR="00B15727" w:rsidRDefault="0048425A">
      <w:pPr>
        <w:pStyle w:val="a3"/>
        <w:numPr>
          <w:ilvl w:val="0"/>
          <w:numId w:val="11"/>
        </w:numPr>
        <w:tabs>
          <w:tab w:val="left" w:pos="707"/>
        </w:tabs>
        <w:spacing w:after="0"/>
      </w:pPr>
      <w:r>
        <w:t>наличие авторитетных источников с расхожей информацией</w:t>
      </w:r>
    </w:p>
    <w:p w:rsidR="00B15727" w:rsidRDefault="0048425A">
      <w:pPr>
        <w:pStyle w:val="a3"/>
        <w:numPr>
          <w:ilvl w:val="0"/>
          <w:numId w:val="11"/>
        </w:numPr>
        <w:tabs>
          <w:tab w:val="left" w:pos="707"/>
        </w:tabs>
        <w:spacing w:after="0"/>
      </w:pPr>
      <w:r>
        <w:t>признание возможно в марте 2011 года</w:t>
      </w:r>
    </w:p>
    <w:p w:rsidR="00B15727" w:rsidRDefault="0048425A">
      <w:pPr>
        <w:pStyle w:val="a3"/>
        <w:numPr>
          <w:ilvl w:val="0"/>
          <w:numId w:val="11"/>
        </w:numPr>
        <w:tabs>
          <w:tab w:val="left" w:pos="707"/>
        </w:tabs>
      </w:pPr>
      <w:r>
        <w:t>Данная информация не подтверждена МИДом Уругвая</w:t>
      </w:r>
    </w:p>
    <w:p w:rsidR="00B15727" w:rsidRDefault="0048425A">
      <w:pPr>
        <w:pStyle w:val="31"/>
        <w:numPr>
          <w:ilvl w:val="0"/>
          <w:numId w:val="0"/>
        </w:numPr>
      </w:pPr>
      <w:r>
        <w:t>Ныне несуществующие государства, признававшие независимость</w:t>
      </w:r>
    </w:p>
    <w:p w:rsidR="00B15727" w:rsidRDefault="0048425A">
      <w:pPr>
        <w:pStyle w:val="a3"/>
      </w:pPr>
      <w:r>
        <w:t>Ряд ныне несуществующих государств в своё время также признавали независимость Государства Палестина.</w:t>
      </w:r>
    </w:p>
    <w:p w:rsidR="00B15727" w:rsidRDefault="0048425A">
      <w:pPr>
        <w:pStyle w:val="31"/>
        <w:numPr>
          <w:ilvl w:val="0"/>
          <w:numId w:val="0"/>
        </w:numPr>
      </w:pPr>
      <w:r>
        <w:t>Отношения палестинских представителей и организация и статус Палестины при взаимоотношениях с международными организациями</w:t>
      </w:r>
    </w:p>
    <w:p w:rsidR="00B15727" w:rsidRDefault="0048425A">
      <w:pPr>
        <w:pStyle w:val="a3"/>
      </w:pPr>
      <w:r>
        <w:t>Организация освобождения Палестины и Палестинская национальная администрация представлены в различных международных организациях, как член, ассоциированные член или наблюдатель. Из-за противоречивости в источниках, в некоторых случаях невозможно отличить участие представителей ПНА, ООП в качестве представителя палестинского государства, или представитель ООП в качестве негосударственных лиц.</w:t>
      </w:r>
    </w:p>
    <w:p w:rsidR="00B15727" w:rsidRDefault="0048425A">
      <w:pPr>
        <w:pStyle w:val="a3"/>
      </w:pPr>
      <w:r>
        <w:t>Кроме того Палестинская национальная администрация участвует в либерализации торговли:</w:t>
      </w:r>
    </w:p>
    <w:p w:rsidR="00B15727" w:rsidRDefault="0048425A">
      <w:pPr>
        <w:pStyle w:val="a3"/>
        <w:numPr>
          <w:ilvl w:val="0"/>
          <w:numId w:val="10"/>
        </w:numPr>
        <w:tabs>
          <w:tab w:val="left" w:pos="707"/>
        </w:tabs>
        <w:spacing w:after="0"/>
      </w:pPr>
      <w:r>
        <w:t>имеет таможенный союз с Израилем [note 5]</w:t>
      </w:r>
    </w:p>
    <w:p w:rsidR="00B15727" w:rsidRDefault="0048425A">
      <w:pPr>
        <w:pStyle w:val="a3"/>
        <w:numPr>
          <w:ilvl w:val="0"/>
          <w:numId w:val="10"/>
        </w:numPr>
        <w:tabs>
          <w:tab w:val="left" w:pos="707"/>
        </w:tabs>
        <w:spacing w:after="0"/>
      </w:pPr>
      <w:r>
        <w:t>имеет соглашение о свободной торговле с, ЕС, ЕАСТ и др.</w:t>
      </w:r>
    </w:p>
    <w:p w:rsidR="00B15727" w:rsidRDefault="0048425A">
      <w:pPr>
        <w:pStyle w:val="a3"/>
        <w:numPr>
          <w:ilvl w:val="0"/>
          <w:numId w:val="10"/>
        </w:numPr>
        <w:tabs>
          <w:tab w:val="left" w:pos="707"/>
        </w:tabs>
        <w:spacing w:after="0"/>
      </w:pPr>
      <w:r>
        <w:t>включена в соглашение о свободной торговле между Соединенными Штатами и Израилем</w:t>
      </w:r>
    </w:p>
    <w:p w:rsidR="00B15727" w:rsidRDefault="0048425A">
      <w:pPr>
        <w:pStyle w:val="a3"/>
        <w:numPr>
          <w:ilvl w:val="0"/>
          <w:numId w:val="10"/>
        </w:numPr>
        <w:tabs>
          <w:tab w:val="left" w:pos="707"/>
        </w:tabs>
        <w:spacing w:after="0"/>
      </w:pPr>
      <w:r>
        <w:t>участвует в Большой арабской зоне свободной торговли и Совете арабского экономического единства</w:t>
      </w:r>
    </w:p>
    <w:p w:rsidR="00B15727" w:rsidRDefault="0048425A">
      <w:pPr>
        <w:pStyle w:val="a3"/>
        <w:numPr>
          <w:ilvl w:val="0"/>
          <w:numId w:val="10"/>
        </w:numPr>
        <w:tabs>
          <w:tab w:val="left" w:pos="707"/>
        </w:tabs>
      </w:pPr>
      <w:r>
        <w:t>в переговорах по соглашению о свободной торговле с Меркосур</w:t>
      </w:r>
    </w:p>
    <w:p w:rsidR="00B15727" w:rsidRDefault="0048425A">
      <w:pPr>
        <w:pStyle w:val="a3"/>
      </w:pPr>
      <w:r>
        <w:t>Организация освобождения Палестины и Палестинской национальной администрации совместно [note 6] принимаются как участником следующих международных договоров о транспорте в арабского Машрика: роуд, Железнодорожные, Морской.</w:t>
      </w:r>
    </w:p>
    <w:p w:rsidR="00B15727" w:rsidRDefault="0048425A">
      <w:pPr>
        <w:pStyle w:val="41"/>
        <w:numPr>
          <w:ilvl w:val="0"/>
          <w:numId w:val="0"/>
        </w:numPr>
      </w:pPr>
      <w:r>
        <w:t>Лига арабских государств</w:t>
      </w:r>
    </w:p>
    <w:p w:rsidR="00B15727" w:rsidRDefault="0048425A">
      <w:pPr>
        <w:pStyle w:val="a3"/>
        <w:rPr>
          <w:position w:val="10"/>
        </w:rPr>
      </w:pPr>
      <w:r>
        <w:t>Государства Палестина в настоящее время является членом Лиги арабских государств. Организация освобождения Палестины была представлена там с 1964 года, в качестве полноправного члена с 1976 года.</w:t>
      </w:r>
      <w:r>
        <w:rPr>
          <w:position w:val="10"/>
        </w:rPr>
        <w:t>[187]</w:t>
      </w:r>
      <w:r>
        <w:t>После 1988 года Декларации о государственности, его статус был повышен до полноправного членства под названием "Государство Палестина"</w:t>
      </w:r>
      <w:r>
        <w:rPr>
          <w:position w:val="10"/>
        </w:rPr>
        <w:t>[187]</w:t>
      </w:r>
      <w:r>
        <w:t xml:space="preserve"> с Председателем Организации освобождения Палестины, выступающей в качестве "президента государства Палестина".</w:t>
      </w:r>
      <w:r>
        <w:rPr>
          <w:position w:val="10"/>
        </w:rPr>
        <w:t>[188][189]</w:t>
      </w:r>
    </w:p>
    <w:p w:rsidR="00B15727" w:rsidRDefault="0048425A">
      <w:pPr>
        <w:pStyle w:val="41"/>
        <w:numPr>
          <w:ilvl w:val="0"/>
          <w:numId w:val="0"/>
        </w:numPr>
      </w:pPr>
      <w:r>
        <w:t>Организация Исламская конференция</w:t>
      </w:r>
    </w:p>
    <w:p w:rsidR="00B15727" w:rsidRDefault="0048425A">
      <w:pPr>
        <w:pStyle w:val="a3"/>
        <w:rPr>
          <w:position w:val="10"/>
        </w:rPr>
      </w:pPr>
      <w:r>
        <w:t>Государства Палестина в настоящее время является членом Организации Исламская конференция. ООП является полноправным членом с 1969 года.</w:t>
      </w:r>
      <w:r>
        <w:rPr>
          <w:position w:val="10"/>
        </w:rPr>
        <w:t>[190]</w:t>
      </w:r>
      <w:r>
        <w:t>После 1988 года Декларации о государственности, его статус был повышен до полноправного членства под названием "Государство Палестина".</w:t>
      </w:r>
      <w:r>
        <w:rPr>
          <w:position w:val="10"/>
        </w:rPr>
        <w:t>[190]</w:t>
      </w:r>
      <w:r>
        <w:t xml:space="preserve"> Она является членом также и Исламский банк развития, международные финансовые учреждения создали для государств-членов ОИК.</w:t>
      </w:r>
      <w:r>
        <w:rPr>
          <w:position w:val="10"/>
        </w:rPr>
        <w:t>[191][192]</w:t>
      </w:r>
    </w:p>
    <w:p w:rsidR="00B15727" w:rsidRDefault="0048425A">
      <w:pPr>
        <w:pStyle w:val="41"/>
        <w:numPr>
          <w:ilvl w:val="0"/>
          <w:numId w:val="0"/>
        </w:numPr>
      </w:pPr>
      <w:r>
        <w:t>Представительство в ООН</w:t>
      </w:r>
    </w:p>
    <w:p w:rsidR="00B15727" w:rsidRDefault="0048425A">
      <w:pPr>
        <w:pStyle w:val="a3"/>
        <w:rPr>
          <w:position w:val="10"/>
        </w:rPr>
      </w:pPr>
      <w:r>
        <w:t>Палестинский национальный совет (НСП) направил официальное уведомление Генерального секретаря ООН о создании Организации освобождения Палестины (ООП) в мае 1964 года. На следующий год в октябре, некоторые арабские государства просил делегацию ООП будет разрешено присутствовать на заседаниях Специального политического комитета, и было решено, что они могут представлять заявления, не подразумевая признание. ООП участие в обсуждениях Комитета проходила под пунктом повестки дня Ближневосточного агентства ООН для помощи палестинским беженцам и организации работ (БАПОР) с 1963 по 1973 года.</w:t>
      </w:r>
      <w:r>
        <w:rPr>
          <w:position w:val="10"/>
        </w:rPr>
        <w:t>[193]</w:t>
      </w:r>
    </w:p>
    <w:p w:rsidR="00B15727" w:rsidRDefault="0048425A">
      <w:pPr>
        <w:pStyle w:val="a3"/>
      </w:pPr>
      <w:r>
        <w:t>Организация освобождения Палестины получила статус наблюдателя в Генеральной Ассамблеи ООН в 1974 году по резолюции Генеральной Ассамблеи 3237. В ГА ООН в региональной группировке, ООП получила полноправное членство в группе азиатских государств со 2 апреля 1986.[note 4]</w:t>
      </w:r>
    </w:p>
    <w:p w:rsidR="00B15727" w:rsidRDefault="0048425A">
      <w:pPr>
        <w:pStyle w:val="a3"/>
        <w:rPr>
          <w:position w:val="10"/>
        </w:rPr>
      </w:pPr>
      <w:r>
        <w:t>15 декабря 1988 года Генеральная Ассамблея ООН в своих резолюциях 43/176 и 43/177, «учитывая продолжающуюся с 9 декабря 1988 года» палестинскую интифаду и подтвердив резолюцию 181 (II) от 1947 года о разделе Палестины на два государства и резолюцию Совбеза ООН 242 1967 года, приняла к сведению заявление Исполкома ООП от 13 декабря 1988 года о провозглашении Государства Палестина Национальным Советом Палестины, и постановила впредь именовать делегацию ООП, имеющую в ООН статус наблюдателя, делегацией «Палестины» «без ущерба для статуса наблюдателя и функций ООП в системе ООН»</w:t>
      </w:r>
      <w:r>
        <w:rPr>
          <w:position w:val="10"/>
        </w:rPr>
        <w:t>[4][5]</w:t>
      </w:r>
      <w:r>
        <w:t xml:space="preserve"> </w:t>
      </w:r>
      <w:r>
        <w:rPr>
          <w:position w:val="10"/>
        </w:rPr>
        <w:t>[194][195]</w:t>
      </w:r>
      <w:r>
        <w:t xml:space="preserve"> В июле 1998 года Генеральная Ассамблея приняла новую резолюцию (52/250) наделившую Палестину дополнительными правами и привилегиями, включая право на участие в общих прениях, проходящих в начале каждой сессии Генеральной Ассамблеи, право на ответ, Право на соавторство в резолюциях и право выступать во время обсуждения палестинского и Ближневосточного вопросах. </w:t>
      </w:r>
      <w:r>
        <w:rPr>
          <w:position w:val="10"/>
        </w:rPr>
        <w:t>[196]</w:t>
      </w:r>
      <w:r>
        <w:t>В этой резолюции ", место Палестины должны располагаться сразу же после не являющихся членами и перед другими наблюдателями."</w:t>
      </w:r>
      <w:r>
        <w:rPr>
          <w:position w:val="10"/>
        </w:rPr>
        <w:t>[196]</w:t>
      </w:r>
      <w:r>
        <w:t xml:space="preserve"> Эта резолюция была принята путем голосования 124 голосами "за", 4 против (Израиль, Маршалловы Острова, Федеративные Штаты Микронезии, США) и 10 воздержавшихся.</w:t>
      </w:r>
      <w:r>
        <w:rPr>
          <w:position w:val="10"/>
        </w:rPr>
        <w:t>[197][198]</w:t>
      </w:r>
    </w:p>
    <w:p w:rsidR="00B15727" w:rsidRDefault="0048425A">
      <w:pPr>
        <w:pStyle w:val="a3"/>
        <w:numPr>
          <w:ilvl w:val="0"/>
          <w:numId w:val="9"/>
        </w:numPr>
        <w:tabs>
          <w:tab w:val="left" w:pos="707"/>
        </w:tabs>
        <w:spacing w:after="0"/>
      </w:pPr>
      <w:r>
        <w:t>Палестинское государство заняло место Организация освобождения Палестины после палестинской декларации независимости в 1988 году.</w:t>
      </w:r>
    </w:p>
    <w:p w:rsidR="00B15727" w:rsidRDefault="0048425A">
      <w:pPr>
        <w:pStyle w:val="a3"/>
        <w:numPr>
          <w:ilvl w:val="0"/>
          <w:numId w:val="9"/>
        </w:numPr>
        <w:tabs>
          <w:tab w:val="left" w:pos="707"/>
        </w:tabs>
        <w:spacing w:after="0"/>
      </w:pPr>
      <w:r>
        <w:t>В том числе подведомственных организаций Арабский фонд экономического и социального развития и Арабский валютный фонд</w:t>
      </w:r>
    </w:p>
    <w:p w:rsidR="00B15727" w:rsidRDefault="0048425A">
      <w:pPr>
        <w:pStyle w:val="a3"/>
        <w:numPr>
          <w:ilvl w:val="0"/>
          <w:numId w:val="9"/>
        </w:numPr>
        <w:tabs>
          <w:tab w:val="left" w:pos="707"/>
        </w:tabs>
        <w:spacing w:after="0"/>
        <w:rPr>
          <w:position w:val="10"/>
        </w:rPr>
      </w:pPr>
      <w:r>
        <w:t xml:space="preserve">Представление для "оккупированной палестинской территории" эквивалентна состоянии, присвоен код "PS" </w:t>
      </w:r>
      <w:r>
        <w:rPr>
          <w:position w:val="10"/>
        </w:rPr>
        <w:t>[169]</w:t>
      </w:r>
    </w:p>
    <w:p w:rsidR="00B15727" w:rsidRDefault="0048425A">
      <w:pPr>
        <w:pStyle w:val="a3"/>
        <w:numPr>
          <w:ilvl w:val="0"/>
          <w:numId w:val="9"/>
        </w:numPr>
        <w:tabs>
          <w:tab w:val="left" w:pos="707"/>
        </w:tabs>
        <w:spacing w:after="0"/>
        <w:rPr>
          <w:position w:val="10"/>
        </w:rPr>
      </w:pPr>
      <w:r>
        <w:t>Для целей Организации Объединенных Наций региональных групп организацию, Организацией освобождения Палестины участвует в группу Азии с 2 апреля 1986 года.</w:t>
      </w:r>
      <w:r>
        <w:rPr>
          <w:position w:val="10"/>
        </w:rPr>
        <w:t>[179][180][181][182]</w:t>
      </w:r>
    </w:p>
    <w:p w:rsidR="00B15727" w:rsidRDefault="0048425A">
      <w:pPr>
        <w:pStyle w:val="a3"/>
        <w:numPr>
          <w:ilvl w:val="0"/>
          <w:numId w:val="9"/>
        </w:numPr>
        <w:tabs>
          <w:tab w:val="left" w:pos="707"/>
        </w:tabs>
        <w:spacing w:after="0"/>
      </w:pPr>
      <w:r>
        <w:t>Израиль имеет соглашения о свободной торговле с ЕС, ЕАСТ, Турцией и др.</w:t>
      </w:r>
    </w:p>
    <w:p w:rsidR="00B15727" w:rsidRDefault="0048425A">
      <w:pPr>
        <w:pStyle w:val="a3"/>
        <w:numPr>
          <w:ilvl w:val="0"/>
          <w:numId w:val="9"/>
        </w:numPr>
        <w:tabs>
          <w:tab w:val="left" w:pos="707"/>
        </w:tabs>
        <w:rPr>
          <w:position w:val="10"/>
        </w:rPr>
      </w:pPr>
      <w:r>
        <w:t>Палестина была предоставляется членство в ЭСКЗА в соответствии с ЭКОСОС Резолюция 2089 (LXIII) от 22 июля 1977 года. Полномочия на подписание соглашения были выпущены лидеров ООП и ПНА.</w:t>
      </w:r>
      <w:r>
        <w:rPr>
          <w:position w:val="10"/>
        </w:rPr>
        <w:t>[186]</w:t>
      </w:r>
    </w:p>
    <w:p w:rsidR="00B15727" w:rsidRDefault="0048425A">
      <w:pPr>
        <w:pStyle w:val="31"/>
        <w:numPr>
          <w:ilvl w:val="0"/>
          <w:numId w:val="0"/>
        </w:numPr>
      </w:pPr>
      <w:r>
        <w:t>Дипломатические отношения с другими государствами</w:t>
      </w:r>
    </w:p>
    <w:p w:rsidR="00B15727" w:rsidRDefault="0048425A">
      <w:pPr>
        <w:pStyle w:val="a3"/>
      </w:pPr>
      <w:r>
        <w:t>Многие международно-признанные государства имеют дипломатические отношения с Палестинской администрацией, в некоторых из них действуют посольства Государства Палестины, ряд из них открыли или открывают свои дипломатические представительства в ПНА.</w:t>
      </w:r>
    </w:p>
    <w:p w:rsidR="00B15727" w:rsidRDefault="0048425A">
      <w:pPr>
        <w:pStyle w:val="41"/>
        <w:numPr>
          <w:ilvl w:val="0"/>
          <w:numId w:val="0"/>
        </w:numPr>
      </w:pPr>
      <w:r>
        <w:t>Дипломатические представительства Палестинской администрации</w:t>
      </w:r>
    </w:p>
    <w:p w:rsidR="00B15727" w:rsidRDefault="0048425A">
      <w:pPr>
        <w:pStyle w:val="a3"/>
      </w:pPr>
      <w:r>
        <w:t>Палестинская национальная администрация имеет дипломатические миссии в следующих государствах :</w:t>
      </w:r>
    </w:p>
    <w:p w:rsidR="00B15727" w:rsidRDefault="0048425A">
      <w:pPr>
        <w:pStyle w:val="a3"/>
      </w:pPr>
      <w:r>
        <w:t>Посольства Палестины или ПНА</w:t>
      </w:r>
    </w:p>
    <w:p w:rsidR="00B15727" w:rsidRDefault="0048425A">
      <w:pPr>
        <w:pStyle w:val="a3"/>
        <w:numPr>
          <w:ilvl w:val="0"/>
          <w:numId w:val="8"/>
        </w:numPr>
        <w:tabs>
          <w:tab w:val="left" w:pos="707"/>
        </w:tabs>
        <w:spacing w:after="0"/>
      </w:pPr>
      <w:r>
        <w:t xml:space="preserve"> Венгрия </w:t>
      </w:r>
      <w:r>
        <w:rPr>
          <w:position w:val="10"/>
        </w:rPr>
        <w:t>[199]</w:t>
      </w:r>
      <w:r>
        <w:t xml:space="preserve"> [note1 1]</w:t>
      </w:r>
    </w:p>
    <w:p w:rsidR="00B15727" w:rsidRDefault="0048425A">
      <w:pPr>
        <w:pStyle w:val="a3"/>
        <w:numPr>
          <w:ilvl w:val="0"/>
          <w:numId w:val="8"/>
        </w:numPr>
        <w:tabs>
          <w:tab w:val="left" w:pos="707"/>
        </w:tabs>
        <w:spacing w:after="0"/>
        <w:rPr>
          <w:position w:val="10"/>
        </w:rPr>
      </w:pPr>
      <w:r>
        <w:t xml:space="preserve"> Ирландия </w:t>
      </w:r>
      <w:r>
        <w:rPr>
          <w:position w:val="10"/>
        </w:rPr>
        <w:t>[200]</w:t>
      </w:r>
      <w:r>
        <w:t xml:space="preserve"> </w:t>
      </w:r>
      <w:r>
        <w:rPr>
          <w:position w:val="10"/>
        </w:rPr>
        <w:t>[201]</w:t>
      </w:r>
    </w:p>
    <w:p w:rsidR="00B15727" w:rsidRDefault="0048425A">
      <w:pPr>
        <w:pStyle w:val="a3"/>
        <w:numPr>
          <w:ilvl w:val="0"/>
          <w:numId w:val="8"/>
        </w:numPr>
        <w:tabs>
          <w:tab w:val="left" w:pos="707"/>
        </w:tabs>
        <w:spacing w:after="0"/>
        <w:rPr>
          <w:position w:val="10"/>
        </w:rPr>
      </w:pPr>
      <w:r>
        <w:t> Норвегия</w:t>
      </w:r>
      <w:r>
        <w:rPr>
          <w:position w:val="10"/>
        </w:rPr>
        <w:t>[202]</w:t>
      </w:r>
      <w:r>
        <w:t xml:space="preserve"> </w:t>
      </w:r>
      <w:r>
        <w:rPr>
          <w:position w:val="10"/>
        </w:rPr>
        <w:t>[203]</w:t>
      </w:r>
    </w:p>
    <w:p w:rsidR="00B15727" w:rsidRDefault="0048425A">
      <w:pPr>
        <w:pStyle w:val="a3"/>
        <w:numPr>
          <w:ilvl w:val="0"/>
          <w:numId w:val="8"/>
        </w:numPr>
        <w:tabs>
          <w:tab w:val="left" w:pos="707"/>
        </w:tabs>
      </w:pPr>
      <w:r>
        <w:t xml:space="preserve"> Польша </w:t>
      </w:r>
      <w:r>
        <w:rPr>
          <w:position w:val="10"/>
        </w:rPr>
        <w:t>[204]</w:t>
      </w:r>
      <w:r>
        <w:t xml:space="preserve"> </w:t>
      </w:r>
      <w:r>
        <w:rPr>
          <w:position w:val="10"/>
        </w:rPr>
        <w:t>[205]</w:t>
      </w:r>
      <w:r>
        <w:t xml:space="preserve"> </w:t>
      </w:r>
      <w:r>
        <w:rPr>
          <w:position w:val="10"/>
        </w:rPr>
        <w:t>[206]</w:t>
      </w:r>
      <w:r>
        <w:t xml:space="preserve"> [note1 2]</w:t>
      </w:r>
    </w:p>
    <w:p w:rsidR="00B15727" w:rsidRDefault="0048425A">
      <w:pPr>
        <w:pStyle w:val="a3"/>
      </w:pPr>
      <w:r>
        <w:t>Генеральные делегации</w:t>
      </w:r>
    </w:p>
    <w:p w:rsidR="00B15727" w:rsidRDefault="0048425A">
      <w:pPr>
        <w:pStyle w:val="a3"/>
        <w:numPr>
          <w:ilvl w:val="0"/>
          <w:numId w:val="7"/>
        </w:numPr>
        <w:tabs>
          <w:tab w:val="left" w:pos="707"/>
        </w:tabs>
        <w:spacing w:after="0"/>
        <w:rPr>
          <w:position w:val="10"/>
        </w:rPr>
      </w:pPr>
      <w:r>
        <w:t> Австралия</w:t>
      </w:r>
      <w:r>
        <w:rPr>
          <w:position w:val="10"/>
        </w:rPr>
        <w:t>[207]</w:t>
      </w:r>
    </w:p>
    <w:p w:rsidR="00B15727" w:rsidRDefault="0048425A">
      <w:pPr>
        <w:pStyle w:val="a3"/>
        <w:numPr>
          <w:ilvl w:val="0"/>
          <w:numId w:val="7"/>
        </w:numPr>
        <w:tabs>
          <w:tab w:val="left" w:pos="707"/>
        </w:tabs>
        <w:spacing w:after="0"/>
        <w:rPr>
          <w:position w:val="10"/>
        </w:rPr>
      </w:pPr>
      <w:r>
        <w:t> Австрия</w:t>
      </w:r>
      <w:r>
        <w:rPr>
          <w:position w:val="10"/>
        </w:rPr>
        <w:t>[208][209][6]</w:t>
      </w:r>
    </w:p>
    <w:p w:rsidR="00B15727" w:rsidRDefault="0048425A">
      <w:pPr>
        <w:pStyle w:val="a3"/>
        <w:numPr>
          <w:ilvl w:val="0"/>
          <w:numId w:val="7"/>
        </w:numPr>
        <w:tabs>
          <w:tab w:val="left" w:pos="707"/>
        </w:tabs>
        <w:spacing w:after="0"/>
        <w:rPr>
          <w:position w:val="10"/>
        </w:rPr>
      </w:pPr>
      <w:r>
        <w:t> Бельгия</w:t>
      </w:r>
      <w:r>
        <w:rPr>
          <w:position w:val="10"/>
        </w:rPr>
        <w:t>[210]</w:t>
      </w:r>
    </w:p>
    <w:p w:rsidR="00B15727" w:rsidRDefault="0048425A">
      <w:pPr>
        <w:pStyle w:val="a3"/>
        <w:numPr>
          <w:ilvl w:val="0"/>
          <w:numId w:val="7"/>
        </w:numPr>
        <w:tabs>
          <w:tab w:val="left" w:pos="707"/>
        </w:tabs>
        <w:spacing w:after="0"/>
        <w:rPr>
          <w:position w:val="10"/>
        </w:rPr>
      </w:pPr>
      <w:r>
        <w:t> Ватикан (Святой Престол) 25 октября 1994</w:t>
      </w:r>
      <w:r>
        <w:rPr>
          <w:position w:val="10"/>
        </w:rPr>
        <w:t>[211]</w:t>
      </w:r>
    </w:p>
    <w:p w:rsidR="00B15727" w:rsidRDefault="0048425A">
      <w:pPr>
        <w:pStyle w:val="a3"/>
        <w:numPr>
          <w:ilvl w:val="0"/>
          <w:numId w:val="7"/>
        </w:numPr>
        <w:tabs>
          <w:tab w:val="left" w:pos="707"/>
        </w:tabs>
        <w:spacing w:after="0"/>
        <w:rPr>
          <w:position w:val="10"/>
        </w:rPr>
      </w:pPr>
      <w:r>
        <w:rPr>
          <w:b/>
          <w:bCs/>
        </w:rPr>
        <w:t>Великобритания</w:t>
      </w:r>
      <w:r>
        <w:rPr>
          <w:position w:val="10"/>
        </w:rPr>
        <w:t>[210]</w:t>
      </w:r>
    </w:p>
    <w:p w:rsidR="00B15727" w:rsidRDefault="0048425A">
      <w:pPr>
        <w:pStyle w:val="a3"/>
        <w:numPr>
          <w:ilvl w:val="0"/>
          <w:numId w:val="7"/>
        </w:numPr>
        <w:tabs>
          <w:tab w:val="left" w:pos="707"/>
        </w:tabs>
        <w:spacing w:after="0"/>
        <w:rPr>
          <w:position w:val="10"/>
        </w:rPr>
      </w:pPr>
      <w:r>
        <w:t>Тимор-Лешти (посольство не-резидент (в Австралии))</w:t>
      </w:r>
      <w:r>
        <w:rPr>
          <w:position w:val="10"/>
        </w:rPr>
        <w:t>[207]</w:t>
      </w:r>
    </w:p>
    <w:p w:rsidR="00B15727" w:rsidRDefault="0048425A">
      <w:pPr>
        <w:pStyle w:val="a3"/>
        <w:numPr>
          <w:ilvl w:val="0"/>
          <w:numId w:val="7"/>
        </w:numPr>
        <w:tabs>
          <w:tab w:val="left" w:pos="707"/>
        </w:tabs>
        <w:spacing w:after="0"/>
        <w:rPr>
          <w:position w:val="10"/>
        </w:rPr>
      </w:pPr>
      <w:r>
        <w:t> Германия</w:t>
      </w:r>
      <w:r>
        <w:rPr>
          <w:position w:val="10"/>
        </w:rPr>
        <w:t>[212]</w:t>
      </w:r>
    </w:p>
    <w:p w:rsidR="00B15727" w:rsidRDefault="0048425A">
      <w:pPr>
        <w:pStyle w:val="a3"/>
        <w:numPr>
          <w:ilvl w:val="0"/>
          <w:numId w:val="7"/>
        </w:numPr>
        <w:tabs>
          <w:tab w:val="left" w:pos="707"/>
        </w:tabs>
        <w:spacing w:after="0"/>
        <w:rPr>
          <w:position w:val="10"/>
        </w:rPr>
      </w:pPr>
      <w:r>
        <w:t> Греция</w:t>
      </w:r>
      <w:r>
        <w:rPr>
          <w:position w:val="10"/>
        </w:rPr>
        <w:t>[213]</w:t>
      </w:r>
    </w:p>
    <w:p w:rsidR="00B15727" w:rsidRDefault="0048425A">
      <w:pPr>
        <w:pStyle w:val="a3"/>
        <w:numPr>
          <w:ilvl w:val="0"/>
          <w:numId w:val="7"/>
        </w:numPr>
        <w:tabs>
          <w:tab w:val="left" w:pos="707"/>
        </w:tabs>
        <w:spacing w:after="0"/>
        <w:rPr>
          <w:position w:val="10"/>
        </w:rPr>
      </w:pPr>
      <w:r>
        <w:t> Дания</w:t>
      </w:r>
      <w:r>
        <w:rPr>
          <w:position w:val="10"/>
        </w:rPr>
        <w:t>[214]</w:t>
      </w:r>
    </w:p>
    <w:p w:rsidR="00B15727" w:rsidRDefault="0048425A">
      <w:pPr>
        <w:pStyle w:val="a3"/>
        <w:numPr>
          <w:ilvl w:val="0"/>
          <w:numId w:val="7"/>
        </w:numPr>
        <w:tabs>
          <w:tab w:val="left" w:pos="707"/>
        </w:tabs>
        <w:spacing w:after="0"/>
        <w:rPr>
          <w:position w:val="10"/>
        </w:rPr>
      </w:pPr>
      <w:r>
        <w:t> Испания</w:t>
      </w:r>
      <w:r>
        <w:rPr>
          <w:position w:val="10"/>
        </w:rPr>
        <w:t>[210]</w:t>
      </w:r>
    </w:p>
    <w:p w:rsidR="00B15727" w:rsidRDefault="0048425A">
      <w:pPr>
        <w:pStyle w:val="a3"/>
        <w:numPr>
          <w:ilvl w:val="0"/>
          <w:numId w:val="7"/>
        </w:numPr>
        <w:tabs>
          <w:tab w:val="left" w:pos="707"/>
        </w:tabs>
        <w:spacing w:after="0"/>
        <w:rPr>
          <w:position w:val="10"/>
        </w:rPr>
      </w:pPr>
      <w:r>
        <w:t> Исландия (представительство не-резидент (в Норвегии))</w:t>
      </w:r>
      <w:r>
        <w:rPr>
          <w:position w:val="10"/>
        </w:rPr>
        <w:t>[215]</w:t>
      </w:r>
    </w:p>
    <w:p w:rsidR="00B15727" w:rsidRDefault="0048425A">
      <w:pPr>
        <w:pStyle w:val="a3"/>
        <w:numPr>
          <w:ilvl w:val="0"/>
          <w:numId w:val="7"/>
        </w:numPr>
        <w:tabs>
          <w:tab w:val="left" w:pos="707"/>
        </w:tabs>
        <w:spacing w:after="0"/>
        <w:rPr>
          <w:position w:val="10"/>
        </w:rPr>
      </w:pPr>
      <w:r>
        <w:t> Италия</w:t>
      </w:r>
      <w:r>
        <w:rPr>
          <w:position w:val="10"/>
        </w:rPr>
        <w:t>[210]</w:t>
      </w:r>
    </w:p>
    <w:p w:rsidR="00B15727" w:rsidRDefault="0048425A">
      <w:pPr>
        <w:pStyle w:val="a3"/>
        <w:numPr>
          <w:ilvl w:val="0"/>
          <w:numId w:val="7"/>
        </w:numPr>
        <w:tabs>
          <w:tab w:val="left" w:pos="707"/>
        </w:tabs>
        <w:spacing w:after="0"/>
        <w:rPr>
          <w:position w:val="10"/>
        </w:rPr>
      </w:pPr>
      <w:r>
        <w:t> Канада</w:t>
      </w:r>
      <w:r>
        <w:rPr>
          <w:position w:val="10"/>
        </w:rPr>
        <w:t>[210]</w:t>
      </w:r>
    </w:p>
    <w:p w:rsidR="00B15727" w:rsidRDefault="0048425A">
      <w:pPr>
        <w:pStyle w:val="a3"/>
        <w:numPr>
          <w:ilvl w:val="0"/>
          <w:numId w:val="7"/>
        </w:numPr>
        <w:tabs>
          <w:tab w:val="left" w:pos="707"/>
        </w:tabs>
        <w:spacing w:after="0"/>
        <w:rPr>
          <w:position w:val="10"/>
        </w:rPr>
      </w:pPr>
      <w:r>
        <w:t> Латвия (представительство не-резидент (в Финляндии))</w:t>
      </w:r>
      <w:r>
        <w:rPr>
          <w:position w:val="10"/>
        </w:rPr>
        <w:t>[216]</w:t>
      </w:r>
    </w:p>
    <w:p w:rsidR="00B15727" w:rsidRDefault="0048425A">
      <w:pPr>
        <w:pStyle w:val="a3"/>
        <w:numPr>
          <w:ilvl w:val="0"/>
          <w:numId w:val="7"/>
        </w:numPr>
        <w:tabs>
          <w:tab w:val="left" w:pos="707"/>
        </w:tabs>
        <w:spacing w:after="0"/>
        <w:rPr>
          <w:position w:val="10"/>
        </w:rPr>
      </w:pPr>
      <w:r>
        <w:t> Литва (представительство не-резидент (в Финляндии))</w:t>
      </w:r>
      <w:r>
        <w:rPr>
          <w:position w:val="10"/>
        </w:rPr>
        <w:t>[216]</w:t>
      </w:r>
    </w:p>
    <w:p w:rsidR="00B15727" w:rsidRDefault="0048425A">
      <w:pPr>
        <w:pStyle w:val="a3"/>
        <w:numPr>
          <w:ilvl w:val="0"/>
          <w:numId w:val="7"/>
        </w:numPr>
        <w:tabs>
          <w:tab w:val="left" w:pos="707"/>
        </w:tabs>
        <w:spacing w:after="0"/>
      </w:pPr>
      <w:r>
        <w:t> Люксембург (представительство не-резидент (в Бельгии))</w:t>
      </w:r>
    </w:p>
    <w:p w:rsidR="00B15727" w:rsidRDefault="0048425A">
      <w:pPr>
        <w:pStyle w:val="a3"/>
        <w:numPr>
          <w:ilvl w:val="0"/>
          <w:numId w:val="7"/>
        </w:numPr>
        <w:tabs>
          <w:tab w:val="left" w:pos="707"/>
        </w:tabs>
        <w:spacing w:after="0"/>
        <w:rPr>
          <w:position w:val="10"/>
        </w:rPr>
      </w:pPr>
      <w:r>
        <w:t> Нидерланды</w:t>
      </w:r>
      <w:r>
        <w:rPr>
          <w:position w:val="10"/>
        </w:rPr>
        <w:t>[210]</w:t>
      </w:r>
    </w:p>
    <w:p w:rsidR="00B15727" w:rsidRDefault="0048425A">
      <w:pPr>
        <w:pStyle w:val="a3"/>
        <w:numPr>
          <w:ilvl w:val="0"/>
          <w:numId w:val="7"/>
        </w:numPr>
        <w:tabs>
          <w:tab w:val="left" w:pos="707"/>
        </w:tabs>
        <w:spacing w:after="0"/>
        <w:rPr>
          <w:position w:val="10"/>
        </w:rPr>
      </w:pPr>
      <w:r>
        <w:t> Новая Зеландия (представительство не-резидент (в Австралии))</w:t>
      </w:r>
      <w:r>
        <w:rPr>
          <w:position w:val="10"/>
        </w:rPr>
        <w:t>[207]</w:t>
      </w:r>
    </w:p>
    <w:p w:rsidR="00B15727" w:rsidRDefault="0048425A">
      <w:pPr>
        <w:pStyle w:val="a3"/>
        <w:numPr>
          <w:ilvl w:val="0"/>
          <w:numId w:val="7"/>
        </w:numPr>
        <w:tabs>
          <w:tab w:val="left" w:pos="707"/>
        </w:tabs>
        <w:spacing w:after="0"/>
        <w:rPr>
          <w:position w:val="10"/>
        </w:rPr>
      </w:pPr>
      <w:r>
        <w:t> Папуа — Новая Гвинея (посольство не-резидент (в Австралии))</w:t>
      </w:r>
      <w:r>
        <w:rPr>
          <w:position w:val="10"/>
        </w:rPr>
        <w:t>[207]</w:t>
      </w:r>
    </w:p>
    <w:p w:rsidR="00B15727" w:rsidRDefault="0048425A">
      <w:pPr>
        <w:pStyle w:val="a3"/>
        <w:numPr>
          <w:ilvl w:val="0"/>
          <w:numId w:val="7"/>
        </w:numPr>
        <w:tabs>
          <w:tab w:val="left" w:pos="707"/>
        </w:tabs>
        <w:spacing w:after="0"/>
        <w:rPr>
          <w:position w:val="10"/>
        </w:rPr>
      </w:pPr>
      <w:r>
        <w:t xml:space="preserve"> Португалия </w:t>
      </w:r>
      <w:r>
        <w:rPr>
          <w:position w:val="10"/>
        </w:rPr>
        <w:t>[210]</w:t>
      </w:r>
    </w:p>
    <w:p w:rsidR="00B15727" w:rsidRDefault="0048425A">
      <w:pPr>
        <w:pStyle w:val="a3"/>
        <w:numPr>
          <w:ilvl w:val="0"/>
          <w:numId w:val="7"/>
        </w:numPr>
        <w:tabs>
          <w:tab w:val="left" w:pos="707"/>
        </w:tabs>
        <w:spacing w:after="0"/>
        <w:rPr>
          <w:position w:val="10"/>
        </w:rPr>
      </w:pPr>
      <w:r>
        <w:t xml:space="preserve"> Словения (представительство не-резидент (в Италии)) </w:t>
      </w:r>
      <w:r>
        <w:rPr>
          <w:position w:val="10"/>
        </w:rPr>
        <w:t>[217]</w:t>
      </w:r>
    </w:p>
    <w:p w:rsidR="00B15727" w:rsidRDefault="0048425A">
      <w:pPr>
        <w:pStyle w:val="a3"/>
        <w:numPr>
          <w:ilvl w:val="0"/>
          <w:numId w:val="7"/>
        </w:numPr>
        <w:tabs>
          <w:tab w:val="left" w:pos="707"/>
        </w:tabs>
        <w:spacing w:after="0"/>
        <w:rPr>
          <w:position w:val="10"/>
        </w:rPr>
      </w:pPr>
      <w:r>
        <w:rPr>
          <w:b/>
          <w:bCs/>
        </w:rPr>
        <w:t>Соединённые Штаты Америки</w:t>
      </w:r>
      <w:r>
        <w:rPr>
          <w:position w:val="10"/>
        </w:rPr>
        <w:t>[218]</w:t>
      </w:r>
    </w:p>
    <w:p w:rsidR="00B15727" w:rsidRDefault="0048425A">
      <w:pPr>
        <w:pStyle w:val="a3"/>
        <w:numPr>
          <w:ilvl w:val="0"/>
          <w:numId w:val="7"/>
        </w:numPr>
        <w:tabs>
          <w:tab w:val="left" w:pos="707"/>
        </w:tabs>
        <w:spacing w:after="0"/>
        <w:rPr>
          <w:position w:val="10"/>
        </w:rPr>
      </w:pPr>
      <w:r>
        <w:t> Финляндия</w:t>
      </w:r>
      <w:r>
        <w:rPr>
          <w:position w:val="10"/>
        </w:rPr>
        <w:t>[216]</w:t>
      </w:r>
    </w:p>
    <w:p w:rsidR="00B15727" w:rsidRDefault="0048425A">
      <w:pPr>
        <w:pStyle w:val="a3"/>
        <w:numPr>
          <w:ilvl w:val="0"/>
          <w:numId w:val="7"/>
        </w:numPr>
        <w:tabs>
          <w:tab w:val="left" w:pos="707"/>
        </w:tabs>
        <w:spacing w:after="0"/>
        <w:rPr>
          <w:position w:val="10"/>
        </w:rPr>
      </w:pPr>
      <w:r>
        <w:rPr>
          <w:b/>
          <w:bCs/>
        </w:rPr>
        <w:t>Франция</w:t>
      </w:r>
      <w:r>
        <w:t xml:space="preserve"> (Палестинская Миссия)</w:t>
      </w:r>
      <w:r>
        <w:rPr>
          <w:position w:val="10"/>
        </w:rPr>
        <w:t>[219]</w:t>
      </w:r>
      <w:r>
        <w:t xml:space="preserve"> </w:t>
      </w:r>
      <w:r>
        <w:rPr>
          <w:position w:val="10"/>
        </w:rPr>
        <w:t>[220]</w:t>
      </w:r>
      <w:r>
        <w:t xml:space="preserve"> </w:t>
      </w:r>
      <w:r>
        <w:rPr>
          <w:position w:val="10"/>
        </w:rPr>
        <w:t>[221]</w:t>
      </w:r>
    </w:p>
    <w:p w:rsidR="00B15727" w:rsidRDefault="0048425A">
      <w:pPr>
        <w:pStyle w:val="a3"/>
        <w:numPr>
          <w:ilvl w:val="0"/>
          <w:numId w:val="7"/>
        </w:numPr>
        <w:tabs>
          <w:tab w:val="left" w:pos="707"/>
        </w:tabs>
        <w:spacing w:after="0"/>
        <w:rPr>
          <w:position w:val="10"/>
        </w:rPr>
      </w:pPr>
      <w:r>
        <w:t> Швейцария</w:t>
      </w:r>
      <w:r>
        <w:rPr>
          <w:position w:val="10"/>
        </w:rPr>
        <w:t>[222]</w:t>
      </w:r>
    </w:p>
    <w:p w:rsidR="00B15727" w:rsidRDefault="0048425A">
      <w:pPr>
        <w:pStyle w:val="a3"/>
        <w:numPr>
          <w:ilvl w:val="0"/>
          <w:numId w:val="7"/>
        </w:numPr>
        <w:tabs>
          <w:tab w:val="left" w:pos="707"/>
        </w:tabs>
        <w:spacing w:after="0"/>
        <w:rPr>
          <w:position w:val="10"/>
        </w:rPr>
      </w:pPr>
      <w:r>
        <w:t xml:space="preserve"> Швеция </w:t>
      </w:r>
      <w:r>
        <w:rPr>
          <w:position w:val="10"/>
        </w:rPr>
        <w:t>[210]</w:t>
      </w:r>
    </w:p>
    <w:p w:rsidR="00B15727" w:rsidRDefault="0048425A">
      <w:pPr>
        <w:pStyle w:val="a3"/>
        <w:numPr>
          <w:ilvl w:val="0"/>
          <w:numId w:val="7"/>
        </w:numPr>
        <w:tabs>
          <w:tab w:val="left" w:pos="707"/>
        </w:tabs>
        <w:spacing w:after="0"/>
        <w:rPr>
          <w:position w:val="10"/>
        </w:rPr>
      </w:pPr>
      <w:r>
        <w:t> Эстония (представительство не-резидент (в Финляндии))</w:t>
      </w:r>
      <w:r>
        <w:rPr>
          <w:position w:val="10"/>
        </w:rPr>
        <w:t>[216]</w:t>
      </w:r>
      <w:r>
        <w:t xml:space="preserve"> </w:t>
      </w:r>
      <w:r>
        <w:rPr>
          <w:position w:val="10"/>
        </w:rPr>
        <w:t>[223]</w:t>
      </w:r>
    </w:p>
    <w:p w:rsidR="00B15727" w:rsidRDefault="0048425A">
      <w:pPr>
        <w:pStyle w:val="a3"/>
        <w:numPr>
          <w:ilvl w:val="0"/>
          <w:numId w:val="7"/>
        </w:numPr>
        <w:tabs>
          <w:tab w:val="left" w:pos="707"/>
        </w:tabs>
        <w:rPr>
          <w:position w:val="10"/>
        </w:rPr>
      </w:pPr>
      <w:r>
        <w:t> Япония</w:t>
      </w:r>
      <w:r>
        <w:rPr>
          <w:position w:val="10"/>
        </w:rPr>
        <w:t>[224]</w:t>
      </w:r>
    </w:p>
    <w:p w:rsidR="00B15727" w:rsidRDefault="0048425A">
      <w:pPr>
        <w:pStyle w:val="a3"/>
      </w:pPr>
      <w:r>
        <w:t>Специальные делегации</w:t>
      </w:r>
    </w:p>
    <w:p w:rsidR="00B15727" w:rsidRDefault="0048425A">
      <w:pPr>
        <w:pStyle w:val="a3"/>
        <w:numPr>
          <w:ilvl w:val="0"/>
          <w:numId w:val="6"/>
        </w:numPr>
        <w:tabs>
          <w:tab w:val="left" w:pos="707"/>
        </w:tabs>
        <w:spacing w:after="0"/>
        <w:rPr>
          <w:position w:val="10"/>
        </w:rPr>
      </w:pPr>
      <w:r>
        <w:t> Белиз (представительство не-резидент (в Мексике))</w:t>
      </w:r>
      <w:r>
        <w:rPr>
          <w:position w:val="10"/>
        </w:rPr>
        <w:t>[225]</w:t>
      </w:r>
    </w:p>
    <w:p w:rsidR="00B15727" w:rsidRDefault="0048425A">
      <w:pPr>
        <w:pStyle w:val="a3"/>
        <w:numPr>
          <w:ilvl w:val="0"/>
          <w:numId w:val="6"/>
        </w:numPr>
        <w:tabs>
          <w:tab w:val="left" w:pos="707"/>
        </w:tabs>
        <w:spacing w:after="0"/>
        <w:rPr>
          <w:position w:val="10"/>
        </w:rPr>
      </w:pPr>
      <w:r>
        <w:t> Колумбия</w:t>
      </w:r>
      <w:r>
        <w:rPr>
          <w:position w:val="10"/>
        </w:rPr>
        <w:t>[226]</w:t>
      </w:r>
      <w:r>
        <w:t xml:space="preserve"> </w:t>
      </w:r>
      <w:r>
        <w:rPr>
          <w:position w:val="10"/>
        </w:rPr>
        <w:t>[227]</w:t>
      </w:r>
    </w:p>
    <w:p w:rsidR="00B15727" w:rsidRDefault="0048425A">
      <w:pPr>
        <w:pStyle w:val="a3"/>
        <w:numPr>
          <w:ilvl w:val="0"/>
          <w:numId w:val="6"/>
        </w:numPr>
        <w:tabs>
          <w:tab w:val="left" w:pos="707"/>
        </w:tabs>
        <w:rPr>
          <w:position w:val="10"/>
        </w:rPr>
      </w:pPr>
      <w:r>
        <w:t> Мексика</w:t>
      </w:r>
      <w:r>
        <w:rPr>
          <w:position w:val="10"/>
        </w:rPr>
        <w:t>[228]</w:t>
      </w:r>
    </w:p>
    <w:p w:rsidR="00B15727" w:rsidRDefault="00B15727">
      <w:pPr>
        <w:pStyle w:val="a3"/>
      </w:pPr>
    </w:p>
    <w:p w:rsidR="00B15727" w:rsidRDefault="0048425A">
      <w:pPr>
        <w:pStyle w:val="a3"/>
        <w:numPr>
          <w:ilvl w:val="0"/>
          <w:numId w:val="5"/>
        </w:numPr>
        <w:tabs>
          <w:tab w:val="left" w:pos="707"/>
        </w:tabs>
        <w:spacing w:after="0"/>
      </w:pPr>
      <w:r>
        <w:t>23 ноября 1988</w:t>
      </w:r>
      <w:r>
        <w:rPr>
          <w:position w:val="10"/>
        </w:rPr>
        <w:t>[6]</w:t>
      </w:r>
      <w:r>
        <w:t xml:space="preserve"> признала Государство Палестина, однако на сегодняшний момент не было заявлений по поддержки признания нынешними правительством и администрацией (были заявления лишь об отношениях с ПНА)</w:t>
      </w:r>
    </w:p>
    <w:p w:rsidR="00B15727" w:rsidRDefault="0048425A">
      <w:pPr>
        <w:pStyle w:val="a3"/>
        <w:numPr>
          <w:ilvl w:val="0"/>
          <w:numId w:val="5"/>
        </w:numPr>
        <w:tabs>
          <w:tab w:val="left" w:pos="707"/>
        </w:tabs>
      </w:pPr>
      <w:r>
        <w:t>14 декабря 1988</w:t>
      </w:r>
      <w:r>
        <w:rPr>
          <w:position w:val="10"/>
        </w:rPr>
        <w:t>[6]</w:t>
      </w:r>
      <w:r>
        <w:t xml:space="preserve"> признала Государство Палестина, однако на сегодняшний момент не было заявлений по поддержки признания нынешними правительством и администрацией (были заявления лишь об отношениях с ПНА)</w:t>
      </w:r>
    </w:p>
    <w:p w:rsidR="00B15727" w:rsidRDefault="0048425A">
      <w:pPr>
        <w:pStyle w:val="41"/>
        <w:numPr>
          <w:ilvl w:val="0"/>
          <w:numId w:val="0"/>
        </w:numPr>
      </w:pPr>
      <w:r>
        <w:t>Государства, не имеющие миссий в Палестинской национальной администрации, но поддерживающие с ней политические отношения</w:t>
      </w:r>
    </w:p>
    <w:p w:rsidR="00B15727" w:rsidRDefault="0048425A">
      <w:pPr>
        <w:pStyle w:val="a3"/>
        <w:numPr>
          <w:ilvl w:val="0"/>
          <w:numId w:val="4"/>
        </w:numPr>
        <w:tabs>
          <w:tab w:val="left" w:pos="707"/>
        </w:tabs>
        <w:spacing w:after="0"/>
      </w:pPr>
      <w:r>
        <w:t> Израиль</w:t>
      </w:r>
    </w:p>
    <w:p w:rsidR="00B15727" w:rsidRDefault="0048425A">
      <w:pPr>
        <w:pStyle w:val="a3"/>
        <w:numPr>
          <w:ilvl w:val="0"/>
          <w:numId w:val="4"/>
        </w:numPr>
        <w:tabs>
          <w:tab w:val="left" w:pos="707"/>
        </w:tabs>
        <w:spacing w:after="0"/>
        <w:rPr>
          <w:position w:val="10"/>
        </w:rPr>
      </w:pPr>
      <w:r>
        <w:t xml:space="preserve"> Молдавия </w:t>
      </w:r>
      <w:r>
        <w:rPr>
          <w:position w:val="10"/>
        </w:rPr>
        <w:t>[229]</w:t>
      </w:r>
    </w:p>
    <w:p w:rsidR="00B15727" w:rsidRDefault="0048425A">
      <w:pPr>
        <w:pStyle w:val="a3"/>
        <w:numPr>
          <w:ilvl w:val="0"/>
          <w:numId w:val="4"/>
        </w:numPr>
        <w:tabs>
          <w:tab w:val="left" w:pos="707"/>
        </w:tabs>
        <w:spacing w:after="0"/>
        <w:rPr>
          <w:position w:val="10"/>
        </w:rPr>
      </w:pPr>
      <w:r>
        <w:t xml:space="preserve"> Хорватия По данным МИД ПНА имеются дипломатические отношения </w:t>
      </w:r>
      <w:r>
        <w:rPr>
          <w:position w:val="10"/>
        </w:rPr>
        <w:t>[157]</w:t>
      </w:r>
    </w:p>
    <w:p w:rsidR="00B15727" w:rsidRDefault="0048425A">
      <w:pPr>
        <w:pStyle w:val="a3"/>
        <w:numPr>
          <w:ilvl w:val="0"/>
          <w:numId w:val="4"/>
        </w:numPr>
        <w:tabs>
          <w:tab w:val="left" w:pos="707"/>
        </w:tabs>
        <w:rPr>
          <w:position w:val="10"/>
        </w:rPr>
      </w:pPr>
      <w:r>
        <w:t xml:space="preserve"> Эритрея По данным МИД ПНА имеются дипломатические отношения </w:t>
      </w:r>
      <w:r>
        <w:rPr>
          <w:position w:val="10"/>
        </w:rPr>
        <w:t>[157]</w:t>
      </w:r>
    </w:p>
    <w:p w:rsidR="00B15727" w:rsidRDefault="0048425A">
      <w:pPr>
        <w:pStyle w:val="41"/>
        <w:numPr>
          <w:ilvl w:val="0"/>
          <w:numId w:val="0"/>
        </w:numPr>
      </w:pPr>
      <w:r>
        <w:t>Дипломатические миссии государств в Палестинской национальной администрации</w:t>
      </w:r>
    </w:p>
    <w:p w:rsidR="00B15727" w:rsidRDefault="0048425A">
      <w:pPr>
        <w:pStyle w:val="a3"/>
      </w:pPr>
      <w:r>
        <w:t>В свою очередь некоторые государства также имеют дипломатические миссии в ПНА.</w:t>
      </w:r>
    </w:p>
    <w:p w:rsidR="00B15727" w:rsidRDefault="0048425A">
      <w:pPr>
        <w:pStyle w:val="a3"/>
      </w:pPr>
      <w:r>
        <w:t>Дипломатическое представительство</w:t>
      </w:r>
    </w:p>
    <w:p w:rsidR="00B15727" w:rsidRDefault="0048425A">
      <w:pPr>
        <w:pStyle w:val="a3"/>
        <w:numPr>
          <w:ilvl w:val="0"/>
          <w:numId w:val="3"/>
        </w:numPr>
        <w:tabs>
          <w:tab w:val="left" w:pos="707"/>
        </w:tabs>
        <w:spacing w:after="0"/>
        <w:rPr>
          <w:position w:val="10"/>
        </w:rPr>
      </w:pPr>
      <w:r>
        <w:t xml:space="preserve"> Словения </w:t>
      </w:r>
      <w:r>
        <w:rPr>
          <w:position w:val="10"/>
        </w:rPr>
        <w:t>[217]</w:t>
      </w:r>
    </w:p>
    <w:p w:rsidR="00B15727" w:rsidRDefault="0048425A">
      <w:pPr>
        <w:pStyle w:val="a3"/>
        <w:numPr>
          <w:ilvl w:val="0"/>
          <w:numId w:val="3"/>
        </w:numPr>
        <w:tabs>
          <w:tab w:val="left" w:pos="707"/>
        </w:tabs>
        <w:rPr>
          <w:position w:val="10"/>
        </w:rPr>
      </w:pPr>
      <w:r>
        <w:t xml:space="preserve">Южная Корея </w:t>
      </w:r>
      <w:r>
        <w:rPr>
          <w:position w:val="10"/>
        </w:rPr>
        <w:t>[230]</w:t>
      </w:r>
    </w:p>
    <w:p w:rsidR="00B15727" w:rsidRDefault="0048425A">
      <w:pPr>
        <w:pStyle w:val="a3"/>
        <w:numPr>
          <w:ilvl w:val="0"/>
          <w:numId w:val="2"/>
        </w:numPr>
        <w:tabs>
          <w:tab w:val="left" w:pos="707"/>
        </w:tabs>
        <w:rPr>
          <w:position w:val="10"/>
        </w:rPr>
      </w:pPr>
      <w:r>
        <w:t> Европейский союз</w:t>
      </w:r>
      <w:r>
        <w:rPr>
          <w:position w:val="10"/>
        </w:rPr>
        <w:t>[231]</w:t>
      </w:r>
    </w:p>
    <w:p w:rsidR="00B15727" w:rsidRDefault="00B15727">
      <w:pPr>
        <w:pStyle w:val="a3"/>
      </w:pPr>
    </w:p>
    <w:p w:rsidR="00B15727" w:rsidRDefault="0048425A">
      <w:pPr>
        <w:pStyle w:val="21"/>
        <w:pageBreakBefore/>
        <w:numPr>
          <w:ilvl w:val="0"/>
          <w:numId w:val="0"/>
        </w:numPr>
      </w:pPr>
      <w:r>
        <w:t>Список литературы:</w:t>
      </w:r>
    </w:p>
    <w:p w:rsidR="00B15727" w:rsidRDefault="0048425A">
      <w:pPr>
        <w:pStyle w:val="a3"/>
        <w:numPr>
          <w:ilvl w:val="0"/>
          <w:numId w:val="1"/>
        </w:numPr>
        <w:tabs>
          <w:tab w:val="left" w:pos="707"/>
        </w:tabs>
        <w:spacing w:after="0"/>
      </w:pPr>
      <w:r>
        <w:t>Резолюция ГА ООН № 181/ІІ</w:t>
      </w:r>
    </w:p>
    <w:p w:rsidR="00B15727" w:rsidRDefault="0048425A">
      <w:pPr>
        <w:pStyle w:val="a3"/>
        <w:numPr>
          <w:ilvl w:val="0"/>
          <w:numId w:val="1"/>
        </w:numPr>
        <w:tabs>
          <w:tab w:val="left" w:pos="707"/>
        </w:tabs>
        <w:spacing w:after="0"/>
      </w:pPr>
      <w:r>
        <w:t>Страны мира. Краткий политико-экономический справочник — М.: Политиздат. — 1989. — С. 496.</w:t>
      </w:r>
    </w:p>
    <w:p w:rsidR="00B15727" w:rsidRDefault="0048425A">
      <w:pPr>
        <w:pStyle w:val="a3"/>
        <w:numPr>
          <w:ilvl w:val="0"/>
          <w:numId w:val="1"/>
        </w:numPr>
        <w:tabs>
          <w:tab w:val="left" w:pos="707"/>
        </w:tabs>
        <w:spacing w:after="0"/>
      </w:pPr>
      <w:r>
        <w:t>(см. также Foreign relations of the Palestinian National Authority)  (англ.)</w:t>
      </w:r>
    </w:p>
    <w:p w:rsidR="00B15727" w:rsidRDefault="0048425A">
      <w:pPr>
        <w:pStyle w:val="a3"/>
        <w:numPr>
          <w:ilvl w:val="0"/>
          <w:numId w:val="1"/>
        </w:numPr>
        <w:tabs>
          <w:tab w:val="left" w:pos="707"/>
        </w:tabs>
        <w:spacing w:after="0"/>
      </w:pPr>
      <w:r>
        <w:t>Декабрьские резолюции 1988 года Генеральной Ассамблеи ООН.</w:t>
      </w:r>
    </w:p>
    <w:p w:rsidR="00B15727" w:rsidRDefault="0048425A">
      <w:pPr>
        <w:pStyle w:val="a3"/>
        <w:numPr>
          <w:ilvl w:val="0"/>
          <w:numId w:val="1"/>
        </w:numPr>
        <w:tabs>
          <w:tab w:val="left" w:pos="707"/>
        </w:tabs>
        <w:spacing w:after="0"/>
      </w:pPr>
      <w:r>
        <w:t>Резолюции A/RES/43/176 и A/RES/43/177 от 15 декабря 1988 года // Вопрос о Палестине</w:t>
      </w:r>
    </w:p>
    <w:p w:rsidR="00B15727" w:rsidRDefault="0048425A">
      <w:pPr>
        <w:pStyle w:val="a3"/>
        <w:numPr>
          <w:ilvl w:val="0"/>
          <w:numId w:val="1"/>
        </w:numPr>
        <w:tabs>
          <w:tab w:val="left" w:pos="707"/>
        </w:tabs>
        <w:spacing w:after="0"/>
      </w:pPr>
      <w:r>
        <w:t xml:space="preserve">согласно Request for the admission of the State of Palestine to Unesco as a Member State, submitted by Algeria, Indonesia, Mauritania, Niger, Senegal (12 May 1989). — № 131 EX/45. </w:t>
      </w:r>
    </w:p>
    <w:p w:rsidR="00B15727" w:rsidRDefault="0048425A">
      <w:pPr>
        <w:pStyle w:val="a3"/>
        <w:numPr>
          <w:ilvl w:val="1"/>
          <w:numId w:val="1"/>
        </w:numPr>
        <w:tabs>
          <w:tab w:val="left" w:pos="1414"/>
        </w:tabs>
        <w:spacing w:after="0"/>
      </w:pPr>
      <w:r>
        <w:t>По результатам заявки статус Палестины как государства, UNESCO признан не был. В настоящее время в UNESCO работает делегация от «Palestinian territories».</w:t>
      </w:r>
    </w:p>
    <w:p w:rsidR="00B15727" w:rsidRDefault="0048425A">
      <w:pPr>
        <w:pStyle w:val="a3"/>
        <w:numPr>
          <w:ilvl w:val="0"/>
          <w:numId w:val="1"/>
        </w:numPr>
        <w:tabs>
          <w:tab w:val="left" w:pos="707"/>
        </w:tabs>
        <w:spacing w:after="0"/>
      </w:pPr>
      <w:r>
        <w:t>раздел «National Commissions for UNESCO»</w:t>
      </w:r>
    </w:p>
    <w:p w:rsidR="00B15727" w:rsidRDefault="0048425A">
      <w:pPr>
        <w:pStyle w:val="a3"/>
        <w:numPr>
          <w:ilvl w:val="0"/>
          <w:numId w:val="1"/>
        </w:numPr>
        <w:tabs>
          <w:tab w:val="left" w:pos="707"/>
        </w:tabs>
        <w:spacing w:after="0"/>
      </w:pPr>
      <w:r>
        <w:t>Обама: через год Палестина может войти в ООН, 23.09.2010</w:t>
      </w:r>
    </w:p>
    <w:p w:rsidR="00B15727" w:rsidRDefault="0048425A">
      <w:pPr>
        <w:pStyle w:val="a3"/>
        <w:numPr>
          <w:ilvl w:val="0"/>
          <w:numId w:val="1"/>
        </w:numPr>
        <w:tabs>
          <w:tab w:val="left" w:pos="707"/>
        </w:tabs>
        <w:spacing w:after="0"/>
      </w:pPr>
      <w:r>
        <w:t>Ministère des Affaires Etrangères — Algerie</w:t>
      </w:r>
    </w:p>
    <w:p w:rsidR="00B15727" w:rsidRDefault="0048425A">
      <w:pPr>
        <w:pStyle w:val="a3"/>
        <w:numPr>
          <w:ilvl w:val="0"/>
          <w:numId w:val="1"/>
        </w:numPr>
        <w:tabs>
          <w:tab w:val="left" w:pos="707"/>
        </w:tabs>
        <w:spacing w:after="0"/>
      </w:pPr>
      <w:r>
        <w:t>Bilateral Relations</w:t>
      </w:r>
    </w:p>
    <w:p w:rsidR="00B15727" w:rsidRDefault="0048425A">
      <w:pPr>
        <w:pStyle w:val="a3"/>
        <w:numPr>
          <w:ilvl w:val="0"/>
          <w:numId w:val="1"/>
        </w:numPr>
        <w:tabs>
          <w:tab w:val="left" w:pos="707"/>
        </w:tabs>
        <w:spacing w:after="0"/>
      </w:pPr>
      <w:r>
        <w:t>Foreign missions in Bahrain-State of Palestine</w:t>
      </w:r>
    </w:p>
    <w:p w:rsidR="00B15727" w:rsidRDefault="0048425A">
      <w:pPr>
        <w:pStyle w:val="a3"/>
        <w:numPr>
          <w:ilvl w:val="0"/>
          <w:numId w:val="1"/>
        </w:numPr>
        <w:tabs>
          <w:tab w:val="left" w:pos="707"/>
        </w:tabs>
        <w:spacing w:after="0"/>
      </w:pPr>
      <w:r>
        <w:t>Ministry of Foreign Affairs — Palestine</w:t>
      </w:r>
    </w:p>
    <w:p w:rsidR="00B15727" w:rsidRDefault="0048425A">
      <w:pPr>
        <w:pStyle w:val="a3"/>
        <w:numPr>
          <w:ilvl w:val="0"/>
          <w:numId w:val="1"/>
        </w:numPr>
        <w:tabs>
          <w:tab w:val="left" w:pos="707"/>
        </w:tabs>
        <w:spacing w:after="0"/>
      </w:pPr>
      <w:r>
        <w:t>Ministry of Foreign Affairs — Mission</w:t>
      </w:r>
    </w:p>
    <w:p w:rsidR="00B15727" w:rsidRDefault="0048425A">
      <w:pPr>
        <w:pStyle w:val="a3"/>
        <w:numPr>
          <w:ilvl w:val="0"/>
          <w:numId w:val="1"/>
        </w:numPr>
        <w:tabs>
          <w:tab w:val="left" w:pos="707"/>
        </w:tabs>
        <w:spacing w:after="0"/>
      </w:pPr>
      <w:r>
        <w:t>Untitled Page</w:t>
      </w:r>
    </w:p>
    <w:p w:rsidR="00B15727" w:rsidRDefault="0048425A">
      <w:pPr>
        <w:pStyle w:val="a3"/>
        <w:numPr>
          <w:ilvl w:val="0"/>
          <w:numId w:val="1"/>
        </w:numPr>
        <w:tabs>
          <w:tab w:val="left" w:pos="707"/>
        </w:tabs>
        <w:spacing w:after="0"/>
        <w:rPr>
          <w:rtl/>
        </w:rPr>
      </w:pPr>
      <w:r>
        <w:rPr>
          <w:rtl/>
        </w:rPr>
        <w:t>سفارة دولة فلسطين</w:t>
      </w:r>
    </w:p>
    <w:p w:rsidR="00B15727" w:rsidRDefault="0048425A">
      <w:pPr>
        <w:pStyle w:val="a3"/>
        <w:numPr>
          <w:ilvl w:val="0"/>
          <w:numId w:val="1"/>
        </w:numPr>
        <w:tabs>
          <w:tab w:val="left" w:pos="707"/>
        </w:tabs>
        <w:spacing w:after="0"/>
        <w:rPr>
          <w:rtl/>
        </w:rPr>
      </w:pPr>
      <w:r>
        <w:rPr>
          <w:rtl/>
        </w:rPr>
        <w:t>اخبار الوزارة</w:t>
      </w:r>
    </w:p>
    <w:p w:rsidR="00B15727" w:rsidRDefault="0048425A">
      <w:pPr>
        <w:pStyle w:val="a3"/>
        <w:numPr>
          <w:ilvl w:val="0"/>
          <w:numId w:val="1"/>
        </w:numPr>
        <w:tabs>
          <w:tab w:val="left" w:pos="707"/>
        </w:tabs>
        <w:spacing w:after="0"/>
        <w:rPr>
          <w:rtl/>
        </w:rPr>
      </w:pPr>
      <w:r>
        <w:rPr>
          <w:rtl/>
        </w:rPr>
        <w:t>طبيعة عمل إدارة الوطن العربي</w:t>
      </w:r>
    </w:p>
    <w:p w:rsidR="00B15727" w:rsidRDefault="0048425A">
      <w:pPr>
        <w:pStyle w:val="a3"/>
        <w:numPr>
          <w:ilvl w:val="0"/>
          <w:numId w:val="1"/>
        </w:numPr>
        <w:tabs>
          <w:tab w:val="left" w:pos="707"/>
        </w:tabs>
        <w:spacing w:after="0"/>
        <w:rPr>
          <w:rtl/>
        </w:rPr>
      </w:pPr>
      <w:r>
        <w:rPr>
          <w:rtl/>
        </w:rPr>
        <w:t>الكويت ستؤكد بمؤتمر الدول المانحة التزامها بقرارات دعم الشعب الفلسطيني</w:t>
      </w:r>
    </w:p>
    <w:p w:rsidR="00B15727" w:rsidRDefault="0048425A">
      <w:pPr>
        <w:pStyle w:val="a3"/>
        <w:numPr>
          <w:ilvl w:val="0"/>
          <w:numId w:val="1"/>
        </w:numPr>
        <w:tabs>
          <w:tab w:val="left" w:pos="707"/>
        </w:tabs>
        <w:spacing w:after="0"/>
        <w:rPr>
          <w:rtl/>
        </w:rPr>
      </w:pPr>
      <w:r>
        <w:rPr>
          <w:rtl/>
        </w:rPr>
        <w:t>اللجنة الشعبية العامة للاتصال الخارجي والتعاون الدولي - الجماهيرية العظمى</w:t>
      </w:r>
    </w:p>
    <w:p w:rsidR="00B15727" w:rsidRDefault="0048425A">
      <w:pPr>
        <w:pStyle w:val="a3"/>
        <w:numPr>
          <w:ilvl w:val="0"/>
          <w:numId w:val="1"/>
        </w:numPr>
        <w:tabs>
          <w:tab w:val="left" w:pos="707"/>
        </w:tabs>
        <w:spacing w:after="0"/>
      </w:pPr>
      <w:r>
        <w:t>mauritania.mr</w:t>
      </w:r>
    </w:p>
    <w:p w:rsidR="00B15727" w:rsidRDefault="0048425A">
      <w:pPr>
        <w:pStyle w:val="a3"/>
        <w:numPr>
          <w:ilvl w:val="0"/>
          <w:numId w:val="1"/>
        </w:numPr>
        <w:tabs>
          <w:tab w:val="left" w:pos="707"/>
        </w:tabs>
        <w:spacing w:after="0"/>
      </w:pPr>
      <w:r>
        <w:t>mauritania.mr</w:t>
      </w:r>
    </w:p>
    <w:p w:rsidR="00B15727" w:rsidRDefault="0048425A">
      <w:pPr>
        <w:pStyle w:val="a3"/>
        <w:numPr>
          <w:ilvl w:val="0"/>
          <w:numId w:val="1"/>
        </w:numPr>
        <w:tabs>
          <w:tab w:val="left" w:pos="707"/>
        </w:tabs>
        <w:spacing w:after="0"/>
      </w:pPr>
      <w:r>
        <w:t>Ministry of Foreign Affairs, Malaysia — Diplomatic and Consular Mission</w:t>
      </w:r>
    </w:p>
    <w:p w:rsidR="00B15727" w:rsidRDefault="0048425A">
      <w:pPr>
        <w:pStyle w:val="a3"/>
        <w:numPr>
          <w:ilvl w:val="0"/>
          <w:numId w:val="1"/>
        </w:numPr>
        <w:tabs>
          <w:tab w:val="left" w:pos="707"/>
        </w:tabs>
        <w:spacing w:after="0"/>
      </w:pPr>
      <w:r>
        <w:t>Embassy of the state of Palestine in Malaysia</w:t>
      </w:r>
    </w:p>
    <w:p w:rsidR="00B15727" w:rsidRDefault="0048425A">
      <w:pPr>
        <w:pStyle w:val="a3"/>
        <w:numPr>
          <w:ilvl w:val="0"/>
          <w:numId w:val="1"/>
        </w:numPr>
        <w:tabs>
          <w:tab w:val="left" w:pos="707"/>
        </w:tabs>
        <w:spacing w:after="0"/>
      </w:pPr>
      <w:r>
        <w:t>Strategic Plan 2009-2015</w:t>
      </w:r>
    </w:p>
    <w:p w:rsidR="00B15727" w:rsidRDefault="0048425A">
      <w:pPr>
        <w:pStyle w:val="a3"/>
        <w:numPr>
          <w:ilvl w:val="0"/>
          <w:numId w:val="1"/>
        </w:numPr>
        <w:tabs>
          <w:tab w:val="left" w:pos="707"/>
        </w:tabs>
        <w:spacing w:after="0"/>
      </w:pPr>
      <w:r>
        <w:t>Ministry of Foreign Affairs and Cooperation</w:t>
      </w:r>
    </w:p>
    <w:p w:rsidR="00B15727" w:rsidRDefault="0048425A">
      <w:pPr>
        <w:pStyle w:val="a3"/>
        <w:numPr>
          <w:ilvl w:val="0"/>
          <w:numId w:val="1"/>
        </w:numPr>
        <w:tabs>
          <w:tab w:val="left" w:pos="707"/>
        </w:tabs>
        <w:spacing w:after="0"/>
      </w:pPr>
      <w:r>
        <w:t>Ministère des Affaires Etrangères et de la Coopération</w:t>
      </w:r>
    </w:p>
    <w:p w:rsidR="00B15727" w:rsidRDefault="0048425A">
      <w:pPr>
        <w:pStyle w:val="a3"/>
        <w:numPr>
          <w:ilvl w:val="0"/>
          <w:numId w:val="1"/>
        </w:numPr>
        <w:tabs>
          <w:tab w:val="left" w:pos="707"/>
        </w:tabs>
        <w:spacing w:after="0"/>
      </w:pPr>
      <w:r>
        <w:t>Ministry of Foreign Affairs and Cooperation</w:t>
      </w:r>
    </w:p>
    <w:p w:rsidR="00B15727" w:rsidRDefault="0048425A">
      <w:pPr>
        <w:pStyle w:val="a3"/>
        <w:numPr>
          <w:ilvl w:val="0"/>
          <w:numId w:val="1"/>
        </w:numPr>
        <w:tabs>
          <w:tab w:val="left" w:pos="707"/>
        </w:tabs>
        <w:spacing w:after="0"/>
        <w:rPr>
          <w:rtl/>
        </w:rPr>
      </w:pPr>
      <w:r>
        <w:rPr>
          <w:rtl/>
        </w:rPr>
        <w:t>الأخبار</w:t>
      </w:r>
    </w:p>
    <w:p w:rsidR="00B15727" w:rsidRDefault="0048425A">
      <w:pPr>
        <w:pStyle w:val="a3"/>
        <w:numPr>
          <w:ilvl w:val="0"/>
          <w:numId w:val="1"/>
        </w:numPr>
        <w:tabs>
          <w:tab w:val="left" w:pos="707"/>
        </w:tabs>
        <w:spacing w:after="0"/>
      </w:pPr>
      <w:r>
        <w:t>http://www.tunisie.gov.tn/index.php?option=com_content&amp;task=view&amp;id=1007&amp;Itemid=466&amp;lang=french</w:t>
      </w:r>
    </w:p>
    <w:p w:rsidR="00B15727" w:rsidRDefault="0048425A">
      <w:pPr>
        <w:pStyle w:val="a3"/>
        <w:numPr>
          <w:ilvl w:val="0"/>
          <w:numId w:val="1"/>
        </w:numPr>
        <w:tabs>
          <w:tab w:val="left" w:pos="707"/>
        </w:tabs>
        <w:spacing w:after="0"/>
      </w:pPr>
      <w:r>
        <w:t>http://webcache.googleusercontent.com/search?q=cache:sz7msEyT_OwJ:www.tunisie.gov.tn/index.php%3Foption%3Dcom_content%26task%3Dview%26id%3D1007%26Itemid%3D466%26lang%3Dfrench+L'ambassadeur+palestinien+site:http://www.tunisie.gov.tn&amp;cd=2&amp;hl=ru&amp;ct=clnk&amp;gl=ru&amp;source=www.google.ru</w:t>
      </w:r>
    </w:p>
    <w:p w:rsidR="00B15727" w:rsidRDefault="0048425A">
      <w:pPr>
        <w:pStyle w:val="a3"/>
        <w:numPr>
          <w:ilvl w:val="0"/>
          <w:numId w:val="1"/>
        </w:numPr>
        <w:tabs>
          <w:tab w:val="left" w:pos="707"/>
        </w:tabs>
        <w:spacing w:after="0"/>
      </w:pPr>
      <w:r>
        <w:t>http://webcache.googleusercontent.com/search?q=cache:KJNYlF6_cO0J:www.tunisie.gov.tn/index.php%3Foption%3Dcom_content%26task%3Dview%26id%3D667%26Itemid%3D285%26lang%3Dfrench+L'ambassadeur+palestinien+site:http://www.tunisie.gov.tn&amp;cd=1&amp;hl=ru&amp;ct=clnk&amp;gl=ru&amp;source=www.google.ru</w:t>
      </w:r>
    </w:p>
    <w:p w:rsidR="00B15727" w:rsidRDefault="0048425A">
      <w:pPr>
        <w:pStyle w:val="a3"/>
        <w:numPr>
          <w:ilvl w:val="0"/>
          <w:numId w:val="1"/>
        </w:numPr>
        <w:tabs>
          <w:tab w:val="left" w:pos="707"/>
        </w:tabs>
        <w:spacing w:after="0"/>
      </w:pPr>
      <w:r>
        <w:t>Turkey´s Political Relations with the Palestinian National Authority / Rep. of Turkey Ministry of Foreign Affairs</w:t>
      </w:r>
    </w:p>
    <w:p w:rsidR="00B15727" w:rsidRDefault="0048425A">
      <w:pPr>
        <w:pStyle w:val="a3"/>
        <w:numPr>
          <w:ilvl w:val="0"/>
          <w:numId w:val="1"/>
        </w:numPr>
        <w:tabs>
          <w:tab w:val="left" w:pos="707"/>
        </w:tabs>
        <w:spacing w:after="0"/>
      </w:pPr>
      <w:r>
        <w:t>http://www.mfa.gov.tr/resident-diplomatic-and-consular-missions.en.mfa</w:t>
      </w:r>
    </w:p>
    <w:p w:rsidR="00B15727" w:rsidRDefault="0048425A">
      <w:pPr>
        <w:pStyle w:val="a3"/>
        <w:numPr>
          <w:ilvl w:val="0"/>
          <w:numId w:val="1"/>
        </w:numPr>
        <w:tabs>
          <w:tab w:val="left" w:pos="707"/>
        </w:tabs>
        <w:spacing w:after="0"/>
      </w:pPr>
      <w:r>
        <w:t>Palestine</w:t>
      </w:r>
    </w:p>
    <w:p w:rsidR="00B15727" w:rsidRDefault="0048425A">
      <w:pPr>
        <w:pStyle w:val="a3"/>
        <w:numPr>
          <w:ilvl w:val="0"/>
          <w:numId w:val="1"/>
        </w:numPr>
        <w:tabs>
          <w:tab w:val="left" w:pos="707"/>
        </w:tabs>
        <w:spacing w:after="0"/>
        <w:rPr>
          <w:rtl/>
        </w:rPr>
      </w:pPr>
      <w:r>
        <w:rPr>
          <w:rtl/>
        </w:rPr>
        <w:t>المملكة الأردنية الهاشمية-الحكومة الالكترونية</w:t>
      </w:r>
    </w:p>
    <w:p w:rsidR="00B15727" w:rsidRDefault="0048425A">
      <w:pPr>
        <w:pStyle w:val="a3"/>
        <w:numPr>
          <w:ilvl w:val="0"/>
          <w:numId w:val="1"/>
        </w:numPr>
        <w:tabs>
          <w:tab w:val="left" w:pos="707"/>
        </w:tabs>
        <w:spacing w:after="0"/>
      </w:pPr>
      <w:r>
        <w:t>Details Page</w:t>
      </w:r>
    </w:p>
    <w:p w:rsidR="00B15727" w:rsidRDefault="0048425A">
      <w:pPr>
        <w:pStyle w:val="a3"/>
        <w:numPr>
          <w:ilvl w:val="0"/>
          <w:numId w:val="1"/>
        </w:numPr>
        <w:tabs>
          <w:tab w:val="left" w:pos="707"/>
        </w:tabs>
        <w:spacing w:after="0"/>
      </w:pPr>
      <w:r>
        <w:t>Directorio diplomático, Embajadas acreditadas en Cuba</w:t>
      </w:r>
    </w:p>
    <w:p w:rsidR="00B15727" w:rsidRDefault="0048425A">
      <w:pPr>
        <w:pStyle w:val="a3"/>
        <w:numPr>
          <w:ilvl w:val="0"/>
          <w:numId w:val="1"/>
        </w:numPr>
        <w:tabs>
          <w:tab w:val="left" w:pos="707"/>
        </w:tabs>
        <w:spacing w:after="0"/>
      </w:pPr>
      <w:r>
        <w:t>Ministerio de Relaciones Exteriores de Cuba</w:t>
      </w:r>
    </w:p>
    <w:p w:rsidR="00B15727" w:rsidRDefault="0048425A">
      <w:pPr>
        <w:pStyle w:val="a3"/>
        <w:numPr>
          <w:ilvl w:val="0"/>
          <w:numId w:val="1"/>
        </w:numPr>
        <w:tabs>
          <w:tab w:val="left" w:pos="707"/>
        </w:tabs>
        <w:spacing w:after="0"/>
      </w:pPr>
      <w:r>
        <w:t>Ministerio de Relaciones Exteriores de Cuba</w:t>
      </w:r>
    </w:p>
    <w:p w:rsidR="00B15727" w:rsidRDefault="0048425A">
      <w:pPr>
        <w:pStyle w:val="a3"/>
        <w:numPr>
          <w:ilvl w:val="0"/>
          <w:numId w:val="1"/>
        </w:numPr>
        <w:tabs>
          <w:tab w:val="left" w:pos="707"/>
        </w:tabs>
        <w:spacing w:after="0"/>
      </w:pPr>
      <w:r>
        <w:t>Cuba Minrex EL MURO DE ISRAEL</w:t>
      </w:r>
    </w:p>
    <w:p w:rsidR="00B15727" w:rsidRDefault="0048425A">
      <w:pPr>
        <w:pStyle w:val="a3"/>
        <w:numPr>
          <w:ilvl w:val="0"/>
          <w:numId w:val="1"/>
        </w:numPr>
        <w:tabs>
          <w:tab w:val="left" w:pos="707"/>
        </w:tabs>
        <w:spacing w:after="0"/>
      </w:pPr>
      <w:r>
        <w:t>Ministry of Foreign Affairs Malta — Palestine</w:t>
      </w:r>
    </w:p>
    <w:p w:rsidR="00B15727" w:rsidRDefault="0048425A">
      <w:pPr>
        <w:pStyle w:val="a3"/>
        <w:numPr>
          <w:ilvl w:val="0"/>
          <w:numId w:val="1"/>
        </w:numPr>
        <w:tabs>
          <w:tab w:val="left" w:pos="707"/>
        </w:tabs>
        <w:spacing w:after="0"/>
      </w:pPr>
      <w:r>
        <w:t>http://www.timesofmalta.com/articles/view/20081212/local/malta-cyprus-to-set-up-joint-diplomatic-missions-in-mid-east</w:t>
      </w:r>
    </w:p>
    <w:p w:rsidR="00B15727" w:rsidRDefault="0048425A">
      <w:pPr>
        <w:pStyle w:val="a3"/>
        <w:numPr>
          <w:ilvl w:val="0"/>
          <w:numId w:val="1"/>
        </w:numPr>
        <w:tabs>
          <w:tab w:val="left" w:pos="707"/>
        </w:tabs>
        <w:spacing w:after="0"/>
      </w:pPr>
      <w:r>
        <w:t>Ministerio de Relaciones Exteriores</w:t>
      </w:r>
    </w:p>
    <w:p w:rsidR="00B15727" w:rsidRDefault="0048425A">
      <w:pPr>
        <w:pStyle w:val="a3"/>
        <w:numPr>
          <w:ilvl w:val="0"/>
          <w:numId w:val="1"/>
        </w:numPr>
        <w:tabs>
          <w:tab w:val="left" w:pos="707"/>
        </w:tabs>
        <w:spacing w:after="0"/>
      </w:pPr>
      <w:r>
        <w:t>anexo_e</w:t>
      </w:r>
    </w:p>
    <w:p w:rsidR="00B15727" w:rsidRDefault="0048425A">
      <w:pPr>
        <w:pStyle w:val="a3"/>
        <w:numPr>
          <w:ilvl w:val="0"/>
          <w:numId w:val="1"/>
        </w:numPr>
        <w:tabs>
          <w:tab w:val="left" w:pos="707"/>
        </w:tabs>
        <w:spacing w:after="0"/>
      </w:pPr>
      <w:r>
        <w:t>anexo10</w:t>
      </w:r>
    </w:p>
    <w:p w:rsidR="00B15727" w:rsidRDefault="0048425A">
      <w:pPr>
        <w:pStyle w:val="a3"/>
        <w:numPr>
          <w:ilvl w:val="0"/>
          <w:numId w:val="1"/>
        </w:numPr>
        <w:tabs>
          <w:tab w:val="left" w:pos="707"/>
        </w:tabs>
        <w:spacing w:after="0"/>
        <w:rPr>
          <w:rtl/>
        </w:rPr>
      </w:pPr>
      <w:r>
        <w:rPr>
          <w:rtl/>
        </w:rPr>
        <w:t>وزارة الخارجيـة لدولة الإمارات العربية المتحدة</w:t>
      </w:r>
    </w:p>
    <w:p w:rsidR="00B15727" w:rsidRDefault="0048425A">
      <w:pPr>
        <w:pStyle w:val="a3"/>
        <w:numPr>
          <w:ilvl w:val="0"/>
          <w:numId w:val="1"/>
        </w:numPr>
        <w:tabs>
          <w:tab w:val="left" w:pos="707"/>
        </w:tabs>
        <w:spacing w:after="0"/>
      </w:pPr>
      <w:r>
        <w:t>Ministry of Foreign Affairs</w:t>
      </w:r>
    </w:p>
    <w:p w:rsidR="00B15727" w:rsidRDefault="0048425A">
      <w:pPr>
        <w:pStyle w:val="a3"/>
        <w:numPr>
          <w:ilvl w:val="0"/>
          <w:numId w:val="1"/>
        </w:numPr>
        <w:tabs>
          <w:tab w:val="left" w:pos="707"/>
        </w:tabs>
        <w:spacing w:after="0"/>
      </w:pPr>
      <w:r>
        <w:t>http://www.mofa.gov.sa/ServicesAndInformation/news/GovernmentNews/Pages/NewsArticleID105607.aspx</w:t>
      </w:r>
    </w:p>
    <w:p w:rsidR="00B15727" w:rsidRDefault="0048425A">
      <w:pPr>
        <w:pStyle w:val="a3"/>
        <w:numPr>
          <w:ilvl w:val="0"/>
          <w:numId w:val="1"/>
        </w:numPr>
        <w:tabs>
          <w:tab w:val="left" w:pos="707"/>
        </w:tabs>
        <w:spacing w:after="0"/>
      </w:pPr>
      <w:r>
        <w:t>http://www.mofa.gov.sa/ServicesAndInformation/news/GovernmentNews/Pages/NewsArticleID118152.aspx</w:t>
      </w:r>
    </w:p>
    <w:p w:rsidR="00B15727" w:rsidRDefault="0048425A">
      <w:pPr>
        <w:pStyle w:val="a3"/>
        <w:numPr>
          <w:ilvl w:val="0"/>
          <w:numId w:val="1"/>
        </w:numPr>
        <w:tabs>
          <w:tab w:val="left" w:pos="707"/>
        </w:tabs>
        <w:spacing w:after="0"/>
      </w:pPr>
      <w:r>
        <w:t>http://www.mofa.gov.sa/ForeignMissions/Asia/Pages/EmbassyID56.aspx</w:t>
      </w:r>
    </w:p>
    <w:p w:rsidR="00B15727" w:rsidRDefault="0048425A">
      <w:pPr>
        <w:pStyle w:val="a3"/>
        <w:numPr>
          <w:ilvl w:val="0"/>
          <w:numId w:val="1"/>
        </w:numPr>
        <w:tabs>
          <w:tab w:val="left" w:pos="707"/>
        </w:tabs>
        <w:spacing w:after="0"/>
      </w:pPr>
      <w:r>
        <w:t>Ministry of Foreign Affairs of Serbia (2005).</w:t>
      </w:r>
    </w:p>
    <w:p w:rsidR="00B15727" w:rsidRDefault="0048425A">
      <w:pPr>
        <w:pStyle w:val="a3"/>
        <w:numPr>
          <w:ilvl w:val="0"/>
          <w:numId w:val="1"/>
        </w:numPr>
        <w:tabs>
          <w:tab w:val="left" w:pos="707"/>
        </w:tabs>
        <w:spacing w:after="0"/>
      </w:pPr>
      <w:r>
        <w:t>mfa diplomatik list 2010</w:t>
      </w:r>
    </w:p>
    <w:p w:rsidR="00B15727" w:rsidRDefault="0048425A">
      <w:pPr>
        <w:pStyle w:val="a3"/>
        <w:numPr>
          <w:ilvl w:val="0"/>
          <w:numId w:val="1"/>
        </w:numPr>
        <w:tabs>
          <w:tab w:val="left" w:pos="707"/>
        </w:tabs>
        <w:spacing w:after="0"/>
      </w:pPr>
      <w:r>
        <w:t>Ministry of Foreign Affairs &amp; Trade Official Website, Brunei Darussalam</w:t>
      </w:r>
    </w:p>
    <w:p w:rsidR="00B15727" w:rsidRDefault="0048425A">
      <w:pPr>
        <w:pStyle w:val="a3"/>
        <w:numPr>
          <w:ilvl w:val="0"/>
          <w:numId w:val="1"/>
        </w:numPr>
        <w:tabs>
          <w:tab w:val="left" w:pos="707"/>
        </w:tabs>
        <w:spacing w:after="0"/>
      </w:pPr>
      <w:r>
        <w:t>http://webcache.googleusercontent.com/search?q=cache:DvDNfjw-fiUJ:www.mofat.gov.bn/news/20080402b.htm+palestine+site:http://www.mofat.gov.bn/&amp;cd=11&amp;hl=ru&amp;ct=clnk&amp;gl=ru&amp;source=www.google.ru</w:t>
      </w:r>
    </w:p>
    <w:p w:rsidR="00B15727" w:rsidRDefault="0048425A">
      <w:pPr>
        <w:pStyle w:val="a3"/>
        <w:numPr>
          <w:ilvl w:val="0"/>
          <w:numId w:val="1"/>
        </w:numPr>
        <w:tabs>
          <w:tab w:val="left" w:pos="707"/>
        </w:tabs>
        <w:spacing w:after="0"/>
      </w:pPr>
      <w:r>
        <w:t>http://webcache.googleusercontent.com/search?q=cache:tQbgJZCYl2wJ:www.mofat.gov.bn/news/20071023a.htm+state+of+palestine+site:http://www.mofat.gov.bn/&amp;cd=2&amp;hl=ru&amp;ct=clnk&amp;gl=ru&amp;source=www.google.ru</w:t>
      </w:r>
    </w:p>
    <w:p w:rsidR="00B15727" w:rsidRDefault="0048425A">
      <w:pPr>
        <w:pStyle w:val="a3"/>
        <w:numPr>
          <w:ilvl w:val="0"/>
          <w:numId w:val="1"/>
        </w:numPr>
        <w:tabs>
          <w:tab w:val="left" w:pos="707"/>
        </w:tabs>
        <w:spacing w:after="0"/>
      </w:pPr>
      <w:r>
        <w:t>Ministry of Foreign Affairs &amp; Trade Official Website, Brunei Darussalam</w:t>
      </w:r>
    </w:p>
    <w:p w:rsidR="00B15727" w:rsidRDefault="0048425A">
      <w:pPr>
        <w:pStyle w:val="a3"/>
        <w:numPr>
          <w:ilvl w:val="0"/>
          <w:numId w:val="1"/>
        </w:numPr>
        <w:tabs>
          <w:tab w:val="left" w:pos="707"/>
        </w:tabs>
        <w:spacing w:after="0"/>
      </w:pPr>
      <w:r>
        <w:t>Diplomatic Corps: EMBASSY OF THE STATE OF PALESTINE</w:t>
      </w:r>
    </w:p>
    <w:p w:rsidR="00B15727" w:rsidRDefault="0048425A">
      <w:pPr>
        <w:pStyle w:val="a3"/>
        <w:numPr>
          <w:ilvl w:val="0"/>
          <w:numId w:val="1"/>
        </w:numPr>
        <w:tabs>
          <w:tab w:val="left" w:pos="707"/>
        </w:tabs>
        <w:spacing w:after="0"/>
        <w:rPr>
          <w:rtl/>
        </w:rPr>
      </w:pPr>
      <w:r>
        <w:rPr>
          <w:rtl/>
        </w:rPr>
        <w:t>جمهورية السودان — وزارة الخارجية</w:t>
      </w:r>
    </w:p>
    <w:p w:rsidR="00B15727" w:rsidRDefault="0048425A">
      <w:pPr>
        <w:pStyle w:val="a3"/>
        <w:numPr>
          <w:ilvl w:val="0"/>
          <w:numId w:val="1"/>
        </w:numPr>
        <w:tabs>
          <w:tab w:val="left" w:pos="707"/>
        </w:tabs>
        <w:spacing w:after="0"/>
      </w:pPr>
      <w:r>
        <w:t>http://www.sudan.gov.sd/ar/index.php?option=com_content&amp;view=article&amp;id=773:large-font-&amp;catid=44:2008-06-06-15-25-58&amp;Itemid=104</w:t>
      </w:r>
    </w:p>
    <w:p w:rsidR="00B15727" w:rsidRDefault="0048425A">
      <w:pPr>
        <w:pStyle w:val="a3"/>
        <w:numPr>
          <w:ilvl w:val="0"/>
          <w:numId w:val="1"/>
        </w:numPr>
        <w:tabs>
          <w:tab w:val="left" w:pos="707"/>
        </w:tabs>
        <w:spacing w:after="0"/>
      </w:pPr>
      <w:r>
        <w:t>http://www.mfa.gov.by/dip_missions</w:t>
      </w:r>
    </w:p>
    <w:p w:rsidR="00B15727" w:rsidRDefault="0048425A">
      <w:pPr>
        <w:pStyle w:val="a3"/>
        <w:numPr>
          <w:ilvl w:val="0"/>
          <w:numId w:val="1"/>
        </w:numPr>
        <w:tabs>
          <w:tab w:val="left" w:pos="707"/>
        </w:tabs>
        <w:spacing w:after="0"/>
      </w:pPr>
      <w:r>
        <w:t>Heads of missions in byelorussia</w:t>
      </w:r>
    </w:p>
    <w:p w:rsidR="00B15727" w:rsidRDefault="0048425A">
      <w:pPr>
        <w:pStyle w:val="a3"/>
        <w:numPr>
          <w:ilvl w:val="0"/>
          <w:numId w:val="1"/>
        </w:numPr>
        <w:tabs>
          <w:tab w:val="left" w:pos="707"/>
        </w:tabs>
        <w:spacing w:after="0"/>
      </w:pPr>
      <w:r>
        <w:t>http://www.president.gov.by/en/press96736.html#doc</w:t>
      </w:r>
    </w:p>
    <w:p w:rsidR="00B15727" w:rsidRDefault="0048425A">
      <w:pPr>
        <w:pStyle w:val="a3"/>
        <w:numPr>
          <w:ilvl w:val="0"/>
          <w:numId w:val="1"/>
        </w:numPr>
        <w:tabs>
          <w:tab w:val="left" w:pos="707"/>
        </w:tabs>
        <w:spacing w:after="0"/>
      </w:pPr>
      <w:r>
        <w:t>palestine</w:t>
      </w:r>
    </w:p>
    <w:p w:rsidR="00B15727" w:rsidRDefault="0048425A">
      <w:pPr>
        <w:pStyle w:val="a3"/>
        <w:numPr>
          <w:ilvl w:val="0"/>
          <w:numId w:val="1"/>
        </w:numPr>
        <w:tabs>
          <w:tab w:val="left" w:pos="707"/>
        </w:tabs>
        <w:spacing w:after="0"/>
      </w:pPr>
      <w:r>
        <w:t>Первая страна Европейского Союза признала независимость Палестины — 1in.am Armenian News &amp; Analyses</w:t>
      </w:r>
    </w:p>
    <w:p w:rsidR="00B15727" w:rsidRDefault="0048425A">
      <w:pPr>
        <w:pStyle w:val="a3"/>
        <w:numPr>
          <w:ilvl w:val="0"/>
          <w:numId w:val="1"/>
        </w:numPr>
        <w:tabs>
          <w:tab w:val="left" w:pos="707"/>
        </w:tabs>
        <w:spacing w:after="0"/>
      </w:pPr>
      <w:r>
        <w:t>Кипр признал государство Палестины в границах 1967 года, сообщают СМИ|В мире</w:t>
      </w:r>
    </w:p>
    <w:p w:rsidR="00B15727" w:rsidRDefault="0048425A">
      <w:pPr>
        <w:pStyle w:val="a3"/>
        <w:numPr>
          <w:ilvl w:val="0"/>
          <w:numId w:val="1"/>
        </w:numPr>
        <w:tabs>
          <w:tab w:val="left" w:pos="707"/>
        </w:tabs>
        <w:spacing w:after="0"/>
      </w:pPr>
      <w:r>
        <w:t>diplomatic list3</w:t>
      </w:r>
    </w:p>
    <w:p w:rsidR="00B15727" w:rsidRDefault="0048425A">
      <w:pPr>
        <w:pStyle w:val="a3"/>
        <w:numPr>
          <w:ilvl w:val="0"/>
          <w:numId w:val="1"/>
        </w:numPr>
        <w:tabs>
          <w:tab w:val="left" w:pos="707"/>
        </w:tabs>
        <w:spacing w:after="0"/>
      </w:pPr>
      <w:r>
        <w:t>О дипломатических отношениях Российской Федерации с иностранными государствами</w:t>
      </w:r>
    </w:p>
    <w:p w:rsidR="00B15727" w:rsidRDefault="0048425A">
      <w:pPr>
        <w:pStyle w:val="a3"/>
        <w:numPr>
          <w:ilvl w:val="0"/>
          <w:numId w:val="1"/>
        </w:numPr>
        <w:tabs>
          <w:tab w:val="left" w:pos="707"/>
        </w:tabs>
        <w:spacing w:after="0"/>
      </w:pPr>
      <w:r>
        <w:t>Список руководителей дипломатических и консульских представительств зарубежных государств в России</w:t>
      </w:r>
    </w:p>
    <w:p w:rsidR="00B15727" w:rsidRDefault="0048425A">
      <w:pPr>
        <w:pStyle w:val="a3"/>
        <w:numPr>
          <w:ilvl w:val="0"/>
          <w:numId w:val="1"/>
        </w:numPr>
        <w:tabs>
          <w:tab w:val="left" w:pos="707"/>
        </w:tabs>
        <w:spacing w:after="0"/>
      </w:pPr>
      <w:r>
        <w:t>Вести. Ru: Медведев: Россия по сути уже имеет дипломатические отношения с Палестиной</w:t>
      </w:r>
    </w:p>
    <w:p w:rsidR="00B15727" w:rsidRDefault="0048425A">
      <w:pPr>
        <w:pStyle w:val="a3"/>
        <w:numPr>
          <w:ilvl w:val="0"/>
          <w:numId w:val="1"/>
        </w:numPr>
        <w:tabs>
          <w:tab w:val="left" w:pos="707"/>
        </w:tabs>
        <w:spacing w:after="0"/>
        <w:rPr>
          <w:rtl/>
        </w:rPr>
      </w:pPr>
      <w:r>
        <w:rPr>
          <w:rtl/>
        </w:rPr>
        <w:t>سفارة دولة فلسطين في روسيا الاتحادية — موسكو</w:t>
      </w:r>
    </w:p>
    <w:p w:rsidR="00B15727" w:rsidRDefault="0048425A">
      <w:pPr>
        <w:pStyle w:val="a3"/>
        <w:numPr>
          <w:ilvl w:val="0"/>
          <w:numId w:val="1"/>
        </w:numPr>
        <w:tabs>
          <w:tab w:val="left" w:pos="707"/>
        </w:tabs>
        <w:spacing w:after="0"/>
      </w:pPr>
      <w:r>
        <w:t>Non-Resident Diplomatic Missions Accredited to the Republic of Seychelles — Diplomatic Directory — Ministry Of Foreign Affairs — The Republic of Seychelles</w:t>
      </w:r>
    </w:p>
    <w:p w:rsidR="00B15727" w:rsidRDefault="0048425A">
      <w:pPr>
        <w:pStyle w:val="a3"/>
        <w:numPr>
          <w:ilvl w:val="0"/>
          <w:numId w:val="1"/>
        </w:numPr>
        <w:tabs>
          <w:tab w:val="left" w:pos="707"/>
        </w:tabs>
        <w:spacing w:after="0"/>
      </w:pPr>
      <w:r>
        <w:t>Foreign missions in Slovakia</w:t>
      </w:r>
    </w:p>
    <w:p w:rsidR="00B15727" w:rsidRDefault="0048425A">
      <w:pPr>
        <w:pStyle w:val="a3"/>
        <w:numPr>
          <w:ilvl w:val="0"/>
          <w:numId w:val="1"/>
        </w:numPr>
        <w:tabs>
          <w:tab w:val="left" w:pos="707"/>
        </w:tabs>
        <w:spacing w:after="0"/>
      </w:pPr>
      <w:r>
        <w:t>Embassy Of Palestine(State of the) in Slovakia</w:t>
      </w:r>
    </w:p>
    <w:p w:rsidR="00B15727" w:rsidRDefault="0048425A">
      <w:pPr>
        <w:pStyle w:val="a3"/>
        <w:numPr>
          <w:ilvl w:val="0"/>
          <w:numId w:val="1"/>
        </w:numPr>
        <w:tabs>
          <w:tab w:val="left" w:pos="707"/>
        </w:tabs>
        <w:spacing w:after="0"/>
      </w:pPr>
      <w:r>
        <w:t>Foreign missions to the Czech Republic — Embassy The State of Palestine</w:t>
      </w:r>
    </w:p>
    <w:p w:rsidR="00B15727" w:rsidRDefault="0048425A">
      <w:pPr>
        <w:pStyle w:val="a3"/>
        <w:numPr>
          <w:ilvl w:val="0"/>
          <w:numId w:val="1"/>
        </w:numPr>
        <w:tabs>
          <w:tab w:val="left" w:pos="707"/>
        </w:tabs>
        <w:spacing w:after="0"/>
      </w:pPr>
      <w:r>
        <w:t>Embassy The State of Palestine to the Czech Republic</w:t>
      </w:r>
    </w:p>
    <w:p w:rsidR="00B15727" w:rsidRDefault="0048425A">
      <w:pPr>
        <w:pStyle w:val="a3"/>
        <w:numPr>
          <w:ilvl w:val="0"/>
          <w:numId w:val="1"/>
        </w:numPr>
        <w:tabs>
          <w:tab w:val="left" w:pos="707"/>
        </w:tabs>
        <w:spacing w:after="0"/>
      </w:pPr>
      <w:r>
        <w:t>Palistine — The home of Sri Lanka Ministry of External Affairs Website</w:t>
      </w:r>
    </w:p>
    <w:p w:rsidR="00B15727" w:rsidRDefault="0048425A">
      <w:pPr>
        <w:pStyle w:val="a3"/>
        <w:numPr>
          <w:ilvl w:val="0"/>
          <w:numId w:val="1"/>
        </w:numPr>
        <w:tabs>
          <w:tab w:val="left" w:pos="707"/>
        </w:tabs>
        <w:spacing w:after="0"/>
      </w:pPr>
      <w:r>
        <w:t>Palistine — The home of Sri Lanka Ministry of External Affairs Website</w:t>
      </w:r>
    </w:p>
    <w:p w:rsidR="00B15727" w:rsidRDefault="0048425A">
      <w:pPr>
        <w:pStyle w:val="a3"/>
        <w:numPr>
          <w:ilvl w:val="0"/>
          <w:numId w:val="1"/>
        </w:numPr>
        <w:tabs>
          <w:tab w:val="left" w:pos="707"/>
        </w:tabs>
        <w:spacing w:after="0"/>
      </w:pPr>
      <w:r>
        <w:t>Sri Lanka Embassy List — Pacific Prime International</w:t>
      </w:r>
    </w:p>
    <w:p w:rsidR="00B15727" w:rsidRDefault="0048425A">
      <w:pPr>
        <w:pStyle w:val="a3"/>
        <w:numPr>
          <w:ilvl w:val="0"/>
          <w:numId w:val="1"/>
        </w:numPr>
        <w:tabs>
          <w:tab w:val="left" w:pos="707"/>
        </w:tabs>
        <w:spacing w:after="0"/>
      </w:pPr>
      <w:r>
        <w:t>Vietnam — Palestine Relations</w:t>
      </w:r>
    </w:p>
    <w:p w:rsidR="00B15727" w:rsidRDefault="0048425A">
      <w:pPr>
        <w:pStyle w:val="a3"/>
        <w:numPr>
          <w:ilvl w:val="0"/>
          <w:numId w:val="1"/>
        </w:numPr>
        <w:tabs>
          <w:tab w:val="left" w:pos="707"/>
        </w:tabs>
        <w:spacing w:after="0"/>
      </w:pPr>
      <w:r>
        <w:t>Site Web du Gouvernement de la République de Guinée</w:t>
      </w:r>
    </w:p>
    <w:p w:rsidR="00B15727" w:rsidRDefault="0048425A">
      <w:pPr>
        <w:pStyle w:val="a3"/>
        <w:numPr>
          <w:ilvl w:val="0"/>
          <w:numId w:val="1"/>
        </w:numPr>
        <w:tabs>
          <w:tab w:val="left" w:pos="707"/>
        </w:tabs>
        <w:spacing w:after="0"/>
      </w:pPr>
      <w:r>
        <w:t>diplomatic_list</w:t>
      </w:r>
    </w:p>
    <w:p w:rsidR="00B15727" w:rsidRDefault="0048425A">
      <w:pPr>
        <w:pStyle w:val="a3"/>
        <w:numPr>
          <w:ilvl w:val="0"/>
          <w:numId w:val="1"/>
        </w:numPr>
        <w:tabs>
          <w:tab w:val="left" w:pos="707"/>
        </w:tabs>
        <w:spacing w:after="0"/>
      </w:pPr>
      <w:r>
        <w:t>Embassies &amp; High Commissions3</w:t>
      </w:r>
    </w:p>
    <w:p w:rsidR="00B15727" w:rsidRDefault="0048425A">
      <w:pPr>
        <w:pStyle w:val="a3"/>
        <w:numPr>
          <w:ilvl w:val="0"/>
          <w:numId w:val="1"/>
        </w:numPr>
        <w:tabs>
          <w:tab w:val="left" w:pos="707"/>
        </w:tabs>
        <w:spacing w:after="0"/>
      </w:pPr>
      <w:r>
        <w:t>Palestine</w:t>
      </w:r>
    </w:p>
    <w:p w:rsidR="00B15727" w:rsidRDefault="0048425A">
      <w:pPr>
        <w:pStyle w:val="a3"/>
        <w:numPr>
          <w:ilvl w:val="0"/>
          <w:numId w:val="1"/>
        </w:numPr>
        <w:tabs>
          <w:tab w:val="left" w:pos="707"/>
        </w:tabs>
        <w:spacing w:after="0"/>
      </w:pPr>
      <w:r>
        <w:t>Missions diplomatiques au Burkina</w:t>
      </w:r>
    </w:p>
    <w:p w:rsidR="00B15727" w:rsidRDefault="0048425A">
      <w:pPr>
        <w:pStyle w:val="a3"/>
        <w:numPr>
          <w:ilvl w:val="0"/>
          <w:numId w:val="1"/>
        </w:numPr>
        <w:tabs>
          <w:tab w:val="left" w:pos="707"/>
        </w:tabs>
        <w:spacing w:after="0"/>
      </w:pPr>
      <w:r>
        <w:t>BIENVENUE SUR LE PORTAIL OFFICIEL DU GOUVERNEMENT DE LA REPUBLIQUE DU MALI MUNIQUE DU CONSEIL DES MINISTRES DU MERCREDI 05 MARS 2008</w:t>
      </w:r>
    </w:p>
    <w:p w:rsidR="00B15727" w:rsidRDefault="0048425A">
      <w:pPr>
        <w:pStyle w:val="a3"/>
        <w:numPr>
          <w:ilvl w:val="0"/>
          <w:numId w:val="1"/>
        </w:numPr>
        <w:tabs>
          <w:tab w:val="left" w:pos="707"/>
        </w:tabs>
        <w:spacing w:after="0"/>
      </w:pPr>
      <w:r>
        <w:t>BIENVENUE SUR LE PORTAIL OFFICIEL DU GOUVERNEMENT DE LA REPUBLIQUE DU MALI FETE DE LA TABASKI A BAMAKO : DANS LA BONNE TRADITION</w:t>
      </w:r>
    </w:p>
    <w:p w:rsidR="00B15727" w:rsidRDefault="0048425A">
      <w:pPr>
        <w:pStyle w:val="a3"/>
        <w:numPr>
          <w:ilvl w:val="0"/>
          <w:numId w:val="1"/>
        </w:numPr>
        <w:tabs>
          <w:tab w:val="left" w:pos="707"/>
        </w:tabs>
        <w:spacing w:after="0"/>
      </w:pPr>
      <w:r>
        <w:t>www.mfaic.gov.kh. Palestine</w:t>
      </w:r>
    </w:p>
    <w:p w:rsidR="00B15727" w:rsidRDefault="0048425A">
      <w:pPr>
        <w:pStyle w:val="a3"/>
        <w:numPr>
          <w:ilvl w:val="0"/>
          <w:numId w:val="1"/>
        </w:numPr>
        <w:tabs>
          <w:tab w:val="left" w:pos="707"/>
        </w:tabs>
        <w:spacing w:after="0"/>
      </w:pPr>
      <w:r>
        <w:t>Présidence de l'Union des Comores [Site officiel]</w:t>
      </w:r>
    </w:p>
    <w:p w:rsidR="00B15727" w:rsidRDefault="0048425A">
      <w:pPr>
        <w:pStyle w:val="a3"/>
        <w:numPr>
          <w:ilvl w:val="0"/>
          <w:numId w:val="1"/>
        </w:numPr>
        <w:tabs>
          <w:tab w:val="left" w:pos="707"/>
        </w:tabs>
        <w:spacing w:after="0"/>
      </w:pPr>
      <w:r>
        <w:t>List Of States With Diplomatic Relations</w:t>
      </w:r>
    </w:p>
    <w:p w:rsidR="00B15727" w:rsidRDefault="0048425A">
      <w:pPr>
        <w:pStyle w:val="a3"/>
        <w:numPr>
          <w:ilvl w:val="0"/>
          <w:numId w:val="1"/>
        </w:numPr>
        <w:tabs>
          <w:tab w:val="left" w:pos="707"/>
        </w:tabs>
        <w:spacing w:after="0"/>
      </w:pPr>
      <w:r>
        <w:t>SCRIPTUM HOMMAGE DU MINISTRE D’ETAT, MINISTRE DES AFFAIRES ETRANGERES SEM CHEIKH TIDIANE GADIO A FEU SEM SAID ABASSI AMBASSADEUR DE LA PALESTINE A DAKAR</w:t>
      </w:r>
    </w:p>
    <w:p w:rsidR="00B15727" w:rsidRDefault="0048425A">
      <w:pPr>
        <w:pStyle w:val="a3"/>
        <w:numPr>
          <w:ilvl w:val="0"/>
          <w:numId w:val="1"/>
        </w:numPr>
        <w:tabs>
          <w:tab w:val="left" w:pos="707"/>
        </w:tabs>
        <w:spacing w:after="0"/>
      </w:pPr>
      <w:r>
        <w:t>http://www.diplomatie.gouv.sn/comiac/images/stories/docs/9comiac-rep-ministerielle.pdf</w:t>
      </w:r>
    </w:p>
    <w:p w:rsidR="00B15727" w:rsidRDefault="0048425A">
      <w:pPr>
        <w:pStyle w:val="a3"/>
        <w:numPr>
          <w:ilvl w:val="0"/>
          <w:numId w:val="1"/>
        </w:numPr>
        <w:tabs>
          <w:tab w:val="left" w:pos="707"/>
        </w:tabs>
        <w:spacing w:after="0"/>
      </w:pPr>
      <w:r>
        <w:t>http://www.kcna.co.jp/item/2010/201010/news14/20101014-22ee.html</w:t>
      </w:r>
    </w:p>
    <w:p w:rsidR="00B15727" w:rsidRDefault="0048425A">
      <w:pPr>
        <w:pStyle w:val="a3"/>
        <w:numPr>
          <w:ilvl w:val="0"/>
          <w:numId w:val="1"/>
        </w:numPr>
        <w:tabs>
          <w:tab w:val="left" w:pos="707"/>
        </w:tabs>
        <w:spacing w:after="0"/>
      </w:pPr>
      <w:r>
        <w:t>Past news</w:t>
      </w:r>
    </w:p>
    <w:p w:rsidR="00B15727" w:rsidRDefault="0048425A">
      <w:pPr>
        <w:pStyle w:val="a3"/>
        <w:numPr>
          <w:ilvl w:val="0"/>
          <w:numId w:val="1"/>
        </w:numPr>
        <w:tabs>
          <w:tab w:val="left" w:pos="707"/>
        </w:tabs>
        <w:spacing w:after="0"/>
      </w:pPr>
      <w:r>
        <w:t>Foreign missions in Romania — Palestine</w:t>
      </w:r>
    </w:p>
    <w:p w:rsidR="00B15727" w:rsidRDefault="0048425A">
      <w:pPr>
        <w:pStyle w:val="a3"/>
        <w:numPr>
          <w:ilvl w:val="0"/>
          <w:numId w:val="1"/>
        </w:numPr>
        <w:tabs>
          <w:tab w:val="left" w:pos="707"/>
        </w:tabs>
        <w:spacing w:after="0"/>
      </w:pPr>
      <w:r>
        <w:t>Embassy Of Palestine to Romania</w:t>
      </w:r>
    </w:p>
    <w:p w:rsidR="00B15727" w:rsidRDefault="0048425A">
      <w:pPr>
        <w:pStyle w:val="a3"/>
        <w:numPr>
          <w:ilvl w:val="0"/>
          <w:numId w:val="1"/>
        </w:numPr>
        <w:tabs>
          <w:tab w:val="left" w:pos="707"/>
        </w:tabs>
        <w:spacing w:after="0"/>
      </w:pPr>
      <w:r>
        <w:t>The Tanzania National Website</w:t>
      </w:r>
    </w:p>
    <w:p w:rsidR="00B15727" w:rsidRDefault="0048425A">
      <w:pPr>
        <w:pStyle w:val="a3"/>
        <w:numPr>
          <w:ilvl w:val="0"/>
          <w:numId w:val="1"/>
        </w:numPr>
        <w:tabs>
          <w:tab w:val="left" w:pos="707"/>
        </w:tabs>
        <w:spacing w:after="0"/>
      </w:pPr>
      <w:r>
        <w:t>http://www.tanzania.go.tz/embassies.htm</w:t>
      </w:r>
    </w:p>
    <w:p w:rsidR="00B15727" w:rsidRDefault="0048425A">
      <w:pPr>
        <w:pStyle w:val="a3"/>
        <w:numPr>
          <w:ilvl w:val="0"/>
          <w:numId w:val="1"/>
        </w:numPr>
        <w:tabs>
          <w:tab w:val="left" w:pos="707"/>
        </w:tabs>
        <w:spacing w:after="0"/>
      </w:pPr>
      <w:r>
        <w:t>Foreign missions to Bulgaria</w:t>
      </w:r>
    </w:p>
    <w:p w:rsidR="00B15727" w:rsidRDefault="0048425A">
      <w:pPr>
        <w:pStyle w:val="a3"/>
        <w:numPr>
          <w:ilvl w:val="0"/>
          <w:numId w:val="1"/>
        </w:numPr>
        <w:tabs>
          <w:tab w:val="left" w:pos="707"/>
        </w:tabs>
        <w:spacing w:after="0"/>
      </w:pPr>
      <w:r>
        <w:t>Ministry of Foreign Affairs Republic of Maldives</w:t>
      </w:r>
    </w:p>
    <w:p w:rsidR="00B15727" w:rsidRDefault="0048425A">
      <w:pPr>
        <w:pStyle w:val="a3"/>
        <w:numPr>
          <w:ilvl w:val="0"/>
          <w:numId w:val="1"/>
        </w:numPr>
        <w:tabs>
          <w:tab w:val="left" w:pos="707"/>
        </w:tabs>
        <w:spacing w:after="0"/>
      </w:pPr>
      <w:r>
        <w:t>LIST OF STATES WHOM LAO P.D.R HAS ESTABLISHED DIPLOMATIC RELATION SINCE 1950</w:t>
      </w:r>
    </w:p>
    <w:p w:rsidR="00B15727" w:rsidRDefault="0048425A">
      <w:pPr>
        <w:pStyle w:val="a3"/>
        <w:numPr>
          <w:ilvl w:val="0"/>
          <w:numId w:val="1"/>
        </w:numPr>
        <w:tabs>
          <w:tab w:val="left" w:pos="707"/>
        </w:tabs>
        <w:spacing w:after="0"/>
      </w:pPr>
      <w:r>
        <w:t>missoes_diplomaticas_res</w:t>
      </w:r>
    </w:p>
    <w:p w:rsidR="00B15727" w:rsidRDefault="0048425A">
      <w:pPr>
        <w:pStyle w:val="a3"/>
        <w:numPr>
          <w:ilvl w:val="0"/>
          <w:numId w:val="1"/>
        </w:numPr>
        <w:tabs>
          <w:tab w:val="left" w:pos="707"/>
        </w:tabs>
        <w:spacing w:after="0"/>
      </w:pPr>
      <w:r>
        <w:t>missoes_diplomaticas</w:t>
      </w:r>
    </w:p>
    <w:p w:rsidR="00B15727" w:rsidRDefault="0048425A">
      <w:pPr>
        <w:pStyle w:val="a3"/>
        <w:numPr>
          <w:ilvl w:val="0"/>
          <w:numId w:val="1"/>
        </w:numPr>
        <w:tabs>
          <w:tab w:val="left" w:pos="707"/>
        </w:tabs>
        <w:spacing w:after="0"/>
      </w:pPr>
      <w:r>
        <w:t>Welcome to Ministry of Foreign Affairs — Sultanate of Oman</w:t>
      </w:r>
    </w:p>
    <w:p w:rsidR="00B15727" w:rsidRDefault="0048425A">
      <w:pPr>
        <w:pStyle w:val="a3"/>
        <w:numPr>
          <w:ilvl w:val="0"/>
          <w:numId w:val="1"/>
        </w:numPr>
        <w:tabs>
          <w:tab w:val="left" w:pos="707"/>
        </w:tabs>
        <w:spacing w:after="0"/>
      </w:pPr>
      <w:r>
        <w:t>Office of The Gambian President: State House Online: Yahya A.J.J. Jammeh</w:t>
      </w:r>
    </w:p>
    <w:p w:rsidR="00B15727" w:rsidRDefault="0048425A">
      <w:pPr>
        <w:pStyle w:val="a3"/>
        <w:numPr>
          <w:ilvl w:val="0"/>
          <w:numId w:val="1"/>
        </w:numPr>
        <w:tabs>
          <w:tab w:val="left" w:pos="707"/>
        </w:tabs>
        <w:spacing w:after="0"/>
      </w:pPr>
      <w:r>
        <w:t>Ливан установит дипотношения с Палестиной | В мире | Лента новостей «РИА Новости»</w:t>
      </w:r>
    </w:p>
    <w:p w:rsidR="00B15727" w:rsidRDefault="0048425A">
      <w:pPr>
        <w:pStyle w:val="a3"/>
        <w:numPr>
          <w:ilvl w:val="0"/>
          <w:numId w:val="1"/>
        </w:numPr>
        <w:tabs>
          <w:tab w:val="left" w:pos="707"/>
        </w:tabs>
        <w:spacing w:after="0"/>
      </w:pPr>
      <w:r>
        <w:t>coprs DiplomatiqueauLiban1</w:t>
      </w:r>
    </w:p>
    <w:p w:rsidR="00B15727" w:rsidRDefault="0048425A">
      <w:pPr>
        <w:pStyle w:val="a3"/>
        <w:numPr>
          <w:ilvl w:val="0"/>
          <w:numId w:val="1"/>
        </w:numPr>
        <w:tabs>
          <w:tab w:val="left" w:pos="707"/>
        </w:tabs>
        <w:spacing w:after="0"/>
        <w:rPr>
          <w:rtl/>
        </w:rPr>
      </w:pPr>
      <w:r>
        <w:rPr>
          <w:rtl/>
        </w:rPr>
        <w:t>المديرية العامة للمغتربين</w:t>
      </w:r>
    </w:p>
    <w:p w:rsidR="00B15727" w:rsidRDefault="0048425A">
      <w:pPr>
        <w:pStyle w:val="a3"/>
        <w:numPr>
          <w:ilvl w:val="0"/>
          <w:numId w:val="1"/>
        </w:numPr>
        <w:tabs>
          <w:tab w:val="left" w:pos="707"/>
        </w:tabs>
        <w:spacing w:after="0"/>
      </w:pPr>
      <w:r>
        <w:t>Diplomatic missions residing in Addis Ababa: Palestine</w:t>
      </w:r>
    </w:p>
    <w:p w:rsidR="00B15727" w:rsidRDefault="0048425A">
      <w:pPr>
        <w:pStyle w:val="a3"/>
        <w:numPr>
          <w:ilvl w:val="0"/>
          <w:numId w:val="1"/>
        </w:numPr>
        <w:tabs>
          <w:tab w:val="left" w:pos="707"/>
        </w:tabs>
        <w:spacing w:after="0"/>
      </w:pPr>
      <w:r>
        <w:t>Министерство Иностранных Дел Республики Казахстан — СПИСОК СТРАН УСТАНОВИВШИХ ДИПЛОМАТИЧЕСКИЕ ОТНОШЕНИЯ С РЕСПУБЛИКОЙ КАЗАХСТАН</w:t>
      </w:r>
    </w:p>
    <w:p w:rsidR="00B15727" w:rsidRDefault="0048425A">
      <w:pPr>
        <w:pStyle w:val="a3"/>
        <w:numPr>
          <w:ilvl w:val="0"/>
          <w:numId w:val="1"/>
        </w:numPr>
        <w:tabs>
          <w:tab w:val="left" w:pos="707"/>
        </w:tabs>
        <w:spacing w:after="0"/>
      </w:pPr>
      <w:r>
        <w:t>http://portal.mfa.kz/portal/page/portal/mfa/ru/content/policy/cooperation/asia_africa/08</w:t>
      </w:r>
    </w:p>
    <w:p w:rsidR="00B15727" w:rsidRDefault="0048425A">
      <w:pPr>
        <w:pStyle w:val="a3"/>
        <w:numPr>
          <w:ilvl w:val="0"/>
          <w:numId w:val="1"/>
        </w:numPr>
        <w:tabs>
          <w:tab w:val="left" w:pos="707"/>
        </w:tabs>
        <w:spacing w:after="0"/>
      </w:pPr>
      <w:r>
        <w:t>Republic of Azerbaijan Minisitry of Foreign Affairs — Politics</w:t>
      </w:r>
    </w:p>
    <w:p w:rsidR="00B15727" w:rsidRDefault="0048425A">
      <w:pPr>
        <w:pStyle w:val="a3"/>
        <w:numPr>
          <w:ilvl w:val="0"/>
          <w:numId w:val="1"/>
        </w:numPr>
        <w:tabs>
          <w:tab w:val="left" w:pos="707"/>
        </w:tabs>
        <w:spacing w:after="0"/>
      </w:pPr>
      <w:r>
        <w:t>http://www.president.az/articles/1582?locale=en</w:t>
      </w:r>
    </w:p>
    <w:p w:rsidR="00B15727" w:rsidRDefault="0048425A">
      <w:pPr>
        <w:pStyle w:val="a3"/>
        <w:numPr>
          <w:ilvl w:val="0"/>
          <w:numId w:val="1"/>
        </w:numPr>
        <w:tabs>
          <w:tab w:val="left" w:pos="707"/>
        </w:tabs>
        <w:spacing w:after="0"/>
      </w:pPr>
      <w:r>
        <w:t>Ministry of Foreign Affairs of Bosnia and Herzegovina — Dates of Recognition and Establishment of Diplomatic Relations</w:t>
      </w:r>
    </w:p>
    <w:p w:rsidR="00B15727" w:rsidRDefault="0048425A">
      <w:pPr>
        <w:pStyle w:val="a3"/>
        <w:numPr>
          <w:ilvl w:val="0"/>
          <w:numId w:val="1"/>
        </w:numPr>
        <w:tabs>
          <w:tab w:val="left" w:pos="707"/>
        </w:tabs>
        <w:spacing w:after="0"/>
      </w:pPr>
      <w:r>
        <w:t>Država PALESTINA</w:t>
      </w:r>
    </w:p>
    <w:p w:rsidR="00B15727" w:rsidRDefault="0048425A">
      <w:pPr>
        <w:pStyle w:val="a3"/>
        <w:numPr>
          <w:ilvl w:val="0"/>
          <w:numId w:val="1"/>
        </w:numPr>
        <w:tabs>
          <w:tab w:val="left" w:pos="707"/>
        </w:tabs>
        <w:spacing w:after="0"/>
      </w:pPr>
      <w:r>
        <w:t>История МИДа Таджикистана</w:t>
      </w:r>
    </w:p>
    <w:p w:rsidR="00B15727" w:rsidRDefault="0048425A">
      <w:pPr>
        <w:pStyle w:val="a3"/>
        <w:numPr>
          <w:ilvl w:val="0"/>
          <w:numId w:val="1"/>
        </w:numPr>
        <w:tabs>
          <w:tab w:val="left" w:pos="707"/>
        </w:tabs>
        <w:spacing w:after="0"/>
      </w:pPr>
      <w:r>
        <w:t>Справочник Дипкорпуса (2009)</w:t>
      </w:r>
    </w:p>
    <w:p w:rsidR="00B15727" w:rsidRDefault="0048425A">
      <w:pPr>
        <w:pStyle w:val="a3"/>
        <w:numPr>
          <w:ilvl w:val="0"/>
          <w:numId w:val="1"/>
        </w:numPr>
        <w:tabs>
          <w:tab w:val="left" w:pos="707"/>
        </w:tabs>
        <w:spacing w:after="0"/>
      </w:pPr>
      <w:r>
        <w:t>Министерство иностранных дел Республики Узбекистан</w:t>
      </w:r>
    </w:p>
    <w:p w:rsidR="00B15727" w:rsidRDefault="0048425A">
      <w:pPr>
        <w:pStyle w:val="a3"/>
        <w:numPr>
          <w:ilvl w:val="0"/>
          <w:numId w:val="1"/>
        </w:numPr>
        <w:tabs>
          <w:tab w:val="left" w:pos="707"/>
        </w:tabs>
        <w:spacing w:after="0"/>
      </w:pPr>
      <w:r>
        <w:t>Palestine (The State of)</w:t>
      </w:r>
    </w:p>
    <w:p w:rsidR="00B15727" w:rsidRDefault="0048425A">
      <w:pPr>
        <w:pStyle w:val="a3"/>
        <w:numPr>
          <w:ilvl w:val="0"/>
          <w:numId w:val="1"/>
        </w:numPr>
        <w:tabs>
          <w:tab w:val="left" w:pos="707"/>
        </w:tabs>
        <w:spacing w:after="0"/>
      </w:pPr>
      <w:r>
        <w:t>Диппредставительства иностранных государств в КР — Официальный сайт Министерства иностранных дел Кыргызской Республики</w:t>
      </w:r>
    </w:p>
    <w:p w:rsidR="00B15727" w:rsidRDefault="0048425A">
      <w:pPr>
        <w:pStyle w:val="a3"/>
        <w:numPr>
          <w:ilvl w:val="0"/>
          <w:numId w:val="1"/>
        </w:numPr>
        <w:tabs>
          <w:tab w:val="left" w:pos="707"/>
        </w:tabs>
        <w:spacing w:after="0"/>
      </w:pPr>
      <w:r>
        <w:t>Ministry of Foreign Affairs of Montenegro | Dates of Recognition and Establishment of Diplomatic Relations | Bilateral</w:t>
      </w:r>
    </w:p>
    <w:p w:rsidR="00B15727" w:rsidRDefault="0048425A">
      <w:pPr>
        <w:pStyle w:val="a3"/>
        <w:numPr>
          <w:ilvl w:val="0"/>
          <w:numId w:val="1"/>
        </w:numPr>
        <w:tabs>
          <w:tab w:val="left" w:pos="707"/>
        </w:tabs>
        <w:spacing w:after="0"/>
      </w:pPr>
      <w:r>
        <w:t>Коста-Рика установила дипломатические отношения с Государством Палестина (исп.)</w:t>
      </w:r>
    </w:p>
    <w:p w:rsidR="00B15727" w:rsidRDefault="0048425A">
      <w:pPr>
        <w:pStyle w:val="a3"/>
        <w:numPr>
          <w:ilvl w:val="0"/>
          <w:numId w:val="1"/>
        </w:numPr>
        <w:tabs>
          <w:tab w:val="left" w:pos="707"/>
        </w:tabs>
        <w:spacing w:after="0"/>
      </w:pPr>
      <w:r>
        <w:t>Les Ambassades et Consulats accrédités en Cote d’Ivoire :: Ministère des Affaires Etrangères :: Site officiel ::</w:t>
      </w:r>
    </w:p>
    <w:p w:rsidR="00B15727" w:rsidRDefault="0048425A">
      <w:pPr>
        <w:pStyle w:val="a3"/>
        <w:numPr>
          <w:ilvl w:val="0"/>
          <w:numId w:val="1"/>
        </w:numPr>
        <w:tabs>
          <w:tab w:val="left" w:pos="707"/>
        </w:tabs>
        <w:spacing w:after="0"/>
      </w:pPr>
      <w:r>
        <w:t>Venezuela y Palestina establecen relaciones diplomáticas</w:t>
      </w:r>
    </w:p>
    <w:p w:rsidR="00B15727" w:rsidRDefault="0048425A">
      <w:pPr>
        <w:pStyle w:val="a3"/>
        <w:numPr>
          <w:ilvl w:val="0"/>
          <w:numId w:val="1"/>
        </w:numPr>
        <w:tabs>
          <w:tab w:val="left" w:pos="707"/>
        </w:tabs>
        <w:spacing w:after="0"/>
      </w:pPr>
      <w:r>
        <w:t>RD y Palestina firman relaciones diplomáticas</w:t>
      </w:r>
    </w:p>
    <w:p w:rsidR="00B15727" w:rsidRDefault="0048425A">
      <w:pPr>
        <w:pStyle w:val="a3"/>
        <w:numPr>
          <w:ilvl w:val="0"/>
          <w:numId w:val="1"/>
        </w:numPr>
        <w:tabs>
          <w:tab w:val="left" w:pos="707"/>
        </w:tabs>
        <w:spacing w:after="0"/>
      </w:pPr>
      <w:r>
        <w:t>Reconhecimento do Estado Palestino nas Fronteiras de 1967 / Recognition of the Palestinian State along the 1967 Borders / Reconnaissance de l’Etat de Palestine dans les frontières de 1967</w:t>
      </w:r>
    </w:p>
    <w:p w:rsidR="00B15727" w:rsidRDefault="0048425A">
      <w:pPr>
        <w:pStyle w:val="a3"/>
        <w:numPr>
          <w:ilvl w:val="0"/>
          <w:numId w:val="1"/>
        </w:numPr>
        <w:tabs>
          <w:tab w:val="left" w:pos="707"/>
        </w:tabs>
        <w:spacing w:after="0"/>
      </w:pPr>
      <w:r>
        <w:t>" Blog Archive " Argentina Reconoce A Palestina Como Estado Libre E Independiente</w:t>
      </w:r>
    </w:p>
    <w:p w:rsidR="00B15727" w:rsidRDefault="0048425A">
      <w:pPr>
        <w:pStyle w:val="a3"/>
        <w:numPr>
          <w:ilvl w:val="0"/>
          <w:numId w:val="1"/>
        </w:numPr>
        <w:tabs>
          <w:tab w:val="left" w:pos="707"/>
        </w:tabs>
        <w:spacing w:after="0"/>
      </w:pPr>
      <w:r>
        <w:t>Боливия вслед за Бразилией признала палестинское государство | В мире | Лента новостей «РИА Новости»</w:t>
      </w:r>
    </w:p>
    <w:p w:rsidR="00B15727" w:rsidRDefault="0048425A">
      <w:pPr>
        <w:pStyle w:val="a3"/>
        <w:numPr>
          <w:ilvl w:val="0"/>
          <w:numId w:val="1"/>
        </w:numPr>
        <w:tabs>
          <w:tab w:val="left" w:pos="707"/>
        </w:tabs>
        <w:spacing w:after="0"/>
      </w:pPr>
      <w:r>
        <w:t>ECUADOR RECONOCE AL ESTADO PALESTINO</w:t>
      </w:r>
    </w:p>
    <w:p w:rsidR="00B15727" w:rsidRDefault="0048425A">
      <w:pPr>
        <w:pStyle w:val="a3"/>
        <w:numPr>
          <w:ilvl w:val="0"/>
          <w:numId w:val="1"/>
        </w:numPr>
        <w:tabs>
          <w:tab w:val="left" w:pos="707"/>
        </w:tabs>
        <w:spacing w:after="0"/>
      </w:pPr>
      <w:r>
        <w:t>Ministerio de Relaciones Exteriores de Chile — Declaración del Gobierno de Chile sobre el reconocimiento del Estado de Palestina</w:t>
      </w:r>
    </w:p>
    <w:p w:rsidR="00B15727" w:rsidRDefault="0048425A">
      <w:pPr>
        <w:pStyle w:val="a3"/>
        <w:numPr>
          <w:ilvl w:val="0"/>
          <w:numId w:val="1"/>
        </w:numPr>
        <w:tabs>
          <w:tab w:val="left" w:pos="707"/>
        </w:tabs>
        <w:spacing w:after="0"/>
      </w:pPr>
      <w:r>
        <w:rPr>
          <w:i/>
          <w:iCs/>
        </w:rPr>
        <w:t>Government of Guyana</w:t>
      </w:r>
      <w:r>
        <w:t xml:space="preserve"> Statement by the Government of Guyana in Recognition of the State of Palestine. Ministry of Foreign Affairs (13 January 2011). : «The Government of Guyana has today decided to formally recognize the State of Palestine as a free, independent, and sovereign state, based on its 1967 borders.»</w:t>
      </w:r>
    </w:p>
    <w:p w:rsidR="00B15727" w:rsidRDefault="0048425A">
      <w:pPr>
        <w:pStyle w:val="a3"/>
        <w:numPr>
          <w:ilvl w:val="0"/>
          <w:numId w:val="1"/>
        </w:numPr>
        <w:tabs>
          <w:tab w:val="left" w:pos="707"/>
        </w:tabs>
        <w:spacing w:after="0"/>
      </w:pPr>
      <w:r>
        <w:t>Perú reconoce al Estado Palestino</w:t>
      </w:r>
    </w:p>
    <w:p w:rsidR="00B15727" w:rsidRDefault="0048425A">
      <w:pPr>
        <w:pStyle w:val="a3"/>
        <w:numPr>
          <w:ilvl w:val="0"/>
          <w:numId w:val="1"/>
        </w:numPr>
        <w:tabs>
          <w:tab w:val="left" w:pos="707"/>
        </w:tabs>
        <w:spacing w:after="0"/>
      </w:pPr>
      <w:r>
        <w:t>«Lista del Cuerpo Diplomatico, Organismos Internacionales y Cuerpo Consular». Ministry of Foreign Affairs.</w:t>
      </w:r>
    </w:p>
    <w:p w:rsidR="00B15727" w:rsidRDefault="0048425A">
      <w:pPr>
        <w:pStyle w:val="a3"/>
        <w:numPr>
          <w:ilvl w:val="0"/>
          <w:numId w:val="1"/>
        </w:numPr>
        <w:tabs>
          <w:tab w:val="left" w:pos="707"/>
        </w:tabs>
        <w:spacing w:after="0"/>
      </w:pPr>
      <w:r>
        <w:t>RECONOCIMIENTO DEL ESTADO DE PALESTINA</w:t>
      </w:r>
    </w:p>
    <w:p w:rsidR="00B15727" w:rsidRDefault="0048425A">
      <w:pPr>
        <w:pStyle w:val="a3"/>
        <w:numPr>
          <w:ilvl w:val="0"/>
          <w:numId w:val="1"/>
        </w:numPr>
        <w:tabs>
          <w:tab w:val="left" w:pos="707"/>
        </w:tabs>
        <w:spacing w:after="0"/>
      </w:pPr>
      <w:r>
        <w:t>Embassy of the State of Palestine</w:t>
      </w:r>
    </w:p>
    <w:p w:rsidR="00B15727" w:rsidRDefault="0048425A">
      <w:pPr>
        <w:pStyle w:val="a3"/>
        <w:numPr>
          <w:ilvl w:val="0"/>
          <w:numId w:val="1"/>
        </w:numPr>
        <w:tabs>
          <w:tab w:val="left" w:pos="707"/>
        </w:tabs>
        <w:spacing w:after="0"/>
      </w:pPr>
      <w:r>
        <w:t>Республика Суринам признала Палестину в границах 1967 года | В мире | Лента новостей «РИА Новости»</w:t>
      </w:r>
    </w:p>
    <w:p w:rsidR="00B15727" w:rsidRDefault="0048425A">
      <w:pPr>
        <w:pStyle w:val="a3"/>
        <w:numPr>
          <w:ilvl w:val="0"/>
          <w:numId w:val="1"/>
        </w:numPr>
        <w:tabs>
          <w:tab w:val="left" w:pos="707"/>
        </w:tabs>
        <w:spacing w:after="0"/>
        <w:rPr>
          <w:position w:val="10"/>
        </w:rPr>
      </w:pPr>
      <w:r>
        <w:rPr>
          <w:position w:val="10"/>
        </w:rPr>
        <w:t>[1]</w:t>
      </w:r>
    </w:p>
    <w:p w:rsidR="00B15727" w:rsidRDefault="0048425A">
      <w:pPr>
        <w:pStyle w:val="a3"/>
        <w:numPr>
          <w:ilvl w:val="0"/>
          <w:numId w:val="1"/>
        </w:numPr>
        <w:tabs>
          <w:tab w:val="left" w:pos="707"/>
        </w:tabs>
        <w:spacing w:after="0"/>
      </w:pPr>
      <w:r>
        <w:t>http://www.sis.gov.eg/En/Story.aspx?sid=51026</w:t>
      </w:r>
    </w:p>
    <w:p w:rsidR="00B15727" w:rsidRDefault="0048425A">
      <w:pPr>
        <w:pStyle w:val="a3"/>
        <w:numPr>
          <w:ilvl w:val="0"/>
          <w:numId w:val="1"/>
        </w:numPr>
        <w:tabs>
          <w:tab w:val="left" w:pos="707"/>
        </w:tabs>
        <w:spacing w:after="0"/>
      </w:pPr>
      <w:r>
        <w:t>http://www.sis.gov.eg/En/Story.aspx?sid=47771</w:t>
      </w:r>
    </w:p>
    <w:p w:rsidR="00B15727" w:rsidRDefault="0048425A">
      <w:pPr>
        <w:pStyle w:val="a3"/>
        <w:numPr>
          <w:ilvl w:val="0"/>
          <w:numId w:val="1"/>
        </w:numPr>
        <w:tabs>
          <w:tab w:val="left" w:pos="707"/>
        </w:tabs>
        <w:spacing w:after="0"/>
      </w:pPr>
      <w:r>
        <w:t>http://www.sis.gov.eg/En/Story.aspx?sid=6720</w:t>
      </w:r>
    </w:p>
    <w:p w:rsidR="00B15727" w:rsidRDefault="0048425A">
      <w:pPr>
        <w:pStyle w:val="a3"/>
        <w:numPr>
          <w:ilvl w:val="0"/>
          <w:numId w:val="1"/>
        </w:numPr>
        <w:tabs>
          <w:tab w:val="left" w:pos="707"/>
        </w:tabs>
        <w:spacing w:after="0"/>
      </w:pPr>
      <w:r>
        <w:t>МЗС України — Публікації</w:t>
      </w:r>
    </w:p>
    <w:p w:rsidR="00B15727" w:rsidRDefault="0048425A">
      <w:pPr>
        <w:pStyle w:val="a3"/>
        <w:numPr>
          <w:ilvl w:val="0"/>
          <w:numId w:val="1"/>
        </w:numPr>
        <w:tabs>
          <w:tab w:val="left" w:pos="707"/>
        </w:tabs>
        <w:spacing w:after="0"/>
      </w:pPr>
      <w:r>
        <w:t>Ministry for Foreign Affairs of Ukraine — News</w:t>
      </w:r>
    </w:p>
    <w:p w:rsidR="00B15727" w:rsidRDefault="0048425A">
      <w:pPr>
        <w:pStyle w:val="a3"/>
        <w:numPr>
          <w:ilvl w:val="0"/>
          <w:numId w:val="1"/>
        </w:numPr>
        <w:tabs>
          <w:tab w:val="left" w:pos="707"/>
        </w:tabs>
        <w:spacing w:after="0"/>
      </w:pPr>
      <w:r>
        <w:t>Ministry for Foreign Affairs of Ukraine — News</w:t>
      </w:r>
    </w:p>
    <w:p w:rsidR="00B15727" w:rsidRDefault="0048425A">
      <w:pPr>
        <w:pStyle w:val="a3"/>
        <w:numPr>
          <w:ilvl w:val="0"/>
          <w:numId w:val="1"/>
        </w:numPr>
        <w:tabs>
          <w:tab w:val="left" w:pos="707"/>
        </w:tabs>
        <w:spacing w:after="0"/>
      </w:pPr>
      <w:r>
        <w:t>New Envoys Present Letters of Credence</w:t>
      </w:r>
    </w:p>
    <w:p w:rsidR="00B15727" w:rsidRDefault="0048425A">
      <w:pPr>
        <w:pStyle w:val="a3"/>
        <w:numPr>
          <w:ilvl w:val="0"/>
          <w:numId w:val="1"/>
        </w:numPr>
        <w:tabs>
          <w:tab w:val="left" w:pos="707"/>
        </w:tabs>
        <w:spacing w:after="0"/>
      </w:pPr>
      <w:r>
        <w:t>Visa Information</w:t>
      </w:r>
    </w:p>
    <w:p w:rsidR="00B15727" w:rsidRDefault="0048425A">
      <w:pPr>
        <w:pStyle w:val="a3"/>
        <w:numPr>
          <w:ilvl w:val="0"/>
          <w:numId w:val="1"/>
        </w:numPr>
        <w:tabs>
          <w:tab w:val="left" w:pos="707"/>
        </w:tabs>
        <w:spacing w:after="0"/>
      </w:pPr>
      <w:r>
        <w:t>President meets Palestinian Ambassador, October 13, 2004</w:t>
      </w:r>
    </w:p>
    <w:p w:rsidR="00B15727" w:rsidRDefault="0048425A">
      <w:pPr>
        <w:pStyle w:val="a3"/>
        <w:numPr>
          <w:ilvl w:val="0"/>
          <w:numId w:val="1"/>
        </w:numPr>
        <w:tabs>
          <w:tab w:val="left" w:pos="707"/>
        </w:tabs>
        <w:spacing w:after="0"/>
      </w:pPr>
      <w:r>
        <w:t>Israel and Africa: the problematic friendship:"recognized the State of Palestine"</w:t>
      </w:r>
    </w:p>
    <w:p w:rsidR="00B15727" w:rsidRDefault="0048425A">
      <w:pPr>
        <w:pStyle w:val="a3"/>
        <w:numPr>
          <w:ilvl w:val="0"/>
          <w:numId w:val="1"/>
        </w:numPr>
        <w:tabs>
          <w:tab w:val="left" w:pos="707"/>
        </w:tabs>
        <w:spacing w:after="0"/>
      </w:pPr>
      <w:r>
        <w:t>President Kibaki bids Envoys farewell</w:t>
      </w:r>
    </w:p>
    <w:p w:rsidR="00B15727" w:rsidRDefault="0048425A">
      <w:pPr>
        <w:pStyle w:val="a3"/>
        <w:numPr>
          <w:ilvl w:val="0"/>
          <w:numId w:val="1"/>
        </w:numPr>
        <w:tabs>
          <w:tab w:val="left" w:pos="707"/>
        </w:tabs>
        <w:spacing w:after="0"/>
      </w:pPr>
      <w:r>
        <w:t>Let's tackle global challenges in a unified manner, President Kibaki says</w:t>
      </w:r>
    </w:p>
    <w:p w:rsidR="00B15727" w:rsidRDefault="0048425A">
      <w:pPr>
        <w:pStyle w:val="a3"/>
        <w:numPr>
          <w:ilvl w:val="0"/>
          <w:numId w:val="1"/>
        </w:numPr>
        <w:tabs>
          <w:tab w:val="left" w:pos="707"/>
        </w:tabs>
        <w:spacing w:after="0"/>
      </w:pPr>
      <w:r>
        <w:t>Ministry of Foreign Affairs, Islamic Republic of Iran</w:t>
      </w:r>
    </w:p>
    <w:p w:rsidR="00B15727" w:rsidRDefault="0048425A">
      <w:pPr>
        <w:pStyle w:val="a3"/>
        <w:numPr>
          <w:ilvl w:val="0"/>
          <w:numId w:val="1"/>
        </w:numPr>
        <w:tabs>
          <w:tab w:val="left" w:pos="707"/>
        </w:tabs>
        <w:spacing w:after="0"/>
      </w:pPr>
      <w:r>
        <w:t>http://www.president.ir/en/print.php?ArtID=8374</w:t>
      </w:r>
    </w:p>
    <w:p w:rsidR="00B15727" w:rsidRDefault="0048425A">
      <w:pPr>
        <w:pStyle w:val="a3"/>
        <w:numPr>
          <w:ilvl w:val="0"/>
          <w:numId w:val="1"/>
        </w:numPr>
        <w:tabs>
          <w:tab w:val="left" w:pos="707"/>
        </w:tabs>
        <w:spacing w:after="0"/>
      </w:pPr>
      <w:r>
        <w:t>  Embassies &amp; consulates in the Philippines. — Best of the Philippines, 1995. — ISBN 978971915160, p219: «The State of Palestine is recognized by over one hundred states including the Republic of the Philippines. In September 1989, diplomatic relations were established between the two governments leading to the opening of the Embassy of the State of Palestine in Manila, May 1990.»</w:t>
      </w:r>
    </w:p>
    <w:p w:rsidR="00B15727" w:rsidRDefault="0048425A">
      <w:pPr>
        <w:pStyle w:val="a3"/>
        <w:numPr>
          <w:ilvl w:val="0"/>
          <w:numId w:val="1"/>
        </w:numPr>
        <w:tabs>
          <w:tab w:val="left" w:pos="707"/>
        </w:tabs>
        <w:spacing w:after="0"/>
      </w:pPr>
      <w:r>
        <w:t>Foreign mission to Philipinnes</w:t>
      </w:r>
    </w:p>
    <w:p w:rsidR="00B15727" w:rsidRDefault="0048425A">
      <w:pPr>
        <w:pStyle w:val="a3"/>
        <w:numPr>
          <w:ilvl w:val="0"/>
          <w:numId w:val="1"/>
        </w:numPr>
        <w:tabs>
          <w:tab w:val="left" w:pos="707"/>
        </w:tabs>
        <w:spacing w:after="0"/>
      </w:pPr>
      <w:r>
        <w:t>Ministry of Foreign Affairs of Georgia — Palestine Bilateral Relations between Georgia and Palestine</w:t>
      </w:r>
    </w:p>
    <w:p w:rsidR="00B15727" w:rsidRDefault="0048425A">
      <w:pPr>
        <w:pStyle w:val="a3"/>
        <w:numPr>
          <w:ilvl w:val="0"/>
          <w:numId w:val="1"/>
        </w:numPr>
        <w:tabs>
          <w:tab w:val="left" w:pos="707"/>
        </w:tabs>
        <w:spacing w:after="0"/>
      </w:pPr>
      <w:r>
        <w:t>Foreign relations of CAR</w:t>
      </w:r>
    </w:p>
    <w:p w:rsidR="00B15727" w:rsidRDefault="0048425A">
      <w:pPr>
        <w:pStyle w:val="a3"/>
        <w:numPr>
          <w:ilvl w:val="0"/>
          <w:numId w:val="1"/>
        </w:numPr>
        <w:tabs>
          <w:tab w:val="left" w:pos="707"/>
        </w:tabs>
        <w:spacing w:after="0"/>
      </w:pPr>
      <w:r>
        <w:t>International Recognition of the State of Palestine</w:t>
      </w:r>
    </w:p>
    <w:p w:rsidR="00B15727" w:rsidRDefault="0048425A">
      <w:pPr>
        <w:pStyle w:val="a3"/>
        <w:numPr>
          <w:ilvl w:val="0"/>
          <w:numId w:val="1"/>
        </w:numPr>
        <w:tabs>
          <w:tab w:val="left" w:pos="707"/>
        </w:tabs>
        <w:spacing w:after="0"/>
      </w:pPr>
      <w:r>
        <w:t>  The Middle East and North Africa, 1995. — Europa Publications. — ISBN 9780946653997: "By July 1991 the following states had recognized the independent State of Palestine, and more than 70 states had accorded Palestinian representatives full diplomatic status … "</w:t>
      </w:r>
    </w:p>
    <w:p w:rsidR="00B15727" w:rsidRDefault="0048425A">
      <w:pPr>
        <w:pStyle w:val="a3"/>
        <w:numPr>
          <w:ilvl w:val="0"/>
          <w:numId w:val="1"/>
        </w:numPr>
        <w:tabs>
          <w:tab w:val="left" w:pos="707"/>
        </w:tabs>
        <w:spacing w:after="0"/>
      </w:pPr>
      <w:r>
        <w:t>Palestinian National Authority Ministry of Foreign Affairs</w:t>
      </w:r>
    </w:p>
    <w:p w:rsidR="00B15727" w:rsidRDefault="0048425A">
      <w:pPr>
        <w:pStyle w:val="a3"/>
        <w:numPr>
          <w:ilvl w:val="0"/>
          <w:numId w:val="1"/>
        </w:numPr>
        <w:tabs>
          <w:tab w:val="left" w:pos="707"/>
        </w:tabs>
        <w:spacing w:after="0"/>
      </w:pPr>
      <w:r>
        <w:t>Actualités | Congratulations to President Paul BIYA from Palestinian Leader | Cameroon</w:t>
      </w:r>
    </w:p>
    <w:p w:rsidR="00B15727" w:rsidRDefault="0048425A">
      <w:pPr>
        <w:pStyle w:val="a3"/>
        <w:numPr>
          <w:ilvl w:val="0"/>
          <w:numId w:val="1"/>
        </w:numPr>
        <w:tabs>
          <w:tab w:val="left" w:pos="707"/>
        </w:tabs>
        <w:spacing w:after="0"/>
      </w:pPr>
      <w:r>
        <w:t>November 5, 2010|Bureau of African Affairs Background Note: Lesotho</w:t>
      </w:r>
    </w:p>
    <w:p w:rsidR="00B15727" w:rsidRDefault="0048425A">
      <w:pPr>
        <w:pStyle w:val="a3"/>
        <w:numPr>
          <w:ilvl w:val="0"/>
          <w:numId w:val="1"/>
        </w:numPr>
        <w:tabs>
          <w:tab w:val="left" w:pos="707"/>
        </w:tabs>
        <w:spacing w:after="0"/>
      </w:pPr>
      <w:r>
        <w:rPr>
          <w:i/>
          <w:iCs/>
        </w:rPr>
        <w:t>Doebbler, Curtis</w:t>
      </w:r>
      <w:r>
        <w:t xml:space="preserve"> Palestine's Right to Statehood and What it Means. Palestinian Initiative for the Promotion of Global Dialogue and Democracy (MIFTAH) (2 December 2009).: «The 21 other states of the Arab League, for example, already recognise Palestine as a state. So too do the 56 other member states of the Organisation of the Islamic Conference (OIC).»</w:t>
      </w:r>
    </w:p>
    <w:p w:rsidR="00B15727" w:rsidRDefault="0048425A">
      <w:pPr>
        <w:pStyle w:val="a3"/>
        <w:numPr>
          <w:ilvl w:val="0"/>
          <w:numId w:val="1"/>
        </w:numPr>
        <w:tabs>
          <w:tab w:val="left" w:pos="707"/>
        </w:tabs>
        <w:spacing w:after="0"/>
      </w:pPr>
      <w:r>
        <w:t>Ministry of Tourism- Syria ::</w:t>
      </w:r>
    </w:p>
    <w:p w:rsidR="00B15727" w:rsidRDefault="0048425A">
      <w:pPr>
        <w:pStyle w:val="a3"/>
        <w:numPr>
          <w:ilvl w:val="0"/>
          <w:numId w:val="1"/>
        </w:numPr>
        <w:tabs>
          <w:tab w:val="left" w:pos="707"/>
        </w:tabs>
        <w:spacing w:after="0"/>
      </w:pPr>
      <w:r>
        <w:t>Uruguay reconocerá al Estado Palestino a comienzos de 2011</w:t>
      </w:r>
    </w:p>
    <w:p w:rsidR="00B15727" w:rsidRDefault="0048425A">
      <w:pPr>
        <w:pStyle w:val="a3"/>
        <w:numPr>
          <w:ilvl w:val="0"/>
          <w:numId w:val="1"/>
        </w:numPr>
        <w:tabs>
          <w:tab w:val="left" w:pos="707"/>
        </w:tabs>
        <w:spacing w:after="0"/>
      </w:pPr>
      <w:r>
        <w:t>Comunicado conjunto de Uruguay y el Gobierno de la Autoridad Nacional Palestina</w:t>
      </w:r>
    </w:p>
    <w:p w:rsidR="00B15727" w:rsidRDefault="0048425A">
      <w:pPr>
        <w:pStyle w:val="a3"/>
        <w:numPr>
          <w:ilvl w:val="0"/>
          <w:numId w:val="1"/>
        </w:numPr>
        <w:tabs>
          <w:tab w:val="left" w:pos="707"/>
        </w:tabs>
        <w:spacing w:after="0"/>
      </w:pPr>
      <w:r>
        <w:t>Uruguay to begin bilateral relations with Palestinian state</w:t>
      </w:r>
    </w:p>
    <w:p w:rsidR="00B15727" w:rsidRDefault="0048425A">
      <w:pPr>
        <w:pStyle w:val="a3"/>
        <w:numPr>
          <w:ilvl w:val="0"/>
          <w:numId w:val="1"/>
        </w:numPr>
        <w:tabs>
          <w:tab w:val="left" w:pos="707"/>
        </w:tabs>
        <w:spacing w:after="0"/>
      </w:pPr>
      <w:r>
        <w:t>Mujica piensa viajar a Palestina</w:t>
      </w:r>
    </w:p>
    <w:p w:rsidR="00B15727" w:rsidRDefault="0048425A">
      <w:pPr>
        <w:pStyle w:val="a3"/>
        <w:numPr>
          <w:ilvl w:val="0"/>
          <w:numId w:val="1"/>
        </w:numPr>
        <w:tabs>
          <w:tab w:val="left" w:pos="707"/>
        </w:tabs>
        <w:spacing w:after="0"/>
      </w:pPr>
      <w:r>
        <w:t>Uruguay announced the establishment of diplomatic relations with the Palestinian State</w:t>
      </w:r>
    </w:p>
    <w:p w:rsidR="00B15727" w:rsidRDefault="0048425A">
      <w:pPr>
        <w:pStyle w:val="a3"/>
        <w:numPr>
          <w:ilvl w:val="0"/>
          <w:numId w:val="1"/>
        </w:numPr>
        <w:tabs>
          <w:tab w:val="left" w:pos="707"/>
        </w:tabs>
        <w:spacing w:after="0"/>
      </w:pPr>
      <w:r>
        <w:t>Código B — Blog de Noticias: Fútbol, Ciencia, Astronomía, Tecnología, Internet.</w:t>
      </w:r>
    </w:p>
    <w:p w:rsidR="00B15727" w:rsidRDefault="0048425A">
      <w:pPr>
        <w:pStyle w:val="a3"/>
        <w:numPr>
          <w:ilvl w:val="0"/>
          <w:numId w:val="1"/>
        </w:numPr>
        <w:tabs>
          <w:tab w:val="left" w:pos="707"/>
        </w:tabs>
        <w:spacing w:after="0"/>
      </w:pPr>
      <w:r>
        <w:t>ISO members. Iso.org.</w:t>
      </w:r>
    </w:p>
    <w:p w:rsidR="00B15727" w:rsidRDefault="0048425A">
      <w:pPr>
        <w:pStyle w:val="a3"/>
        <w:numPr>
          <w:ilvl w:val="0"/>
          <w:numId w:val="1"/>
        </w:numPr>
        <w:tabs>
          <w:tab w:val="left" w:pos="707"/>
        </w:tabs>
        <w:spacing w:after="0"/>
      </w:pPr>
      <w:r>
        <w:rPr>
          <w:i/>
          <w:iCs/>
        </w:rPr>
        <w:t>Maintenance Agency for ISO 3166 country codes</w:t>
      </w:r>
      <w:r>
        <w:t xml:space="preserve"> English country names and code elements. International Organization for Standardization (2010).</w:t>
      </w:r>
    </w:p>
    <w:p w:rsidR="00B15727" w:rsidRDefault="0048425A">
      <w:pPr>
        <w:pStyle w:val="a3"/>
        <w:numPr>
          <w:ilvl w:val="0"/>
          <w:numId w:val="1"/>
        </w:numPr>
        <w:tabs>
          <w:tab w:val="left" w:pos="707"/>
        </w:tabs>
        <w:spacing w:after="0"/>
      </w:pPr>
      <w:r>
        <w:rPr>
          <w:i/>
          <w:iCs/>
        </w:rPr>
        <w:t>International Organization for Standardization</w:t>
      </w:r>
      <w:r>
        <w:t xml:space="preserve"> Palestine Standards Institution (2010).</w:t>
      </w:r>
    </w:p>
    <w:p w:rsidR="00B15727" w:rsidRDefault="0048425A">
      <w:pPr>
        <w:pStyle w:val="a3"/>
        <w:numPr>
          <w:ilvl w:val="0"/>
          <w:numId w:val="1"/>
        </w:numPr>
        <w:tabs>
          <w:tab w:val="left" w:pos="707"/>
        </w:tabs>
        <w:spacing w:after="0"/>
      </w:pPr>
      <w:r>
        <w:rPr>
          <w:i/>
          <w:iCs/>
        </w:rPr>
        <w:t>Al-Bab</w:t>
      </w:r>
      <w:r>
        <w:t xml:space="preserve"> Palestinian Organisations. </w:t>
      </w:r>
      <w:r>
        <w:rPr>
          <w:i/>
          <w:iCs/>
        </w:rPr>
        <w:t>Arab Gateway</w:t>
      </w:r>
      <w:r>
        <w:t xml:space="preserve"> (June 2002).: "PLO also contains the ...; Palestinian Red Crescent Soc (established Jord 65, part of PLO from 1969)".</w:t>
      </w:r>
    </w:p>
    <w:p w:rsidR="00B15727" w:rsidRDefault="0048425A">
      <w:pPr>
        <w:pStyle w:val="a3"/>
        <w:numPr>
          <w:ilvl w:val="0"/>
          <w:numId w:val="1"/>
        </w:numPr>
        <w:tabs>
          <w:tab w:val="left" w:pos="707"/>
        </w:tabs>
        <w:spacing w:after="0"/>
      </w:pPr>
      <w:r>
        <w:rPr>
          <w:i/>
          <w:iCs/>
        </w:rPr>
        <w:t>International Trade Union Confederation</w:t>
      </w:r>
      <w:r>
        <w:t xml:space="preserve"> ITUC affiliates (2010).</w:t>
      </w:r>
    </w:p>
    <w:p w:rsidR="00B15727" w:rsidRDefault="0048425A">
      <w:pPr>
        <w:pStyle w:val="a3"/>
        <w:numPr>
          <w:ilvl w:val="0"/>
          <w:numId w:val="1"/>
        </w:numPr>
        <w:tabs>
          <w:tab w:val="left" w:pos="707"/>
        </w:tabs>
        <w:spacing w:after="0"/>
      </w:pPr>
      <w:r>
        <w:rPr>
          <w:i/>
          <w:iCs/>
        </w:rPr>
        <w:t>Secretariat, Asian Parliamentary Assembly</w:t>
      </w:r>
      <w:r>
        <w:t xml:space="preserve"> Asian Parliamentary Assembly member parliaments. Asian Parliamentary Assembly.</w:t>
      </w:r>
    </w:p>
    <w:p w:rsidR="00B15727" w:rsidRDefault="0048425A">
      <w:pPr>
        <w:pStyle w:val="a3"/>
        <w:numPr>
          <w:ilvl w:val="0"/>
          <w:numId w:val="1"/>
        </w:numPr>
        <w:tabs>
          <w:tab w:val="left" w:pos="707"/>
        </w:tabs>
        <w:spacing w:after="0"/>
      </w:pPr>
      <w:r>
        <w:rPr>
          <w:i/>
          <w:iCs/>
        </w:rPr>
        <w:t>Inter-Parliamentary Union</w:t>
      </w:r>
      <w:r>
        <w:t xml:space="preserve"> Members of the Union. Inter-Parliamentary Union.</w:t>
      </w:r>
    </w:p>
    <w:p w:rsidR="00B15727" w:rsidRDefault="0048425A">
      <w:pPr>
        <w:pStyle w:val="a3"/>
        <w:numPr>
          <w:ilvl w:val="0"/>
          <w:numId w:val="1"/>
        </w:numPr>
        <w:tabs>
          <w:tab w:val="left" w:pos="707"/>
        </w:tabs>
        <w:spacing w:after="0"/>
      </w:pPr>
      <w:r>
        <w:rPr>
          <w:i/>
          <w:iCs/>
        </w:rPr>
        <w:t>Government of Egypt</w:t>
      </w:r>
      <w:r>
        <w:t xml:space="preserve"> Members, Observers and Guests. Non-Aligned Movement.</w:t>
      </w:r>
    </w:p>
    <w:p w:rsidR="00B15727" w:rsidRDefault="0048425A">
      <w:pPr>
        <w:pStyle w:val="a3"/>
        <w:numPr>
          <w:ilvl w:val="0"/>
          <w:numId w:val="1"/>
        </w:numPr>
        <w:tabs>
          <w:tab w:val="left" w:pos="707"/>
        </w:tabs>
        <w:spacing w:after="0"/>
      </w:pPr>
      <w:r>
        <w:rPr>
          <w:i/>
          <w:iCs/>
        </w:rPr>
        <w:t>The Group of 77</w:t>
      </w:r>
      <w:r>
        <w:t xml:space="preserve"> Member States of the Group of 77 (2010).</w:t>
      </w:r>
    </w:p>
    <w:p w:rsidR="00B15727" w:rsidRDefault="0048425A">
      <w:pPr>
        <w:pStyle w:val="a3"/>
        <w:numPr>
          <w:ilvl w:val="0"/>
          <w:numId w:val="1"/>
        </w:numPr>
        <w:tabs>
          <w:tab w:val="left" w:pos="707"/>
        </w:tabs>
        <w:spacing w:after="0"/>
      </w:pPr>
      <w:r>
        <w:rPr>
          <w:i/>
          <w:iCs/>
        </w:rPr>
        <w:t>Economic and Social Commission for Western Asia</w:t>
      </w:r>
      <w:r>
        <w:t xml:space="preserve"> ESCWA At a Glance.</w:t>
      </w:r>
    </w:p>
    <w:p w:rsidR="00B15727" w:rsidRDefault="0048425A">
      <w:pPr>
        <w:pStyle w:val="a3"/>
        <w:numPr>
          <w:ilvl w:val="0"/>
          <w:numId w:val="1"/>
        </w:numPr>
        <w:tabs>
          <w:tab w:val="left" w:pos="707"/>
        </w:tabs>
        <w:spacing w:after="0"/>
      </w:pPr>
      <w:r>
        <w:t>Palestine ITU status. Itu.int (2010-10-20).</w:t>
      </w:r>
    </w:p>
    <w:p w:rsidR="00B15727" w:rsidRDefault="0048425A">
      <w:pPr>
        <w:pStyle w:val="a3"/>
        <w:numPr>
          <w:ilvl w:val="0"/>
          <w:numId w:val="1"/>
        </w:numPr>
        <w:tabs>
          <w:tab w:val="left" w:pos="707"/>
        </w:tabs>
        <w:spacing w:after="0"/>
      </w:pPr>
      <w:r>
        <w:rPr>
          <w:i/>
          <w:iCs/>
        </w:rPr>
        <w:t>Permanent Observer Mission of Palestine to the United Nations</w:t>
      </w:r>
      <w:r>
        <w:t xml:space="preserve"> Status of Palestine at the United Nations. United Nations. : "On 2 April 1986, the Asian Group of the U.N. decided to accept the PLO as a full member."</w:t>
      </w:r>
    </w:p>
    <w:p w:rsidR="00B15727" w:rsidRDefault="0048425A">
      <w:pPr>
        <w:pStyle w:val="a3"/>
        <w:numPr>
          <w:ilvl w:val="0"/>
          <w:numId w:val="1"/>
        </w:numPr>
        <w:tabs>
          <w:tab w:val="left" w:pos="707"/>
        </w:tabs>
        <w:spacing w:after="0"/>
      </w:pPr>
      <w:r>
        <w:rPr>
          <w:i/>
          <w:iCs/>
        </w:rPr>
        <w:t>United Nations Conference on Trade and Development</w:t>
      </w:r>
      <w:r>
        <w:t xml:space="preserve"> Government structures. United Nations (2002). : "At present, the PLO is a full member of the Asian Group of the United Nations".</w:t>
      </w:r>
    </w:p>
    <w:p w:rsidR="00B15727" w:rsidRDefault="0048425A">
      <w:pPr>
        <w:pStyle w:val="a3"/>
        <w:numPr>
          <w:ilvl w:val="0"/>
          <w:numId w:val="1"/>
        </w:numPr>
        <w:tabs>
          <w:tab w:val="left" w:pos="707"/>
        </w:tabs>
        <w:spacing w:after="0"/>
      </w:pPr>
      <w:r>
        <w:t>ГА ООН Resolution 52/250: Participation of Palestine in the work of the United Nations (1998): "Palestine enjoys full membership in the Group of Asian States".</w:t>
      </w:r>
    </w:p>
    <w:p w:rsidR="00B15727" w:rsidRDefault="0048425A">
      <w:pPr>
        <w:pStyle w:val="a3"/>
        <w:numPr>
          <w:ilvl w:val="0"/>
          <w:numId w:val="1"/>
        </w:numPr>
        <w:tabs>
          <w:tab w:val="left" w:pos="707"/>
        </w:tabs>
        <w:spacing w:after="0"/>
      </w:pPr>
      <w:r>
        <w:t xml:space="preserve">Палестины / ООП (будучи наблюдателем только ГА ООН) не включен в список "Members of the General Assembly, arranged in current regional groups". Further, a recent document of UN-HABITAT, which classifies countries by explicit lists according to the United Nations Regional Groups (see: "UN-HABITAT's Global Report on Human Settlements" (2007), pp. 329-330), along with a more recent document of UN-AIDS - which classifies countries by explicit lists according to the Regional Groups that are used by the UN General Assembly (see: </w:t>
      </w:r>
      <w:r>
        <w:rPr>
          <w:i/>
          <w:iCs/>
        </w:rPr>
        <w:t>UNAIDS, The Governance Handbook</w:t>
      </w:r>
      <w:r>
        <w:t xml:space="preserve"> (2010), pp. 28-29), do not include Palestine/PLO in any Regional Group, but instead write: "the General Assembly conferred upon Palestine, in its capacity as observer, additional rights and privileges of participation. These included the right to participation in the general debate of the General Assembly, but did not include the rights to vote or put forward candidates" (see: </w:t>
      </w:r>
      <w:r>
        <w:rPr>
          <w:i/>
          <w:iCs/>
        </w:rPr>
        <w:t>UN-HABITAT's Global Report on Human Settlements</w:t>
      </w:r>
      <w:r>
        <w:t xml:space="preserve">, p. 335, 2nd footnote; </w:t>
      </w:r>
      <w:r>
        <w:rPr>
          <w:i/>
          <w:iCs/>
        </w:rPr>
        <w:t>UNAIDS, The Governance Handbook</w:t>
      </w:r>
      <w:r>
        <w:t>, p. 29, 4th footnote).</w:t>
      </w:r>
    </w:p>
    <w:p w:rsidR="00B15727" w:rsidRDefault="0048425A">
      <w:pPr>
        <w:pStyle w:val="a3"/>
        <w:numPr>
          <w:ilvl w:val="0"/>
          <w:numId w:val="1"/>
        </w:numPr>
        <w:tabs>
          <w:tab w:val="left" w:pos="707"/>
        </w:tabs>
        <w:spacing w:after="0"/>
      </w:pPr>
      <w:r>
        <w:rPr>
          <w:i/>
          <w:iCs/>
        </w:rPr>
        <w:t>World Health Organization</w:t>
      </w:r>
      <w:r>
        <w:t xml:space="preserve"> Fourth report of Committee B (Draft). </w:t>
      </w:r>
      <w:r>
        <w:rPr>
          <w:i/>
          <w:iCs/>
        </w:rPr>
        <w:t>Fifty-Third World Health Assembly</w:t>
      </w:r>
      <w:r>
        <w:t xml:space="preserve"> (19 May 2000).</w:t>
      </w:r>
    </w:p>
    <w:p w:rsidR="00B15727" w:rsidRDefault="0048425A">
      <w:pPr>
        <w:pStyle w:val="a3"/>
        <w:numPr>
          <w:ilvl w:val="0"/>
          <w:numId w:val="1"/>
        </w:numPr>
        <w:tabs>
          <w:tab w:val="left" w:pos="707"/>
        </w:tabs>
        <w:spacing w:after="0"/>
      </w:pPr>
      <w:r>
        <w:rPr>
          <w:i/>
          <w:iCs/>
        </w:rPr>
        <w:t>World Tourism Organization</w:t>
      </w:r>
      <w:r>
        <w:t xml:space="preserve"> Observers pursuant to General Assembly resolution. </w:t>
      </w:r>
    </w:p>
    <w:p w:rsidR="00B15727" w:rsidRDefault="0048425A">
      <w:pPr>
        <w:pStyle w:val="a3"/>
        <w:numPr>
          <w:ilvl w:val="0"/>
          <w:numId w:val="1"/>
        </w:numPr>
        <w:tabs>
          <w:tab w:val="left" w:pos="707"/>
        </w:tabs>
        <w:spacing w:after="0"/>
      </w:pPr>
      <w:r>
        <w:rPr>
          <w:i/>
          <w:iCs/>
        </w:rPr>
        <w:t>World Intellectual Property Organization</w:t>
      </w:r>
      <w:r>
        <w:t xml:space="preserve"> List of Observers (23 March 2010).</w:t>
      </w:r>
    </w:p>
    <w:p w:rsidR="00B15727" w:rsidRDefault="0048425A">
      <w:pPr>
        <w:pStyle w:val="a3"/>
        <w:numPr>
          <w:ilvl w:val="0"/>
          <w:numId w:val="1"/>
        </w:numPr>
        <w:tabs>
          <w:tab w:val="left" w:pos="707"/>
        </w:tabs>
        <w:spacing w:after="0"/>
      </w:pPr>
      <w:r>
        <w:rPr>
          <w:i/>
          <w:iCs/>
        </w:rPr>
        <w:t>United Nations</w:t>
      </w:r>
      <w:r>
        <w:t xml:space="preserve"> Historical Information. Office of Legal Affairs; United Nations Publications (2010).</w:t>
      </w:r>
    </w:p>
    <w:p w:rsidR="00B15727" w:rsidRDefault="0048425A">
      <w:pPr>
        <w:pStyle w:val="a3"/>
        <w:numPr>
          <w:ilvl w:val="0"/>
          <w:numId w:val="1"/>
        </w:numPr>
        <w:tabs>
          <w:tab w:val="left" w:pos="707"/>
        </w:tabs>
        <w:spacing w:after="0"/>
      </w:pPr>
      <w:r>
        <w:t>Arab League list of members</w:t>
      </w:r>
    </w:p>
    <w:p w:rsidR="00B15727" w:rsidRDefault="0048425A">
      <w:pPr>
        <w:pStyle w:val="a3"/>
        <w:numPr>
          <w:ilvl w:val="0"/>
          <w:numId w:val="1"/>
        </w:numPr>
        <w:tabs>
          <w:tab w:val="left" w:pos="707"/>
        </w:tabs>
        <w:spacing w:after="0"/>
      </w:pPr>
      <w:r>
        <w:t>Ошибка цитированияНеверный тег &lt;ref&gt;; для сносок dominicanr не указан текст</w:t>
      </w:r>
    </w:p>
    <w:p w:rsidR="00B15727" w:rsidRDefault="0048425A">
      <w:pPr>
        <w:pStyle w:val="a3"/>
        <w:numPr>
          <w:ilvl w:val="0"/>
          <w:numId w:val="1"/>
        </w:numPr>
        <w:tabs>
          <w:tab w:val="left" w:pos="707"/>
        </w:tabs>
        <w:spacing w:after="0"/>
      </w:pPr>
      <w:r>
        <w:t>Takkenberg, 1998, pp. 136–138.</w:t>
      </w:r>
    </w:p>
    <w:p w:rsidR="00B15727" w:rsidRDefault="0048425A">
      <w:pPr>
        <w:pStyle w:val="a3"/>
        <w:numPr>
          <w:ilvl w:val="0"/>
          <w:numId w:val="1"/>
        </w:numPr>
        <w:tabs>
          <w:tab w:val="left" w:pos="707"/>
        </w:tabs>
        <w:spacing w:after="0"/>
      </w:pPr>
      <w:r>
        <w:rPr>
          <w:i/>
          <w:iCs/>
        </w:rPr>
        <w:t>Organisation of the Islamic Conference</w:t>
      </w:r>
      <w:r>
        <w:t xml:space="preserve"> Member States.</w:t>
      </w:r>
    </w:p>
    <w:p w:rsidR="00B15727" w:rsidRDefault="0048425A">
      <w:pPr>
        <w:pStyle w:val="a3"/>
        <w:numPr>
          <w:ilvl w:val="0"/>
          <w:numId w:val="1"/>
        </w:numPr>
        <w:tabs>
          <w:tab w:val="left" w:pos="707"/>
        </w:tabs>
        <w:spacing w:after="0"/>
      </w:pPr>
      <w:r>
        <w:t>OIC Member States. Permanent Mission of the Organisation of the Islamic Conference to the United Nations Offices in Geneva and Vienna.</w:t>
      </w:r>
    </w:p>
    <w:p w:rsidR="00B15727" w:rsidRDefault="0048425A">
      <w:pPr>
        <w:pStyle w:val="a3"/>
        <w:numPr>
          <w:ilvl w:val="0"/>
          <w:numId w:val="1"/>
        </w:numPr>
        <w:tabs>
          <w:tab w:val="left" w:pos="707"/>
        </w:tabs>
        <w:spacing w:after="0"/>
      </w:pPr>
      <w:r>
        <w:t>Taylor &amp; Francis group and Lucy Dean, 2003, p. 1328.</w:t>
      </w:r>
    </w:p>
    <w:p w:rsidR="00B15727" w:rsidRDefault="0048425A">
      <w:pPr>
        <w:pStyle w:val="a3"/>
        <w:numPr>
          <w:ilvl w:val="0"/>
          <w:numId w:val="1"/>
        </w:numPr>
        <w:tabs>
          <w:tab w:val="left" w:pos="707"/>
        </w:tabs>
        <w:spacing w:after="0"/>
      </w:pPr>
      <w:r>
        <w:t>Status of Palestine at the United Nations. Permanent Observer Mission of Palestine to the United Nations – New York.</w:t>
      </w:r>
    </w:p>
    <w:p w:rsidR="00B15727" w:rsidRDefault="0048425A">
      <w:pPr>
        <w:pStyle w:val="a3"/>
        <w:numPr>
          <w:ilvl w:val="0"/>
          <w:numId w:val="1"/>
        </w:numPr>
        <w:tabs>
          <w:tab w:val="left" w:pos="707"/>
        </w:tabs>
        <w:spacing w:after="0"/>
      </w:pPr>
      <w:r>
        <w:rPr>
          <w:i/>
          <w:iCs/>
        </w:rPr>
        <w:t>United Nations, General Assembly</w:t>
      </w:r>
      <w:r>
        <w:t xml:space="preserve"> 43/177: Question of Palestine. United Nations Information System on the Question of Palestine (15 December 1988).  (англ.)</w:t>
      </w:r>
    </w:p>
    <w:p w:rsidR="00B15727" w:rsidRDefault="0048425A">
      <w:pPr>
        <w:pStyle w:val="a3"/>
        <w:numPr>
          <w:ilvl w:val="0"/>
          <w:numId w:val="1"/>
        </w:numPr>
        <w:tabs>
          <w:tab w:val="left" w:pos="707"/>
        </w:tabs>
        <w:spacing w:after="0"/>
      </w:pPr>
      <w:r>
        <w:t>Ошибка цитированияНеверный тег &lt;ref&gt;; для сносок hillier не указан текст</w:t>
      </w:r>
    </w:p>
    <w:p w:rsidR="00B15727" w:rsidRDefault="0048425A">
      <w:pPr>
        <w:pStyle w:val="a3"/>
        <w:numPr>
          <w:ilvl w:val="0"/>
          <w:numId w:val="1"/>
        </w:numPr>
        <w:tabs>
          <w:tab w:val="left" w:pos="707"/>
        </w:tabs>
        <w:spacing w:after="0"/>
      </w:pPr>
      <w:r>
        <w:t>  Encyclopedia of the United Nations and international agreements. — Routledge, 2003. — ISBN 9780415939249</w:t>
      </w:r>
    </w:p>
    <w:p w:rsidR="00B15727" w:rsidRDefault="0048425A">
      <w:pPr>
        <w:pStyle w:val="a3"/>
        <w:numPr>
          <w:ilvl w:val="0"/>
          <w:numId w:val="1"/>
        </w:numPr>
        <w:tabs>
          <w:tab w:val="left" w:pos="707"/>
        </w:tabs>
        <w:spacing w:after="0"/>
      </w:pPr>
      <w:r>
        <w:t>Шаблон:UN document</w:t>
      </w:r>
    </w:p>
    <w:p w:rsidR="00B15727" w:rsidRDefault="0048425A">
      <w:pPr>
        <w:pStyle w:val="a3"/>
        <w:numPr>
          <w:ilvl w:val="0"/>
          <w:numId w:val="1"/>
        </w:numPr>
        <w:tabs>
          <w:tab w:val="left" w:pos="707"/>
        </w:tabs>
        <w:spacing w:after="0"/>
      </w:pPr>
      <w:r>
        <w:t>  Palestine and international law: essays on politics and economics. — McFarland, 2002. — ISBN 9780786411917</w:t>
      </w:r>
    </w:p>
    <w:p w:rsidR="00B15727" w:rsidRDefault="0048425A">
      <w:pPr>
        <w:pStyle w:val="a3"/>
        <w:numPr>
          <w:ilvl w:val="0"/>
          <w:numId w:val="1"/>
        </w:numPr>
        <w:tabs>
          <w:tab w:val="left" w:pos="707"/>
        </w:tabs>
        <w:spacing w:after="0"/>
      </w:pPr>
      <w:r>
        <w:t>Asia</w:t>
      </w:r>
    </w:p>
    <w:p w:rsidR="00B15727" w:rsidRDefault="0048425A">
      <w:pPr>
        <w:pStyle w:val="a3"/>
        <w:numPr>
          <w:ilvl w:val="0"/>
          <w:numId w:val="1"/>
        </w:numPr>
        <w:tabs>
          <w:tab w:val="left" w:pos="707"/>
        </w:tabs>
        <w:spacing w:after="0"/>
      </w:pPr>
      <w:r>
        <w:t>Home — General Delegation of Palestine in Ireland</w:t>
      </w:r>
    </w:p>
    <w:p w:rsidR="00B15727" w:rsidRDefault="0048425A">
      <w:pPr>
        <w:pStyle w:val="a3"/>
        <w:numPr>
          <w:ilvl w:val="0"/>
          <w:numId w:val="1"/>
        </w:numPr>
        <w:tabs>
          <w:tab w:val="left" w:pos="707"/>
        </w:tabs>
        <w:spacing w:after="0"/>
      </w:pPr>
      <w:r>
        <w:t>israel today | Europe starts process of recognizing Palestine - israel today</w:t>
      </w:r>
    </w:p>
    <w:p w:rsidR="00B15727" w:rsidRDefault="0048425A">
      <w:pPr>
        <w:pStyle w:val="a3"/>
        <w:numPr>
          <w:ilvl w:val="0"/>
          <w:numId w:val="1"/>
        </w:numPr>
        <w:tabs>
          <w:tab w:val="left" w:pos="707"/>
        </w:tabs>
        <w:spacing w:after="0"/>
      </w:pPr>
      <w:r>
        <w:t>http://www.bloomberg.com/news/2010-12-15/norway-calls-for-palestinian-state-gives-diplomatic-mission-embassy-rank.html</w:t>
      </w:r>
    </w:p>
    <w:p w:rsidR="00B15727" w:rsidRDefault="0048425A">
      <w:pPr>
        <w:pStyle w:val="a3"/>
        <w:numPr>
          <w:ilvl w:val="0"/>
          <w:numId w:val="1"/>
        </w:numPr>
        <w:tabs>
          <w:tab w:val="left" w:pos="707"/>
        </w:tabs>
        <w:spacing w:after="0"/>
      </w:pPr>
      <w:r>
        <w:t>Palestinian Delegation in Norway. "Welcome". Palestine Liberation Organization.</w:t>
      </w:r>
    </w:p>
    <w:p w:rsidR="00B15727" w:rsidRDefault="0048425A">
      <w:pPr>
        <w:pStyle w:val="a3"/>
        <w:numPr>
          <w:ilvl w:val="0"/>
          <w:numId w:val="1"/>
        </w:numPr>
        <w:tabs>
          <w:tab w:val="left" w:pos="707"/>
        </w:tabs>
        <w:spacing w:after="0"/>
      </w:pPr>
      <w:r>
        <w:t>Przedstawicielstwa dyplomatyczne w Polsce</w:t>
      </w:r>
    </w:p>
    <w:p w:rsidR="00B15727" w:rsidRDefault="0048425A">
      <w:pPr>
        <w:pStyle w:val="a3"/>
        <w:numPr>
          <w:ilvl w:val="0"/>
          <w:numId w:val="1"/>
        </w:numPr>
        <w:tabs>
          <w:tab w:val="left" w:pos="707"/>
        </w:tabs>
        <w:spacing w:after="0"/>
      </w:pPr>
      <w:r>
        <w:t>Odpowiedź na zapytanie w sprawie stanu stosunków dyplomatycznych utrzymywanych przez Rzeczpospolitą Polską z Suwerennym Zakonem Rycerskim Szpitalników im. Jana Jerozolimskiego...</w:t>
      </w:r>
    </w:p>
    <w:p w:rsidR="00B15727" w:rsidRDefault="0048425A">
      <w:pPr>
        <w:pStyle w:val="a3"/>
        <w:numPr>
          <w:ilvl w:val="0"/>
          <w:numId w:val="1"/>
        </w:numPr>
        <w:tabs>
          <w:tab w:val="left" w:pos="707"/>
        </w:tabs>
        <w:spacing w:after="0"/>
      </w:pPr>
      <w:r>
        <w:t>List of the states Poland maintains diplomatic relations with</w:t>
      </w:r>
    </w:p>
    <w:p w:rsidR="00B15727" w:rsidRDefault="0048425A">
      <w:pPr>
        <w:pStyle w:val="a3"/>
        <w:numPr>
          <w:ilvl w:val="0"/>
          <w:numId w:val="1"/>
        </w:numPr>
        <w:tabs>
          <w:tab w:val="left" w:pos="707"/>
        </w:tabs>
        <w:spacing w:after="0"/>
      </w:pPr>
      <w:r>
        <w:rPr>
          <w:i/>
          <w:iCs/>
        </w:rPr>
        <w:t>General Delegation of Palestine to Australia, New Zealand and the Pacific</w:t>
      </w:r>
      <w:r>
        <w:t xml:space="preserve"> General Information. Palestinian National Authority. </w:t>
      </w:r>
    </w:p>
    <w:p w:rsidR="00B15727" w:rsidRDefault="0048425A">
      <w:pPr>
        <w:pStyle w:val="a3"/>
        <w:numPr>
          <w:ilvl w:val="0"/>
          <w:numId w:val="1"/>
        </w:numPr>
        <w:tabs>
          <w:tab w:val="left" w:pos="707"/>
        </w:tabs>
        <w:spacing w:after="0"/>
      </w:pPr>
      <w:r>
        <w:t>МИД Австрии: Verzeichnis des diplomatischen Korps // Andere bilaterale Vertretungen  (нем.) (Другие двусторонние учреждения) (перевод)</w:t>
      </w:r>
    </w:p>
    <w:p w:rsidR="00B15727" w:rsidRDefault="0048425A">
      <w:pPr>
        <w:pStyle w:val="a3"/>
        <w:numPr>
          <w:ilvl w:val="0"/>
          <w:numId w:val="1"/>
        </w:numPr>
        <w:tabs>
          <w:tab w:val="left" w:pos="707"/>
        </w:tabs>
        <w:spacing w:after="0"/>
      </w:pPr>
      <w:r>
        <w:t>(14 декабря 1988 инициаторы обращения в ЮНЕСКО (Алжир, Индонезия, Мавритания, Нигерия и Сенегал) назвали Австрию в числе признавших государств, но потом отозвали свое утверждение.)</w:t>
      </w:r>
    </w:p>
    <w:p w:rsidR="00B15727" w:rsidRDefault="0048425A">
      <w:pPr>
        <w:pStyle w:val="a3"/>
        <w:numPr>
          <w:ilvl w:val="0"/>
          <w:numId w:val="1"/>
        </w:numPr>
        <w:tabs>
          <w:tab w:val="left" w:pos="707"/>
        </w:tabs>
        <w:spacing w:after="0"/>
      </w:pPr>
      <w:r>
        <w:t>Permanent Observer Mission of Palestine to the United Nations – Directory - Palestine Embassies, Missions, Delegations Abroad.</w:t>
      </w:r>
    </w:p>
    <w:p w:rsidR="00B15727" w:rsidRDefault="0048425A">
      <w:pPr>
        <w:pStyle w:val="a3"/>
        <w:numPr>
          <w:ilvl w:val="0"/>
          <w:numId w:val="1"/>
        </w:numPr>
        <w:tabs>
          <w:tab w:val="left" w:pos="707"/>
        </w:tabs>
        <w:spacing w:after="0"/>
      </w:pPr>
      <w:r>
        <w:t>Bilateral and Multilateral Relations of the Holy See, update on October 22, 2009</w:t>
      </w:r>
    </w:p>
    <w:p w:rsidR="00B15727" w:rsidRDefault="0048425A">
      <w:pPr>
        <w:pStyle w:val="a3"/>
        <w:numPr>
          <w:ilvl w:val="0"/>
          <w:numId w:val="1"/>
        </w:numPr>
        <w:tabs>
          <w:tab w:val="left" w:pos="707"/>
        </w:tabs>
        <w:spacing w:after="0"/>
      </w:pPr>
      <w:r>
        <w:t>Startseite</w:t>
      </w:r>
    </w:p>
    <w:p w:rsidR="00B15727" w:rsidRDefault="0048425A">
      <w:pPr>
        <w:pStyle w:val="a3"/>
        <w:numPr>
          <w:ilvl w:val="0"/>
          <w:numId w:val="1"/>
        </w:numPr>
        <w:tabs>
          <w:tab w:val="left" w:pos="707"/>
        </w:tabs>
        <w:spacing w:after="0"/>
      </w:pPr>
      <w:r>
        <w:t>PRESEANCE_2010-11-5</w:t>
      </w:r>
    </w:p>
    <w:p w:rsidR="00B15727" w:rsidRDefault="0048425A">
      <w:pPr>
        <w:pStyle w:val="a3"/>
        <w:numPr>
          <w:ilvl w:val="0"/>
          <w:numId w:val="1"/>
        </w:numPr>
        <w:tabs>
          <w:tab w:val="left" w:pos="707"/>
        </w:tabs>
        <w:spacing w:after="0"/>
      </w:pPr>
      <w:r>
        <w:t>::Palnet.dk:: Det palæstinensiske netværk i Danmark :: Palnet</w:t>
      </w:r>
    </w:p>
    <w:p w:rsidR="00B15727" w:rsidRDefault="0048425A">
      <w:pPr>
        <w:pStyle w:val="a3"/>
        <w:numPr>
          <w:ilvl w:val="0"/>
          <w:numId w:val="1"/>
        </w:numPr>
        <w:tabs>
          <w:tab w:val="left" w:pos="707"/>
        </w:tabs>
        <w:spacing w:after="0"/>
      </w:pPr>
      <w:r>
        <w:t>"Diplomatic list" Government of Iceland</w:t>
      </w:r>
    </w:p>
    <w:p w:rsidR="00B15727" w:rsidRDefault="0048425A">
      <w:pPr>
        <w:pStyle w:val="a3"/>
        <w:numPr>
          <w:ilvl w:val="0"/>
          <w:numId w:val="1"/>
        </w:numPr>
        <w:tabs>
          <w:tab w:val="left" w:pos="707"/>
        </w:tabs>
        <w:spacing w:after="0"/>
      </w:pPr>
      <w:r>
        <w:rPr>
          <w:i/>
          <w:iCs/>
        </w:rPr>
        <w:t>Palestine Liberation Organisation</w:t>
      </w:r>
      <w:r>
        <w:t xml:space="preserve"> About Palestine General Delegation. Palestine General Delegation in Helsinki responsible for Finland, Estonia, Latvia, Lithuania.</w:t>
      </w:r>
    </w:p>
    <w:p w:rsidR="00B15727" w:rsidRDefault="0048425A">
      <w:pPr>
        <w:pStyle w:val="a3"/>
        <w:numPr>
          <w:ilvl w:val="0"/>
          <w:numId w:val="1"/>
        </w:numPr>
        <w:tabs>
          <w:tab w:val="left" w:pos="707"/>
        </w:tabs>
        <w:spacing w:after="0"/>
      </w:pPr>
      <w:r>
        <w:t>Government of Slovenia. "Representations abroad: Palestinian territories". Ministry of Foreign Affairs.</w:t>
      </w:r>
    </w:p>
    <w:p w:rsidR="00B15727" w:rsidRDefault="0048425A">
      <w:pPr>
        <w:pStyle w:val="a3"/>
        <w:numPr>
          <w:ilvl w:val="0"/>
          <w:numId w:val="1"/>
        </w:numPr>
        <w:tabs>
          <w:tab w:val="left" w:pos="707"/>
        </w:tabs>
        <w:spacing w:after="0"/>
      </w:pPr>
      <w:r>
        <w:t>U.S. upgrades status of Palestinian mission in Washington</w:t>
      </w:r>
    </w:p>
    <w:p w:rsidR="00B15727" w:rsidRDefault="0048425A">
      <w:pPr>
        <w:pStyle w:val="a3"/>
        <w:numPr>
          <w:ilvl w:val="0"/>
          <w:numId w:val="1"/>
        </w:numPr>
        <w:tabs>
          <w:tab w:val="left" w:pos="707"/>
        </w:tabs>
        <w:spacing w:after="0"/>
      </w:pPr>
      <w:r>
        <w:t>Ambassades et consulats étrangers en France</w:t>
      </w:r>
    </w:p>
    <w:p w:rsidR="00B15727" w:rsidRDefault="0048425A">
      <w:pPr>
        <w:pStyle w:val="a3"/>
        <w:numPr>
          <w:ilvl w:val="0"/>
          <w:numId w:val="1"/>
        </w:numPr>
        <w:tabs>
          <w:tab w:val="left" w:pos="707"/>
        </w:tabs>
        <w:spacing w:after="0"/>
      </w:pPr>
      <w:r>
        <w:t>Mission de Palestine en France</w:t>
      </w:r>
    </w:p>
    <w:p w:rsidR="00B15727" w:rsidRDefault="0048425A">
      <w:pPr>
        <w:pStyle w:val="a3"/>
        <w:numPr>
          <w:ilvl w:val="0"/>
          <w:numId w:val="1"/>
        </w:numPr>
        <w:tabs>
          <w:tab w:val="left" w:pos="707"/>
        </w:tabs>
        <w:spacing w:after="0"/>
      </w:pPr>
      <w:r>
        <w:t>France upgrades diplomatic status of Palestinian delegation:"... change the name of the Palestinian delegation to "Mission of Palestine," and the title of the delegation head to "Ambassador, head of Palestinian Mission."]</w:t>
      </w:r>
    </w:p>
    <w:p w:rsidR="00B15727" w:rsidRDefault="0048425A">
      <w:pPr>
        <w:pStyle w:val="a3"/>
        <w:numPr>
          <w:ilvl w:val="0"/>
          <w:numId w:val="1"/>
        </w:numPr>
        <w:tabs>
          <w:tab w:val="left" w:pos="707"/>
        </w:tabs>
        <w:spacing w:after="0"/>
      </w:pPr>
      <w:r>
        <w:t>General Delegation of Palestine, Switzerland</w:t>
      </w:r>
    </w:p>
    <w:p w:rsidR="00B15727" w:rsidRDefault="0048425A">
      <w:pPr>
        <w:pStyle w:val="a3"/>
        <w:numPr>
          <w:ilvl w:val="0"/>
          <w:numId w:val="1"/>
        </w:numPr>
        <w:tabs>
          <w:tab w:val="left" w:pos="707"/>
        </w:tabs>
        <w:spacing w:after="0"/>
      </w:pPr>
      <w:r>
        <w:rPr>
          <w:i/>
          <w:iCs/>
        </w:rPr>
        <w:t>Government of Estonia</w:t>
      </w:r>
      <w:r>
        <w:t xml:space="preserve"> Diplomatic relations. Ministry of Foreign Affairs. «Estonia recognises the Palestine Liberation Authority [sic] as the representative of the Palestinian people on the international level.»</w:t>
      </w:r>
    </w:p>
    <w:p w:rsidR="00B15727" w:rsidRDefault="0048425A">
      <w:pPr>
        <w:pStyle w:val="a3"/>
        <w:numPr>
          <w:ilvl w:val="0"/>
          <w:numId w:val="1"/>
        </w:numPr>
        <w:tabs>
          <w:tab w:val="left" w:pos="707"/>
        </w:tabs>
        <w:spacing w:after="0"/>
      </w:pPr>
      <w:r>
        <w:t>MOFA: Foreign Missions in Japan: Other Representative Office – Palestinian Authority</w:t>
      </w:r>
    </w:p>
    <w:p w:rsidR="00B15727" w:rsidRDefault="0048425A">
      <w:pPr>
        <w:pStyle w:val="a3"/>
        <w:numPr>
          <w:ilvl w:val="0"/>
          <w:numId w:val="1"/>
        </w:numPr>
        <w:tabs>
          <w:tab w:val="left" w:pos="707"/>
        </w:tabs>
        <w:spacing w:after="0"/>
      </w:pPr>
      <w:r>
        <w:t>"Non-Resident Embassies &amp; Consulates: Palestine". Ministry of Foreign Affairs.</w:t>
      </w:r>
    </w:p>
    <w:p w:rsidR="00B15727" w:rsidRDefault="0048425A">
      <w:pPr>
        <w:pStyle w:val="a3"/>
        <w:numPr>
          <w:ilvl w:val="0"/>
          <w:numId w:val="1"/>
        </w:numPr>
        <w:tabs>
          <w:tab w:val="left" w:pos="707"/>
        </w:tabs>
        <w:spacing w:after="0"/>
      </w:pPr>
      <w:r>
        <w:t>Misiones En Colombia - Asia</w:t>
      </w:r>
    </w:p>
    <w:p w:rsidR="00B15727" w:rsidRDefault="0048425A">
      <w:pPr>
        <w:pStyle w:val="a3"/>
        <w:numPr>
          <w:ilvl w:val="0"/>
          <w:numId w:val="1"/>
        </w:numPr>
        <w:tabs>
          <w:tab w:val="left" w:pos="707"/>
        </w:tabs>
        <w:spacing w:after="0"/>
      </w:pPr>
      <w:r>
        <w:t>Noticia Home</w:t>
      </w:r>
    </w:p>
    <w:p w:rsidR="00B15727" w:rsidRDefault="0048425A">
      <w:pPr>
        <w:pStyle w:val="a3"/>
        <w:numPr>
          <w:ilvl w:val="0"/>
          <w:numId w:val="1"/>
        </w:numPr>
        <w:tabs>
          <w:tab w:val="left" w:pos="707"/>
        </w:tabs>
        <w:spacing w:after="0"/>
      </w:pPr>
      <w:r>
        <w:t>Oficina de Representación de México en Palestina -SRE</w:t>
      </w:r>
    </w:p>
    <w:p w:rsidR="00B15727" w:rsidRDefault="0048425A">
      <w:pPr>
        <w:pStyle w:val="a3"/>
        <w:numPr>
          <w:ilvl w:val="0"/>
          <w:numId w:val="1"/>
        </w:numPr>
        <w:tabs>
          <w:tab w:val="left" w:pos="707"/>
        </w:tabs>
        <w:spacing w:after="0"/>
      </w:pPr>
      <w:r>
        <w:t>Ministerul Afacerilor Externe şi Integrării Europene al Republicii Moldova — Politica externă — Autonomia Palestiniană</w:t>
      </w:r>
    </w:p>
    <w:p w:rsidR="00B15727" w:rsidRDefault="0048425A">
      <w:pPr>
        <w:pStyle w:val="a3"/>
        <w:numPr>
          <w:ilvl w:val="0"/>
          <w:numId w:val="1"/>
        </w:numPr>
        <w:tabs>
          <w:tab w:val="left" w:pos="707"/>
        </w:tabs>
        <w:spacing w:after="0"/>
      </w:pPr>
      <w:r>
        <w:t>Ministry of Foreign Affairs and Trade – Palestine</w:t>
      </w:r>
    </w:p>
    <w:p w:rsidR="00B15727" w:rsidRDefault="0048425A">
      <w:pPr>
        <w:pStyle w:val="a3"/>
        <w:numPr>
          <w:ilvl w:val="0"/>
          <w:numId w:val="1"/>
        </w:numPr>
        <w:tabs>
          <w:tab w:val="left" w:pos="707"/>
        </w:tabs>
      </w:pPr>
      <w:r>
        <w:t xml:space="preserve">The Role of the Office of the European Union </w:t>
      </w:r>
      <w:r>
        <w:rPr>
          <w:b/>
          <w:bCs/>
        </w:rPr>
        <w:t>Полужирное начертание</w:t>
      </w:r>
      <w:r>
        <w:t>Representative</w:t>
      </w:r>
    </w:p>
    <w:p w:rsidR="00B15727" w:rsidRDefault="0048425A">
      <w:pPr>
        <w:pStyle w:val="a3"/>
        <w:spacing w:after="0"/>
      </w:pPr>
      <w:r>
        <w:t>Источник: http://ru.wikipedia.org/wiki/Международно-правовой_статус_Палестины</w:t>
      </w:r>
      <w:bookmarkStart w:id="0" w:name="_GoBack"/>
      <w:bookmarkEnd w:id="0"/>
    </w:p>
    <w:sectPr w:rsidR="00B1572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4"/>
    <w:multiLevelType w:val="multilevel"/>
    <w:tmpl w:val="00000004"/>
    <w:name w:val="RTF_Num 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5"/>
    <w:multiLevelType w:val="multilevel"/>
    <w:tmpl w:val="00000005"/>
    <w:name w:val="RTF_Num 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0000006"/>
    <w:multiLevelType w:val="multilevel"/>
    <w:tmpl w:val="00000006"/>
    <w:name w:val="RTF_Num 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7"/>
    <w:multiLevelType w:val="multilevel"/>
    <w:tmpl w:val="00000007"/>
    <w:name w:val="RTF_Num 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
    <w:nsid w:val="00000008"/>
    <w:multiLevelType w:val="multilevel"/>
    <w:tmpl w:val="00000008"/>
    <w:name w:val="RTF_Num 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
    <w:nsid w:val="00000009"/>
    <w:multiLevelType w:val="multilevel"/>
    <w:tmpl w:val="00000009"/>
    <w:name w:val="RTF_Num 1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
    <w:nsid w:val="0000000A"/>
    <w:multiLevelType w:val="multilevel"/>
    <w:tmpl w:val="0000000A"/>
    <w:name w:val="RTF_Num 1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B"/>
    <w:multiLevelType w:val="multilevel"/>
    <w:tmpl w:val="0000000B"/>
    <w:name w:val="RTF_Num 1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1">
    <w:nsid w:val="0000000C"/>
    <w:multiLevelType w:val="multilevel"/>
    <w:tmpl w:val="0000000C"/>
    <w:name w:val="RTF_Num 1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2">
    <w:nsid w:val="0000000D"/>
    <w:multiLevelType w:val="multilevel"/>
    <w:tmpl w:val="0000000D"/>
    <w:name w:val="RTF_Num 1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3">
    <w:nsid w:val="0000000E"/>
    <w:multiLevelType w:val="multilevel"/>
    <w:tmpl w:val="0000000E"/>
    <w:name w:val="RTF_Num 1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4">
    <w:nsid w:val="0000000F"/>
    <w:multiLevelType w:val="multilevel"/>
    <w:tmpl w:val="0000000F"/>
    <w:name w:val="RTF_Num 1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5">
    <w:nsid w:val="00000010"/>
    <w:multiLevelType w:val="multilevel"/>
    <w:tmpl w:val="00000010"/>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425A"/>
    <w:rsid w:val="0048425A"/>
    <w:rsid w:val="00B15727"/>
    <w:rsid w:val="00B92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6375BD-486B-4BE1-BFB2-7477F79E0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style>
  <w:style w:type="character" w:customStyle="1" w:styleId="RTFNum42">
    <w:name w:val="RTF_Num 4 2"/>
  </w:style>
  <w:style w:type="character" w:customStyle="1" w:styleId="RTFNum43">
    <w:name w:val="RTF_Num 4 3"/>
  </w:style>
  <w:style w:type="character" w:customStyle="1" w:styleId="RTFNum44">
    <w:name w:val="RTF_Num 4 4"/>
  </w:style>
  <w:style w:type="character" w:customStyle="1" w:styleId="RTFNum45">
    <w:name w:val="RTF_Num 4 5"/>
  </w:style>
  <w:style w:type="character" w:customStyle="1" w:styleId="RTFNum46">
    <w:name w:val="RTF_Num 4 6"/>
  </w:style>
  <w:style w:type="character" w:customStyle="1" w:styleId="RTFNum47">
    <w:name w:val="RTF_Num 4 7"/>
  </w:style>
  <w:style w:type="character" w:customStyle="1" w:styleId="RTFNum48">
    <w:name w:val="RTF_Num 4 8"/>
  </w:style>
  <w:style w:type="character" w:customStyle="1" w:styleId="RTFNum49">
    <w:name w:val="RTF_Num 4 9"/>
  </w:style>
  <w:style w:type="character" w:customStyle="1" w:styleId="RTFNum410">
    <w:name w:val="RTF_Num 4 10"/>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510">
    <w:name w:val="RTF_Num 5 10"/>
  </w:style>
  <w:style w:type="character" w:customStyle="1" w:styleId="RTFNum61">
    <w:name w:val="RTF_Num 6 1"/>
  </w:style>
  <w:style w:type="character" w:customStyle="1" w:styleId="RTFNum62">
    <w:name w:val="RTF_Num 6 2"/>
  </w:style>
  <w:style w:type="character" w:customStyle="1" w:styleId="RTFNum63">
    <w:name w:val="RTF_Num 6 3"/>
  </w:style>
  <w:style w:type="character" w:customStyle="1" w:styleId="RTFNum64">
    <w:name w:val="RTF_Num 6 4"/>
  </w:style>
  <w:style w:type="character" w:customStyle="1" w:styleId="RTFNum65">
    <w:name w:val="RTF_Num 6 5"/>
  </w:style>
  <w:style w:type="character" w:customStyle="1" w:styleId="RTFNum66">
    <w:name w:val="RTF_Num 6 6"/>
  </w:style>
  <w:style w:type="character" w:customStyle="1" w:styleId="RTFNum67">
    <w:name w:val="RTF_Num 6 7"/>
  </w:style>
  <w:style w:type="character" w:customStyle="1" w:styleId="RTFNum68">
    <w:name w:val="RTF_Num 6 8"/>
  </w:style>
  <w:style w:type="character" w:customStyle="1" w:styleId="RTFNum69">
    <w:name w:val="RTF_Num 6 9"/>
  </w:style>
  <w:style w:type="character" w:customStyle="1" w:styleId="RTFNum610">
    <w:name w:val="RTF_Num 6 10"/>
  </w:style>
  <w:style w:type="character" w:customStyle="1" w:styleId="RTFNum71">
    <w:name w:val="RTF_Num 7 1"/>
  </w:style>
  <w:style w:type="character" w:customStyle="1" w:styleId="RTFNum72">
    <w:name w:val="RTF_Num 7 2"/>
  </w:style>
  <w:style w:type="character" w:customStyle="1" w:styleId="RTFNum73">
    <w:name w:val="RTF_Num 7 3"/>
  </w:style>
  <w:style w:type="character" w:customStyle="1" w:styleId="RTFNum74">
    <w:name w:val="RTF_Num 7 4"/>
  </w:style>
  <w:style w:type="character" w:customStyle="1" w:styleId="RTFNum75">
    <w:name w:val="RTF_Num 7 5"/>
  </w:style>
  <w:style w:type="character" w:customStyle="1" w:styleId="RTFNum76">
    <w:name w:val="RTF_Num 7 6"/>
  </w:style>
  <w:style w:type="character" w:customStyle="1" w:styleId="RTFNum77">
    <w:name w:val="RTF_Num 7 7"/>
  </w:style>
  <w:style w:type="character" w:customStyle="1" w:styleId="RTFNum78">
    <w:name w:val="RTF_Num 7 8"/>
  </w:style>
  <w:style w:type="character" w:customStyle="1" w:styleId="RTFNum79">
    <w:name w:val="RTF_Num 7 9"/>
  </w:style>
  <w:style w:type="character" w:customStyle="1" w:styleId="RTFNum710">
    <w:name w:val="RTF_Num 7 10"/>
  </w:style>
  <w:style w:type="character" w:customStyle="1" w:styleId="RTFNum81">
    <w:name w:val="RTF_Num 8 1"/>
  </w:style>
  <w:style w:type="character" w:customStyle="1" w:styleId="RTFNum82">
    <w:name w:val="RTF_Num 8 2"/>
  </w:style>
  <w:style w:type="character" w:customStyle="1" w:styleId="RTFNum83">
    <w:name w:val="RTF_Num 8 3"/>
  </w:style>
  <w:style w:type="character" w:customStyle="1" w:styleId="RTFNum84">
    <w:name w:val="RTF_Num 8 4"/>
  </w:style>
  <w:style w:type="character" w:customStyle="1" w:styleId="RTFNum85">
    <w:name w:val="RTF_Num 8 5"/>
  </w:style>
  <w:style w:type="character" w:customStyle="1" w:styleId="RTFNum86">
    <w:name w:val="RTF_Num 8 6"/>
  </w:style>
  <w:style w:type="character" w:customStyle="1" w:styleId="RTFNum87">
    <w:name w:val="RTF_Num 8 7"/>
  </w:style>
  <w:style w:type="character" w:customStyle="1" w:styleId="RTFNum88">
    <w:name w:val="RTF_Num 8 8"/>
  </w:style>
  <w:style w:type="character" w:customStyle="1" w:styleId="RTFNum89">
    <w:name w:val="RTF_Num 8 9"/>
  </w:style>
  <w:style w:type="character" w:customStyle="1" w:styleId="RTFNum810">
    <w:name w:val="RTF_Num 8 10"/>
  </w:style>
  <w:style w:type="character" w:customStyle="1" w:styleId="RTFNum91">
    <w:name w:val="RTF_Num 9 1"/>
  </w:style>
  <w:style w:type="character" w:customStyle="1" w:styleId="RTFNum92">
    <w:name w:val="RTF_Num 9 2"/>
  </w:style>
  <w:style w:type="character" w:customStyle="1" w:styleId="RTFNum93">
    <w:name w:val="RTF_Num 9 3"/>
  </w:style>
  <w:style w:type="character" w:customStyle="1" w:styleId="RTFNum94">
    <w:name w:val="RTF_Num 9 4"/>
  </w:style>
  <w:style w:type="character" w:customStyle="1" w:styleId="RTFNum95">
    <w:name w:val="RTF_Num 9 5"/>
  </w:style>
  <w:style w:type="character" w:customStyle="1" w:styleId="RTFNum96">
    <w:name w:val="RTF_Num 9 6"/>
  </w:style>
  <w:style w:type="character" w:customStyle="1" w:styleId="RTFNum97">
    <w:name w:val="RTF_Num 9 7"/>
  </w:style>
  <w:style w:type="character" w:customStyle="1" w:styleId="RTFNum98">
    <w:name w:val="RTF_Num 9 8"/>
  </w:style>
  <w:style w:type="character" w:customStyle="1" w:styleId="RTFNum99">
    <w:name w:val="RTF_Num 9 9"/>
  </w:style>
  <w:style w:type="character" w:customStyle="1" w:styleId="RTFNum910">
    <w:name w:val="RTF_Num 9 10"/>
  </w:style>
  <w:style w:type="character" w:customStyle="1" w:styleId="RTFNum101">
    <w:name w:val="RTF_Num 10 1"/>
  </w:style>
  <w:style w:type="character" w:customStyle="1" w:styleId="RTFNum102">
    <w:name w:val="RTF_Num 10 2"/>
  </w:style>
  <w:style w:type="character" w:customStyle="1" w:styleId="RTFNum103">
    <w:name w:val="RTF_Num 10 3"/>
  </w:style>
  <w:style w:type="character" w:customStyle="1" w:styleId="RTFNum104">
    <w:name w:val="RTF_Num 10 4"/>
  </w:style>
  <w:style w:type="character" w:customStyle="1" w:styleId="RTFNum105">
    <w:name w:val="RTF_Num 10 5"/>
  </w:style>
  <w:style w:type="character" w:customStyle="1" w:styleId="RTFNum106">
    <w:name w:val="RTF_Num 10 6"/>
  </w:style>
  <w:style w:type="character" w:customStyle="1" w:styleId="RTFNum107">
    <w:name w:val="RTF_Num 10 7"/>
  </w:style>
  <w:style w:type="character" w:customStyle="1" w:styleId="RTFNum108">
    <w:name w:val="RTF_Num 10 8"/>
  </w:style>
  <w:style w:type="character" w:customStyle="1" w:styleId="RTFNum109">
    <w:name w:val="RTF_Num 10 9"/>
  </w:style>
  <w:style w:type="character" w:customStyle="1" w:styleId="RTFNum1010">
    <w:name w:val="RTF_Num 10 10"/>
  </w:style>
  <w:style w:type="character" w:customStyle="1" w:styleId="RTFNum111">
    <w:name w:val="RTF_Num 11 1"/>
    <w:rPr>
      <w:rFonts w:ascii="StarSymbol" w:eastAsia="StarSymbol" w:hAnsi="StarSymbol" w:cs="StarSymbol"/>
      <w:sz w:val="18"/>
      <w:szCs w:val="18"/>
    </w:rPr>
  </w:style>
  <w:style w:type="character" w:customStyle="1" w:styleId="RTFNum112">
    <w:name w:val="RTF_Num 11 2"/>
    <w:rPr>
      <w:rFonts w:ascii="StarSymbol" w:eastAsia="StarSymbol" w:hAnsi="StarSymbol" w:cs="StarSymbol"/>
      <w:sz w:val="18"/>
      <w:szCs w:val="18"/>
    </w:rPr>
  </w:style>
  <w:style w:type="character" w:customStyle="1" w:styleId="RTFNum113">
    <w:name w:val="RTF_Num 11 3"/>
    <w:rPr>
      <w:rFonts w:ascii="StarSymbol" w:eastAsia="StarSymbol" w:hAnsi="StarSymbol" w:cs="StarSymbol"/>
      <w:sz w:val="18"/>
      <w:szCs w:val="18"/>
    </w:rPr>
  </w:style>
  <w:style w:type="character" w:customStyle="1" w:styleId="RTFNum114">
    <w:name w:val="RTF_Num 11 4"/>
    <w:rPr>
      <w:rFonts w:ascii="StarSymbol" w:eastAsia="StarSymbol" w:hAnsi="StarSymbol" w:cs="StarSymbol"/>
      <w:sz w:val="18"/>
      <w:szCs w:val="18"/>
    </w:rPr>
  </w:style>
  <w:style w:type="character" w:customStyle="1" w:styleId="RTFNum115">
    <w:name w:val="RTF_Num 11 5"/>
    <w:rPr>
      <w:rFonts w:ascii="StarSymbol" w:eastAsia="StarSymbol" w:hAnsi="StarSymbol" w:cs="StarSymbol"/>
      <w:sz w:val="18"/>
      <w:szCs w:val="18"/>
    </w:rPr>
  </w:style>
  <w:style w:type="character" w:customStyle="1" w:styleId="RTFNum116">
    <w:name w:val="RTF_Num 11 6"/>
    <w:rPr>
      <w:rFonts w:ascii="StarSymbol" w:eastAsia="StarSymbol" w:hAnsi="StarSymbol" w:cs="StarSymbol"/>
      <w:sz w:val="18"/>
      <w:szCs w:val="18"/>
    </w:rPr>
  </w:style>
  <w:style w:type="character" w:customStyle="1" w:styleId="RTFNum117">
    <w:name w:val="RTF_Num 11 7"/>
    <w:rPr>
      <w:rFonts w:ascii="StarSymbol" w:eastAsia="StarSymbol" w:hAnsi="StarSymbol" w:cs="StarSymbol"/>
      <w:sz w:val="18"/>
      <w:szCs w:val="18"/>
    </w:rPr>
  </w:style>
  <w:style w:type="character" w:customStyle="1" w:styleId="RTFNum118">
    <w:name w:val="RTF_Num 11 8"/>
    <w:rPr>
      <w:rFonts w:ascii="StarSymbol" w:eastAsia="StarSymbol" w:hAnsi="StarSymbol" w:cs="StarSymbol"/>
      <w:sz w:val="18"/>
      <w:szCs w:val="18"/>
    </w:rPr>
  </w:style>
  <w:style w:type="character" w:customStyle="1" w:styleId="RTFNum119">
    <w:name w:val="RTF_Num 11 9"/>
    <w:rPr>
      <w:rFonts w:ascii="StarSymbol" w:eastAsia="StarSymbol" w:hAnsi="StarSymbol" w:cs="StarSymbol"/>
      <w:sz w:val="18"/>
      <w:szCs w:val="18"/>
    </w:rPr>
  </w:style>
  <w:style w:type="character" w:customStyle="1" w:styleId="RTFNum1110">
    <w:name w:val="RTF_Num 11 10"/>
    <w:rPr>
      <w:rFonts w:ascii="StarSymbol" w:eastAsia="StarSymbol" w:hAnsi="StarSymbol" w:cs="StarSymbol"/>
      <w:sz w:val="18"/>
      <w:szCs w:val="18"/>
    </w:rPr>
  </w:style>
  <w:style w:type="character" w:customStyle="1" w:styleId="RTFNum121">
    <w:name w:val="RTF_Num 12 1"/>
  </w:style>
  <w:style w:type="character" w:customStyle="1" w:styleId="RTFNum122">
    <w:name w:val="RTF_Num 12 2"/>
  </w:style>
  <w:style w:type="character" w:customStyle="1" w:styleId="RTFNum123">
    <w:name w:val="RTF_Num 12 3"/>
  </w:style>
  <w:style w:type="character" w:customStyle="1" w:styleId="RTFNum124">
    <w:name w:val="RTF_Num 12 4"/>
  </w:style>
  <w:style w:type="character" w:customStyle="1" w:styleId="RTFNum125">
    <w:name w:val="RTF_Num 12 5"/>
  </w:style>
  <w:style w:type="character" w:customStyle="1" w:styleId="RTFNum126">
    <w:name w:val="RTF_Num 12 6"/>
  </w:style>
  <w:style w:type="character" w:customStyle="1" w:styleId="RTFNum127">
    <w:name w:val="RTF_Num 12 7"/>
  </w:style>
  <w:style w:type="character" w:customStyle="1" w:styleId="RTFNum128">
    <w:name w:val="RTF_Num 12 8"/>
  </w:style>
  <w:style w:type="character" w:customStyle="1" w:styleId="RTFNum129">
    <w:name w:val="RTF_Num 12 9"/>
  </w:style>
  <w:style w:type="character" w:customStyle="1" w:styleId="RTFNum1210">
    <w:name w:val="RTF_Num 12 10"/>
  </w:style>
  <w:style w:type="character" w:customStyle="1" w:styleId="RTFNum131">
    <w:name w:val="RTF_Num 13 1"/>
  </w:style>
  <w:style w:type="character" w:customStyle="1" w:styleId="RTFNum132">
    <w:name w:val="RTF_Num 13 2"/>
  </w:style>
  <w:style w:type="character" w:customStyle="1" w:styleId="RTFNum133">
    <w:name w:val="RTF_Num 13 3"/>
  </w:style>
  <w:style w:type="character" w:customStyle="1" w:styleId="RTFNum134">
    <w:name w:val="RTF_Num 13 4"/>
  </w:style>
  <w:style w:type="character" w:customStyle="1" w:styleId="RTFNum135">
    <w:name w:val="RTF_Num 13 5"/>
  </w:style>
  <w:style w:type="character" w:customStyle="1" w:styleId="RTFNum136">
    <w:name w:val="RTF_Num 13 6"/>
  </w:style>
  <w:style w:type="character" w:customStyle="1" w:styleId="RTFNum137">
    <w:name w:val="RTF_Num 13 7"/>
  </w:style>
  <w:style w:type="character" w:customStyle="1" w:styleId="RTFNum138">
    <w:name w:val="RTF_Num 13 8"/>
  </w:style>
  <w:style w:type="character" w:customStyle="1" w:styleId="RTFNum139">
    <w:name w:val="RTF_Num 13 9"/>
  </w:style>
  <w:style w:type="character" w:customStyle="1" w:styleId="RTFNum1310">
    <w:name w:val="RTF_Num 13 10"/>
  </w:style>
  <w:style w:type="character" w:customStyle="1" w:styleId="RTFNum141">
    <w:name w:val="RTF_Num 14 1"/>
  </w:style>
  <w:style w:type="character" w:customStyle="1" w:styleId="RTFNum142">
    <w:name w:val="RTF_Num 14 2"/>
  </w:style>
  <w:style w:type="character" w:customStyle="1" w:styleId="RTFNum143">
    <w:name w:val="RTF_Num 14 3"/>
  </w:style>
  <w:style w:type="character" w:customStyle="1" w:styleId="RTFNum144">
    <w:name w:val="RTF_Num 14 4"/>
  </w:style>
  <w:style w:type="character" w:customStyle="1" w:styleId="RTFNum145">
    <w:name w:val="RTF_Num 14 5"/>
  </w:style>
  <w:style w:type="character" w:customStyle="1" w:styleId="RTFNum146">
    <w:name w:val="RTF_Num 14 6"/>
  </w:style>
  <w:style w:type="character" w:customStyle="1" w:styleId="RTFNum147">
    <w:name w:val="RTF_Num 14 7"/>
  </w:style>
  <w:style w:type="character" w:customStyle="1" w:styleId="RTFNum148">
    <w:name w:val="RTF_Num 14 8"/>
  </w:style>
  <w:style w:type="character" w:customStyle="1" w:styleId="RTFNum149">
    <w:name w:val="RTF_Num 14 9"/>
  </w:style>
  <w:style w:type="character" w:customStyle="1" w:styleId="RTFNum1410">
    <w:name w:val="RTF_Num 14 10"/>
  </w:style>
  <w:style w:type="character" w:customStyle="1" w:styleId="RTFNum151">
    <w:name w:val="RTF_Num 15 1"/>
    <w:rPr>
      <w:rFonts w:ascii="StarSymbol" w:eastAsia="StarSymbol" w:hAnsi="StarSymbol" w:cs="StarSymbol"/>
      <w:sz w:val="18"/>
      <w:szCs w:val="18"/>
    </w:rPr>
  </w:style>
  <w:style w:type="character" w:customStyle="1" w:styleId="RTFNum152">
    <w:name w:val="RTF_Num 15 2"/>
    <w:rPr>
      <w:rFonts w:ascii="StarSymbol" w:eastAsia="StarSymbol" w:hAnsi="StarSymbol" w:cs="StarSymbol"/>
      <w:sz w:val="18"/>
      <w:szCs w:val="18"/>
    </w:rPr>
  </w:style>
  <w:style w:type="character" w:customStyle="1" w:styleId="RTFNum153">
    <w:name w:val="RTF_Num 15 3"/>
    <w:rPr>
      <w:rFonts w:ascii="StarSymbol" w:eastAsia="StarSymbol" w:hAnsi="StarSymbol" w:cs="StarSymbol"/>
      <w:sz w:val="18"/>
      <w:szCs w:val="18"/>
    </w:rPr>
  </w:style>
  <w:style w:type="character" w:customStyle="1" w:styleId="RTFNum154">
    <w:name w:val="RTF_Num 15 4"/>
    <w:rPr>
      <w:rFonts w:ascii="StarSymbol" w:eastAsia="StarSymbol" w:hAnsi="StarSymbol" w:cs="StarSymbol"/>
      <w:sz w:val="18"/>
      <w:szCs w:val="18"/>
    </w:rPr>
  </w:style>
  <w:style w:type="character" w:customStyle="1" w:styleId="RTFNum155">
    <w:name w:val="RTF_Num 15 5"/>
    <w:rPr>
      <w:rFonts w:ascii="StarSymbol" w:eastAsia="StarSymbol" w:hAnsi="StarSymbol" w:cs="StarSymbol"/>
      <w:sz w:val="18"/>
      <w:szCs w:val="18"/>
    </w:rPr>
  </w:style>
  <w:style w:type="character" w:customStyle="1" w:styleId="RTFNum156">
    <w:name w:val="RTF_Num 15 6"/>
    <w:rPr>
      <w:rFonts w:ascii="StarSymbol" w:eastAsia="StarSymbol" w:hAnsi="StarSymbol" w:cs="StarSymbol"/>
      <w:sz w:val="18"/>
      <w:szCs w:val="18"/>
    </w:rPr>
  </w:style>
  <w:style w:type="character" w:customStyle="1" w:styleId="RTFNum157">
    <w:name w:val="RTF_Num 15 7"/>
    <w:rPr>
      <w:rFonts w:ascii="StarSymbol" w:eastAsia="StarSymbol" w:hAnsi="StarSymbol" w:cs="StarSymbol"/>
      <w:sz w:val="18"/>
      <w:szCs w:val="18"/>
    </w:rPr>
  </w:style>
  <w:style w:type="character" w:customStyle="1" w:styleId="RTFNum158">
    <w:name w:val="RTF_Num 15 8"/>
    <w:rPr>
      <w:rFonts w:ascii="StarSymbol" w:eastAsia="StarSymbol" w:hAnsi="StarSymbol" w:cs="StarSymbol"/>
      <w:sz w:val="18"/>
      <w:szCs w:val="18"/>
    </w:rPr>
  </w:style>
  <w:style w:type="character" w:customStyle="1" w:styleId="RTFNum159">
    <w:name w:val="RTF_Num 15 9"/>
    <w:rPr>
      <w:rFonts w:ascii="StarSymbol" w:eastAsia="StarSymbol" w:hAnsi="StarSymbol" w:cs="StarSymbol"/>
      <w:sz w:val="18"/>
      <w:szCs w:val="18"/>
    </w:rPr>
  </w:style>
  <w:style w:type="character" w:customStyle="1" w:styleId="RTFNum1510">
    <w:name w:val="RTF_Num 15 10"/>
    <w:rPr>
      <w:rFonts w:ascii="StarSymbol" w:eastAsia="StarSymbol" w:hAnsi="StarSymbol" w:cs="StarSymbol"/>
      <w:sz w:val="18"/>
      <w:szCs w:val="18"/>
    </w:rPr>
  </w:style>
  <w:style w:type="character" w:customStyle="1" w:styleId="RTFNum161">
    <w:name w:val="RTF_Num 16 1"/>
    <w:rPr>
      <w:rFonts w:ascii="StarSymbol" w:eastAsia="StarSymbol" w:hAnsi="StarSymbol" w:cs="StarSymbol"/>
      <w:sz w:val="18"/>
      <w:szCs w:val="18"/>
    </w:rPr>
  </w:style>
  <w:style w:type="character" w:customStyle="1" w:styleId="RTFNum162">
    <w:name w:val="RTF_Num 16 2"/>
    <w:rPr>
      <w:rFonts w:ascii="StarSymbol" w:eastAsia="StarSymbol" w:hAnsi="StarSymbol" w:cs="StarSymbol"/>
      <w:sz w:val="18"/>
      <w:szCs w:val="18"/>
    </w:rPr>
  </w:style>
  <w:style w:type="character" w:customStyle="1" w:styleId="RTFNum163">
    <w:name w:val="RTF_Num 16 3"/>
    <w:rPr>
      <w:rFonts w:ascii="StarSymbol" w:eastAsia="StarSymbol" w:hAnsi="StarSymbol" w:cs="StarSymbol"/>
      <w:sz w:val="18"/>
      <w:szCs w:val="18"/>
    </w:rPr>
  </w:style>
  <w:style w:type="character" w:customStyle="1" w:styleId="RTFNum164">
    <w:name w:val="RTF_Num 16 4"/>
    <w:rPr>
      <w:rFonts w:ascii="StarSymbol" w:eastAsia="StarSymbol" w:hAnsi="StarSymbol" w:cs="StarSymbol"/>
      <w:sz w:val="18"/>
      <w:szCs w:val="18"/>
    </w:rPr>
  </w:style>
  <w:style w:type="character" w:customStyle="1" w:styleId="RTFNum165">
    <w:name w:val="RTF_Num 16 5"/>
    <w:rPr>
      <w:rFonts w:ascii="StarSymbol" w:eastAsia="StarSymbol" w:hAnsi="StarSymbol" w:cs="StarSymbol"/>
      <w:sz w:val="18"/>
      <w:szCs w:val="18"/>
    </w:rPr>
  </w:style>
  <w:style w:type="character" w:customStyle="1" w:styleId="RTFNum166">
    <w:name w:val="RTF_Num 16 6"/>
    <w:rPr>
      <w:rFonts w:ascii="StarSymbol" w:eastAsia="StarSymbol" w:hAnsi="StarSymbol" w:cs="StarSymbol"/>
      <w:sz w:val="18"/>
      <w:szCs w:val="18"/>
    </w:rPr>
  </w:style>
  <w:style w:type="character" w:customStyle="1" w:styleId="RTFNum167">
    <w:name w:val="RTF_Num 16 7"/>
    <w:rPr>
      <w:rFonts w:ascii="StarSymbol" w:eastAsia="StarSymbol" w:hAnsi="StarSymbol" w:cs="StarSymbol"/>
      <w:sz w:val="18"/>
      <w:szCs w:val="18"/>
    </w:rPr>
  </w:style>
  <w:style w:type="character" w:customStyle="1" w:styleId="RTFNum168">
    <w:name w:val="RTF_Num 16 8"/>
    <w:rPr>
      <w:rFonts w:ascii="StarSymbol" w:eastAsia="StarSymbol" w:hAnsi="StarSymbol" w:cs="StarSymbol"/>
      <w:sz w:val="18"/>
      <w:szCs w:val="18"/>
    </w:rPr>
  </w:style>
  <w:style w:type="character" w:customStyle="1" w:styleId="RTFNum169">
    <w:name w:val="RTF_Num 16 9"/>
    <w:rPr>
      <w:rFonts w:ascii="StarSymbol" w:eastAsia="StarSymbol" w:hAnsi="StarSymbol" w:cs="StarSymbol"/>
      <w:sz w:val="18"/>
      <w:szCs w:val="18"/>
    </w:rPr>
  </w:style>
  <w:style w:type="character" w:customStyle="1" w:styleId="RTFNum1610">
    <w:name w:val="RTF_Num 16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6"/>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6"/>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6"/>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16"/>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4726</Words>
  <Characters>26941</Characters>
  <Application>Microsoft Office Word</Application>
  <DocSecurity>0</DocSecurity>
  <Lines>224</Lines>
  <Paragraphs>63</Paragraphs>
  <ScaleCrop>false</ScaleCrop>
  <Company>diakov.net</Company>
  <LinksUpToDate>false</LinksUpToDate>
  <CharactersWithSpaces>31604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2014-08-18T15:56:00Z</dcterms:created>
  <dcterms:modified xsi:type="dcterms:W3CDTF">2014-08-18T15:56:00Z</dcterms:modified>
</cp:coreProperties>
</file>