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471" w:rsidRDefault="00B34471" w:rsidP="00676DEE">
      <w:pPr>
        <w:pStyle w:val="1"/>
        <w:rPr>
          <w:b/>
          <w:sz w:val="28"/>
        </w:rPr>
      </w:pPr>
    </w:p>
    <w:p w:rsidR="00245C43" w:rsidRDefault="00245C43" w:rsidP="00676DEE">
      <w:pPr>
        <w:pStyle w:val="1"/>
        <w:rPr>
          <w:b/>
          <w:sz w:val="28"/>
        </w:rPr>
      </w:pPr>
      <w:r>
        <w:rPr>
          <w:b/>
          <w:sz w:val="28"/>
        </w:rPr>
        <w:t>ФЕДЕРАЛЬНАЯ ТАМОЖЕННАЯ СЛУЖБА</w:t>
      </w:r>
    </w:p>
    <w:p w:rsidR="00676DEE" w:rsidRDefault="00676DEE" w:rsidP="00676DEE">
      <w:pPr>
        <w:pStyle w:val="4"/>
        <w:rPr>
          <w:bCs/>
          <w:szCs w:val="24"/>
        </w:rPr>
      </w:pPr>
      <w:r>
        <w:rPr>
          <w:bCs/>
          <w:szCs w:val="24"/>
        </w:rPr>
        <w:t>РОССИЙСКОЙ ФЕДЕРАЦИИ</w:t>
      </w:r>
    </w:p>
    <w:p w:rsidR="00676DEE" w:rsidRDefault="00676DEE" w:rsidP="00676DEE">
      <w:pPr>
        <w:pStyle w:val="1"/>
        <w:rPr>
          <w:b/>
          <w:sz w:val="28"/>
        </w:rPr>
      </w:pPr>
      <w:r>
        <w:rPr>
          <w:b/>
          <w:sz w:val="28"/>
        </w:rPr>
        <w:t>Государственное образовательное учреждение высшего</w:t>
      </w:r>
    </w:p>
    <w:p w:rsidR="00676DEE" w:rsidRDefault="00676DEE" w:rsidP="00676DEE">
      <w:pPr>
        <w:jc w:val="center"/>
        <w:rPr>
          <w:b/>
          <w:sz w:val="28"/>
        </w:rPr>
      </w:pPr>
      <w:r>
        <w:rPr>
          <w:b/>
          <w:sz w:val="28"/>
        </w:rPr>
        <w:t>профессионального образования</w:t>
      </w:r>
    </w:p>
    <w:p w:rsidR="00676DEE" w:rsidRDefault="00676DEE" w:rsidP="00676DEE">
      <w:pPr>
        <w:jc w:val="center"/>
        <w:rPr>
          <w:b/>
          <w:sz w:val="28"/>
        </w:rPr>
      </w:pPr>
      <w:r>
        <w:rPr>
          <w:b/>
          <w:sz w:val="28"/>
        </w:rPr>
        <w:t>«Российская таможенная академия»</w:t>
      </w:r>
    </w:p>
    <w:p w:rsidR="00676DEE" w:rsidRDefault="00676DEE" w:rsidP="00676DEE">
      <w:pPr>
        <w:jc w:val="center"/>
        <w:rPr>
          <w:b/>
          <w:sz w:val="28"/>
        </w:rPr>
      </w:pPr>
    </w:p>
    <w:p w:rsidR="00676DEE" w:rsidRDefault="00676DEE" w:rsidP="00676DEE">
      <w:pPr>
        <w:pStyle w:val="3"/>
        <w:jc w:val="center"/>
        <w:rPr>
          <w:b/>
          <w:sz w:val="28"/>
        </w:rPr>
      </w:pPr>
      <w:r>
        <w:rPr>
          <w:b/>
          <w:sz w:val="28"/>
        </w:rPr>
        <w:t>Санкт-Петербургский имени В.Б.Бобкова филиал</w:t>
      </w:r>
    </w:p>
    <w:p w:rsidR="00676DEE" w:rsidRDefault="00676DEE" w:rsidP="00676DEE">
      <w:pPr>
        <w:jc w:val="center"/>
        <w:rPr>
          <w:b/>
          <w:sz w:val="28"/>
        </w:rPr>
      </w:pPr>
      <w:r>
        <w:rPr>
          <w:b/>
          <w:sz w:val="28"/>
        </w:rPr>
        <w:t>Российской таможенной академии</w:t>
      </w:r>
    </w:p>
    <w:p w:rsidR="00676DEE" w:rsidRDefault="00676DEE" w:rsidP="00676DEE">
      <w:pPr>
        <w:jc w:val="center"/>
        <w:rPr>
          <w:b/>
          <w:sz w:val="28"/>
        </w:rPr>
      </w:pPr>
      <w:r>
        <w:rPr>
          <w:b/>
          <w:sz w:val="28"/>
        </w:rPr>
        <w:t>________________________________________</w:t>
      </w:r>
    </w:p>
    <w:p w:rsidR="00676DEE" w:rsidRDefault="00676DEE" w:rsidP="00676DEE">
      <w:pPr>
        <w:pStyle w:val="3"/>
        <w:jc w:val="center"/>
        <w:rPr>
          <w:caps/>
        </w:rPr>
      </w:pPr>
      <w:r>
        <w:t xml:space="preserve">Кафедра </w:t>
      </w:r>
      <w:r>
        <w:rPr>
          <w:sz w:val="28"/>
        </w:rPr>
        <w:t>гуманитарных дисциплин</w:t>
      </w:r>
    </w:p>
    <w:p w:rsidR="00676DEE" w:rsidRDefault="00676DEE" w:rsidP="00676DEE">
      <w:pPr>
        <w:jc w:val="center"/>
        <w:rPr>
          <w:caps/>
          <w:sz w:val="28"/>
        </w:rPr>
      </w:pPr>
    </w:p>
    <w:p w:rsidR="00676DEE" w:rsidRDefault="00676DEE" w:rsidP="00676DEE">
      <w:pPr>
        <w:jc w:val="center"/>
        <w:rPr>
          <w:b/>
          <w:caps/>
          <w:sz w:val="28"/>
        </w:rPr>
      </w:pPr>
    </w:p>
    <w:p w:rsidR="00676DEE" w:rsidRDefault="00676DEE" w:rsidP="00676DEE">
      <w:pPr>
        <w:jc w:val="center"/>
        <w:rPr>
          <w:b/>
          <w:caps/>
          <w:sz w:val="28"/>
        </w:rPr>
      </w:pPr>
    </w:p>
    <w:p w:rsidR="00676DEE" w:rsidRDefault="00676DEE" w:rsidP="00676DEE">
      <w:pPr>
        <w:jc w:val="center"/>
        <w:rPr>
          <w:b/>
          <w:caps/>
          <w:sz w:val="28"/>
        </w:rPr>
      </w:pPr>
    </w:p>
    <w:p w:rsidR="00676DEE" w:rsidRDefault="00676DEE" w:rsidP="00676DEE">
      <w:pPr>
        <w:jc w:val="center"/>
        <w:rPr>
          <w:b/>
          <w:caps/>
          <w:sz w:val="28"/>
        </w:rPr>
      </w:pPr>
    </w:p>
    <w:p w:rsidR="00676DEE" w:rsidRDefault="00676DEE" w:rsidP="00676DEE">
      <w:pPr>
        <w:jc w:val="center"/>
        <w:rPr>
          <w:b/>
          <w:caps/>
          <w:sz w:val="28"/>
        </w:rPr>
      </w:pPr>
    </w:p>
    <w:p w:rsidR="00676DEE" w:rsidRDefault="00676DEE" w:rsidP="00676DEE">
      <w:pPr>
        <w:jc w:val="center"/>
        <w:rPr>
          <w:b/>
          <w:bCs/>
          <w:i/>
          <w:iCs/>
          <w:sz w:val="36"/>
        </w:rPr>
      </w:pPr>
      <w:r>
        <w:rPr>
          <w:b/>
          <w:bCs/>
          <w:i/>
          <w:iCs/>
          <w:sz w:val="36"/>
        </w:rPr>
        <w:t>РЕФЕРАТ</w:t>
      </w:r>
    </w:p>
    <w:p w:rsidR="00676DEE" w:rsidRDefault="00676DEE" w:rsidP="00676DEE">
      <w:pPr>
        <w:jc w:val="center"/>
        <w:rPr>
          <w:b/>
          <w:bCs/>
          <w:sz w:val="28"/>
        </w:rPr>
      </w:pPr>
      <w:r>
        <w:rPr>
          <w:b/>
          <w:bCs/>
          <w:sz w:val="28"/>
        </w:rPr>
        <w:t>на тему:</w:t>
      </w:r>
    </w:p>
    <w:p w:rsidR="00676DEE" w:rsidRDefault="00676DEE" w:rsidP="00676DEE">
      <w:pPr>
        <w:jc w:val="center"/>
        <w:rPr>
          <w:b/>
          <w:bCs/>
          <w:sz w:val="28"/>
        </w:rPr>
      </w:pPr>
    </w:p>
    <w:p w:rsidR="00676DEE" w:rsidRDefault="00676DEE" w:rsidP="00882272">
      <w:pPr>
        <w:jc w:val="center"/>
        <w:rPr>
          <w:b/>
          <w:bCs/>
          <w:sz w:val="40"/>
        </w:rPr>
      </w:pPr>
      <w:r>
        <w:rPr>
          <w:b/>
          <w:bCs/>
          <w:sz w:val="40"/>
        </w:rPr>
        <w:t>«</w:t>
      </w:r>
      <w:r w:rsidR="00882272" w:rsidRPr="00882272">
        <w:rPr>
          <w:b/>
          <w:bCs/>
          <w:sz w:val="40"/>
        </w:rPr>
        <w:t>Модернизация России на рубеже ХХ-ХХ I вв</w:t>
      </w:r>
      <w:r>
        <w:rPr>
          <w:b/>
          <w:bCs/>
          <w:sz w:val="40"/>
        </w:rPr>
        <w:t>»</w:t>
      </w:r>
    </w:p>
    <w:p w:rsidR="00676DEE" w:rsidRDefault="00676DEE" w:rsidP="00676DEE">
      <w:pPr>
        <w:ind w:left="4080" w:right="287"/>
        <w:rPr>
          <w:sz w:val="28"/>
        </w:rPr>
      </w:pPr>
    </w:p>
    <w:p w:rsidR="00676DEE" w:rsidRDefault="00676DEE" w:rsidP="00676DEE">
      <w:pPr>
        <w:ind w:left="4080" w:right="287"/>
        <w:rPr>
          <w:sz w:val="28"/>
        </w:rPr>
      </w:pPr>
    </w:p>
    <w:p w:rsidR="00676DEE" w:rsidRDefault="00676DEE" w:rsidP="00676DEE">
      <w:pPr>
        <w:ind w:left="4080" w:right="287"/>
        <w:rPr>
          <w:sz w:val="28"/>
        </w:rPr>
      </w:pPr>
      <w:r>
        <w:rPr>
          <w:sz w:val="28"/>
        </w:rPr>
        <w:t>Выполнил: слушатель</w:t>
      </w:r>
    </w:p>
    <w:p w:rsidR="00676DEE" w:rsidRDefault="00882272" w:rsidP="00676DEE">
      <w:pPr>
        <w:ind w:left="4080" w:right="287"/>
        <w:rPr>
          <w:sz w:val="28"/>
        </w:rPr>
      </w:pPr>
      <w:r>
        <w:rPr>
          <w:sz w:val="28"/>
        </w:rPr>
        <w:t>1511</w:t>
      </w:r>
      <w:r w:rsidR="00676DEE">
        <w:rPr>
          <w:sz w:val="28"/>
        </w:rPr>
        <w:t xml:space="preserve"> группы ф-та таможенного</w:t>
      </w:r>
    </w:p>
    <w:p w:rsidR="00676DEE" w:rsidRDefault="00676DEE" w:rsidP="00676DEE">
      <w:pPr>
        <w:ind w:left="4080" w:right="287"/>
        <w:rPr>
          <w:sz w:val="28"/>
        </w:rPr>
      </w:pPr>
      <w:r>
        <w:rPr>
          <w:sz w:val="28"/>
        </w:rPr>
        <w:t xml:space="preserve">дела </w:t>
      </w:r>
      <w:r w:rsidR="00882272">
        <w:rPr>
          <w:sz w:val="28"/>
        </w:rPr>
        <w:t>Колотушкин С.В.</w:t>
      </w:r>
    </w:p>
    <w:p w:rsidR="00676DEE" w:rsidRDefault="00676DEE" w:rsidP="00676DEE">
      <w:pPr>
        <w:ind w:left="4080" w:right="287"/>
        <w:rPr>
          <w:sz w:val="28"/>
        </w:rPr>
      </w:pPr>
    </w:p>
    <w:p w:rsidR="00676DEE" w:rsidRDefault="00676DEE" w:rsidP="00676DEE">
      <w:pPr>
        <w:ind w:left="4080" w:right="287"/>
        <w:rPr>
          <w:sz w:val="28"/>
        </w:rPr>
      </w:pPr>
      <w:r>
        <w:rPr>
          <w:sz w:val="28"/>
        </w:rPr>
        <w:t>Научный руководитель:</w:t>
      </w:r>
    </w:p>
    <w:p w:rsidR="00676DEE" w:rsidRDefault="00882272" w:rsidP="00676DEE">
      <w:pPr>
        <w:ind w:left="4080" w:right="287"/>
        <w:rPr>
          <w:sz w:val="28"/>
        </w:rPr>
      </w:pPr>
      <w:r>
        <w:rPr>
          <w:sz w:val="28"/>
        </w:rPr>
        <w:t>Качалова В.Г.</w:t>
      </w:r>
    </w:p>
    <w:p w:rsidR="00676DEE" w:rsidRDefault="00676DEE" w:rsidP="00676DEE">
      <w:pPr>
        <w:ind w:firstLine="2520"/>
        <w:rPr>
          <w:sz w:val="28"/>
        </w:rPr>
      </w:pPr>
    </w:p>
    <w:p w:rsidR="00676DEE" w:rsidRDefault="00676DEE" w:rsidP="00676DEE">
      <w:pPr>
        <w:ind w:firstLine="2520"/>
        <w:rPr>
          <w:sz w:val="28"/>
        </w:rPr>
      </w:pPr>
    </w:p>
    <w:p w:rsidR="00676DEE" w:rsidRDefault="00676DEE" w:rsidP="00676DEE">
      <w:pPr>
        <w:ind w:firstLine="2520"/>
        <w:rPr>
          <w:sz w:val="28"/>
        </w:rPr>
      </w:pPr>
    </w:p>
    <w:p w:rsidR="00676DEE" w:rsidRDefault="00676DEE" w:rsidP="00676DEE">
      <w:pPr>
        <w:ind w:firstLine="2520"/>
        <w:rPr>
          <w:sz w:val="28"/>
        </w:rPr>
      </w:pPr>
    </w:p>
    <w:p w:rsidR="00676DEE" w:rsidRDefault="00676DEE" w:rsidP="00676DEE">
      <w:pPr>
        <w:ind w:firstLine="2520"/>
        <w:rPr>
          <w:sz w:val="28"/>
        </w:rPr>
      </w:pPr>
    </w:p>
    <w:p w:rsidR="00676DEE" w:rsidRDefault="00676DEE" w:rsidP="00676DEE">
      <w:pPr>
        <w:jc w:val="center"/>
        <w:rPr>
          <w:sz w:val="28"/>
        </w:rPr>
      </w:pPr>
    </w:p>
    <w:p w:rsidR="00676DEE" w:rsidRDefault="00676DEE" w:rsidP="00676DEE">
      <w:pPr>
        <w:jc w:val="center"/>
        <w:rPr>
          <w:sz w:val="28"/>
        </w:rPr>
      </w:pPr>
    </w:p>
    <w:p w:rsidR="00676DEE" w:rsidRDefault="00676DEE" w:rsidP="00676DEE">
      <w:pPr>
        <w:jc w:val="center"/>
        <w:rPr>
          <w:sz w:val="28"/>
        </w:rPr>
      </w:pPr>
      <w:r>
        <w:rPr>
          <w:sz w:val="28"/>
        </w:rPr>
        <w:t>Санкт-Петербург</w:t>
      </w:r>
    </w:p>
    <w:p w:rsidR="00882272" w:rsidRDefault="00676DEE" w:rsidP="00676DEE">
      <w:pPr>
        <w:jc w:val="center"/>
        <w:rPr>
          <w:sz w:val="28"/>
        </w:rPr>
      </w:pPr>
      <w:r>
        <w:rPr>
          <w:sz w:val="28"/>
        </w:rPr>
        <w:t>20</w:t>
      </w:r>
      <w:r w:rsidR="00882272">
        <w:rPr>
          <w:sz w:val="28"/>
        </w:rPr>
        <w:t>10</w:t>
      </w:r>
    </w:p>
    <w:p w:rsidR="00882272" w:rsidRPr="00882272" w:rsidRDefault="00882272" w:rsidP="00882272">
      <w:pPr>
        <w:rPr>
          <w:b/>
          <w:i/>
          <w:sz w:val="28"/>
          <w:szCs w:val="28"/>
        </w:rPr>
      </w:pPr>
      <w:r>
        <w:rPr>
          <w:sz w:val="28"/>
        </w:rPr>
        <w:br w:type="page"/>
      </w:r>
      <w:r w:rsidRPr="00882272">
        <w:rPr>
          <w:b/>
          <w:i/>
          <w:sz w:val="28"/>
          <w:szCs w:val="28"/>
        </w:rPr>
        <w:t>Содержание реферата</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Предисловие</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1. Россия на рубеже ХIХ-ХХ веков</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2. Образование политических партий</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3. Русско-Японская война</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4. "Кровавое воскресенье".Начало революции</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 xml:space="preserve">5. Развитие революции. </w:t>
      </w:r>
    </w:p>
    <w:p w:rsidR="00882272" w:rsidRDefault="00882272" w:rsidP="00882272">
      <w:pPr>
        <w:rPr>
          <w:b/>
          <w:i/>
          <w:sz w:val="28"/>
          <w:szCs w:val="28"/>
        </w:rPr>
      </w:pPr>
    </w:p>
    <w:p w:rsidR="00882272" w:rsidRP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6. Революционное движение в армии и на флоте</w:t>
      </w:r>
    </w:p>
    <w:p w:rsidR="00882272" w:rsidRDefault="00882272" w:rsidP="00882272">
      <w:pPr>
        <w:rPr>
          <w:b/>
          <w:i/>
          <w:sz w:val="28"/>
          <w:szCs w:val="28"/>
        </w:rPr>
      </w:pPr>
    </w:p>
    <w:p w:rsidR="00882272" w:rsidRP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7. Высший подъем революции</w:t>
      </w:r>
    </w:p>
    <w:p w:rsidR="00882272" w:rsidRPr="00882272" w:rsidRDefault="00882272" w:rsidP="00882272">
      <w:pPr>
        <w:rPr>
          <w:b/>
          <w:i/>
          <w:sz w:val="28"/>
          <w:szCs w:val="28"/>
        </w:rPr>
      </w:pPr>
    </w:p>
    <w:p w:rsidR="00882272" w:rsidRDefault="00882272" w:rsidP="00882272">
      <w:pPr>
        <w:rPr>
          <w:b/>
          <w:i/>
          <w:sz w:val="28"/>
          <w:szCs w:val="28"/>
        </w:rPr>
      </w:pPr>
    </w:p>
    <w:p w:rsidR="00882272" w:rsidRPr="00882272" w:rsidRDefault="00882272" w:rsidP="00882272">
      <w:pPr>
        <w:rPr>
          <w:b/>
          <w:i/>
          <w:sz w:val="28"/>
          <w:szCs w:val="28"/>
        </w:rPr>
      </w:pPr>
      <w:r w:rsidRPr="00882272">
        <w:rPr>
          <w:b/>
          <w:i/>
          <w:sz w:val="28"/>
          <w:szCs w:val="28"/>
        </w:rPr>
        <w:t>8. Спад</w:t>
      </w:r>
      <w:r w:rsidR="00806D26">
        <w:rPr>
          <w:b/>
          <w:i/>
          <w:sz w:val="28"/>
          <w:szCs w:val="28"/>
        </w:rPr>
        <w:t xml:space="preserve"> </w:t>
      </w:r>
      <w:r w:rsidRPr="00882272">
        <w:rPr>
          <w:b/>
          <w:i/>
          <w:sz w:val="28"/>
          <w:szCs w:val="28"/>
        </w:rPr>
        <w:t xml:space="preserve"> революции</w:t>
      </w:r>
    </w:p>
    <w:p w:rsidR="00882272" w:rsidRPr="00882272" w:rsidRDefault="00882272" w:rsidP="00882272">
      <w:pPr>
        <w:rPr>
          <w:b/>
          <w:i/>
          <w:sz w:val="28"/>
          <w:szCs w:val="28"/>
        </w:rPr>
      </w:pPr>
    </w:p>
    <w:p w:rsidR="00882272" w:rsidRDefault="00882272" w:rsidP="00882272">
      <w:pPr>
        <w:rPr>
          <w:b/>
          <w:i/>
          <w:sz w:val="28"/>
          <w:szCs w:val="28"/>
        </w:rPr>
      </w:pPr>
    </w:p>
    <w:p w:rsidR="00882272" w:rsidRDefault="00882272" w:rsidP="00882272">
      <w:pPr>
        <w:rPr>
          <w:b/>
          <w:i/>
          <w:sz w:val="28"/>
          <w:szCs w:val="28"/>
        </w:rPr>
      </w:pPr>
      <w:r w:rsidRPr="00882272">
        <w:rPr>
          <w:b/>
          <w:i/>
          <w:sz w:val="28"/>
          <w:szCs w:val="28"/>
        </w:rPr>
        <w:t>Заключение</w:t>
      </w:r>
    </w:p>
    <w:p w:rsidR="00882272" w:rsidRPr="00882272" w:rsidRDefault="00882272" w:rsidP="00882272">
      <w:pPr>
        <w:rPr>
          <w:sz w:val="28"/>
          <w:szCs w:val="28"/>
        </w:rPr>
      </w:pPr>
      <w:r>
        <w:rPr>
          <w:b/>
          <w:i/>
          <w:sz w:val="28"/>
          <w:szCs w:val="28"/>
        </w:rPr>
        <w:br w:type="page"/>
      </w:r>
    </w:p>
    <w:p w:rsidR="00882272" w:rsidRPr="00882272" w:rsidRDefault="00882272" w:rsidP="00882272">
      <w:pPr>
        <w:rPr>
          <w:b/>
          <w:i/>
          <w:sz w:val="28"/>
          <w:szCs w:val="28"/>
        </w:rPr>
      </w:pPr>
      <w:r w:rsidRPr="00882272">
        <w:rPr>
          <w:b/>
          <w:i/>
          <w:sz w:val="28"/>
          <w:szCs w:val="28"/>
        </w:rPr>
        <w:t>ПРЕДИСЛОВИЕ</w:t>
      </w:r>
    </w:p>
    <w:p w:rsidR="00882272" w:rsidRPr="00882272" w:rsidRDefault="00882272" w:rsidP="00882272">
      <w:pPr>
        <w:rPr>
          <w:b/>
          <w:i/>
          <w:sz w:val="28"/>
          <w:szCs w:val="28"/>
        </w:rPr>
      </w:pPr>
    </w:p>
    <w:p w:rsidR="00882272" w:rsidRDefault="00882272" w:rsidP="00882272">
      <w:pPr>
        <w:jc w:val="both"/>
        <w:rPr>
          <w:b/>
          <w:i/>
          <w:sz w:val="28"/>
          <w:szCs w:val="28"/>
        </w:rPr>
      </w:pPr>
      <w:r w:rsidRPr="00882272">
        <w:rPr>
          <w:b/>
          <w:i/>
          <w:sz w:val="28"/>
          <w:szCs w:val="28"/>
        </w:rPr>
        <w:t>На рубеже Х!Х-ХХ вв. мировой капитализм вступил в новую стадию-империализм. Свободная конкуренция сменилась господством монополий. Произошло слияние промышленного и банковского капиталов. Наряду с вывозом товаров в слаборазвитые страны особое значение приобрел вывоз капитала. Возникли международные союзы капиталистов. Противоречия между великими державами из-за колоний привели к многочисленным войнам.</w:t>
      </w:r>
    </w:p>
    <w:p w:rsidR="00882272" w:rsidRPr="00882272" w:rsidRDefault="00882272" w:rsidP="00882272">
      <w:pPr>
        <w:jc w:val="both"/>
        <w:rPr>
          <w:b/>
          <w:i/>
          <w:sz w:val="28"/>
          <w:szCs w:val="28"/>
        </w:rPr>
      </w:pPr>
      <w:r>
        <w:rPr>
          <w:b/>
          <w:i/>
          <w:sz w:val="28"/>
          <w:szCs w:val="28"/>
        </w:rPr>
        <w:br w:type="page"/>
      </w:r>
      <w:r w:rsidRPr="00882272">
        <w:rPr>
          <w:b/>
          <w:i/>
          <w:sz w:val="28"/>
          <w:szCs w:val="28"/>
        </w:rPr>
        <w:t>1. Россия на рубеже ХIХ-ХХ веков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Россия - страна среднеразвитого капитализма - была составной частью мирового империализма. Ее природные богатства и дешевые рабочие руки привлекали иностранных капиталистов. Они охотно вкладывали свои капиталы в хозяйство России, особенно в добычу нефти, угля, металлов. Иностранный капитал составлял 7О% всех средств, вложенных в добывающую промышленность. В России тоже шел процесс концентрации производства. Мелкие предприниматели разорялись, а крупные объединялись в монополистические союзы.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Но в России империализм сочетался с остатками феодализма.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стране сохранились абсолютная монархия, помещичьи латифундии.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Эти пережитки феодализма мешали экономическому и культурному прогрессу страны, создавали острые социальные противоречия.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России ширилась борьба рабочих с предпринимателями за улучшение условмй труда и жизни, борьба крестьян за землю, борьба национальных меньшинств за национальное равноправие.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стране сложилась революционная ситуация, которая отличалась от всех предыдущих. В ней гегемоном был пролетариат.</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лице пролетариата крестьянство нашло союзника в борьбе против царизма. Впервые в России революционная ситуация переросла в мощную народную революцию.</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конце Х1Х-начле ХХ в. мировое сообщество вступило в новую фазу своего развития. Капитализм стал мировой системой, достигнув в передовых странах империалистической стадии. Основными ее чертами были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1) монополии, возникшие на основе высокой концентрации производства и капиталов и захватившие господствующие позиции в экономике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2) сращивание промышленности с банками и образование финансового капитала,мощной финансовой олигархии;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3) наряду с выозом товаров приобрел широкий размах вывоз капиталов (в форме государственных займов или прямых вложений в экономику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4) возникновение международных монополистических союзов и обострение в связи с этим борьбы за рынки сбыта, сырья, сферы приложения капиталов;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5) обострение борьбы между ведущими странами за передел поделенного мира , что привело к ряду локальных войн, а затем и к развязыванию первой мировой войны.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Россия относилась ко " второму эшелону " стран, вступивших на путь капиталистического развития позднее ведущих стран Запада. Но за пореформенное сорокалетие, благодаря высоким темпам экономического роста, прежде всего промышленности, она проделала путь, на который Западу потребовались века.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Этому способствовал ряд факторов и прежде всего - возможность использовать опыт и помощь развитых капиталистических стран, а также экономическая политика правительства, направленная на форсированное развитие некоторых отраслей промышленности и железнодорожное строительство. В результате российский капитализм вступил в империалистическую стадию почти одновременно с передовыми странами Запада. Для него были характерны все основные черты, свойственные этой стадии, хотя имелись и свои особенности.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После промышленного подъема 90-х годов Россия пережила тяжелый экономический кризис 1900-1903 гг., затем период длительной депрессии (1904-1908). В 1909-1913 гг. экономика России сделала новый резкий скачок. Объем промышленного производства возрос в 1.5 раза. На эти же годы пришелся ряд необычайно урожайных лет, что придало экономическому развитию страны прочную базу.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Несмотря на высокие темпы экономического развития, России все же не удалось догнать ведущие страны Запада.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 xml:space="preserve">В начале ХХ она была среднеразвитой аграрно-индустриальной страной с ярко выраженной многоукладностью экономики.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Наряду с высокоразвитой капиталистической индустрией в экономике страны большой удельный вес принадлежал различным раннекапиталистическим и полуфеодальным формам хозяйства от мануфактурного, мелкотоварного до патриархально-натурального.</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Средоточием пережитков феодальной эпохи оставалась российская деревня. Важнейшим из них были, с одной стороны, лати фундиальное помещичье землевладение, крупные помещичьи имения, широко практиковавшиеся отработки (прямой пережиток барщины), с другой стороны - крестьянское малоземелье, средневековое землевладение, община с ее переделами, чересполосицей, тормозившими модернизацию крестьянского хозяйства. Здесь тоже произошли определенные сдвиги, что находило выражение в расширении посевных площадей, росте валовых сборов сельскохозяйственных культур, повышении урожайности, использовании удобрений, машин и т.д.</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Но в целом аграрный сектор разительно отставал от промышленного, и это отставание все более принимало форму острейшего противоречия между потребностями буржуазной модернизации страны и тормозящим влиянием феодальных пережитков.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Социально-классовая структура страны отражала характер и уровень ее экономического развития. Наряду с формировавшимися классами буржуазного общества (буржуазия, пролетариат) в нем продолжало существовать и сословное деление-наследие феодальной эпохи (дворянство, купечество, крестьянство, мещанство).</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 xml:space="preserve">Ведущие позиции в экономике занимала буржуазия. Однако она вплоть до середины 900-х годов фактически не играла сколько-нибудь самостоятельной роли в общественно-политической жизни страны. Будучи зависимой от самодержавия, она долгое время оставалась аполитичной и консервативной силой.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Дворянство, оставаясь правящим классом-сословием, сохранило и значительную экономическую силу. Несмотря на утрату почти 40% всех своих земель, оно к 1905 году сосредотачивало свыше 60% всего частного землевладения и было важнейшей социальной опорой режима, хотя в социальном плане дворянство теряло свою однородность, сближаясь с классами и слоями буржуазного общества. Крестьянство, составляющее почти 3/4 населения страны , также было глубоко затронуто процессом социального расслоения (20%-кулаки, 30%-середняки, 50%-бедняки). Между полярными его слоями назревали свои противоречия. Но в целом крестьянство и по своему правовому положению, и в социально политическом плане перед лицом помещиков и властей представляло собой единый класс-сословие. И, наконец, в стране сформировался класс наемных рабочих, насчитывающий к началу ХХ века около 16.8 млн. человек. Он также был весьма неоднороден.</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Политический строй России абсолютная монархия.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Сделав в 60-70-х годах ХIХ века шаг по пути превращения в буржуазную монархию, царизм юридически и фактически сохранил все атрибуты абсолютизма. Закон по-прежнему провозглашал : "Император российский есть монарх самодержавный и неограниченный". Николай II, вошедший на престол в 1894 году, твердо усвоил мысль о божественном происхождении царской власти и считал, что самодержавие есть единственная форма правления , приемлемая для России, отвергая все попытки ограничить свою власть.</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Вплоть до 1905 года высшим государственными органами в стране были Государственный совет, постановления которого имели для царя рекомендательный характер, и Сенат--высшая судебная инстанция и толкователь законов. Исполнительная власть осуществлялась 11 министерствами, деятельность которых отчасти координировалась комитетом министров. Но последний не имел характера Кабинета министров, так как каждый министр был ответственен только перед царем и выполнял его указания.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Николай II, всемерно ограждая свою власть, крайне ревниво относился к любой крупной личности своих министров.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Неограниченность царской власти на местах проявлялась во всевластии чиновников и полиции, оборотной стороной которой было гражданское и политическое бесправие народных масс. Социальный гнет , отсутствие элементарных гражданских свобод дополнялись во многих районах страны национальным гнетом.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Российская империя представляла собой многонациональное государство, в котором 57% населения составляли нерусские народы, подвергавшиеся в той или иной форме национальному угнетению. Процветал административный произвол. Царизм не только ущемлял права нерусских народов, но и сеял между ними рознь, недоверие, вражду. Все это не могло не породить национальный протест.</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Однако раскол российского общества шел главным образом, не по национальному, а по социальноу признаку.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Тяжелое экономическое положение, гражданское и политическое бесправие, репрессии и преследования явились  причиной постоянно растущей эмиграции из России.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Крестьяне массами устремлялись на заработки в приграничные государства (Германию, Австро-Венгрию), а затем и в США, Канаду, Австралию. И наконец , все более заметную часть эмиграции составляли люди, сделавшие целью своей жизни борьбу с самодержавием.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Острота противоречий, раздиравших российское общество, все чаще выливалась в открытый протест. В стране назревала революционная ситуация. Бурлило студенчество . Но наиболее существенную роль в этом процессе играло нараставшее рабочее движение, характерной особенностью которого в этот период было сочетание экономических и политических требований.</w:t>
      </w:r>
    </w:p>
    <w:p w:rsidR="00882272" w:rsidRDefault="00882272" w:rsidP="00882272">
      <w:pPr>
        <w:jc w:val="both"/>
        <w:rPr>
          <w:b/>
          <w:i/>
          <w:sz w:val="28"/>
          <w:szCs w:val="28"/>
        </w:rPr>
      </w:pPr>
    </w:p>
    <w:p w:rsidR="00882272" w:rsidRPr="00882272" w:rsidRDefault="00882272" w:rsidP="00882272">
      <w:pPr>
        <w:jc w:val="both"/>
        <w:rPr>
          <w:b/>
          <w:i/>
          <w:sz w:val="28"/>
          <w:szCs w:val="28"/>
        </w:rPr>
      </w:pPr>
      <w:r w:rsidRPr="00882272">
        <w:rPr>
          <w:b/>
          <w:i/>
          <w:sz w:val="28"/>
          <w:szCs w:val="28"/>
        </w:rPr>
        <w:t>2. Образование политических партий</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На рубеже ХХ века в России образовался ряд политических партий и организаций . В 1901 году в Штутгарте (Германия) начал выходить журнал "Освобождение" (редактор П.Б.Струве), объединивший земско-либеральную оппозицию под лозунгом "борьбы за политическое освобождение России" и установления конституционно - монархического образа правления.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1902 году на базе старых народнических кружков возникла партия социалистов-революционеров (лидеры В.М.Чернов, Б.В.Савинков), поставившая задачу уничтожения самодержавия и построения социалистического общества на основе крестьянской общины, которую идеологи этой народнической партии признавали готовой ячейкой будущего справедливого строя.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Свою партию создала и российская социал-демократия.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I съезд РСДРП состоялся еще в 1898 году. С точки зрения социал-демократической доктоины достижение "царства свободы" являлось прежде всего делом рабочего класса, который, по К.Марксу, исторически призван был сыграть роль "могильщика капитализма", совершить социалистическую революцию и установить диктатуру пролетариата.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События начала 900-х годов (политические стачки и демонстрации 1902 года рабочих Петербурга, Ростова-на-Дону, выступления на юге России в 1903 году) показали, что российский пролетариат действительно становится самостоятельной общественной силой, функции идейного руководителя которой взяла на себя социалистическая интеллигенция. В1903 году в Брюсселе (Бельгия) собрался II съезд РСДРП. На нембыла принята первая программа партии , предусматривающаяв качестве ближайшей задачи свержение самодержавия и установление демократической республики (программа-минимум), а также провозглашавшей , что конечной целью партии является социалистическая революция и установление диктатуры пролетариата (программа-максимум).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РСДРП стала единственной в мире социал-демократической партией, в программе которой содержалось положение о диктатуре пролетариата, включенное по инициативе Ленина и его сторонников. Часть делегатов во главе с Цедербаумом (псевдоним Л.Мартов) и Г.В.Плехановым протестовала против включения этого пункта, подчеркивая, что в программах европейских социал-демократических партий это требование отсутствовало, и, кроме того , положение о диктатуре противоречило демократическим задачам борьбы пролетариата. Наметившийся раскол усугубился при обсуждении пункта Устава о членстве в партии.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Русским марксистам Социал-демократической партии пришлось пережить в 1903 году кризис , когда они должны были дать ответ на вопрос , с которым рано или поздно приходится столкнуться и на который приходится дать ответ каждой партии придерживающейся известных принципов и имеющей определенные идеалы. И вообще всем мужчинам и женщинам, у которых имеются определенные принципы и убеждения, много раз на протяжении своей жизни приходится переживать подобный кризис . Вопрос заключается в том , следует ли им неукоснительно следовать своим принципами готовиться к пролетарской революции или пойти на небольшой компромисс с существующими устоями и тем самым подготовить почву для конечной революции. Этот вопрос вставал во всех западноевропейских странах и более или менее повсюду, где наблюдалось ослабление социал демократических или других подобных партий и внутренние конфликты. В Германии марксисты смело высказывались за не урезанные принципы, отстаивая революционную точку зрения, на деле, однако, они не проявили решительности заняли более мягкую позицию. Во Франции многие ведущие социалисты дезертировали из своих партий и сделались министрами кабинета. Так же было в Италии, Бельгии и других странах.</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 xml:space="preserve">В России положение было другим, поскольку там не было места для парламентских действий не существовало парламента. Но, несмотря на это , были возможности отказаться от того, что называли "нелегальными" методами борьбы против царизма, и ограничиться спокойной теоретической пропагандой. Но у Ленина были четкие и определенные взгляды на этот предмет. Он не одобрял никакого ослабления, никакого компромисса, поскольку опасался, что иначе партия будет наводнена оппортунистами. Он наблюдал методы, которые использовали западные социалистические партии, и они произвели на него отрицательное впечатление.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Ленин хотел создать организацию профессиональных революционеров, которые смогли бы эффективно развивать движение. Ленин не нуждался в просто сочувствующих или в ненадежных попутчиках.</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Это была очень жесткая позиция, и многие считалиее неблагоразумной. Однако в целом Ленин одержал победу; Социал-демократическая партия раскололась на две части , и появились на свет два названия, ставшие с тех пор широко известными, большевики и меньшевики.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Интересно отметить, что Троцкий в то время был на стороне Меньшевикова.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Все эти дискуссии и дебаты проходили далеко от России, в Лондоне. Съезд русской партии приходилось проводить в Лондоне, так как в царской России для него не нашлось места и большинство участников съезда были эмигрантами или людьми, бежавшими из сибирской каторги.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Тем временем в России шло брожение . Признаком этого были политические стачки. Политическая стачка означает стачку не за улучшение экономических условий, например за повышение зарплаты, а забастовку протеста против какой-либо политической акции правительства . Она подразумевает наличие у рабочих в некоторой мере политического сознания.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Как это ни удивительно, такого рода политические стачки были редки в Западной Европе, несмотря на ее могущественные профессиональные союзы и рабочие организации. Уже в 1903 году на юге России состоялось много стихийных политических забастовок. Движение приняло широкие массовые масштабы, но постепенно угасало из-за отсутствия руководителей.</w:t>
      </w:r>
    </w:p>
    <w:p w:rsidR="00882272" w:rsidRDefault="00882272" w:rsidP="00882272">
      <w:pPr>
        <w:jc w:val="both"/>
        <w:rPr>
          <w:sz w:val="28"/>
          <w:szCs w:val="28"/>
        </w:rPr>
      </w:pPr>
    </w:p>
    <w:p w:rsidR="00882272" w:rsidRPr="00882272" w:rsidRDefault="00882272" w:rsidP="00882272">
      <w:pPr>
        <w:jc w:val="both"/>
        <w:rPr>
          <w:b/>
          <w:i/>
          <w:sz w:val="28"/>
          <w:szCs w:val="28"/>
        </w:rPr>
      </w:pPr>
      <w:r w:rsidRPr="00882272">
        <w:rPr>
          <w:b/>
          <w:i/>
          <w:sz w:val="28"/>
          <w:szCs w:val="28"/>
        </w:rPr>
        <w:t>3. Русско-Японская война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Война стала результатом противоборства России и Японии на Дальнем Востоке. С постройкой Сибирской железной дороги (1891-1903) и Китайско-Восточной (1896-1898), прошедшей по территории китайской Маньчжурии, Россия утвердилась в качестве дальневосточной державы. Царское окружение во главе с самим Николаем II строило планы дальнейшей экспансии в Корее и Китае, у которого по договору 1898 года Россия арендовала Ляодунский полуостров с морской крепостью Порт-Артур. Поддерживаемая Англией и США, недовольными ростом русского влияния в регионе, Япония, противодействуя России, стремилась занять доминирующее положение в Юго-Восточной Азии. К военному конфликту шли обе стороны. Правящие круги России недооценивали военную мощь Японии. Они считали , что война с Японией будет прогулкой на Дальний Восток и предотвратит в стране развитие революции. В действительности же война, чуждая интересам русского народа, обернулась позорным поражением.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Россия оказалась к ней неподготовленной, на театре военных действий в районе Порт-Артура насчитывалось 98 тысяч русских солдат против 150-тысячной армии Японии , резервы поступали медленно из-за малой пропускной способности железных дорог. В русской армии не хватало пулеметов; крейсеров у России было вдвое ,а миноносцев втрое меньше, чем у Японии. Войну развязала Япония.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ночь на 27 января 1904 года японский флот внезапно напал на русскую эскадру в Порт-Артуре и повредил три корабля. 27 января в корейском порту Чемульпо неравный бой принял крейсер "Варяг" и канонерская лодка "Кореец", противостоявшие целой японской эскадре. Несмотря на героизм русских моряков, им не удалось прорваться в Порт-Артур и пришлось затопить крейсер, чтобы не сдавать его врагу.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Неудачно развертывались военные действия и на суше.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Японская армия, используя бездействие командующего сухопутными силами А.Н.Куропаткина, отрезала Порт-Артур от остальнойармии. Японцы предприняли несколько попыток взять крепость штурмом, но русский гарнизон отразил шесть генеральных атак в августе-декабре 1904 года. 50 тысяч русских сковывали здесь 200-тысячную японскую армию.</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Лишь 20 декабря 1904 года крепость была сдана.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 падением Порт-Артура исход войны был предрешен: в феврале 1905 года русская армия потерпела крупное поражение под Мукденом, а в мае близ острова Цусима в Японском море была уничтожена русская эскадра под командованием адмирала З.П. Рождественского, присланная на помощь защитникам Порт-Артура.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 мирному договору Россия потеряла южную часть острова Сахалин, переданную Японии. Авантюра самодержавия на Дальнем Востоке дорого обошлась стране, военные расходы превысили 3 млрд рублей, на покрытие которых использовались крайне тяжелые внешние займы, на полях сражений было убито, ранено, захвачено в плен около 400 тысяч русских солдат.</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Вместо того чтобы устранить угрозу внутренних потрясений, "несчастная война, писал С.Ю.Витте, на десятки лет приблизила революцию".</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Под влиянием непопулярной русско-японской войны в стране нарастала социальная напряженность. В июле 1904 года эсеровским террористом Сазоновым был убит сторонник "маленькой победоносной войны" министр внутренних дел В.К.Плеве. В конце 1904 года по инициативе либерального "Союза освобождения" прошла так называемая "банкетная кампания" по случаю 40-летия судебной еформы в 1864 году.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Либералы требовали "народного представительства",  ограничения самодержавия и введения конституции.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ответ последовало правительственное сообщение с осуждением "шумных сборищ" и отвергались требования, "несовместимые с исконными основами существующего государственного строя", т.е. с самодержавием. Страна стояла на пороше революции, а Николай II заявил, что никогда не согласится на представительный (т.е. парламентский) образ правления, так как считает его вредным для "вверенного нам Богом народа".</w:t>
      </w:r>
    </w:p>
    <w:p w:rsidR="00882272" w:rsidRDefault="00882272" w:rsidP="00882272">
      <w:pPr>
        <w:jc w:val="both"/>
        <w:rPr>
          <w:b/>
          <w:i/>
          <w:sz w:val="28"/>
          <w:szCs w:val="28"/>
        </w:rPr>
      </w:pPr>
    </w:p>
    <w:p w:rsidR="00882272" w:rsidRPr="00882272" w:rsidRDefault="00882272" w:rsidP="00882272">
      <w:pPr>
        <w:jc w:val="both"/>
        <w:rPr>
          <w:b/>
          <w:i/>
          <w:sz w:val="28"/>
          <w:szCs w:val="28"/>
        </w:rPr>
      </w:pPr>
      <w:r w:rsidRPr="00882272">
        <w:rPr>
          <w:b/>
          <w:i/>
          <w:sz w:val="28"/>
          <w:szCs w:val="28"/>
        </w:rPr>
        <w:t>4. "Кровавое воскресенье". Начало революции</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Монархические иллюзии , вера в "доброго царя" были свойственны широким народным массам, которые тем не менее все настойчивее предъявляли свои требования : рабочие облегчения условий жизни, крестьяне "черного передела" помещичьих земель. Однако в результате событий , вошедших в историю под названием "кровавого воскресенья", эта вера была подорвана и революционное движение охватило широкие слои населения.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Священник Георгий Гапон , связанный и с партией эсеров, и с царской охранкой, организовал 9 января 1905 года шествие петербургских рабочих к Зимнему дворцу с тем , чтобы вручить царю петицию о введении 8-часового рабочего дня и об установлении минимальной заработной платы.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Николай II , узнав о желании рабочих встретиться с ним, приказал военной силой разгромить манифестацию, а сам уехал за город. В ночь на 9 января на всех улицах, идущих от заводских окраин к центру города, были поставлены отряды войск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Группа общественных деятелей под руководством писателя А.М.Горького пыталась переговорить с министром внутренних дел о предотвращении кровопролития, но с ними не стали разговаривать. Около 140 тысяч человек вышли на улицы Петербурга с иконами и портретами царя, в том числе старики, женщины и дети. Их встретили ружейные залпы. В итоге более 1200 человек оказалось убито и около 5 тысяч ранено. Бессмыслеая и жестокая расправа всколыхнула страну, во многих городах прошли стачки протеста, в Петербурге рабочие стали сооружать баррикады, захватывать оружие.</w:t>
      </w:r>
    </w:p>
    <w:p w:rsidR="00882272" w:rsidRDefault="00882272" w:rsidP="00882272">
      <w:pPr>
        <w:jc w:val="both"/>
        <w:rPr>
          <w:sz w:val="28"/>
          <w:szCs w:val="28"/>
        </w:rPr>
      </w:pPr>
    </w:p>
    <w:p w:rsidR="00882272" w:rsidRPr="00882272" w:rsidRDefault="00882272" w:rsidP="00882272">
      <w:pPr>
        <w:jc w:val="both"/>
        <w:rPr>
          <w:b/>
          <w:i/>
          <w:sz w:val="28"/>
          <w:szCs w:val="28"/>
        </w:rPr>
      </w:pPr>
      <w:r w:rsidRPr="00882272">
        <w:rPr>
          <w:b/>
          <w:i/>
          <w:sz w:val="28"/>
          <w:szCs w:val="28"/>
        </w:rPr>
        <w:t xml:space="preserve">5. Развитие революции. </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 xml:space="preserve">Состоявшийся в апреле 1905 года съезд РСДРП определил начавшуюся революцию как буржуазно-демократическую, призванную покончить с самодержавием и помещичьим землевладением. Ведущей силой , гегемоном революции признавался рабочий класс. Он должен был готовить вооруженное восстание, поддерживать выступления крестьянства и изолировать буржуазию, которую большевики считали сплошь реакционной  и неспособной возглавить буржуазную по своему характеру революцию. Они выдвигали лозунг создания временного революционного правительства как органа победивших пролетариата и крестьянства '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Меньшевики , собравшиеся на своей отдельной конференции, исходили прежде всего из буржуазного характера революции и поэтому рассматривали буржуазию как одну из главных ее движущих сил, полагая, что в случае победы власть должна перейти к представителям этого класса. В рамках одной партии по существу сложились два разных течения : крайне максималистское--большевистское, и более умеренное , в традициях европейской социал-демократии, меньшевистское. Революционные события в России быстро нарастали. Первого мая 1905 года во многих городах состоялись массовые демонстрации.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Иваново-Вознесенске участвовало 60 тысяч рабочих.</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ходе этой стачки помимо экономических требований были предъявлены и политические (созыв Учередительного собрания, свобода слова, печати, союзов, собраний и т. п.).</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Для руководства стачкой был избран Совет рабочих уполномоченных от фабрик и заводов. Стачк продолжалась два месяца и была прекращена, когда хозяева пошли на некоторые уступки.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Во многих уездах происходили выступления крестьян.</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Революционные настроения проникли в армию и на флот.</w:t>
      </w:r>
    </w:p>
    <w:p w:rsidR="00882272" w:rsidRDefault="00882272" w:rsidP="00882272">
      <w:pPr>
        <w:jc w:val="both"/>
        <w:rPr>
          <w:sz w:val="28"/>
          <w:szCs w:val="28"/>
        </w:rPr>
      </w:pPr>
    </w:p>
    <w:p w:rsidR="00882272" w:rsidRPr="00882272" w:rsidRDefault="00882272" w:rsidP="00882272">
      <w:pPr>
        <w:jc w:val="both"/>
        <w:rPr>
          <w:b/>
          <w:i/>
          <w:sz w:val="28"/>
          <w:szCs w:val="28"/>
        </w:rPr>
      </w:pPr>
      <w:r w:rsidRPr="00882272">
        <w:rPr>
          <w:b/>
          <w:i/>
          <w:sz w:val="28"/>
          <w:szCs w:val="28"/>
        </w:rPr>
        <w:t>6. Революционное движение в армии и на флоте</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Гибель тихоокеанской эскадры в Порт-Артуре, события 9 января 1905 года глубоко взволновали матросов Черноморского флота, среди которых было много рабочих.</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Организация большевиков, тайно существовавшая в Севастополе, готовила восстание всего флота. Неожиданно, раньше предполагаемого срока, восстание вспыхнуло на броненосце "Князь Потемкин-Таврический".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На корабле находилось около 800 матросов. Броненосцем командовал капитан первого ранга Голиков, человек не знавший жалости. На корабле царила атмосфера палочной дисциплины, рукоприкладства и надругательства над матросами.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Утром 14 июня 1905 года, когда "Потемкин" находился в открытом море, матросы заметили , что мясо, заготовленное для питания, червивое. За обедом матросы дружно отказались есть борщ из тухлого мяса. По приказу Голикова всех матросов выстроили на борту. Человек 30 отстранили от строя и накрыли брезентом. Старший офицер Гиляровский приказал караульному взводу стрелять. Караул заколебался и опустил винтовки.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Гиляровский выхватил пистолет, собираясь стрелять.</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Один из руководителей большевистской организации во флоте матрос Вакуленчук бросился к нему, чтобы помешать убийству товарищей . Гиляровский, дважды выстрелив , смертельно ранил Вакуленчука.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Матросы в ответ разоружили офицеров. Гиляровского выбросили за борт. Голикова, Смирнова и еще четверых офицеров, особенно отличавшихся зверским обращением с подчиненными, расстреляли. Остальные офицеры были арестованы и позднее, в Одессе, отпущены на свободу. Над броненосцем взвился алый флаг революции.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Для управления кораблем был избран судовой комитет.</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Его возглавил минный машинист Афанасий Матюшенко, человек мужественный , но не имевший опыта революционной борьбы.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ночь на 15 июня "Потемкин" подошел к Одессе. Его сопровождал миноносец 267, на котором матросы тоже взяли управление в свои руки. В это время в Одессе проходила всеобщая стачка рабочих. Похороны матросского вожака Вакуленчука превратились в многотысячную демонстрацию. Демонстранты шли с красными знаменами и лозунгами : "Долой самодержавие !", "Да здравствует республика!"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Правительство выслало карателную эскадру в составе 12 кораблей для подавления восстания на броненосце.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полдень 17 июня "Потемкин" смело устремился навстречу эскадре. Грозный, с мощными пушками, под красным флагом он прошел между кораблями. Матросы карательных судов отказались стрелять по броненосцу и провожали его криками "УРА!".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Пройдя через строй эскадры, "Потемкин" повернул к Одессе.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От эскадры отделился корабль "Георгий "победоносец" и пошел за "Потемкиным". На нем тоже произошло восстание матросов.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Эскадра не преследовала восставшие корабли и поспешно ушла в Севатополь. Ее командование опасалось дальнейшего расширения восстания. Но этого не призошло.</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Вскоре оставленные на "Победоносце" младшие офицеры посадли корабль на мель.</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В.И.Ленин, узнав о восстании матросов, послал из Женевы в Одессу большевика М.И.Васильева-Южина с заданием возглавить восстание. Васильев-Южин опоздал --- "Потемкин" ушел в румынский порт Констанницу за углем и продовольствием.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Но правительство Румынии запретило снабжать восставший броненосец. Команда "Потемкина" передала иностранным консулам воззвание "Ко всему цивилизованному миру", в котором сообщала, что выступила против самодержавия и требует созыва Учредительного собрания.</w:t>
      </w:r>
      <w:r w:rsidRPr="00882272">
        <w:rPr>
          <w:sz w:val="28"/>
          <w:szCs w:val="28"/>
        </w:rPr>
        <w:cr/>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"Потемкин" пришел в Феодосию. Но и там ему не удалось получить питьевую воду, уголь и продовольствие.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Броненосец был обстрелян береговой артиллерией. Проскитавшись еще несколько дней в открытом море, "Потемкин" 26 июня вернулся в Констанницу и сдался румынским властям. Некоторые матросы, приехавшие на родину, были арестованы и жестоко наказаны. Матюшенко в 1907 году нелегально прибыл в Одессу, но его тут же схватили и казнили. Большинство потемкинцев осталось в Румынии. Многие из них вернулись в Россию только в 1917 году.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стране поднялась волна крестьянских выступлений. В августе 1905 года возник Всероссийский крестьянский союз - первая массовая организация в деревне, руководили которой либералы и эсеры. Союз призывал крестьянство признать землю "общей собственностью народа", выступая в то же время против вооруженных методов борьбы, за мирную, так называемую "приговорную" тактику путем подачи крестьянских петиций "приговоров". Партия эсеров во главе с В.М.Черновым, имевшая широкую поддержку в крестьянской массе, все шире прибегала к террористической деятельности. Была создана "Боевая организация" партии эсеров во главе с Б.В.Савинковым и Е.В.Азефом, оказавшимся, как выяснилось впоследствии, агентом царской охранки. В ответ на "кровавое воскресенье" эсером И.Каляевым в феврале 1905 года был убит дядя царя, московский генерал-губернатор великий князь Сергей Александрович.</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Осенью 1905 год революционные волнения охватили всю Россию : в начавшейся 15 октября Всероссийской политической стачке участвовали более 5млн. человек, к рабочим присоединялись средние слои города служащие, врачи, студенты.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Рабочие, оособенно выступившие в крупных центрах, таких, как Петербург и Москва, создали в каждом таком центре новую организацию--Совет. Сначала это был просто комитет, руководивший всеобщей стачкой. Троцкий стал председателем Петербургского Совета. Царское правительство было застигнуто врасплох и в известной мере сдалось, пообещав учредить конституционное собрание и ввести демократическую систему выборов. Казалось, великий оплот самодержавия пал.</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То чего не удалось добиться крестьянскими восстаниями в прошлом, в чем не преуспели террористы с их бомбами и чего не смогли сделать умеренные либеральные конституционалисты с их робкими просьбами, это сделали рабочие своей всеобщей стачкой. Царизм впервые в истории склонил голову перед простым народом. Позднее выяснилось, что эта победа ничего не дала. Но все же память о ней светила рабочим как маяк.</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Царь обещал конституционное собрание, Думу, как ее называли; название это означает место, где думают, а не говорильню, как парламент (от французского parlier-говорить).</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Это обещание охладило пыл умеренных либералов, которые были удовлетворены им. Их всегда было легко удовлетворить. Помещики, напуганные революцией, согласились на некоторые реформы, которые принесли выгоды более богатым крестьянам.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Однако революция еще не прошла свой пик.</w:t>
      </w:r>
    </w:p>
    <w:p w:rsidR="00882272" w:rsidRDefault="00882272" w:rsidP="00882272">
      <w:pPr>
        <w:jc w:val="both"/>
        <w:rPr>
          <w:sz w:val="28"/>
          <w:szCs w:val="28"/>
        </w:rPr>
      </w:pPr>
    </w:p>
    <w:p w:rsidR="00882272" w:rsidRPr="00882272" w:rsidRDefault="00882272" w:rsidP="00882272">
      <w:pPr>
        <w:jc w:val="both"/>
        <w:rPr>
          <w:b/>
          <w:i/>
          <w:sz w:val="28"/>
          <w:szCs w:val="28"/>
        </w:rPr>
      </w:pPr>
      <w:r w:rsidRPr="00882272">
        <w:rPr>
          <w:b/>
          <w:i/>
          <w:sz w:val="28"/>
          <w:szCs w:val="28"/>
        </w:rPr>
        <w:t>7. Высший подъем революции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ноябре 1905 года Крестьянский союз принял решение о присоединении к всеобщей забастовке рабочих, в армии и флоте происходили массовые выступления, наиболее крупным из которых стало восстание в Севастополе матросов крейсера "Очаков" под руководством лейтенанта П.П.Шмидта.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ноябре 1905 года "Очаков" был потоплен огнем эскадры, оставшейся верной властям. Шмидт и трое матросов расстреляны, свыше 300 человек отправлены на каторгу.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После октябрьской политической стачки возглавляемая Лениным партия большевиков и Советы рабочих депутатов организовали по всей стране подготовку к вооруженному восстанию с целью свержения монархии. Предполагалось, что восстание начнут рабочие Петербурга, а трудящиеся других городов их поддержат. Но Петербургский Совет рабочих депутатов под влиянием меньшевиков действовал нерешительно. Этим воспользовалось правительство.</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3 декабря 1905 года полиция арестовала почти всех депутатов столичного Совета. Петербургский пролетариат был обезглавлен. Тогда роль инициаторов восстания взяли на себя революционные организации Москвы. По предложению Московского комитета большевиков Московский Совет рабочих депутатов принял решение: 7 декабря начать всеобщую стачку, которая должна перерасти в вооруженное восстание.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Ровно в 12 часов 7 декабря в Москве загудели заводские и паровозные гудки. Одновременно прекратили работу 400 предприятий. По всей Москве проходили массовые митинги, формировались вооруженные дружины рабочих. Московский генерал-губернатор с помощью полиции и войск пытался подавить народное движение. Но около шести тысяч солдат московского гарнизона отказались выступить против рабочих. Их разоружили и заперли в казармах. Ночью 7 декабря были арестованы руководители московских большевиков.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Рабочие в ответ на репрессии городских властей разгромили полицейские участки и вооружились. Стачка переросла в восстание . Сил для вооруженной борьбы у рабочих было мало. В боевых дружинах насчитывалось 8 тысяч бойцов , но располагали оружием не более 2-х тысяч человек. Улицы Москвы покрылись баррикадами. Несколько дней в Москве шли упорные бои. Дружинникам помогали женщины и дети. Рабочие Петербурга забастовали 8 декабря, но перейти к вооруженной борьбе не смогли.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Столица была наводнена войсками. По распоряжению царя 15 декабря в Москву из Петербурга прибыл Семеновскийй гвардейский полк. Все баррикады были сметены артиллерийскими снарядами. Отряды семеновцев и казаков подавили сопротивление дружинников. Только в районе Пресни еще несколько дней продолжался бой.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Московский Совет дал указание прекратить вооруженную борьбу и 19 декабря всем приступить к работе.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Полицейские власти жестоко расправились с трудящимися.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 всему городу проводились обыски, аресты. Арестованных избивали и расстреливали без суда. В сельскохозяйственном институте каратели расстреляли 14 студентов и 12 студенток за то, что они ухаживали за ранеными дружинниками.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Всего было убито более тысячи человек, в том числе и много женщин и детей.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Под влиянием революционной борьбы рабочих в стране происходит рост крестьянского движения.</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Крестьяне захватывают пашни и луга помещиков, громят помещичьи усадьбы. Широко распространились забастовки сельскохозяйственных рабочих. В 1905 году в стране было более 3500 крестьянских выступлений.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 примеру Москвы в декабре 1905 года вспыхнули восстания в поселках Донецкого угольного бассейна, в Харькове, Ростове-на-Дону, в городах Прибалтики, Закавказья, в Нижнем Новгороде, в Перьми, Уфе, в ряде городов Сибири.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Новороссийске, в Красноярске, в Чите и некоторых других городах восставшие рабочие при поддержке солдат разоружили полицию и взяли власть в свои руки.</w:t>
      </w:r>
    </w:p>
    <w:p w:rsidR="00882272" w:rsidRDefault="00882272" w:rsidP="00882272">
      <w:pPr>
        <w:jc w:val="both"/>
        <w:rPr>
          <w:b/>
          <w:i/>
          <w:sz w:val="28"/>
          <w:szCs w:val="28"/>
        </w:rPr>
      </w:pPr>
    </w:p>
    <w:p w:rsidR="00882272" w:rsidRPr="00882272" w:rsidRDefault="00882272" w:rsidP="00882272">
      <w:pPr>
        <w:jc w:val="both"/>
        <w:rPr>
          <w:b/>
          <w:i/>
          <w:sz w:val="28"/>
          <w:szCs w:val="28"/>
        </w:rPr>
      </w:pPr>
      <w:r w:rsidRPr="00882272">
        <w:rPr>
          <w:b/>
          <w:i/>
          <w:sz w:val="28"/>
          <w:szCs w:val="28"/>
        </w:rPr>
        <w:t>8. Спад революции Заключение</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В течение нескольких недель этими городами управляли местные Советы рабочих депутатов. По всей стране от Прибалтики до Дальнего Востока прошли вооруженные восстания против самодержавия. Но эти восстания не были одновременны. У рабочих не хватало революционного опыта. Их выступления носили оборонительный характер. Одно за другим восстания были подавлены.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После бурных событий декабря 1905 года революция еще продолжалась. За 1906 год бастовало более миллиона рабочих, произошло 2600 крестьянских выступлений.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Дума была избрана и в мае 1906 года собралась на заседание. Это было далеко не революционное собрание, но для царя и такая Дума оказалась слишком либеральной, и через два с половиной месяца он распустил ее.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 xml:space="preserve">После того как он подавил революцию, гнев Думы его мало беспокоил. Депутаты распущенной Думы, принадлежавшие к буржуазно-либеральным конституционалистам, направились в Финляндию (в непосредственной близости от Петербурга; она была тогда полунезависимой страной под сюзеренитетом царя) и обратились к русскому народу с призывом отказаться от уплаты налогов и сопротивляться набору в армию и флот в знак протеста против роспуска Думы. Депутаты не имели связей с массами, и на их призыв отклика не последовало.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В следующем, 1907 году была избрана вторая Дума.</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Полиция стремилась воспрепятствовать избранию радикальных кандидатов, чиня им всяческие препоны, а иногда прибегая к такому средству, как арест. Все же и эта Дума не понравилась царю, и спустя три месяца он распустил и ее.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После этого царское правительство предприняло шаги, чтобы воспрепятствовать избранию нежелательных лиц путем изменения избирательного закона. Оно добилось успеха, и третья Дума была чрезвычайно респектабельным и консервативным собранием; существовала она долго.</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Для чего же царю нужно было печься о такой слабой Думе, когда он после подавления революции 1905 года был достаточно силен, чтобы править, как ему заблагорассудится. Причина заключалась отчасти в стремлении удовлетворить некоторые немногочисленные группы в России, главным образом богатых помещиков и купцов. Обстановка в стране была плохой. Народ был, конечно, разгромлен, но он был недоволен и раздражен.</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Поэтому, как полагали, следовало держать в руках по крайней мере богатую верхушку. А другим, более важным мотивом было желание создать у европейских стран впечатление, будто царь является либеральным монархом.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Дурное управление и тирания царизма стали нарицательными в Западной Европе. После роспуска первой Думы один из лидеров английской либеральной партии воскликнул в палате Общин следующее :"Дума умерла ! Да здравствует Дума!". Это свидетельствует о том, насколько сильны были симпатии к Думе. Кроме того, царю нужны были деньги, и много денег. Преуспевающие французы давали ему денег взаймы, именно французские займы помогли царю подавить революцию 1905 года. Поразительный контраст--республиканская Франция, помогающая самодержавной России сокрушить ее радикалов и революционеров.</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Но под республиканской Францией подразумевались французские банкиры. Как бы там ни было, а внешние приличия надо было соблюсти, и избрание Думы способствовало этому.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Так поражением и бедой закончилась революция 1905 года.</w:t>
      </w:r>
    </w:p>
    <w:p w:rsidR="00882272" w:rsidRPr="00882272" w:rsidRDefault="00882272" w:rsidP="00882272">
      <w:pPr>
        <w:jc w:val="both"/>
        <w:rPr>
          <w:sz w:val="28"/>
          <w:szCs w:val="28"/>
        </w:rPr>
      </w:pPr>
    </w:p>
    <w:p w:rsidR="00882272" w:rsidRDefault="00882272" w:rsidP="00882272">
      <w:pPr>
        <w:jc w:val="both"/>
        <w:rPr>
          <w:sz w:val="28"/>
          <w:szCs w:val="28"/>
        </w:rPr>
      </w:pPr>
      <w:r w:rsidRPr="00882272">
        <w:rPr>
          <w:sz w:val="28"/>
          <w:szCs w:val="28"/>
        </w:rPr>
        <w:t>Ее называют прологом революции 1917 года, которая завершилась победой. "Массы нуждаются в уроках крупных cобытий", пока не пробудится их сознание и они не смогут действовать в больших масштабах. События 1905 года дорогой ценой преподали им этот урок.</w:t>
      </w:r>
    </w:p>
    <w:p w:rsidR="00882272" w:rsidRPr="00882272" w:rsidRDefault="00882272" w:rsidP="00882272">
      <w:pPr>
        <w:jc w:val="both"/>
        <w:rPr>
          <w:b/>
          <w:i/>
          <w:sz w:val="28"/>
          <w:szCs w:val="28"/>
        </w:rPr>
      </w:pPr>
      <w:r>
        <w:rPr>
          <w:sz w:val="28"/>
          <w:szCs w:val="28"/>
        </w:rPr>
        <w:br w:type="page"/>
      </w:r>
      <w:r w:rsidRPr="00882272">
        <w:rPr>
          <w:b/>
          <w:i/>
          <w:sz w:val="28"/>
          <w:szCs w:val="28"/>
        </w:rPr>
        <w:t>ПОСЛЕСЛОВИЕ.</w:t>
      </w:r>
    </w:p>
    <w:p w:rsidR="00882272" w:rsidRPr="00882272" w:rsidRDefault="00882272" w:rsidP="00882272">
      <w:pPr>
        <w:jc w:val="both"/>
        <w:rPr>
          <w:b/>
          <w:i/>
          <w:sz w:val="28"/>
          <w:szCs w:val="28"/>
        </w:rPr>
      </w:pPr>
    </w:p>
    <w:p w:rsidR="00882272" w:rsidRPr="00882272" w:rsidRDefault="00882272" w:rsidP="00882272">
      <w:pPr>
        <w:jc w:val="both"/>
        <w:rPr>
          <w:sz w:val="28"/>
          <w:szCs w:val="28"/>
        </w:rPr>
      </w:pPr>
      <w:r w:rsidRPr="00882272">
        <w:rPr>
          <w:sz w:val="28"/>
          <w:szCs w:val="28"/>
        </w:rPr>
        <w:t>Третьеиюньский переворот (разгон II Думы) означал торжество царизма над революцией. Главной причиной этого явилась недостаточная организация рабочего класса и отсутствие прочного союза пролетариата с крестьянством. Крестьяне действоавали стихийно, жгли и разоряли усадьбы помещиков, а потом безропотно покорялись властям. Многие из них надеялись на доброту "царя-батюшки", на Государственную Думу.</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Основная часть армии не присоединилась к революции.</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Не было единства в рядах РСДРП наиболее активной партии в революции. Либеральная буржуазия в ходе революции пошла на соглашение с монархией.</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Несмотря на поражение, революция 19О5-19О7 годов имела большое истерическое значение. Она ослабила самодержавие.</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Царское правительство вынуждено было создать Государственную Думу, разрешить существование профсоюзов, демократических партий, отменить выкупные платежи за землю, издать ряд законов об улучшении условий труда рабочих. Главное значение революции в том, что она была величайшей школой политической борьбы. Революция четко определила роли различных классов и партий в борьбе с самодержавием.</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Первая русская революция оказала большое влияние на рабочее и национально-освободительное движение в мире.</w:t>
      </w: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СПИСОК ИСПОЛЬЗОВАННОЙ ЛИТЕРАТУРЫ</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1. Наше Отечество : Опыт политической истории : В.Кулешов, О.В.Волобуев, Е.И.Пивовар и др.-ТЕРРА,1991</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2. Пособие по истории :А.П.Корелин,В.В.Зверев и др. -Высшая школа,1992</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 xml:space="preserve">3. Страницы истории :С.Н.Сыров -"Русский язык" ,1977 . </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4. Взгляд на всемирную историю : Д.Неру -Прогресс,1989</w:t>
      </w:r>
    </w:p>
    <w:p w:rsidR="00882272" w:rsidRPr="00882272" w:rsidRDefault="00882272" w:rsidP="00882272">
      <w:pPr>
        <w:jc w:val="both"/>
        <w:rPr>
          <w:sz w:val="28"/>
          <w:szCs w:val="28"/>
        </w:rPr>
      </w:pPr>
    </w:p>
    <w:p w:rsidR="00882272" w:rsidRPr="00882272" w:rsidRDefault="00882272" w:rsidP="00882272">
      <w:pPr>
        <w:jc w:val="both"/>
        <w:rPr>
          <w:sz w:val="28"/>
          <w:szCs w:val="28"/>
        </w:rPr>
      </w:pPr>
      <w:r w:rsidRPr="00882272">
        <w:rPr>
          <w:sz w:val="28"/>
          <w:szCs w:val="28"/>
        </w:rPr>
        <w:t>5. Краткая история СССР : под ред. Н.Е.Носова -НАУКА,1978</w:t>
      </w:r>
    </w:p>
    <w:p w:rsidR="00676DEE" w:rsidRPr="00882272" w:rsidRDefault="00676DEE" w:rsidP="00882272">
      <w:pPr>
        <w:jc w:val="both"/>
        <w:rPr>
          <w:sz w:val="28"/>
          <w:szCs w:val="28"/>
        </w:rPr>
      </w:pPr>
      <w:bookmarkStart w:id="0" w:name="_GoBack"/>
      <w:bookmarkEnd w:id="0"/>
    </w:p>
    <w:sectPr w:rsidR="00676DEE" w:rsidRPr="00882272" w:rsidSect="00806D26">
      <w:footerReference w:type="default" r:id="rId6"/>
      <w:pgSz w:w="11900" w:h="16840"/>
      <w:pgMar w:top="1440" w:right="1080" w:bottom="1440" w:left="1080" w:header="708" w:footer="708"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C43" w:rsidRDefault="00245C43" w:rsidP="00806D26">
      <w:r>
        <w:separator/>
      </w:r>
    </w:p>
  </w:endnote>
  <w:endnote w:type="continuationSeparator" w:id="0">
    <w:p w:rsidR="00245C43" w:rsidRDefault="00245C43" w:rsidP="00806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D26" w:rsidRDefault="00806D26" w:rsidP="00806D26">
    <w:pPr>
      <w:pStyle w:val="a5"/>
      <w:tabs>
        <w:tab w:val="clear" w:pos="4677"/>
        <w:tab w:val="clear" w:pos="9355"/>
        <w:tab w:val="right" w:pos="974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C43" w:rsidRDefault="00245C43" w:rsidP="00806D26">
      <w:r>
        <w:separator/>
      </w:r>
    </w:p>
  </w:footnote>
  <w:footnote w:type="continuationSeparator" w:id="0">
    <w:p w:rsidR="00245C43" w:rsidRDefault="00245C43" w:rsidP="00806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33F"/>
    <w:rsid w:val="00245C43"/>
    <w:rsid w:val="0034133F"/>
    <w:rsid w:val="003E290A"/>
    <w:rsid w:val="004127B5"/>
    <w:rsid w:val="00676DEE"/>
    <w:rsid w:val="00806D26"/>
    <w:rsid w:val="00882272"/>
    <w:rsid w:val="00B34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0CA85FD-6F8B-4A32-A3CB-8F3D00B39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33F"/>
    <w:rPr>
      <w:rFonts w:ascii="Times New Roman" w:eastAsia="Times New Roman" w:hAnsi="Times New Roman"/>
      <w:sz w:val="24"/>
      <w:szCs w:val="24"/>
    </w:rPr>
  </w:style>
  <w:style w:type="paragraph" w:styleId="1">
    <w:name w:val="heading 1"/>
    <w:basedOn w:val="a"/>
    <w:next w:val="a"/>
    <w:link w:val="10"/>
    <w:qFormat/>
    <w:rsid w:val="0034133F"/>
    <w:pPr>
      <w:keepNext/>
      <w:jc w:val="center"/>
      <w:outlineLvl w:val="0"/>
    </w:pPr>
    <w:rPr>
      <w:sz w:val="36"/>
      <w:szCs w:val="20"/>
    </w:rPr>
  </w:style>
  <w:style w:type="paragraph" w:styleId="3">
    <w:name w:val="heading 3"/>
    <w:basedOn w:val="a"/>
    <w:next w:val="a"/>
    <w:link w:val="30"/>
    <w:qFormat/>
    <w:rsid w:val="0034133F"/>
    <w:pPr>
      <w:keepNext/>
      <w:ind w:firstLine="709"/>
      <w:jc w:val="both"/>
      <w:outlineLvl w:val="2"/>
    </w:pPr>
    <w:rPr>
      <w:sz w:val="32"/>
      <w:szCs w:val="20"/>
    </w:rPr>
  </w:style>
  <w:style w:type="paragraph" w:styleId="4">
    <w:name w:val="heading 4"/>
    <w:basedOn w:val="a"/>
    <w:next w:val="a"/>
    <w:link w:val="40"/>
    <w:qFormat/>
    <w:rsid w:val="0034133F"/>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133F"/>
    <w:rPr>
      <w:rFonts w:ascii="Times New Roman" w:eastAsia="Times New Roman" w:hAnsi="Times New Roman" w:cs="Times New Roman"/>
      <w:sz w:val="36"/>
      <w:lang w:eastAsia="ru-RU"/>
    </w:rPr>
  </w:style>
  <w:style w:type="character" w:customStyle="1" w:styleId="30">
    <w:name w:val="Заголовок 3 Знак"/>
    <w:basedOn w:val="a0"/>
    <w:link w:val="3"/>
    <w:rsid w:val="0034133F"/>
    <w:rPr>
      <w:rFonts w:ascii="Times New Roman" w:eastAsia="Times New Roman" w:hAnsi="Times New Roman" w:cs="Times New Roman"/>
      <w:sz w:val="32"/>
      <w:lang w:eastAsia="ru-RU"/>
    </w:rPr>
  </w:style>
  <w:style w:type="character" w:customStyle="1" w:styleId="40">
    <w:name w:val="Заголовок 4 Знак"/>
    <w:basedOn w:val="a0"/>
    <w:link w:val="4"/>
    <w:rsid w:val="0034133F"/>
    <w:rPr>
      <w:rFonts w:ascii="Times New Roman" w:eastAsia="Times New Roman" w:hAnsi="Times New Roman" w:cs="Times New Roman"/>
      <w:b/>
      <w:sz w:val="28"/>
      <w:lang w:eastAsia="ru-RU"/>
    </w:rPr>
  </w:style>
  <w:style w:type="paragraph" w:styleId="a3">
    <w:name w:val="header"/>
    <w:basedOn w:val="a"/>
    <w:link w:val="a4"/>
    <w:uiPriority w:val="99"/>
    <w:semiHidden/>
    <w:unhideWhenUsed/>
    <w:rsid w:val="00806D26"/>
    <w:pPr>
      <w:tabs>
        <w:tab w:val="center" w:pos="4677"/>
        <w:tab w:val="right" w:pos="9355"/>
      </w:tabs>
    </w:pPr>
  </w:style>
  <w:style w:type="character" w:customStyle="1" w:styleId="a4">
    <w:name w:val="Верхній колонтитул Знак"/>
    <w:basedOn w:val="a0"/>
    <w:link w:val="a3"/>
    <w:uiPriority w:val="99"/>
    <w:semiHidden/>
    <w:rsid w:val="00806D26"/>
    <w:rPr>
      <w:rFonts w:ascii="Times New Roman" w:eastAsia="Times New Roman" w:hAnsi="Times New Roman"/>
      <w:sz w:val="24"/>
      <w:szCs w:val="24"/>
    </w:rPr>
  </w:style>
  <w:style w:type="paragraph" w:styleId="a5">
    <w:name w:val="footer"/>
    <w:basedOn w:val="a"/>
    <w:link w:val="a6"/>
    <w:uiPriority w:val="99"/>
    <w:unhideWhenUsed/>
    <w:rsid w:val="00806D26"/>
    <w:pPr>
      <w:tabs>
        <w:tab w:val="center" w:pos="4677"/>
        <w:tab w:val="right" w:pos="9355"/>
      </w:tabs>
    </w:pPr>
  </w:style>
  <w:style w:type="character" w:customStyle="1" w:styleId="a6">
    <w:name w:val="Нижній колонтитул Знак"/>
    <w:basedOn w:val="a0"/>
    <w:link w:val="a5"/>
    <w:uiPriority w:val="99"/>
    <w:rsid w:val="00806D2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5627</Words>
  <Characters>32079</Characters>
  <Application>Microsoft Office Word</Application>
  <DocSecurity>0</DocSecurity>
  <Lines>267</Lines>
  <Paragraphs>75</Paragraphs>
  <ScaleCrop>false</ScaleCrop>
  <HeadingPairs>
    <vt:vector size="8" baseType="variant">
      <vt:variant>
        <vt:lpstr>Название</vt:lpstr>
      </vt:variant>
      <vt:variant>
        <vt:i4>1</vt:i4>
      </vt:variant>
      <vt:variant>
        <vt:lpstr>Заголовки</vt:lpstr>
      </vt:variant>
      <vt:variant>
        <vt:i4>5</vt:i4>
      </vt:variant>
      <vt:variant>
        <vt:lpstr>Title</vt:lpstr>
      </vt:variant>
      <vt:variant>
        <vt:i4>1</vt:i4>
      </vt:variant>
      <vt:variant>
        <vt:lpstr>Headings</vt:lpstr>
      </vt:variant>
      <vt:variant>
        <vt:i4>4</vt:i4>
      </vt:variant>
    </vt:vector>
  </HeadingPairs>
  <TitlesOfParts>
    <vt:vector size="11" baseType="lpstr">
      <vt:lpstr/>
      <vt:lpstr>CoolReferat.com</vt:lpstr>
      <vt:lpstr>ФЕДЕРАЛЬНАЯ ТАМОЖЕННАЯ СЛУЖБА</vt:lpstr>
      <vt:lpstr>Государственное образовательное учреждение высшего</vt:lpstr>
      <vt:lpstr>        Санкт-Петербургский имени В.Б.Бобкова филиал</vt:lpstr>
      <vt:lpstr>        Кафедра гуманитарных дисциплин</vt:lpstr>
      <vt:lpstr/>
      <vt:lpstr>ФЕДЕРАЛЬНАЯ ТАМОЖЕННАЯ СЛУЖБА</vt:lpstr>
      <vt:lpstr>Государственное образовательное учреждение высшего</vt:lpstr>
      <vt:lpstr>        Санкт-Петербургский имени В.Б.Бобкова филиал</vt:lpstr>
      <vt:lpstr>        Кафедра гуманитарных дисциплин</vt:lpstr>
    </vt:vector>
  </TitlesOfParts>
  <Company>СПб филиал РТА</Company>
  <LinksUpToDate>false</LinksUpToDate>
  <CharactersWithSpaces>37631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cp:lastModifiedBy>Irina</cp:lastModifiedBy>
  <cp:revision>2</cp:revision>
  <dcterms:created xsi:type="dcterms:W3CDTF">2014-08-18T13:07:00Z</dcterms:created>
  <dcterms:modified xsi:type="dcterms:W3CDTF">2014-08-18T13:07:00Z</dcterms:modified>
</cp:coreProperties>
</file>