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7603" w:rsidRDefault="00737603" w:rsidP="00CB2FDA">
      <w:pPr>
        <w:ind w:left="-180" w:right="99"/>
        <w:jc w:val="center"/>
        <w:rPr>
          <w:rFonts w:ascii="Tahoma" w:hAnsi="Tahoma" w:cs="Tahoma"/>
          <w:sz w:val="40"/>
          <w:szCs w:val="40"/>
        </w:rPr>
      </w:pPr>
    </w:p>
    <w:p w:rsidR="00CB2FDA" w:rsidRDefault="00CB2FDA" w:rsidP="00CB2FDA">
      <w:pPr>
        <w:ind w:left="-180" w:right="99"/>
        <w:jc w:val="center"/>
        <w:rPr>
          <w:rFonts w:ascii="Tahoma" w:hAnsi="Tahoma" w:cs="Tahoma"/>
          <w:sz w:val="40"/>
          <w:szCs w:val="40"/>
        </w:rPr>
      </w:pPr>
      <w:r w:rsidRPr="00CB2FDA">
        <w:rPr>
          <w:rFonts w:ascii="Tahoma" w:hAnsi="Tahoma" w:cs="Tahoma"/>
          <w:sz w:val="40"/>
          <w:szCs w:val="40"/>
        </w:rPr>
        <w:t>Вавилон</w:t>
      </w:r>
    </w:p>
    <w:p w:rsidR="00CB2FDA" w:rsidRDefault="00CB2FDA" w:rsidP="00CB2FDA">
      <w:pPr>
        <w:ind w:left="-180" w:right="99"/>
        <w:jc w:val="center"/>
        <w:rPr>
          <w:rFonts w:ascii="Tahoma" w:hAnsi="Tahoma" w:cs="Tahoma"/>
          <w:sz w:val="40"/>
          <w:szCs w:val="40"/>
        </w:rPr>
      </w:pPr>
    </w:p>
    <w:p w:rsidR="00CB2FDA" w:rsidRPr="00F346EC" w:rsidRDefault="00CB2FDA" w:rsidP="00F346EC">
      <w:pPr>
        <w:ind w:left="-180" w:right="99" w:firstLine="360"/>
        <w:rPr>
          <w:rFonts w:ascii="Tahoma" w:hAnsi="Tahoma" w:cs="Tahoma"/>
          <w:sz w:val="28"/>
          <w:szCs w:val="28"/>
        </w:rPr>
      </w:pPr>
      <w:r w:rsidRPr="00F346EC">
        <w:rPr>
          <w:rFonts w:ascii="Tahoma" w:hAnsi="Tahoma" w:cs="Tahoma"/>
          <w:bCs/>
          <w:sz w:val="28"/>
          <w:szCs w:val="28"/>
        </w:rPr>
        <w:t>Вавилон</w:t>
      </w:r>
      <w:r w:rsidRPr="00F346EC">
        <w:rPr>
          <w:rFonts w:ascii="Tahoma" w:hAnsi="Tahoma" w:cs="Tahoma"/>
          <w:sz w:val="28"/>
          <w:szCs w:val="28"/>
        </w:rPr>
        <w:t xml:space="preserve"> самый знаменитый город древнего Ближнего Востока. Столица Вавилонского царства в 19-6 вв. до н.э. Важнейший торговый и культурный центр Передней Азии. ”.Он насчитывает почти 2 тысячи лет. Город возник во второй половине 3 тыс. до н.э. в Центральной Месопотамии на берегу Евфрата. Впервые в клинописных текстах он упоминается в правление царей аккадской династии (24-23 вв. до н.э.). Само название происходит от аккадских слов “Баб-илу” что означает “Врата бога”.</w:t>
      </w:r>
    </w:p>
    <w:p w:rsidR="00F346EC" w:rsidRPr="00F346EC" w:rsidRDefault="00F346EC" w:rsidP="00F346EC">
      <w:pPr>
        <w:ind w:left="-180" w:right="99" w:firstLine="360"/>
        <w:rPr>
          <w:rFonts w:ascii="Tahoma" w:hAnsi="Tahoma" w:cs="Tahoma"/>
          <w:sz w:val="28"/>
          <w:szCs w:val="28"/>
        </w:rPr>
      </w:pPr>
      <w:r w:rsidRPr="00F346EC">
        <w:rPr>
          <w:rFonts w:ascii="Tahoma" w:hAnsi="Tahoma" w:cs="Tahoma"/>
          <w:sz w:val="28"/>
          <w:szCs w:val="28"/>
        </w:rPr>
        <w:t xml:space="preserve">На протяжении своей длительной истории Вавилон пережил много тяжелых испытаний. Наиболее трагические для города события произошли в </w:t>
      </w:r>
      <w:smartTag w:uri="urn:schemas-microsoft-com:office:smarttags" w:element="metricconverter">
        <w:smartTagPr>
          <w:attr w:name="ProductID" w:val="689 г"/>
        </w:smartTagPr>
        <w:r w:rsidRPr="00F346EC">
          <w:rPr>
            <w:rFonts w:ascii="Tahoma" w:hAnsi="Tahoma" w:cs="Tahoma"/>
            <w:sz w:val="28"/>
            <w:szCs w:val="28"/>
          </w:rPr>
          <w:t>689 г</w:t>
        </w:r>
      </w:smartTag>
      <w:r w:rsidRPr="00F346EC">
        <w:rPr>
          <w:rFonts w:ascii="Tahoma" w:hAnsi="Tahoma" w:cs="Tahoma"/>
          <w:sz w:val="28"/>
          <w:szCs w:val="28"/>
        </w:rPr>
        <w:t xml:space="preserve">. до н.э., когда ассирийский царь Синаххериб, разгневанный неповиновением вавилонян, приказал разрушить город и стереть его с лица земли. Тот Вавилон, который стал известен в 20 в. после археологических раскопок Р. Кольдевея, это совершенно новый город. Он возник в ходе длительного процесса строительства и реконструкции, начавшегося после смерти Синаххериба. Наибольшего рассвета Вавилон достиг в период Ново-Вавилонского царства (626-538 до н.э.)в правление  Навуходоносора II (604-561 до н.э.) </w:t>
      </w:r>
    </w:p>
    <w:p w:rsidR="00F346EC" w:rsidRDefault="00F346EC" w:rsidP="00F346EC">
      <w:pPr>
        <w:ind w:left="-180" w:right="99" w:firstLine="360"/>
        <w:rPr>
          <w:rFonts w:ascii="Tahoma" w:hAnsi="Tahoma" w:cs="Tahoma"/>
          <w:sz w:val="28"/>
          <w:szCs w:val="28"/>
        </w:rPr>
      </w:pPr>
      <w:r w:rsidRPr="00F346EC">
        <w:rPr>
          <w:rFonts w:ascii="Tahoma" w:hAnsi="Tahoma" w:cs="Tahoma"/>
          <w:sz w:val="28"/>
          <w:szCs w:val="28"/>
        </w:rPr>
        <w:t>Вавилон обладал лишь двумя естественными ресурсами — плодородной почвой и водой в реке. Выполнив сложнейшую по тем временам задачу, умельцы Вавилона смогли направить воды реки по многочисленным каналам, построив дамбы и ирригационные сооружения. Каналы простирались далеко по долине и несли драгоценную влагу плодородной земле. Эти сооружения можно назвать первой в истории победой инженерной мысли. Богатейшие урожаи, которые снимали с тех пор вавилонские жители, были им наградой за труды.</w:t>
      </w:r>
      <w:r w:rsidRPr="00F346EC">
        <w:t xml:space="preserve"> </w:t>
      </w:r>
      <w:r w:rsidRPr="00F346EC">
        <w:rPr>
          <w:rFonts w:ascii="Tahoma" w:hAnsi="Tahoma" w:cs="Tahoma"/>
          <w:sz w:val="28"/>
          <w:szCs w:val="28"/>
        </w:rPr>
        <w:t>Геродот, греческий путешественник и историк, посетил Вавилон в годы его расцвета, и его описания — единственные дошедшие до нас свидетельства очевидца. Геродот составил графическое описание города, рассказал и о его необычных традициях. В своих описаниях он отмечает удивительную плодородность почвы, гигантские урожаи пшеницы и ячменя, которые собирали вавилоняне.</w:t>
      </w:r>
    </w:p>
    <w:p w:rsidR="00F346EC" w:rsidRDefault="007D5232" w:rsidP="00F346EC">
      <w:pPr>
        <w:ind w:left="-180" w:right="99" w:firstLine="360"/>
        <w:rPr>
          <w:rFonts w:ascii="Tahoma" w:hAnsi="Tahoma" w:cs="Tahoma"/>
          <w:sz w:val="28"/>
          <w:szCs w:val="28"/>
        </w:rPr>
      </w:pPr>
      <w:r>
        <w:rPr>
          <w:rFonts w:ascii="Tahoma" w:hAnsi="Tahoma" w:cs="Tahoma"/>
          <w:sz w:val="28"/>
          <w:szCs w:val="28"/>
        </w:rPr>
        <w:t xml:space="preserve">В Вавилоне проживало </w:t>
      </w:r>
      <w:r w:rsidRPr="007D5232">
        <w:rPr>
          <w:rFonts w:ascii="Tahoma" w:hAnsi="Tahoma" w:cs="Tahoma"/>
          <w:sz w:val="28"/>
          <w:szCs w:val="28"/>
        </w:rPr>
        <w:t>около 200 000 че</w:t>
      </w:r>
      <w:r>
        <w:rPr>
          <w:rFonts w:ascii="Tahoma" w:hAnsi="Tahoma" w:cs="Tahoma"/>
          <w:sz w:val="28"/>
          <w:szCs w:val="28"/>
        </w:rPr>
        <w:t xml:space="preserve">ловек. Здесь </w:t>
      </w:r>
      <w:r w:rsidRPr="007D5232">
        <w:rPr>
          <w:rFonts w:ascii="Tahoma" w:hAnsi="Tahoma" w:cs="Tahoma"/>
          <w:sz w:val="28"/>
          <w:szCs w:val="28"/>
        </w:rPr>
        <w:t xml:space="preserve"> мирно уживались люди разных языков и культур.</w:t>
      </w:r>
      <w:r>
        <w:rPr>
          <w:rFonts w:ascii="Tahoma" w:hAnsi="Tahoma" w:cs="Tahoma"/>
          <w:sz w:val="28"/>
          <w:szCs w:val="28"/>
        </w:rPr>
        <w:t xml:space="preserve"> Сам город представлял собой </w:t>
      </w:r>
      <w:r w:rsidR="00F346EC" w:rsidRPr="00F346EC">
        <w:rPr>
          <w:rFonts w:ascii="Tahoma" w:hAnsi="Tahoma" w:cs="Tahoma"/>
          <w:sz w:val="28"/>
          <w:szCs w:val="28"/>
        </w:rPr>
        <w:t xml:space="preserve"> правильный пря</w:t>
      </w:r>
      <w:r>
        <w:rPr>
          <w:rFonts w:ascii="Tahoma" w:hAnsi="Tahoma" w:cs="Tahoma"/>
          <w:sz w:val="28"/>
          <w:szCs w:val="28"/>
        </w:rPr>
        <w:t>моугольник</w:t>
      </w:r>
      <w:r w:rsidR="00F346EC" w:rsidRPr="00F346EC">
        <w:rPr>
          <w:rFonts w:ascii="Tahoma" w:hAnsi="Tahoma" w:cs="Tahoma"/>
          <w:sz w:val="28"/>
          <w:szCs w:val="28"/>
        </w:rPr>
        <w:t>, раскинувшийся на двух берегах Евфрата. На левом берегу располагался так называемый Старый город, застроенный богатыми частными и общественными зданиями. В Новом городе на правом берегу реки, по-видимому, обитали простые горожане. Правый берег сообщался с левым посредством огромного каменного моста</w:t>
      </w:r>
      <w:r>
        <w:rPr>
          <w:rFonts w:ascii="Tahoma" w:hAnsi="Tahoma" w:cs="Tahoma"/>
          <w:sz w:val="28"/>
          <w:szCs w:val="28"/>
        </w:rPr>
        <w:t>.</w:t>
      </w:r>
      <w:r w:rsidRPr="007D5232">
        <w:t xml:space="preserve"> </w:t>
      </w:r>
      <w:r w:rsidRPr="007D5232">
        <w:rPr>
          <w:rFonts w:ascii="Tahoma" w:hAnsi="Tahoma" w:cs="Tahoma"/>
          <w:sz w:val="28"/>
          <w:szCs w:val="28"/>
        </w:rPr>
        <w:t>Город окружали глубокий ров и двойное кольцо мощных стен с укрепленными воротами</w:t>
      </w:r>
      <w:r>
        <w:rPr>
          <w:rFonts w:ascii="Tahoma" w:hAnsi="Tahoma" w:cs="Tahoma"/>
          <w:sz w:val="28"/>
          <w:szCs w:val="28"/>
        </w:rPr>
        <w:t xml:space="preserve"> в</w:t>
      </w:r>
      <w:r w:rsidRPr="007D5232">
        <w:rPr>
          <w:rFonts w:ascii="Tahoma" w:hAnsi="Tahoma" w:cs="Tahoma"/>
          <w:sz w:val="28"/>
          <w:szCs w:val="28"/>
        </w:rPr>
        <w:t xml:space="preserve">доль стены через каждые пятьдесят метров высились сторожевые башни числом 360 на внутренней стене, и 250 — на внешней, окружающих город на протяжении </w:t>
      </w:r>
      <w:smartTag w:uri="urn:schemas-microsoft-com:office:smarttags" w:element="metricconverter">
        <w:smartTagPr>
          <w:attr w:name="ProductID" w:val="22 километров"/>
        </w:smartTagPr>
        <w:r w:rsidRPr="007D5232">
          <w:rPr>
            <w:rFonts w:ascii="Tahoma" w:hAnsi="Tahoma" w:cs="Tahoma"/>
            <w:sz w:val="28"/>
            <w:szCs w:val="28"/>
          </w:rPr>
          <w:t>22 километров</w:t>
        </w:r>
      </w:smartTag>
      <w:r>
        <w:rPr>
          <w:rFonts w:ascii="Tahoma" w:hAnsi="Tahoma" w:cs="Tahoma"/>
          <w:sz w:val="28"/>
          <w:szCs w:val="28"/>
        </w:rPr>
        <w:t xml:space="preserve">. Одни из </w:t>
      </w:r>
      <w:r w:rsidRPr="007D5232">
        <w:rPr>
          <w:rFonts w:ascii="Tahoma" w:hAnsi="Tahoma" w:cs="Tahoma"/>
          <w:sz w:val="28"/>
          <w:szCs w:val="28"/>
        </w:rPr>
        <w:t xml:space="preserve"> ворот, через которые проходила дорога к храму Мардука, назывались</w:t>
      </w:r>
      <w:r>
        <w:rPr>
          <w:rFonts w:ascii="Tahoma" w:hAnsi="Tahoma" w:cs="Tahoma"/>
          <w:sz w:val="28"/>
          <w:szCs w:val="28"/>
        </w:rPr>
        <w:t xml:space="preserve"> воротами богини Иштар</w:t>
      </w:r>
      <w:r w:rsidRPr="007D5232">
        <w:rPr>
          <w:rFonts w:ascii="Tahoma" w:hAnsi="Tahoma" w:cs="Tahoma"/>
          <w:sz w:val="28"/>
          <w:szCs w:val="28"/>
        </w:rPr>
        <w:t>. Они знамениты своими великолепными рельефами из цветного глазурованного кирпича с изображениями львов и драконов.</w:t>
      </w:r>
    </w:p>
    <w:p w:rsidR="002125B7" w:rsidRPr="002125B7" w:rsidRDefault="002125B7" w:rsidP="002125B7">
      <w:pPr>
        <w:ind w:left="-180" w:right="99" w:firstLine="360"/>
        <w:rPr>
          <w:rFonts w:ascii="Tahoma" w:hAnsi="Tahoma" w:cs="Tahoma"/>
          <w:sz w:val="28"/>
          <w:szCs w:val="28"/>
        </w:rPr>
      </w:pPr>
      <w:r w:rsidRPr="002125B7">
        <w:rPr>
          <w:rFonts w:ascii="Tahoma" w:hAnsi="Tahoma" w:cs="Tahoma"/>
          <w:sz w:val="28"/>
          <w:szCs w:val="28"/>
        </w:rPr>
        <w:t xml:space="preserve">Жители </w:t>
      </w:r>
      <w:r w:rsidR="008D3B4D">
        <w:rPr>
          <w:rFonts w:ascii="Tahoma" w:hAnsi="Tahoma" w:cs="Tahoma"/>
          <w:sz w:val="28"/>
          <w:szCs w:val="28"/>
        </w:rPr>
        <w:t xml:space="preserve">Вавилонии </w:t>
      </w:r>
      <w:r w:rsidRPr="002125B7">
        <w:rPr>
          <w:rFonts w:ascii="Tahoma" w:hAnsi="Tahoma" w:cs="Tahoma"/>
          <w:sz w:val="28"/>
          <w:szCs w:val="28"/>
        </w:rPr>
        <w:t xml:space="preserve"> были образованные и просвещенные люди. Историческая наука подтверждает, что среди них были первые инженеры, астрономы, математики, финансисты, и именно вавилоняне первыми освоили письменную грамоту.</w:t>
      </w:r>
      <w:r w:rsidR="008D3B4D">
        <w:rPr>
          <w:rFonts w:ascii="Tahoma" w:hAnsi="Tahoma" w:cs="Tahoma"/>
          <w:sz w:val="28"/>
          <w:szCs w:val="28"/>
        </w:rPr>
        <w:t xml:space="preserve"> Вавилонская школа</w:t>
      </w:r>
      <w:r w:rsidR="008D3B4D" w:rsidRPr="008D3B4D">
        <w:rPr>
          <w:rFonts w:ascii="Tahoma" w:hAnsi="Tahoma" w:cs="Tahoma"/>
          <w:sz w:val="28"/>
          <w:szCs w:val="28"/>
        </w:rPr>
        <w:t xml:space="preserve">, занимала ведущее место в системе образования и сохранения писцовых традиций. </w:t>
      </w:r>
      <w:r w:rsidRPr="002125B7">
        <w:rPr>
          <w:rFonts w:ascii="Tahoma" w:hAnsi="Tahoma" w:cs="Tahoma"/>
          <w:sz w:val="28"/>
          <w:szCs w:val="28"/>
        </w:rPr>
        <w:t>Глиняные дощечки можно считать древнейшим аналогом современной формы письма. На них записывали легенды, стихи, исторические события, царские декреты, законы, долговые расписки, свидетельства о собственности. Эти глиняные дощечки позволили нам узнать, чем жили древние обитатели Вавилона, заглянуть в их внутренний мир. Например, одна из них представляет собой своеобразный журнал учета, который вел некий торговец. Записано, что в определенный день покупатель привел корову и обменял ее на семь мешков пшеницы, три из которых были доставлены ему немедленно, а остальные четыре мешка оставлены до следующего распоряжения покупателя.</w:t>
      </w:r>
      <w:r>
        <w:rPr>
          <w:rFonts w:ascii="Tahoma" w:hAnsi="Tahoma" w:cs="Tahoma"/>
          <w:sz w:val="28"/>
          <w:szCs w:val="28"/>
        </w:rPr>
        <w:t xml:space="preserve"> </w:t>
      </w:r>
      <w:r w:rsidRPr="002125B7">
        <w:rPr>
          <w:rFonts w:ascii="Tahoma" w:hAnsi="Tahoma" w:cs="Tahoma"/>
          <w:sz w:val="28"/>
          <w:szCs w:val="28"/>
        </w:rPr>
        <w:t>Археологи раскопали целые библиотеки из этих дощечек — погребенными в руинах оказались сотни тысяч экземпляров.</w:t>
      </w:r>
    </w:p>
    <w:p w:rsidR="002125B7" w:rsidRDefault="002125B7" w:rsidP="00F346EC">
      <w:pPr>
        <w:ind w:left="-180" w:right="99" w:firstLine="360"/>
        <w:rPr>
          <w:rFonts w:ascii="Tahoma" w:hAnsi="Tahoma" w:cs="Tahoma"/>
          <w:sz w:val="28"/>
          <w:szCs w:val="28"/>
        </w:rPr>
      </w:pPr>
    </w:p>
    <w:p w:rsidR="007D5232" w:rsidRDefault="007D5232" w:rsidP="00F346EC">
      <w:pPr>
        <w:ind w:left="-180" w:right="99" w:firstLine="360"/>
        <w:rPr>
          <w:rFonts w:ascii="Tahoma" w:hAnsi="Tahoma" w:cs="Tahoma"/>
          <w:sz w:val="28"/>
          <w:szCs w:val="28"/>
        </w:rPr>
      </w:pPr>
      <w:r w:rsidRPr="007D5232">
        <w:rPr>
          <w:rFonts w:ascii="Tahoma" w:hAnsi="Tahoma" w:cs="Tahoma"/>
          <w:sz w:val="28"/>
          <w:szCs w:val="28"/>
        </w:rPr>
        <w:t>Одной из достопримечательностей Древнего Вавилона, названной сегодня одним из чудес света, были висячие сады Семирамиды. Название садов по имени легендарной царицы неверно, ибо, как сейчас выяснено, сады были устроены почти через триста лет после ее смерти, но в силу привычки это название осталось. Действительным устроителем садов был Навуходоносор, по приказу которого они были разбиты для его жены,</w:t>
      </w:r>
      <w:r w:rsidR="00EC27E7">
        <w:rPr>
          <w:rFonts w:ascii="Tahoma" w:hAnsi="Tahoma" w:cs="Tahoma"/>
          <w:sz w:val="28"/>
          <w:szCs w:val="28"/>
        </w:rPr>
        <w:t xml:space="preserve"> персидской царевны</w:t>
      </w:r>
      <w:r w:rsidRPr="007D5232">
        <w:rPr>
          <w:rFonts w:ascii="Tahoma" w:hAnsi="Tahoma" w:cs="Tahoma"/>
          <w:sz w:val="28"/>
          <w:szCs w:val="28"/>
        </w:rPr>
        <w:t xml:space="preserve">, тоскующей среди песков Вавилона о горах и лесах своей родины. </w:t>
      </w:r>
      <w:r w:rsidR="00562424">
        <w:rPr>
          <w:rFonts w:ascii="Tahoma" w:hAnsi="Tahoma" w:cs="Tahoma"/>
          <w:sz w:val="28"/>
          <w:szCs w:val="28"/>
        </w:rPr>
        <w:t xml:space="preserve">Ведя многочисленные, завоевательные походы Навуходоносор привозил в Вавилон не только захваченные сокровища, но и экзотические растения. </w:t>
      </w:r>
      <w:r w:rsidRPr="007D5232">
        <w:rPr>
          <w:rFonts w:ascii="Tahoma" w:hAnsi="Tahoma" w:cs="Tahoma"/>
          <w:sz w:val="28"/>
          <w:szCs w:val="28"/>
        </w:rPr>
        <w:t>Эти сады, с</w:t>
      </w:r>
      <w:r w:rsidR="002125B7">
        <w:rPr>
          <w:rFonts w:ascii="Tahoma" w:hAnsi="Tahoma" w:cs="Tahoma"/>
          <w:sz w:val="28"/>
          <w:szCs w:val="28"/>
        </w:rPr>
        <w:t xml:space="preserve">остоящие из семи ступенчато поднимающихся  террас, </w:t>
      </w:r>
      <w:r w:rsidRPr="007D5232">
        <w:rPr>
          <w:rFonts w:ascii="Tahoma" w:hAnsi="Tahoma" w:cs="Tahoma"/>
          <w:sz w:val="28"/>
          <w:szCs w:val="28"/>
        </w:rPr>
        <w:t>представляли собой чудо инженерного искусства: каждый из ярусов имел специальную водопроводную систему</w:t>
      </w:r>
      <w:r w:rsidR="002125B7">
        <w:rPr>
          <w:rFonts w:ascii="Tahoma" w:hAnsi="Tahoma" w:cs="Tahoma"/>
          <w:sz w:val="28"/>
          <w:szCs w:val="28"/>
        </w:rPr>
        <w:t>.</w:t>
      </w:r>
      <w:r w:rsidR="002125B7" w:rsidRPr="002125B7">
        <w:t xml:space="preserve"> </w:t>
      </w:r>
      <w:r w:rsidR="002125B7" w:rsidRPr="002125B7">
        <w:rPr>
          <w:rFonts w:ascii="Tahoma" w:hAnsi="Tahoma" w:cs="Tahoma"/>
          <w:sz w:val="28"/>
          <w:szCs w:val="28"/>
        </w:rPr>
        <w:t>Когда Вавилон был разгромлен и покинут, наводнения, весьма частые для той местности, уничтожили сады, оставив от них лишь жалкие останки.</w:t>
      </w:r>
    </w:p>
    <w:p w:rsidR="002125B7" w:rsidRPr="00F346EC" w:rsidRDefault="002125B7" w:rsidP="00F346EC">
      <w:pPr>
        <w:ind w:left="-180" w:right="99" w:firstLine="360"/>
        <w:rPr>
          <w:rFonts w:ascii="Tahoma" w:hAnsi="Tahoma" w:cs="Tahoma"/>
          <w:sz w:val="28"/>
          <w:szCs w:val="28"/>
        </w:rPr>
      </w:pPr>
    </w:p>
    <w:p w:rsidR="00F346EC" w:rsidRPr="00F346EC" w:rsidRDefault="002125B7" w:rsidP="00F346EC">
      <w:pPr>
        <w:ind w:left="-180" w:right="99" w:firstLine="360"/>
        <w:rPr>
          <w:rFonts w:ascii="Tahoma" w:hAnsi="Tahoma" w:cs="Tahoma"/>
          <w:sz w:val="28"/>
          <w:szCs w:val="28"/>
        </w:rPr>
      </w:pPr>
      <w:r w:rsidRPr="002125B7">
        <w:rPr>
          <w:rFonts w:ascii="Tahoma" w:hAnsi="Tahoma" w:cs="Tahoma"/>
          <w:sz w:val="28"/>
          <w:szCs w:val="28"/>
        </w:rPr>
        <w:t xml:space="preserve">Только в </w:t>
      </w:r>
      <w:smartTag w:uri="urn:schemas-microsoft-com:office:smarttags" w:element="metricconverter">
        <w:smartTagPr>
          <w:attr w:name="ProductID" w:val="479 г"/>
        </w:smartTagPr>
        <w:r w:rsidRPr="002125B7">
          <w:rPr>
            <w:rFonts w:ascii="Tahoma" w:hAnsi="Tahoma" w:cs="Tahoma"/>
            <w:sz w:val="28"/>
            <w:szCs w:val="28"/>
          </w:rPr>
          <w:t>479 г</w:t>
        </w:r>
      </w:smartTag>
      <w:r w:rsidRPr="002125B7">
        <w:rPr>
          <w:rFonts w:ascii="Tahoma" w:hAnsi="Tahoma" w:cs="Tahoma"/>
          <w:sz w:val="28"/>
          <w:szCs w:val="28"/>
        </w:rPr>
        <w:t>. после подавления очередного восстания вавилонян против персов персидский царь Ксеркс лишил город самостоятельности. С этого времени Вавилон полностью утратил значение важнейшего культового центра, хотя хозяйственная жизнь в городе продолжалась.</w:t>
      </w:r>
      <w:r w:rsidRPr="002125B7">
        <w:t xml:space="preserve"> </w:t>
      </w:r>
      <w:r w:rsidRPr="002125B7">
        <w:rPr>
          <w:rFonts w:ascii="Tahoma" w:hAnsi="Tahoma" w:cs="Tahoma"/>
          <w:sz w:val="28"/>
          <w:szCs w:val="28"/>
        </w:rPr>
        <w:t>В конце 4 в. до н.э. большая часть жителей Вавилона была переселена в новую столицу, Селевкию-на-Тигре. На месте огромного города оста</w:t>
      </w:r>
      <w:r>
        <w:rPr>
          <w:rFonts w:ascii="Tahoma" w:hAnsi="Tahoma" w:cs="Tahoma"/>
          <w:sz w:val="28"/>
          <w:szCs w:val="28"/>
        </w:rPr>
        <w:t>лось небольшое бедное поселение, которое  п</w:t>
      </w:r>
      <w:r w:rsidRPr="002125B7">
        <w:rPr>
          <w:rFonts w:ascii="Tahoma" w:hAnsi="Tahoma" w:cs="Tahoma"/>
          <w:sz w:val="28"/>
          <w:szCs w:val="28"/>
        </w:rPr>
        <w:t xml:space="preserve">осле завоевания страны арабами в </w:t>
      </w:r>
      <w:smartTag w:uri="urn:schemas-microsoft-com:office:smarttags" w:element="metricconverter">
        <w:smartTagPr>
          <w:attr w:name="ProductID" w:val="624 г"/>
        </w:smartTagPr>
        <w:r w:rsidRPr="002125B7">
          <w:rPr>
            <w:rFonts w:ascii="Tahoma" w:hAnsi="Tahoma" w:cs="Tahoma"/>
            <w:sz w:val="28"/>
            <w:szCs w:val="28"/>
          </w:rPr>
          <w:t>624 г</w:t>
        </w:r>
      </w:smartTag>
      <w:r>
        <w:rPr>
          <w:rFonts w:ascii="Tahoma" w:hAnsi="Tahoma" w:cs="Tahoma"/>
          <w:sz w:val="28"/>
          <w:szCs w:val="28"/>
        </w:rPr>
        <w:t>. Исчезло.</w:t>
      </w:r>
      <w:r w:rsidRPr="002125B7">
        <w:rPr>
          <w:rFonts w:ascii="Tahoma" w:hAnsi="Tahoma" w:cs="Tahoma"/>
          <w:sz w:val="28"/>
          <w:szCs w:val="28"/>
        </w:rPr>
        <w:t xml:space="preserve"> Вскоре и само место, где находился древний Вавилон, было забыто.</w:t>
      </w:r>
    </w:p>
    <w:p w:rsidR="00F346EC" w:rsidRPr="00F346EC" w:rsidRDefault="00F346EC" w:rsidP="00F346EC">
      <w:pPr>
        <w:ind w:left="-180" w:right="99" w:firstLine="360"/>
        <w:rPr>
          <w:rFonts w:ascii="Tahoma" w:hAnsi="Tahoma" w:cs="Tahoma"/>
          <w:sz w:val="28"/>
          <w:szCs w:val="28"/>
        </w:rPr>
      </w:pPr>
    </w:p>
    <w:p w:rsidR="00F346EC" w:rsidRDefault="00F346EC" w:rsidP="00F346EC">
      <w:pPr>
        <w:ind w:left="-180" w:right="99" w:firstLine="360"/>
        <w:rPr>
          <w:rFonts w:ascii="Tahoma" w:hAnsi="Tahoma" w:cs="Tahoma"/>
          <w:sz w:val="28"/>
          <w:szCs w:val="28"/>
        </w:rPr>
      </w:pPr>
    </w:p>
    <w:p w:rsidR="00F346EC" w:rsidRDefault="00F346EC" w:rsidP="00F346EC">
      <w:pPr>
        <w:ind w:left="-180" w:right="99" w:firstLine="360"/>
        <w:rPr>
          <w:rFonts w:ascii="Tahoma" w:hAnsi="Tahoma" w:cs="Tahoma"/>
          <w:sz w:val="28"/>
          <w:szCs w:val="28"/>
        </w:rPr>
      </w:pPr>
    </w:p>
    <w:p w:rsidR="00F346EC" w:rsidRDefault="00F346EC" w:rsidP="00F346EC">
      <w:pPr>
        <w:ind w:left="-180" w:right="99" w:firstLine="360"/>
        <w:rPr>
          <w:rFonts w:ascii="Tahoma" w:hAnsi="Tahoma" w:cs="Tahoma"/>
          <w:sz w:val="28"/>
          <w:szCs w:val="28"/>
        </w:rPr>
      </w:pPr>
    </w:p>
    <w:p w:rsidR="00F346EC" w:rsidRDefault="00F346EC" w:rsidP="00F346EC">
      <w:pPr>
        <w:ind w:left="-180" w:right="99" w:firstLine="360"/>
        <w:rPr>
          <w:rFonts w:ascii="Tahoma" w:hAnsi="Tahoma" w:cs="Tahoma"/>
          <w:sz w:val="28"/>
          <w:szCs w:val="28"/>
        </w:rPr>
      </w:pPr>
    </w:p>
    <w:p w:rsidR="00F346EC" w:rsidRPr="00CB2FDA" w:rsidRDefault="00F346EC" w:rsidP="00F346EC">
      <w:pPr>
        <w:ind w:left="-180" w:right="99" w:firstLine="360"/>
        <w:rPr>
          <w:rFonts w:ascii="Tahoma" w:hAnsi="Tahoma" w:cs="Tahoma"/>
          <w:sz w:val="28"/>
          <w:szCs w:val="28"/>
        </w:rPr>
      </w:pPr>
    </w:p>
    <w:p w:rsidR="00CB2FDA" w:rsidRPr="00CB2FDA" w:rsidRDefault="00CB2FDA">
      <w:pPr>
        <w:rPr>
          <w:rFonts w:ascii="Tahoma" w:hAnsi="Tahoma" w:cs="Tahoma"/>
          <w:sz w:val="28"/>
          <w:szCs w:val="28"/>
        </w:rPr>
      </w:pPr>
      <w:bookmarkStart w:id="0" w:name="_GoBack"/>
      <w:bookmarkEnd w:id="0"/>
    </w:p>
    <w:sectPr w:rsidR="00CB2FDA" w:rsidRPr="00CB2FDA" w:rsidSect="00CB2FDA">
      <w:pgSz w:w="11906" w:h="16838"/>
      <w:pgMar w:top="1134" w:right="110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FDA"/>
    <w:rsid w:val="002125B7"/>
    <w:rsid w:val="00440362"/>
    <w:rsid w:val="00562424"/>
    <w:rsid w:val="00737603"/>
    <w:rsid w:val="007D5232"/>
    <w:rsid w:val="008D3B4D"/>
    <w:rsid w:val="00CB2FDA"/>
    <w:rsid w:val="00EC27E7"/>
    <w:rsid w:val="00F346EC"/>
    <w:rsid w:val="00F81E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A8558CA-5CD1-4BF9-A655-20975C921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7D523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623716">
      <w:bodyDiv w:val="1"/>
      <w:marLeft w:val="0"/>
      <w:marRight w:val="0"/>
      <w:marTop w:val="0"/>
      <w:marBottom w:val="0"/>
      <w:divBdr>
        <w:top w:val="none" w:sz="0" w:space="0" w:color="auto"/>
        <w:left w:val="none" w:sz="0" w:space="0" w:color="auto"/>
        <w:bottom w:val="none" w:sz="0" w:space="0" w:color="auto"/>
        <w:right w:val="none" w:sz="0" w:space="0" w:color="auto"/>
      </w:divBdr>
    </w:div>
    <w:div w:id="1243685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810</Words>
  <Characters>4620</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Вавилон</vt:lpstr>
    </vt:vector>
  </TitlesOfParts>
  <Company>Home</Company>
  <LinksUpToDate>false</LinksUpToDate>
  <CharactersWithSpaces>5420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Вавилон</dc:title>
  <dc:subject/>
  <dc:creator>Home User</dc:creator>
  <cp:keywords/>
  <dc:description/>
  <cp:lastModifiedBy>Irina</cp:lastModifiedBy>
  <cp:revision>2</cp:revision>
  <dcterms:created xsi:type="dcterms:W3CDTF">2014-08-18T10:21:00Z</dcterms:created>
  <dcterms:modified xsi:type="dcterms:W3CDTF">2014-08-18T10:21:00Z</dcterms:modified>
</cp:coreProperties>
</file>