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8B" w:rsidRDefault="00F1718B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1. Формационный и цивилизационный подход к периодизации истории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Критериев для периодизации истории, систем классификации истори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ческих этапов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может быть немало. Археологи различают исторические эпохи по основным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материалам для изготовления орудий труда – камен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ный век (с выделением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палеолита, мезолита, неолита), на смену которому пришли медно-каменный,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бронзовый и железный век. Лишь в наше время наблюдаются признаки перехода от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века железа и его производных (стали, сплавов) к веку композитов, керамики,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искусственных материалов. Такая классификация очевидна, удобна, но она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оставляет открытым во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прос: может ли базовый материал служить главным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отличительным при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знаком динамики многообразного общества?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Л. Морган и вслед за ним Ф. Энгельс выделяли в истории три крупных этапа: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дикость (присвоение готовых продуктов природы), варварство (раз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витие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скотоводства и земледелия), цивилизация (развитие промышленно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сти). При этом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они исходили из совокупности семейных и общественно-экономических отношений.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История классового общества делилась на ра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бовладельческий строй, феодализм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капитализм.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К. Марксом и вслед за ним огромной плеядой историков-марксистов за основу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классификации истории приняты формы собственности, связан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ные с развитием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классов и государства. Именно этот признак положен в основу концепции смены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общественно-экономических формаций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: долгий период господства общественного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присвоения в его первобытно-общин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ной форме; пришедшие ему на смену эпохи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господства частной собствен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ности (рабовладельческая, феодальная,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капиталистическая), предостав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лявшие все большую экономическую независимость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производителю ма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териальных благ (от раба – к крепостному крестьянину, а затем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 свобод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ному наемному рабочему); наконец, возврат к общественной,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коллектив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ной собственности – сперва социалистической, а затем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коммунистиче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ской (замены которой не предвидится, ибо достигнута абсолютная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цель движения). Поскольку формы собственности определяют производствен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отношения, духовный мир – всего лишь хрупкая надстройка над этим базисом, 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производительные силы – рабочая сила человека и при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водимые ею в движение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средства производства –являются фундаментом общественной динамики, то возникает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довольно стройная концепция «трехэтажной» социодинамики, где глубинные пружины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перехода от эпо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хи к эпохе скрыты в производительных силах, но главным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отличительным признаком все-таки служат формы собственности на средства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 и рабочую силу человека.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Марксистская периодизация истории стала преобладающей, общеприз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нанной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обществоведении и большинстве учебников истории в XX в. Но к концу века это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стройное здание стало давать трещины. Вдруг обнаружи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лось, что общественная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собственность (особенно в ее государственно-со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циалистической форме) далеко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 высший и тем более не последний этап в развитии способов присвоения (и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соответственно способов производст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ва). Она отчуждает человека от условий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результатов его труда, подрыва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ет личный интерес и инициативу, превращает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работника в винтик огром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ной государственно-бюрократической машины,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исполнителя воли разрас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тающегося всесильного государственного аппарата.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Начался ренессанс ча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стной собственности, личного присвоения, мелкого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бизнеса, рыночной конкуренции, развернулся процесс деэтатизации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(разгосударствления), 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вобождения общества от чрезмерно навязчивой опеки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государственной бюрократии, потерпели крах тоталитарные режимы. Это – 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возврат к раннему капитализму, а начало нового витка исторической спирали.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ходит новое общество, которое получило название постиндустриального.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оно, вероятно, не будет последним, завершающим.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 тому же и сами формы присвоения, и сменяющие друг друга спо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собы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производства, и используемые орудия труда — не причины, а следствия. Они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выражают ступени познания и освоения человеком окружаю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щего мира.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Предложенные марксизмом основы периодизации истории 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щества и его будущего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все больше подвергаются сомнению и критике, вы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двигаются новые подходы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концепции, либо реанимируются, возрожда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ются старые, ранее отброшенные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полузабытые.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Что же все-таки отличает человека, общество от всего 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тального мира? Что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человеке главное, определяющее его историческую функцию?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Общепризнано, что человек — существо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биосоциальное.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его генети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ческом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ядре — нерасторжимое единство двух, казалось бы, противопо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ложных начал.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Биологическое начало роднит человека со всей окружаю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щей природой,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материальным миром, его вершиной – живой природой с присущими ей сложными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механизмами цикличной динамики и генети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ки, наследственности, изменчивости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отбора, сменой поколений.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Отличия начинаются там, где проявляется разум человека во всем мно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гообразии 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функций. В чем же проявляется разум человека? Во-пер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 xml:space="preserve">вых, в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познании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(сначала эмпирическом, а затем абстрактном) сущности явлений и процессов —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законов строения и закономерностей динамики окружающего мира и самого себя, —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познании, которое в конечном сче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 стало содержанием разветвленного дерева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наук и основой для созна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тельного использования накопленных из поколения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поколение знаний в практической деятельности. Результаты практической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деятельности 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стоянно проверяют истинность познания, корректируют, пополняют,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гащают накопленный багаж знаний. Вся искусственная природа, создан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человеком за его многотысячелетнюю историю, — это лишь материа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лизация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человеческого познания, разума и мысли. Это справедливо не только для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преобразованных человеческим трудом природных материа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лов, созданных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технических систем, накопленных технологических при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емов, построенных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производственных сооружений, дворцов, храмов, до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рог, каналов, произведений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искусства, но и для товара и денег, бирж и бан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ков, форм собственности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рыночных институтов, социальных и полити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ческих организаций, государственных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органов и политических структур.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Первичность человеческого знания признавал и К. Маркс: «Природа не строит 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машин, ни локомотивов, ни железных дорог, ни электрического телеграфа, 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сельфакторов и т.д. Все это — продукты человеческого тру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да, природный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материал, превращенный в органы человеческой воли, вла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ствующей над природой,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или человеческой деятельности в природе. Все это —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созданные человеческой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рукой органы человеческого мозга,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овеще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ствленная сила знания. Развитие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основного капитала является показате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лем того, до какой степени... условия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самого общественного жизненного процесса подчинены контролю всеобщего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интеллекта и преобразованы в соответствии с ним...». В основу периодизации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истории, принятой марксистской школой, легло другое положение К. Маркса: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«Способ производства материальной жизни обусловливает социальный, политический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духовный процессы жизни вообще. Не сознание людей определяет их бытие, 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наоборот, их общественное бытие определяет их сознание. На известной ступени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его развития материальные производительные силы общества вступают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противоречие с существующими производственными отношениями... С изменением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экономической основы более или менее быстро происходит переворот во всей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громадной надстройке». Здесь од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нозначно приоритет отдается воспроизводству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материальных благ. Духов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ному воспроизводству отводится подчиненная, пассивная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функция.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Во-вторых, разум человека, его духовный мир проявляется в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эстети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softHyphen/>
        <w:t>ческой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оценке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окружающего мира и плодов своей деятельности, в пони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мании гармонии,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красоты, что нашло отражение в разнообразных фор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мах искусства, культуры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узком смысле слова (в широком смысле сло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 культура охватывает все результаты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человеческой деятельности, включая науку и продукты труда). Эстетическое,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интуитивное, с трудом поддающееся научной логике познание мира лежит в основе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различных видов искусства. Эстетические чувства играют важную роль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осуще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ствлении религиозных обрядов и народных празднеств, обогащают мир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человека, его жизнь. Гармония присуща природе, всем живым сущест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вам, —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достаточно вспомнить богатую палитру красок цветов, оперения птиц. Эстетическое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осознание, оценка красоты и извечное стремление ее достичь, реализовать – это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свойство, присущее лишь человеку ра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зумному.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В-третьих, разум человека находит проявления в системе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этических правил,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норм нравственности, которыми люди руководствуются в обще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нии с себе подобными.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Конечно, определенные, подчас довольно сложные правила поведения свойственны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муравьиному сообществу и пчелиному рою, стае волков и обезьян; это закрепляется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инстинктами и условными рефлексами и помогает выжить тому или иному виду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животных в нелег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кой борьбе за существование, продолжить род. Но лишь человеку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 лич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ности дано осознать себя, отделить от окружающих, себе подобных, свою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особенность, самоценность – и свою ответственность перед окружаю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щими, которые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должны придерживаться подобных же правил, иначе вза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имное общение станет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невозможным. Нравственные правила регулируют отношения людей.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Каждый человек проходит путь осознания себя как личности, обучает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этическим нормам, правилам поведения в семье и обществе, нормам взаимопомощи.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Эти правила около пяти тысячелетий назад породили нор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мы права и специальный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аппарат для поддержания и организации их со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блюдения – государство. Как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многие другие порождения человеческо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 разума, эти изобретения, находясь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руках части общества, стали затем претендовать на самодовлеющий, первичный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характер, навязывая прави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ла поведения большинству людей.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В-четвертых, человека отличает от остального животного мира нали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 xml:space="preserve">чие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идеалов,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способность к целеполаганию, что находит обобщенное вы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ражение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идеологии – системе взглядов, определяющих цели и мотивы многогранной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деятельности людей, их взаимного общения, объединения близких по взглядам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интересам граждан в социальные группы, полити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ческие партии, сообщества ученых,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коллекционеров, любителей пива и т.п. Идеология может базироваться на системе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ценностей, частично отра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женной и закрепленной в системе догматов той или иной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религии. Ради достижения идеалов человек способен идти на самоограничение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жерт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вы, рисковать жизнью.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Наконец, в-пятых, к миру духовных ценностей следует отнести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обра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softHyphen/>
        <w:t>зование,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способы и методы передачи по наследству из поколения в поколение накопленной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суммы знаний и навыков, эстетических оценок и эти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ческих норм, идеалов и целей.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Передача опыта свойственна и живот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ным — медведица два года обучает медвежонка,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 птиц школа ограничи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вается несколькими месяцами или даже неделями.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Определяющую роль при этом играют инстинкты. Другое дело у человека: здесь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период обуче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ния охватывает полтора-два десятилетия, начиная с первичных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знаний, полученных в семье, и заканчивая школой, техникумом, вузом; пополне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обновление знаний продолжается всю жизнь. Образование превра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тилось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самостоятельный общественный институт, отрасль народного хозяйства и в то же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время форму воспроизводства элементов духовного мира человека, его восшествия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 ступени к ступени. При этом часть ус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таревших знаний и навыков, оценок, норм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идеалов теряется, «вымыва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ется» и одновременно богатство духовного мира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прирастает, делается все более разнообразным и сложным, впитывая опыт новых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поколений.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Весь богатый, сложный, противоречивый духовный и материальный мир, созданный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человеком, постоянно меняется, формируя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логику исто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softHyphen/>
        <w:t>рического процесса.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Какие же критерии следует принять за основу для вы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членения отдельных стадий,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фаз, циклов этого процесса?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Из приведенных выше рассуждений вытекает непростой ответ на этот вопрос,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который часто формулируегся так: что первично — бытие или со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знание, материя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или дух? По характеру ответа на него различались и вели между собой многие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столетия ожесточенные споры философские школы и идеологические течения. Два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крайних варианта: весь мир, человек, и его судьба – творения вне человека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находящегося абсолютного духа, бога в той или иной ипостаси, все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предопределено божественным провидением (идеализм); первичны материя, бытие,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человек лишь отражает изменения во внешнем мире, следует за ними, более или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менее успешно его преоб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разует, следуя своим интересам, корни которых следует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искать опять-таки в бытии (материализм). Крайности сходятся: в обоих случаях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человек – объект, а не субъект исторического процесса, критерии 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периодизации находятся вне человека.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Конечно, по своим истокам, происхождению разум, сознание человека, да и сам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человек во всей совокупности элементов биологического наслед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ственного ядра,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генотипа является следствием, порождением, высшим ре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зультатом развивающейся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материи, которая в этом смысле первична. Со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знания без мозга не бывает, 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мозг – это сложнейше структурированная совокупность нейронов. Но, оторвавшись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 пуповины породившей его матери, человек обретает собственную судьбу,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подчиняясь законам стати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ки, динамики и генетики общества; он не только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подчиняется этим зако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нам, но и познает их, использует в своих целях. И здесь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 первый план выходит, становится первичным то, что отличает человека от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всего 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тального мира: способность познавать окружающий мир и самого себя,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действовать, исходя из собственных интересов и представлений 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законо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мерностях этого мира.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Другое дело, что степень познания, эстетические оценки, этические правила,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идеалы, уровень образования у различных людей и их групп весьма отличны, 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интересы нередко противоположны, поэтому путь ис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торического прогресса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оказывается тернистым и извилистым.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Двойственность человека, противоречие между устремлениями тела и духа отмечал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еще римский историк Гай Саллюстий Крисп в I в. до н.э.: «Все наше существо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разделяется на тело и дух. Дух обычно правит, тело служит и повинуется, духом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мы владеем наравне с богами, телом – наравне со зве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рем». Телесное и духовное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начало в человеке существовать друг без друга не могут. Но каждое из них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развивается по своим собственным, хотя и взаимосвязанным по фазам жизненного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цикла человека, законам. За многотысячелетнюю историю человечества физические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физиологические свойства человека как биологического вида почти 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изменились. Но на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сколько обогатился духовный мир человека, особенно круг 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знаний, на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выков, способов их передачи через систему образования! На много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поряд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ков количественно и качественно отличается круг предметов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 мира, созданных современным человеком и используемых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ве и быту, от примитивных орудий труда и незатейливого убранства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жили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ща среднего египтянина, жителя Афин или Рима.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Общая историческая тенденция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(ее можно рассматривать как наибо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лее общую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закономерность развития человечества) состоит в том, что по мере удаления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человека от истоков образования вида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Homo sapiens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духов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ное начало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обществе приобретает все большее значение, определяя его динамику. Не менее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быстро нарастает и количество созданных человеком, преобразованных его трудом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предметов природы; но это – овеществлен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ная сила знаний, т.е. результаты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расширенного воспроизводства духовно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 мира человека. Однако развитие общества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– не прямая линия, не экс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понента; восхождение к очередной ступени в динамике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духовного воспро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изводства происходит зигзагообразно, время от времени теряются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целые пласты культурного наследия. Но эти зигзаги, отклонения от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магистраль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ного пути не могут заслонить общей тенденции роста духовного мира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ловека, особенно его научной составляющей, усиления роли духовного начала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жизни и динамике человечества, – естественно, в нерасторжи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мом единстве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материальным бытием и окружающей природной средой.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Все богатство материального и духовного мира человека – результат 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собственного труда, саморазвития, а не творение божества или ино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планетян.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Необходимы мужество и достаточный уровень познания, чтобы перестать надеяться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 высшие силы и относить на их счет собственные неуспехи и провалы, ошибки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трагедии. История –  летопись саморазви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тия общества, его побед и поражений,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успехов и неудач, трудного, мучи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тельного движения от ступени к ступени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исторического прогресса. В са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мом себе, в своем знании и умении,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целеустремленности и воле, в разви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тии созданного человеческим разумом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духовного и материального мира нужно видеть причины и этапы исторического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прогресса, взлетов и паде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ний в истории народов и всего человечества.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сказанного выше вытекает новый подход к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критериям периодиза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softHyphen/>
        <w:t>ции истории.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Прежде всего необходимо в значительной мере оспорить широко рас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пространенный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подход к логике исторического процесса, где первотол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чком начала перехода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следующей исторической эпохе считается форми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рование очередной ступени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развитии материальных производительных сил – средств производства (орудий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предметов труда, источников энер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гии, технологий, вовлеченных в производство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сил природы), отражающих уровень знаний и навыков человека, 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целенаправленную волю, продук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ты трудовой деятельности. Главная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производительная сила — это сам 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ловек в совокупности его ипостасей: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потребностей и способностей, зна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ний и навыков, желания и воли.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Неудовлетворенная потребность 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буждает человека мобилизовать свой разум для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нелегкого преобразования окружающего мира, порождает жажду знаний и понимание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необходимос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ти активной деятельности. Скачкообразный рост потребностей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каждого последующего поколения людей служит мощным импульсом к поиску пу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более полного их удовлетворения на основе кардинальных преобразо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ваний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материальном и духовном воспроизводстве, в формах собственно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сти, социальном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политическом устройстве.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Производственные отношения, формы собственности, при всей их значимости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обществе, не могут служить главным и решающим критери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ем при периодизации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исторических эпох. Формы присвоения средств и результатов производства, 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смена зависят от того, насколько они спо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собствуют удовлетворению растущих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потребностей человека. Радикаль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ные нововведения в жизни общества происходили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потому, что люди осо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знавали их необходимость и сознательно осуществляли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меру своего 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нимания. Изменения в сознании предшествовали переменам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обществен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ном бытии – в материальном производстве, формах собственности.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Лю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ди являются творцами своей истории.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Построенная на базе смены форм собственности, периодизация исто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рических эпох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далека от совершенства. Нужно искать новые критерии пе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риодизации истории.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Предлагаемый ниже подход исходит из первенства духовного, общественного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начала в движении человечества от эпохи к эпохе, из примата осознанных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потребностей, которые побуждают людей овладевать новыми знаниями и навыками,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преобразовывать окружающий мир, осуществлять производство и обмен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материальных благ и услуг, ме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нять способы присвоения средств и результатов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производства, формы со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циально-политических и государственных отношений,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нормы права. При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чем движение это происходит неравномерно, через смену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кризисов и про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рывов – периодами относительно плавного, эволюционного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развития, с выходом в авангард исторического прогресса то одних, то других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 и народов. Именно у лидеров наблюдается взлет человеческого духа,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напря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женная интеллектуальная деятельность, которая охватывает все сферы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щества; затем интенсивность ее ослабевает.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Достигнув вершины очередной ступени, общество стагнирует. Исчер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павшие свой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потенциал технологические системы и экономические фор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мы не в состоянии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удовлетворить быстро растущие потребности. Правя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щая элита пытается решить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это противоречие за счет внешних источни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ков, захвата других территорий; 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это углубляет милитаризм, отвлекает от производительного труда молодых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работников, которые в большинстве своем не возвращаются в производство,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усугубляет предпосылки кризиса, ведет к застою. Рано или поздно разражается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кризис, который неизбежно ведет к разрушению и потере части производительных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сил, технологиче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ской и моральной деградации общества. Но одновременно зреют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семена нового прорыва на обновленной базе.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Courier New" w:eastAsia="Times New Roman" w:hAnsi="Courier New" w:cs="Courier New"/>
          <w:b/>
          <w:bCs/>
          <w:kern w:val="36"/>
          <w:sz w:val="48"/>
          <w:szCs w:val="48"/>
          <w:lang w:eastAsia="ru-RU"/>
        </w:rPr>
      </w:pPr>
      <w:r w:rsidRPr="00ED1D69">
        <w:rPr>
          <w:rFonts w:ascii="Courier New" w:eastAsia="Times New Roman" w:hAnsi="Courier New" w:cs="Courier New"/>
          <w:b/>
          <w:bCs/>
          <w:kern w:val="36"/>
          <w:sz w:val="48"/>
          <w:szCs w:val="48"/>
          <w:lang w:eastAsia="ru-RU"/>
        </w:rPr>
        <w:t>Цивилизации: понятие и структура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Термин «цивилизация» введен сравнительно недавно – около двух столетий назад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– французскими просветителями для обозначения граж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данского общества,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котором царствуют свобода, справедливость, право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вой строй. Но вскоре этому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быстро привившемуся понятию стали прида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вать различное значение. Так,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американский антрополог Л. Морган и вслед за ним Ф. Энгельс определяли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цивилизацию как стадию развития человеческого общества, которая наступила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вслед за дикостью и варварством и характеризовалась упорядоченностью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общественного строя, возникновением классов, государства, частной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собственности. О. Шпенглер понимал под цивилизацией фазу заката культурно-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ского типа, его разложения, употреблял этот термин в негативном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смысле. А. Тойнби писал о локальных цивилизациях как различных культурно-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торических системах, рассматривая их как динамические образования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эволюционного типа. Сейчас стало модным говорить о развитых демокра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тических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странах как о цивилизованном мире, в отличие от тоталитарных или диктаторских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режимов.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Каждый волен употреблять кажущийся ему подходящим термин «цивилизация», если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он четко определил, какой смысл в него вкладывается, либо присоединиться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любому из существующих.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Этот термин используется в двух смыслах: миро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 xml:space="preserve">вые и локальные цивилизации.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Мировая цивилизация —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этап в истории человечества, характеризующийся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определенным уровнем потребностей, способностей, знаний, навыков и интересов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человека, технологическим и экономическим способом производства, строем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политических и общест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венных отношений, уровнем развития духовного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воспроизводства; по су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ти дела речь идет о сверхдолгосрочном (многовековом)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историческом цикле. Смена мировых цивилизаций выражает поступательное движение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исторического прогресса, саморазвитие человечества, Некоторые историки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оспаривают правомерность самого понятия «ми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ровая цивилизация». Так, Л.И.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Семенникова считает, что «говорить о еди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ной цивилизации, по крайней мере,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преждевременно, а может быть, и не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возможно. Это скорее мечта интеллектуальной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элиты высокоразвитых стран, чем реальность. Об общечеловеческой цивилизации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можно гово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рить лишь в том смысле, что на планете существует сообщество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разумных существ, которое развивается в соответствии с естественными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венными законами и имеет общие интересы. Само человеческое сообще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неоднородно, его историю невозможно понять, исходя из общеплане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тарного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подхода... концепция единой мировой цивилизации отрицает многовариантность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развития... под ее флагом вновь предлагается идея унифицированного развития».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Такой подход не нов: его отстаивали О. Шпенгаер, в какой-то мере А. Тойнби.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 этом отрицается всемирная история: она превращается в конгломерат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изолированных процессов развития локальных цивилизаций. Отбрасывается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взаимовлияние их динамики в рамках общеисторических ритмов развития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человечества как единой общности (что не исключает, а предполагает растущее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разнообразие ее составляющих). Тем более удиви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тельно встречаться с таким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пониманием истории в конце XX в., когда общность исторических судеб всех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народов Земли стала очевидной. Кро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ме того, если продолжать логику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рассуждений Л.И.Семенниковой, то нужно отказаться и от понятия локальной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цивилизации, в том числе и рос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сийской, поскольку и она весьма неоднородна,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состоит из множества на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ций, регионов, городов, сел, каждый из которых имеет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свою специфичес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кую, неповторимую историческую ритмику. Одинаково неразумно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 иг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норировать эту специфику, так и отрицать общность исторической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дина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мики локальных и мировых цивилизаций.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Локальные цивилизации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выражают культурно-исторические, этничес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кие,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религиозные, экономико-географические особенности отдельной страны, группы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стран, этносов, связанных общей судьбой, отражающих и преломляющих ритм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общеисторического прогресса, то оказываясь в его эпицентре, то удаляясь от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него. Каждая локальная цивилизация имеет свой почерк, свой ритм, более или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менее синхронизированный с ритмом мировых цивилизаций. Наиболее полная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каталогизация локальных циви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лизаций проведена А. Тойнби в его многотомном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труде «A Study of History» (1934 — 1961 гг.), основное содержание которого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издано на рус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ском языке в 1991 г. под названием «Постижение истории». К чему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же сводится концепция круговорота цивилизаций Тойнби?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Исследуя структуру человечества последнего тысячелетия, Тойнби 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наружил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пять живых цивилизаций: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1) западное общество, объединяемое западным христианством;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2) православно-христианское, или византийское, общество, располо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женное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Юго-Восточной Европе и России;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3) исламское общество — от Северной Африки и Среднего Востока до Великой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Китайской стены;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4) индуистское общество в тропической субконтинентальной Индии;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5) дальневосточное общество в субтропическом и умеренном районах Юго-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Восточной Азии.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Исследования предыстории этих обществ привели Тойнби к выводу, что это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цивилизации третьего поколения: каждой из них предшествовали цивилизации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второго и первого поколения. Всего было нанесено на культурную карту Старого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Нового Света 37 цивилизаций, из них 21 были тщательно исследованы и описаны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 6 тыс. лет человеческой истории. В отличие от своих предшественников –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примитивных обществ, которые обладали сравнительно короткой жизнью,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 ограничены и малочисленны, — жизнь цивилизаций «более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продолжительна, они зани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мают обширные территории, а число людей,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охватываемых цивилизация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ми, как правило, велико. Они имеют тенденцию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распространению путем подчинения и ассимиляции других обществ».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Цивилизации постоянно развиваются, имеют свой жизненный цикл; они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«представляют собой не статические формации, а динамические 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разования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эволюционного типа». Каждая из них проходит в своем развитии фазы –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возникновения (генезиса), роста, надлома и рас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пада. Причины генезиса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цивилизаций следует искать не в расовых чувст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вах или окружающей среде, а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ответе на вызов, в реакции на кризис, в ко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тором оказывается общество.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Следствием территориальной экспансии становится военизация обще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ственной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жизни, милитаризм, который «является на протяжении четырех или пяти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тысячелетий наиболее общей и распространенной причиной надломов цивилизаций.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Милитаризм надламывает цивилизацию, втягивая локальные государства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междоусобные братоубийственные войны. В этом самоубийственном процессе вся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социальная ткань становится горю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чим для всепожирающего пламени Молоха».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Социаль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ный распад становится благоприятным условием для географической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экс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пансии. «Общество, переживающее упадок, стремится отодвинуть день и час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своей кончины, направляя все свои жизненные силы на материальные проекты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гигантского размаха, что есть не что иное, как стремление обма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нуть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агонизирующее сознание, обреченное своей собственной некомпе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тентностью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судьбой на гибель».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А. Тойнби подробно раскрывает механизм распада цивилизаций, что имеет важное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значение для понимания содержания переходного периода. Он отмечает, что «по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мере укрепления власти над окружением начинается процесс надлома и распада, 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 роста. Проявляется это в эскалации внут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ренних войн. Череда войн ведет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надлому, который, усиливаясь, переходит в распад». Нарастают социальные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трещины, начинается раскол общества – вертикальный, когда «общество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распадается на ряд ло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кальных государств, что служит основанием для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кровопролитной междо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усобной войны» (и горизонтальный, когда общество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падается на три типа групп: доминирующее меньшинство, не желающее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расстаться со своим господствующим положением и создающее для его поддержания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универсальное государство; внутренний пролетариат, рожда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ющий вселенскую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церковь; внешний пролетариат, который организуется в мобильные военные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отряды, наносящие удары по гибнущей цивилизации. В борьбе между этими тремя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силами происходит распад цивилизации. «В истории падения любой цивилизации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можно уловить ритм распада... за спадом, который начинается в момент надлома,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следует оживление, что сов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падает с моментом основания универсального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государства. Однако и этот процесс завершается в свою очередь надломом,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знаменующим начало ново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 спада, за которым уже не наступит оживления, 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последует окончатель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ный распад». В распаде цивилизаций видную роль могут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играть сторонние влияния, то, что Тойнби называет внешним пролетариа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том,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который нередко взрывает границы стагнирующего общества. Концепция Тойнби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ценна тем, что она дает развернутую картину жиз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ненных циклов локальных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цивилизаций, механизмов смены их поколе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ний. Но эта смена поколений, распад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локальных цивилизаций в значи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тельной мере является следствием ритма мировых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цивилизаций, форми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рующих симфонию общечеловеческого исторического прогресса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син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хронизирующих стадии жизненных циклов локальных цивилизаций.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Родственная для понятия мировая цивилизация категория –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общест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softHyphen/>
        <w:t>венно-экономическая формация,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последнего времени общепринятая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научных трудах и учебниках и используемая для характеристики крупных,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объективно обусловленных этапов в развитии общества.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2. Древняя Русь и факторы, способствующие становлению          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древнерус</w:t>
      </w: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softHyphen/>
        <w:t>ской цивилизации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Исторический феномен России формировался в основ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ных чертах в условиях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Московского государства. Тогда же родилось и закрепилось само название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страны, которое существует до сегодняшнего дня. Однако феномен России имеет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глубокие исторические корни, которые являются общими для всex народов: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русского, украинского и белорусского. Ис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токи связаны с эпохой Киевской Руси,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которая охватывает IX–XII вв.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Есть все основания говорить о том, что в древности на территории Киевской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Руси развитие шло по прогрессивному пути. Восточные славяне как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самостоятельная ветвь выделись из славянства в VI в. и постепенно заселили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европейскую равнину. Они представляли собой смешение различных расовых линий: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индоевропейских и арийскик ощутимым добавлением урало-алтайских ветвей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монгольских, тюркских и финских народов. Они рассматривали себя как часть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европейского мира, осознавали свою близость с ним. Развивалось сельское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хозяйство, ремесла, возникли города. Широкие торговые связи прослеживаются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 с Западом, так и с Востоком. Важным шагом на пути общественного прогресса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было появление государства. Государственность в древности начала складываться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 нескольких регионах. Киев первым положил начало объединению земель. Здесь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правила династия Киевичей, потомков основателя города. В начале IX в. основы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государственности появились в земле вятичей, на Северо-Востоке. Она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формировалась из союза племен, во главе которого стояла иерархия аристократии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 главе со "светлым князем". Северо-Западные земли призвали на княжение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варяжского конунга Рюрика с братьями. После смерти Рюрика в 882 г. другой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варяжский конунг Олег обманом захватил Киев, объединив земли. Появилось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древнерусское государство, которое принято называть Киевской Русью к имени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столицы. Киевское государство постепенно стало 6ольшим и процветающим.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запада оно граничило с христианскими народами и языческими, которые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постепенно приобщались к христианству. На востоке его соседями были принявшая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ислам Волжская Булгария, иудейский Хазарский каганат в междуречье Волги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Дона. На северо-востоке территории были заселены финскими племенами.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Приазовские и прикаспийские степи представляли собой мир кочевников.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Хозяевами степных просторов были печенеги, принявшие ислам, а затем сюда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пришли и язычники-половцы. Таким образом, изначально геополитическое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пространство, которое станет полем исторической деятельности русских,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находилось на стыке разных миров. Население Древней Руси находилось под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мощным влиянием разнонаправленных цивилизационных факторов, прежде всего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христианского и мусульманского.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Однако древняя история является в настоящее время пред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метом острых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дискуссий. Не все разделяют мнение, что го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сударство в восточной части Европы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возникло до призвания варягов.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 "Повести временных лет" записано: "И избрались три брата со своими родами,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взяли с собой всю Русь, и пришли к словенам первым, и срубили город Ладогу,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сел в Ладоге старейший Рюрик, а другой — Синеус — на Белом озере, а третий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— Трувор — в Изборске. И от тех варягов прозва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лась русская земля". Варяги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положили начало великокняжес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кой династии Рюриковичей. Со времен М.В.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Ломоносова вок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руг этого положения летописи кипят страсти. В советское время,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когда все иностранное отвергалось, эпизод с призва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нием варягов трактовался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 несущественный, не оказав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ший какого-либо влияния на развитие восточных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славян. Варяги в конечном итоге были ассимилированы: так утвержда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лось.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Таким образом, доказывается, что Древняя Русь, разви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ваясь аналогично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Западной Европе, подошла одновременно с ней к рубежу образования большого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раннесредневекового государства. Призвание варягов стимулировало этот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процесс, Следовательно, эпизоде призванием варягов доказывает, что Древняя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Русь развивалась так же, как и Европа.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Однако другие историки склонны считать иначе. Они ста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вят вопрос: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действительно ли варяги – это скандинавы, кон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кретнее, норманны, шведы?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советское время считалось, что население Киевской Руси составляли восточные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славяне (пoляне, древляне, ильменские славяне и т.д.). Их называли древ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русскими. Указания исторических документов, прежде всего древнейшей летописи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"Повести временных лет", о том, что наряду со славянами здесь жили русы,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отодвигались на второй план. Названия Русь, русские, выводили из названия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реки Рось, по берегам которой жили росы. Однако сейчас это положение выглядит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 столь однозначно. Исследовате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ли давно указывали на то, что понятие "Русь"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встречается в документах довольно часто безотносительно к славянам эпизоду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призванием варягов. Слово "Русь" было распространено в Европе, в том числе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восточной. Руги, русы — название часто встречается и в Прибалтике (остров Рюг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Южной Германии (Reisland до 1924 г. существовала на панице Саксонии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Тюрингии), и на территориях по Дунаю. Кыли ли русы славянским племенем или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нет, сказать опреде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ленно нет оснований. Но очевидно, что русы жили рядом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древлянами, полянами и имели европейское происхождение.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Летопись называет русами варягов. В средние века варя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гами называли любые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наемные дружины, независимо от того, откуда они пришли. Наемничество было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распространено в средние века в Европе. Наемные дружины приглашали для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участия в войнах, для защиты городов. Одной из таких дру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жин и были русы,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приглашенные славянами. Одни историки больше склоняются, что варяги — это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племя с берегов Юж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ной Балтики. Особо подчеркивается близость балтийцев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славян, которые жили рядом, имели много общего. Л.Н. Гу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милев высказывал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мнение, что русы — это скорее племя южных германцев. Этот спор вряд 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удастся разрешить. Круг источников узок. Речь идет о гипотезах. Трудно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сказать, ка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кие славянские и неславянские племена входили в состав Киевского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государства. Однако, кто бы ни были варяги, русы обратите внимание: они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связывают, привязывают Древнюю Русь к Европе.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Первоначально русы и славяне жили не смешиваясь, рус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ские князья не только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защищали Русь, но и промышляли наемничеством по всей Европе. Русские дружины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перевалива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ли даже за Пиренеи в поисках военной удачи. Воинственные русы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сражались с войсками Арабского халифата. "Да про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клянет их Аллах!", — писал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ужасом арабский автор о сме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лости и агрессивности русов.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Но главную и широкую основу для вхождения в европей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ское общество создавало,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конечно, принятие христианства Крещение Руси стало важным и во многом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переломным ру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бежом. Христианство стало проникать в восточно-славянс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земли задолго до крещения. Церковная традиция отно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сит начало христианизации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 I в. н.э. В летописях упомина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ется хождение брата апостола Петра Андрея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Первозванного на Русь. Занимаясь миссионерской деятельностью, он попал 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Киевские горы и предсказал возникновение здесь велико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 христианского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государства. Однако серьезные истории считают этот эпизод легендой, которая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появилась в летопи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си под давлением церковных деятелей.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Первые достоверные сведения о проникновении христи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анства на Русь относятся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IX в. Христиане были среди дружинников князя Игоря, христианкой была княгиня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Ольга Однако датой христианизации Руси принято считать 988 г. Киевский князь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Владимир долго упорствовал в язычестве Однако, собравшись жениться 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греческой принцессе Анне сестре византийских императоров, он принял крещение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Корсуни (Севастополе). Вернувшись с молодой женой в Киеве он крестил 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жителей. Такова летописная версия. В 990 г. не без сопротивления был крещен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Новгород. Затем христианство распространилось по другим городам и весям.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Насилие, действительно применялось широко. Не желавшие креститься люди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уходили в леса, занимались разбоем. Однако посмотрим на это другой стороны.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Смена духовных и нравственных приоритетов – это трудный процесс в любой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стране. Не был он петым и для Руси. На смену жизнелюбивому, оптимистичному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язычеству, шла вера, которая требовала ограничений, жесткого выполнения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нравственных принципов. Принятие христианства означало изменение всего строя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жизни: от се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мейных отношений до общественных установлении. Посмотрим 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простом примере, какие глубокие изменения несла новая религия. Язычество 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возбраняло многоженство. У великого князя Владимира в языческие времена,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было, по сведениям летописи, пять жен и несметное число наложниц ("триста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Белгороде, двести в Берестове..." и т.д.). Нравы были жестокими. По смерти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хозяина убивали жен и налож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ниц, чтобы они сопровождали его в загробной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жизни. Ко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нечно, рядовой труженик не мог содержать такое число жен, как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великий князь, но не в этом дело. Теперь предлагалось перейти к другим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основам жизни. Семью христианство рас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сматривает как священный религиозный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союз мужчины и женщины, которые связаны взаимными обязательствами на всю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жизнь. Многоженство категорически исключалось. Дети признавались законными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только в том случае, если они рож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дены в браке, освященном церковью. На этом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примере вид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но, что принятие христианства было глубокой революцией во всех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сферах жизни. И она не могла пройти без борьбы.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Смена веры на Руси происходила без иностранного вмешательства. Это было 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внутреннее дело, и она сама делала свой выбор. Большинство ее западных соседей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приняли христианство из рук миссионеров или крестоносцев. Христианство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утвердилось на Руси, в основном, за 100 лет. Это короткий срок для такого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кардинального перелома. Христианство создавало широкую основу для объединения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древнерусского общества, для формирования единого народа на основе общих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духовных и нравственных принципов. С принятием христианства язычество 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утратило в русских землях своей перспективы. </w:t>
      </w: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органично слилось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христианством. Домовые, лесовики, русалки мирно ужива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лись с христианскими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апостолами и святыми. Христианские праздники совместились с языческими. Уровень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развития Древней Руси для своего времени был высоким.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 настоящее время накоплены новые знания. Научные материалы, подтверждают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высокий уровень духовного раз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вития Древней Руси. Это признают и многие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западные исто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рики. Еще недавно за рубежом было распространено мне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ние, что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философия была заимствована Россией у Запада в относительно недавнюю эпоху,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XVIII или даже в XIX вв. Однако сейчас мнение меняется. Так, известный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английский философ ф. Коплстон относит зарождение философской мысли к периоду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Киевской Руси. Причем справедливо утверждается, что Киевскую Русь нельзя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отделять от Европейского Запада. Истоки философской культуры относят теперь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первой половине XI столетия. Их связывают с выдающие религиозно-философским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произведением "Слово о закон» благодати", автором которого является киевский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митрополит Илларион (первый митрополит из русских, ранее были греки).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Любопытно, что Илларион невольно свидетельствовал о высокой культуре Киевской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Руси. Он писал: "Ибо, что в иных книгах писано и вам ведомо, то здесь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излагать — пустая дерзость и желание славы. Ведь не к несведущим пишем, но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преизобильно насытившимся сладостью книжной...". Про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свещение, благодаря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международным связям древнерусского государства, особенно с Византией, было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развито в стране сравнительно широко. До нас дошла значительная духовная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светская литература — "слова", проповеди, поучения, та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кая жемчужина мирового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класса как "Слово о полку Игореве" и др. От этой эпохи дошел до нас ряд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документов обще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государственных и правовых: договоры с греками и немца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уставы о церковных судах, первый правовой кодекс "Рус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ская Правда", "Кормчая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книга" и т.д. Возникли обширные библиотеки при княжеских дворцах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монастырях. Произведения зарубежных авторов, которые переводи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лись на русский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язык, переписывались во многих экземпля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рах и распространялись среди жителей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городов. Грамотность получила широкое распространение, князья владели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иност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ранными и древними языками (латынь). Известно, что сын Ярослава Мудрого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знал пять языков. Возможно, что некото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рые русские люди учились в заграничных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университетах.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Европейская цивилизация — городская. Древняя Русь развивалась в этом же русле.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Ее столица — Киев — пред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ставляла собой большой, культурный город с прекрасными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Деревянными и каменными храмами, палатами, со школами и книгохранилищами,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развитой торговлей и ремеслами. Не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мецкие авторы сравнивали Киев со столицей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Византийской империи Царьградом. Кроме Киева существовал еще ряд куль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турных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центров, где городская жизнь была даже оживлен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ие, чем на Западе. Скандинавские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саги называли Русь "стра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ной городов". Широкие экономические связи древних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славян </w:t>
      </w:r>
      <w:r w:rsidRPr="00ED1D69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t>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Европой (путь из варяг в греки), а также культурные,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политические, династические связи — все это позволяет говорить о Древней Руси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 части Европы, формирующейся по ее типу, а в чем-то ее обгоняющей. Дошедший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 нас правовой кодекс "Русская правда" поражает высоким уровнем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законо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творчества, развитой для своего времени правовой культурой. Все дошедшие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 нас памятники свидетельствуют о вы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соком уровне развития культуры в Древней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Руси.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Однако наряду с наличием общих тенденций. Древняя Русь демонстрировала ряд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существенных особенностей в своем развитии по сравнению с Европой.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|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1. В Древней Руси шел процесс классообразования. Уже в XI в. началось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выделение частной собственности: церковной, княжеской, частных лиц. Но все же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процессы социально-классовой дифференциации по сравнению с Европой того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времени были выражены слабо. Крупная частная собствен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ность (вотчина) имела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рабовладельческий характер. Рабство (челядь, смерды) на Руси, как и во всей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Европе, было рас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пространено до XV в. Лишь после распада Золотой Орды угасла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работорговля без притока невольников. В ходе войн главной добычей были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пленники, которых либо продавали на невольничьих рынках Крыма и Кавказа, либо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приводили с собой в качестве военной добычи. Вотчина длительное время была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основана на труде рабов и полусвободных. В целом вотчина не играла ведущей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роли в экономике Древней Руси. Это были острова в море свободных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земледельческих общин, основанных на коллективной форме собственности. Именно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общинники доминировали в Киевской Руси.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2. Основной ячейкой общественного устройства была 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щина. Это — замкнутая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социальная система, организующая все виды деятельности человека: трудовую,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обрядовую, куль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турную. Община — многофункциональна, базировалась 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принципах коллективизма и уравнительности, являлась кол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лективным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собственником земли и угодий. Ее внутренняя жизнь была организована 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принципах прямой демократии: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выборность старейшин, коллективное принятие решений.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3. Господствовал идеал народоправства — коллективного общинного управления.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Можно назвать его вечевым идеа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лом. Князь в Киевской Руси не был в полном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смысле слова государем (ни в восточном варианте, ни в западном). Госу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дарство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строилось на принципах общественного договора. Приезжая в ту или иную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волость, князь должен был заклю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чить "ряд" — договор — с народным собранием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(вече). А это значит, что он тоже был элементом общинной власти, при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званным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блюсти интересы общества, коллектива. Государ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ственное устройство держалось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 договоре земель и кня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жеской власти, который предусматривал взаимные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ства. Народное вече обладало большими правами. Оно веда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вопросами войны и мира, распоряжалось княжеским сто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лом (престолом),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финансовыми и земельными ресурсами во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лости, санкционировало денежные сборы,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входило в обсуж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дение законодательства, смещало администрацию и т.д.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Состав вече — демократический. Древнерусская знать не обладала необходимыми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средствами для его подчинения. С помощью веча народ влиял в XI — начале XIII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вв. на ход общественно-политической жизни.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4. В Древней Руси было много городов. Но роль их была несколько иной, чем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Европе. Там город — центр торговли, ремесла, культуры. На Руси город являлся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политическим цен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тром, к которому тяготела округа. Это был своеобразный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город-государство. Жизнь русских славян была организова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 на демократических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началах, в отличие от Западной Евро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пы — более демократических. Демократия по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типу была близ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ка к эллинской, к демократии античных городов-полисов. Так же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 и в Элладе демократия носила ограниченный харак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тер. Из ее сферы были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исключены женщины и рабы.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Обратите внимание: Киевская Русь развивалась по пути близкому к античному.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Фактически она была ближе к про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грессивному типу развития, чем средневековая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Европа. Но все же это — не Древняя Греция. Важнейшая проблема соот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ношения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личности и общества разрешалась в пользу коллектива. Индивидуализм не мог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родиться из коллективистской общественной системы.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5. Еще одна особенность — всеобщее вооружение народа. Рядовое население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Древней Руси было вооружено. Не только князь и дружина. Вооруженный народ был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организован по десятичной системе (сотни, тысячи). Это народное ополчение.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Именно оно решало исход сражений. Подчинялось народное ополчение не князю, 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вечу. Эта традиция сложилась под влиянием постоянной военной опасности,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прежде всего со стороны кочевой степи.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Особенности Древней Руси пока еще были вполне совме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стимы с прогрессивным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типом развития. Причем некоторые из них уже начали изживать себя. Так,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например, вече как практический демократический институт уже в XI в. теряло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свою главенствующую роль, хотя существовало еще продол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жительное время.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Только в Новгороде и Пскове, включенное в систему республиканских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демократических институтов, вече сохраняло свою силу в течение столетий, хотя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современники осознавали недостатки этого института (решение вопросов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кулачном бою и т.д.). Казалось бы, быть Руси частью Евро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пы. Однако ситуация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изменилась на просторах русской рав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нины коренным образом.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Киевское государство начало распадаться в конце XI в. Возникло множество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суверенных земель — княжеств, и их число увеличивалось. К середине XII 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образовалось </w:t>
      </w:r>
      <w:r w:rsidRPr="00ED1D69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15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кня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жеств, к началу XIII в. их было уже около 50.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Древнерусское государство исчезло. Процесс раздробления большого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раннесредневекового государства был естественным. Европа так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же пережила полосу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распада раннесредневековых государств, раздробленности, локальных войн, чтобы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затем развился процесс образования национальных государств светского типа,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которые существуют до сих пор. Можно сделать вы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вод – Древняя Русь, пройдя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полосу распада, могла прийти к аналогичному. Здесь в перспективе могло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возникнуть нацио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нальное государство, мог сформироваться единый народ. Однако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этого не случилось. Развитие пошло иначе.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Переломным в истории Древней Руси, как и в Европе стал XIII в. Но если Европа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 этого времени активно продвигалась по пути внедрения прогрессивного типа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развития, то перед Русью стала другая проблема. В 1237 г. в русских пре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делах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появились монголо-татары. Они несли массовую гибель людей, разрушение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городов, уничтожение того, что со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здавалось столетиями. Однако опасность шла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 только с Востока, но и с Запада. Усиливающаяся Литва наступала на русские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земли, а также — шведы, немцы и ливонские рыца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ри. Раздробленная Древняя Русь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столкнулась с труднейшей проблемой: как самосохраниться, как выжить? Она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оказа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лась как бы между жерновов Востока и Запада. Причем ха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рактерно: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Востока, от татар шло разорение, а Запад требо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вал смены веры, принятия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католичества. В связи с этим русские князья для спасения населения могли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пойти на 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клон к татарам, соглашались на тяжелую дань и унижение, 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нашествию с Запада сопротивлялись. Монголо-татары как смерч пронеслись по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русским зем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лям.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3. Российская история и её место в развитии мировой цивилизации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Courier New" w:eastAsia="Times New Roman" w:hAnsi="Courier New" w:cs="Courier New"/>
          <w:b/>
          <w:bCs/>
          <w:kern w:val="36"/>
          <w:sz w:val="48"/>
          <w:szCs w:val="48"/>
          <w:lang w:eastAsia="ru-RU"/>
        </w:rPr>
      </w:pPr>
      <w:r w:rsidRPr="00ED1D69">
        <w:rPr>
          <w:rFonts w:ascii="Courier New" w:eastAsia="Times New Roman" w:hAnsi="Courier New" w:cs="Courier New"/>
          <w:b/>
          <w:bCs/>
          <w:kern w:val="36"/>
          <w:sz w:val="48"/>
          <w:szCs w:val="48"/>
          <w:lang w:eastAsia="ru-RU"/>
        </w:rPr>
        <w:t>в XII–XIX вв.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Ценности прогрессивного типа развития во всем мире признаются как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общечеловеческие. Это – рынок, правовое демократическое государство,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гражданское общество, права человека. Страны, относящиеся к другим типам,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стремят освоить механизм прогрессивного развития, втягиваются в рыночные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отношения, внедряются элементы демократии. Подобные явления явились основой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для утверждения, что на основе западных ценностей складывается единая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всемирная цивилизация. Следовательно, цивилизованными считаются лишь страны,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развивающиеся по западному типу, остальные оказываются вроде бы вне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цивилизации. Время складывания единой цивилизации определяется по-разному.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Одни считают, что уже в эпоху географических открытий началось складывание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всемирной цивилизации. Другие утверждают, что нельзя то время, когда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христианские ценности насаждала в разных частях света огнем и мечом, считать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началом все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мирной цивилизации, и относят его ко времени окончания второй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мировой войны, когда в результате крушения коло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ниальной системы многие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страны добровольно выбирал» рынок и демократию.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Идея о всеобщности истории, о линейном поступатель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ном движении человеческого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сообщества во времени являет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ся характерной чертой европейской философии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истории. На этой идейной основе формировались концепции единства человеческой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цивилизации. Современность дает для этих кон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цепций дополнительные аргументы.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Индустриальная и 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стиндустриальная стадии научно-технического прогресса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дут к глобальному сотрудничеству, к созданию общеплане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тарных систем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информации, связи, транспорта, торговли, стиранию архаичных различий между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странами. Появление в XX в. глобальных проблем, связанных с выживанием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вечества на планете Земля, – угроза ядерной, экологичес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кой катастрофы,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демографические проблемы и т.п. – слу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жат дополнительным основанием в пользу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утверждения о единстве человеческой цивилизации.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Поскольку в России в советское время исторические кон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цепции складывались под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сильным влиянием идей К. Марк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са, категорично выступавшего с позиций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всеобщности исто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рии, то в последующие годы были с легкостью воспринять  идеи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 единой цивилизации на планете Земля. Однако такой подход требует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критического осмысления, тем более важно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го, что Россия никогда не являлась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 является "чистой" Европой.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Аргументы в пользу мировой цивилизации приводятся веские и их нельзя сбросить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 счетов. Однако говорить о единой цивилизации, по крайней мере,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преждевременно, а может быть, и невозможно. Это скорее мечта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интеллекту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альной элиты высокоразвитых стран, чем реальность. Об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общечеловеческой цивилизации можно говорить лишь в том смысле, что на планете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существует сообщество разумных существ, которое развивается в соответствии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естественны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ми и общественными законами и имеет общие интересы. То есть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общепланетарная цивилизация существует лишь по от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ношению к общепланетарным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проблемам. Само человечес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кое сообщество неоднородно, его историю невозможно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нять, исходя из общепланетарного подхода. Между кочевни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ком-бедуином,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затерянным в пустынных просторах Сахары, и суперученым интеллектуалом из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лаборатории в Беркли (США) дистанция не временная (они живут в одном времени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— сегодня), а цивилизационная. Ее нельзя перепрыгнуть (это чревато насилием),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ее надо понять.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Идея о единстве человеческой цивилизации и всеобщнос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ти законов истории лежит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 основе разных вариантов цивилизационного подхода. Один из них основан 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теории цик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личной динамики экономиста Н.А. Кондратьева. На основе изучения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большого массива статистических данных и мате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матического моделирования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социально-экономических процессов Н.Д. Кондратьев пришел к выводу, что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большие циклы экономической конъюнктуры отчетливо сменяют друг Друга каждые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полвека (40—50 лет). В рамках полувекового цикла существуют более короткие.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Их насчитывается четы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ре-пять и каждый из них проходит через равновесие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равновесие состояния. Полувековой цикл конъюнктуры, в свою очередь,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является элементом "векового" цивилизационного цикла, смена которых каждые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200—300 лет представля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ет собой смену цивилизаций. Таким образом,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предлагается считать цивилизацией определенную ступень в развитии 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щества.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Ю.В. Яковец, приверженец такого подхода, пишет, что цивилизация — "это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определенная стадия в циклической развитии общества в целостности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составляющих ее элементов". Выделяется семь таких циклов-цивилизаций: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неолити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ческая (7-4 тысячелетие до н.э.), восточно-рабовладельчес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кая (3 –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первая половина I тысячелетия до н.э.), античная (VI в. до н.э. – VI 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н.э.), раннефеодальная (VII—XIII вв.) прединдустриальная (XIV—XVIII вв.),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индустриальная (60-90-е гг. XVIII в. – 10-70-е гг. XX в.), постиндустриальная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(80-е гг. XX в. – конец XXI – начало XXII вв.). История человечества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предстает в виде лестницы, по ступеням кото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рой поднимается человек.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Таким образом, концепция единой мировой цивилизации отрицает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многовариантность развития человечества.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 этом обратите внимание: под ее флагом вновь пред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лагается идея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унифицированного развития, только вместо формационного коридора присутствует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цивилизационный. В конце коридора раньше был коммунизм, а теперь — запад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образ жизни. Исторический опыт свидетельствует: жизнь человечества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многообразна, многовариантна и развитие идет не по линии упрощения,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унификации, а все большего усложнения, увеличения многообразия. При таком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взгляде устанавливается опять иерархия ценностей: какие-то народы объявляются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высшими, образцовыми, какие-то низшими, отсталыми. Весь человеческий опыт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бесценен. Неизвестно в конечном итоге, что окажется спасением для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человечества, какой тип обладает наивысшей ценностью с точки зрения выживания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человечества.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  <w:r w:rsidRPr="00ED1D69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4. Современные оценки места России в мировой истории в ХХ в.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История нашей страны является частью мировой и не мо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жет рассматриваться вне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ее контекста. Каково же место Рос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сии в мировом сообществе цивилизаций?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какому типу ци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вилизаций ее можно отнести? В переломный период, кото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рый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переживает общество, дискуссии по этим вопросам как никогда горячи.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Рассмотрим основные точки зрения.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 соответствии с марксистско-ленинской точкой зрения цивилизационные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особенности не имеют значения. Понятие цивилизация при таком подходе 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используется. Но посколь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ку марксизм — это продукт западной культуры, 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факти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чески предлагается рассматривать Россию по аналогии с 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ществами,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относящимися к западной цивилизации. Главное сводится к следующему. В стране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происходила смена обще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ственно-экономических формаций, хотя и с отставанием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от Европы и со значительными особенностями. Однако во вто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рой половине XIX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в., утверждают сторонники этой точки зрения, Россия резко ускорила свое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развитие, практически одновременно с развитыми странами на рубеже XIX—XX вв.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перешла к империализму и, наконец, раньше других стран подошла к рубежу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перехода к высшей формации — комму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низму (ее первая ступень — социализм).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Таким образом, на этой позиции стоят те, кто выс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ыпает за быстрый переход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России на чисто западный варинт развития. Это, как правило, самые радикальные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демок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раты из числа экономистов, историков, политологов. Эта точка зрения во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многом заимствована из зарубежной историографии. Киплинг сказал однажды: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"Восток есть Восток. А За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пад есть Запад, и они никогда не сойдутся". Однако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есть точка зрения, в соответствии с которой Восток и Запад сошлись, и сошлись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они в России. Это — евразийская концеп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ция. После всего сказанного, с каких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же позиций предлагается рассматривать историю страны? В основу анализа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риала положены следующие исходные принципы: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1. Россия не является самостоятельной цивилизацией и не относится ни к одному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из типов цивилизаций в чистом виде.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2. Россия представляет собой цивилизационно неоднород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ное общество. Это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особый, исторически сложившийся конг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ломерат народов, относящихся к разным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типам развития, объединенных мощным, централизованным государством с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великорусским ядром.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3. Россия геополитически расположена между двумя мощ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ными центрами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цивилизационного влияния — Востоком и Западом, включает в свой состав народы,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развивающиеся как по западному, так и восточному варианту. Неизбежно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сийском обществе сказывалось как западное, так и восточ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ное влияние.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4. При крутых поворотах исторические вихри "сдвигали" страну то ближе 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Западу, то ближе к Востоку. Россия пред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ставляет собой как бы "дрейфующее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общество" на перекрес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тке цивилизационных магнитных полей. В связи с этим для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нашей страны, как никакой другой, на протяжении всей ис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тории крайне остро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стояла проблема выбора альтернатив. По какому пути развиваться?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r w:rsidRPr="00ED1D69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>Заключение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Россия прошла длительный, сложный и противоречивый исторический путь,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сопровождавшийся подъемами и спада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ми, победами и поражениями. Особенно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велика была роль России в мировой истории в XX столетии, когда она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нахо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дилась в центре мировых событий, оказывала влияние на судьбы многих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стран и народов, на международные отно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шения, вносила весомый вклад в мировую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науку и культу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ру. Поэтому судьбу России можно понять, лишь рассматри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вая 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 тесной связи с мировой историей, со всеми потря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сениями, войнами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революциями, которые переживал мир.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Самое сложное явление в истории государств — пере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ходные периоды. Они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сопровождаются кризисными явле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ниями, хаотичностью и неупорядоченностью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общественной жизни, ослаблением государственного управления и закон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ности,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ломкой и сменой морально-нравственных ценностей, социально-психологическим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напряжением. Эти процессы сказываются на состоянии населения: снижается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рождае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мость и возрастает смертность, создавая угрозу вырожде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ния нации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существованию государств.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Именно в такой стадии оказалась в настоящее время Россия, в которой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осуществляется переход от одной модели общественного развития к другой. Уже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длительное время наблюдаются глубочайший спад производства и резкое снижение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материального благосостояния широких слоев населения, разрыв хозяйственных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связей, всевластие "те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невой" экономики и разгул преступности, утечка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капиталов за рубеж, отток специалистов высокой квалификации, яв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ляющихся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интеллектуальной ценностью общества; проявля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ются политическая разобщенность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 инертность граждан, кризисные явления в духовной жизни. Существует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реаль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ная угроза превращения некогда могучей сверхдержавы в сырьевой придаток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экономически более развитых стран. Для преодоления подобных явлений нужны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многие десяти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летия и неимоверное напряжение сил.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Россия в своей истории демонстрировала "запоздавший" тип развития и, чтобы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преодолеть отставание, в XVIII, XIX и XX вв. вынуждена была напрягать все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силы, чтобы дви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гаться вперед быстрее. Движение осуществлялось рывками, ценой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неимоверного напряжения сил и людских потерь. И в настоящее время, если 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предпринять решительных и радикальных мер, многие наблюдающиеся ныне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негативные процессы могут оказаться необратимыми, и тогда Рос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сия (или то,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что от нее останется) будет оттеснена на обо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чину мировой цивилизации,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окончательно потеряв свое бы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лое положение великой державы.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Для сохранения и возрождения России имеются благо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приятные предпосылки: ее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природные богатства, интеллек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туальное и культурное наследие, талантливость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энергия народа. По русской традиции, нужен новый рывок, кото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рый может спасти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Россию и вывести ее из катастрофиче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ского состояния.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Судьба России зависит не только от внутренних, но и от внешних факторов. Для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современной мировой цивилиза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ции характерны противоречивые тенденции,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переплетение нового и старого, быстрое развитие одних стран и отстава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ние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других. В то же время нарастает глобализация миро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вых процессов, тесное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увязывание судеб человечества, про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исходит объединение многих стран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экономические сою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зы, в том числе с едиными таможенными границами и единой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валютой, что придает большую динамичность их развитию.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 противоположность этим позитивным интегративным тенденциям произошло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разрушение СССР и создание на его бывшей территории целого ряда государств со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своими границами, армиями, валютами и другими атрибутами неза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висимых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государств. С точки зрения тенденций мирового развития это явление попятное.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Разрушение СССР и выход из Союза уже отрицательно сказались на состоянии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вновь образованных государств: затормозилось их развитие, не прекращается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спад производства, в некоторых из них не утихают вооруженные конфликты,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наблюдаются политиче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ская нестабильность и социальная напряженность. Эти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тен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денции, как свидетельствует мировой опыт, будут сказы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ваться еще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длительное время.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История уже давно доказала, что наиболее жизнеспособ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ными являются крупные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централизованные государства, имеющие мощную экономику, а следовательно,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достаточ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ные средства, чтобы платить за технический прогресс и свою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безопасность, которые стоят все дороже.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Нельзя идеализировать международные отношения, т.е. окружающую среду, в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которой находится Россия. Про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изошла ликвидация биполярного мира, но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превращение его в многополярный пока не произошло. На всех континентах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возникли затяжные кровопролитные конфликты, во многих регионах сохраняется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напряженность, которая усиливается неравномерностью экономического развития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многих стран. Опасность возрастает в связи с наличием оружия массово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поражения, которое не только не удается уничтожить, но даже ограничить 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распространение, что усиливает опасность глобальной катастрофы. Как и ранее,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 прекра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щается борьба за сферы влияния, рынки сбыта, источники сырья 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особенно энергоресурсы.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Такая ситуация особенно опасна для ослабленных госу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дарств. Тем более это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опасно для России, к которой не прекращаются территориальные претензии, когда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еще не завершено размежевание границ с бывшими союзными ре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спубликами, а ныне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независимыми государствами.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Перед Россией стоит задача защиты своих интересов не только с точки зрения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территориальной, политической, экономической, но и с точки зрения духовной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безопасно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сти, с точки зрения сохранения национальной самобытно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сти, т.е.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самосохранения нации.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Таким образом, судьба России зависит как от историче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ских судеб всего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человечества, так и от ее правящих кру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гов, от сознания ее гражданами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>ситуации, в которой оказа</w:t>
      </w: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softHyphen/>
        <w:t>лось наше Отечество, от позиции каждого человека.</w:t>
      </w:r>
    </w:p>
    <w:p w:rsidR="00ED1D69" w:rsidRPr="00ED1D69" w:rsidRDefault="00ED1D69" w:rsidP="00ED1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D1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</w:p>
    <w:p w:rsidR="00885B1C" w:rsidRDefault="00885B1C">
      <w:bookmarkStart w:id="0" w:name="_GoBack"/>
      <w:bookmarkEnd w:id="0"/>
    </w:p>
    <w:sectPr w:rsidR="00885B1C" w:rsidSect="00885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D69"/>
    <w:rsid w:val="005109F3"/>
    <w:rsid w:val="005E517E"/>
    <w:rsid w:val="00885B1C"/>
    <w:rsid w:val="00ED1D69"/>
    <w:rsid w:val="00F1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A36A2-19E6-402B-8987-27F7107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1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1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D1D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1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D1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1D6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9201</Words>
  <Characters>52446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2014-04-18T05:24:00Z</dcterms:created>
  <dcterms:modified xsi:type="dcterms:W3CDTF">2014-04-18T05:24:00Z</dcterms:modified>
</cp:coreProperties>
</file>