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5EF" w:rsidRDefault="00A46028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Рождение гуарании</w:t>
      </w:r>
      <w:r>
        <w:br/>
      </w:r>
      <w:r>
        <w:rPr>
          <w:b/>
          <w:bCs/>
        </w:rPr>
        <w:t>3 Изгнание, смерть, наследие</w:t>
      </w:r>
      <w:r>
        <w:br/>
      </w:r>
      <w:r>
        <w:rPr>
          <w:b/>
          <w:bCs/>
        </w:rPr>
        <w:t>4 Работы</w:t>
      </w:r>
      <w:r>
        <w:br/>
      </w:r>
      <w:r>
        <w:rPr>
          <w:b/>
          <w:bCs/>
        </w:rPr>
        <w:t>5 Сноски</w:t>
      </w:r>
      <w:r>
        <w:br/>
      </w:r>
    </w:p>
    <w:p w:rsidR="000955EF" w:rsidRDefault="00A4602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955EF" w:rsidRDefault="00A46028">
      <w:pPr>
        <w:pStyle w:val="a3"/>
      </w:pPr>
      <w:r>
        <w:t>Хосе Асунсьон Флорес (исп. </w:t>
      </w:r>
      <w:r>
        <w:rPr>
          <w:i/>
          <w:iCs/>
        </w:rPr>
        <w:t>José Asunción Flores</w:t>
      </w:r>
      <w:r>
        <w:t>, 27 августа 1904 – 16 мая 1972) — парагвайский композитор, дирижёр, создатель жанра лирических песен гуарания и политик-коммунист.</w:t>
      </w:r>
    </w:p>
    <w:p w:rsidR="000955EF" w:rsidRDefault="00A46028">
      <w:pPr>
        <w:pStyle w:val="a3"/>
      </w:pPr>
      <w:r>
        <w:t>Парагвайский композитор Хосе Асунсьон Флорес</w:t>
      </w:r>
    </w:p>
    <w:p w:rsidR="000955EF" w:rsidRDefault="00A4602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0955EF" w:rsidRDefault="00A46028">
      <w:pPr>
        <w:pStyle w:val="a3"/>
      </w:pPr>
      <w:r>
        <w:t>Флорес родился в бедном пригороде Асунсьона. В детстве ему пришлось работать разносчиком газет и чистильщиком обуви чтобы помочь своей матери заработать на еду и другие необходимые вещи. В возрасте 11 лет он уже вступил в оркестр городской полиции и был студентом композитора Феликса Фердинандеса и директора Сальвадоре Дентиче. В 1922 году он сочинил свою первую песню - польку "Мануэль Гондра".</w:t>
      </w:r>
    </w:p>
    <w:p w:rsidR="000955EF" w:rsidRDefault="00A46028">
      <w:pPr>
        <w:pStyle w:val="21"/>
        <w:pageBreakBefore/>
        <w:numPr>
          <w:ilvl w:val="0"/>
          <w:numId w:val="0"/>
        </w:numPr>
      </w:pPr>
      <w:r>
        <w:t>2. Рождение гуарании</w:t>
      </w:r>
    </w:p>
    <w:p w:rsidR="000955EF" w:rsidRDefault="00A46028">
      <w:pPr>
        <w:pStyle w:val="a3"/>
      </w:pPr>
      <w:r>
        <w:t xml:space="preserve">В 1925 году после нескольких экспериментальных аранжировок старой парагвайской песни </w:t>
      </w:r>
      <w:r>
        <w:rPr>
          <w:i/>
          <w:iCs/>
        </w:rPr>
        <w:t>Maerãpa Reikuaase</w:t>
      </w:r>
      <w:r>
        <w:t xml:space="preserve"> он создает новый жанр, который он назвал гуарания. Его первой песней в новом жанре стала </w:t>
      </w:r>
      <w:r>
        <w:rPr>
          <w:i/>
          <w:iCs/>
        </w:rPr>
        <w:t>Jejui</w:t>
      </w:r>
      <w:r>
        <w:t>. Цель нового жанра он видел в том, чтобы выразить чувства парагвайского народа в музыке. Впоследствии Флорес так комментировал свое детище:</w:t>
      </w:r>
    </w:p>
    <w:p w:rsidR="000955EF" w:rsidRDefault="00A46028">
      <w:pPr>
        <w:pStyle w:val="a3"/>
      </w:pPr>
      <w:r>
        <w:t xml:space="preserve">В 1928 Флорес встречает поэта из Гвайры Мануэля Ортиза Гуэрреро, и вскоре после этого они начали совместную работу над созданием наиболее красивых на сегодняшний день песен в жанре гуарания </w:t>
      </w:r>
      <w:r>
        <w:rPr>
          <w:i/>
          <w:iCs/>
        </w:rPr>
        <w:t>India</w:t>
      </w:r>
      <w:r>
        <w:t xml:space="preserve">, </w:t>
      </w:r>
      <w:r>
        <w:rPr>
          <w:i/>
          <w:iCs/>
        </w:rPr>
        <w:t>Cerro Corá</w:t>
      </w:r>
      <w:r>
        <w:t xml:space="preserve"> и </w:t>
      </w:r>
      <w:r>
        <w:rPr>
          <w:i/>
          <w:iCs/>
        </w:rPr>
        <w:t>Panambí Verá</w:t>
      </w:r>
      <w:r>
        <w:t>.</w:t>
      </w:r>
    </w:p>
    <w:p w:rsidR="000955EF" w:rsidRDefault="00A46028">
      <w:pPr>
        <w:pStyle w:val="a3"/>
      </w:pPr>
      <w:r>
        <w:t xml:space="preserve">В 1932 он зачислен в армию и участвует на стороне Парагвая в Чакской войне. После войны в Парагвае начинается политическая нестабильность и Флорес уезжает в Буэнос-Айрес. Пока он жил в Аргентине, его песни распространились по всему Парагваю и жанр гуарания стал очень успешным, подтвердив оригинальность творчества Флореса. В 1944 песня </w:t>
      </w:r>
      <w:r>
        <w:rPr>
          <w:i/>
          <w:iCs/>
        </w:rPr>
        <w:t>India</w:t>
      </w:r>
      <w:r>
        <w:t xml:space="preserve"> была объявлена Парагвайским правительством "национальной песней". Во время жизни в Буэнос-Айресе Флорес также работал над классической музыкой и написал двенадцать симфоний</w:t>
      </w:r>
      <w:r>
        <w:rPr>
          <w:position w:val="10"/>
        </w:rPr>
        <w:t>[2]</w:t>
      </w:r>
      <w:r>
        <w:t>.</w:t>
      </w:r>
    </w:p>
    <w:p w:rsidR="000955EF" w:rsidRDefault="00A46028">
      <w:pPr>
        <w:pStyle w:val="21"/>
        <w:pageBreakBefore/>
        <w:numPr>
          <w:ilvl w:val="0"/>
          <w:numId w:val="0"/>
        </w:numPr>
      </w:pPr>
      <w:r>
        <w:t>3. Изгнание, смерть, наследие</w:t>
      </w:r>
    </w:p>
    <w:p w:rsidR="000955EF" w:rsidRDefault="00A46028">
      <w:pPr>
        <w:pStyle w:val="a3"/>
      </w:pPr>
      <w:r>
        <w:t>За свои работы и вклад в музыку и культуру Парагвая в 1949 году Флорес был награжден Национальным орденом «За заслуги». Однако он отказался от награды протестуя против убийства студента, которое произошло на демонстрации против правительства. Из-за этого правительство записало его в «предатели» и когда Альфредо Стресснер стал президентом Парагвая в 1954 году, Флоресу запретили возвращаться в Парагвай. Ему отказали в его просьбе разрешить вернуться в свою страну даже в последние годы его жизни, когда он болел и желал увидеть родину и свой народ последний раз перед смертью. Несмотря на то, что правительство запрещало его песни, их все еще играли радиостанции и люди, кто уже считали себя последователями жанра Гуарания. Флорес умер в 1972 году в Буэнос-Айресе.</w:t>
      </w:r>
    </w:p>
    <w:p w:rsidR="000955EF" w:rsidRDefault="00A46028">
      <w:pPr>
        <w:pStyle w:val="a3"/>
      </w:pPr>
      <w:r>
        <w:t>В 1991, после отставки Стресснера, останки Флореса были возвращены в Парагвай, и он покоится на площади, названной его именем.</w:t>
      </w:r>
    </w:p>
    <w:p w:rsidR="000955EF" w:rsidRDefault="00A46028">
      <w:pPr>
        <w:pStyle w:val="a3"/>
      </w:pPr>
      <w:r>
        <w:t>Сегодня Флореса считают одним из лучших композиторов и одним из наиболее значительных музыкальных персон Парагвая. Его работоспособность позволила ему сформировать и связать способ жизни и чувства парагвайцев с музыкой.</w:t>
      </w:r>
    </w:p>
    <w:p w:rsidR="000955EF" w:rsidRDefault="00A46028">
      <w:pPr>
        <w:pStyle w:val="21"/>
        <w:pageBreakBefore/>
        <w:numPr>
          <w:ilvl w:val="0"/>
          <w:numId w:val="0"/>
        </w:numPr>
      </w:pPr>
      <w:r>
        <w:t>4. Работы</w:t>
      </w:r>
    </w:p>
    <w:p w:rsidR="000955EF" w:rsidRDefault="00A46028">
      <w:pPr>
        <w:pStyle w:val="a3"/>
      </w:pPr>
      <w:r>
        <w:t>Наиболее известные работы Хосе Асунсьона Флореса: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India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Nde Rendape ajú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Panambí Verá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Paraguaýpe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Buenos Aires, Salud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Kerasy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Nde Raty Py Kuá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Obrerito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t>Gallito Cantor (в России известна как «Песня петушка»)</w:t>
      </w:r>
      <w:r>
        <w:rPr>
          <w:position w:val="10"/>
        </w:rPr>
        <w:t>[3]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Purahéi Paha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Mburicao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Ñasaindype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Ñande Aramboha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Cholí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Musiqueada Che Amape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Ka´aty</w:t>
      </w:r>
    </w:p>
    <w:p w:rsidR="000955EF" w:rsidRDefault="00A46028">
      <w:pPr>
        <w:pStyle w:val="a3"/>
        <w:numPr>
          <w:ilvl w:val="0"/>
          <w:numId w:val="3"/>
        </w:numPr>
        <w:tabs>
          <w:tab w:val="left" w:pos="707"/>
        </w:tabs>
      </w:pPr>
      <w:r>
        <w:t>Arribeño Resay</w:t>
      </w:r>
    </w:p>
    <w:p w:rsidR="000955EF" w:rsidRDefault="00A46028">
      <w:pPr>
        <w:pStyle w:val="a3"/>
      </w:pPr>
      <w:r>
        <w:t>Его наиболее важные симфонии:</w:t>
      </w:r>
    </w:p>
    <w:p w:rsidR="000955EF" w:rsidRDefault="00A4602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Pyhare pyte</w:t>
      </w:r>
    </w:p>
    <w:p w:rsidR="000955EF" w:rsidRDefault="00A46028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Ñande Ru Vusu</w:t>
      </w:r>
    </w:p>
    <w:p w:rsidR="000955EF" w:rsidRDefault="00A46028">
      <w:pPr>
        <w:pStyle w:val="a3"/>
        <w:numPr>
          <w:ilvl w:val="0"/>
          <w:numId w:val="2"/>
        </w:numPr>
        <w:tabs>
          <w:tab w:val="left" w:pos="707"/>
        </w:tabs>
      </w:pPr>
      <w:r>
        <w:t>María de la Paz</w:t>
      </w:r>
    </w:p>
    <w:p w:rsidR="000955EF" w:rsidRDefault="00A46028">
      <w:pPr>
        <w:pStyle w:val="21"/>
        <w:pageBreakBefore/>
        <w:numPr>
          <w:ilvl w:val="0"/>
          <w:numId w:val="0"/>
        </w:numPr>
      </w:pPr>
      <w:r>
        <w:t>5. Сноски</w:t>
      </w:r>
    </w:p>
    <w:p w:rsidR="000955EF" w:rsidRDefault="00A4602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Hecho de sueño y musica, Musica Paraguaya.</w:t>
      </w:r>
    </w:p>
    <w:p w:rsidR="000955EF" w:rsidRDefault="00A4602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José Asunción Flores, Johannes Gutenberg University.</w:t>
      </w:r>
    </w:p>
    <w:p w:rsidR="000955EF" w:rsidRDefault="00A46028">
      <w:pPr>
        <w:pStyle w:val="a3"/>
        <w:numPr>
          <w:ilvl w:val="0"/>
          <w:numId w:val="1"/>
        </w:numPr>
        <w:tabs>
          <w:tab w:val="left" w:pos="707"/>
        </w:tabs>
      </w:pPr>
      <w:r>
        <w:t>Запись радиопередачи «Чего старенького?» на радио «Маяк», в которой можно услышать Песню петушка в исполнении Большого симфонического оркестра Всесоюзного радиокомитета (1953).</w:t>
      </w:r>
    </w:p>
    <w:p w:rsidR="000955EF" w:rsidRDefault="000955EF">
      <w:pPr>
        <w:pStyle w:val="a3"/>
      </w:pPr>
    </w:p>
    <w:p w:rsidR="000955EF" w:rsidRDefault="00A46028">
      <w:pPr>
        <w:pStyle w:val="a3"/>
        <w:spacing w:after="0"/>
      </w:pPr>
      <w:r>
        <w:t>Источник: http://ru.wikipedia.org/wiki/Флорес,_Хосе_Асунсьон</w:t>
      </w:r>
      <w:bookmarkStart w:id="0" w:name="_GoBack"/>
      <w:bookmarkEnd w:id="0"/>
    </w:p>
    <w:sectPr w:rsidR="000955E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6028"/>
    <w:rsid w:val="000955EF"/>
    <w:rsid w:val="00626410"/>
    <w:rsid w:val="00A4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4170F-2811-4C07-A039-D3849688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2014-04-15T17:03:00Z</dcterms:created>
  <dcterms:modified xsi:type="dcterms:W3CDTF">2014-04-15T17:03:00Z</dcterms:modified>
</cp:coreProperties>
</file>