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215" w:rsidRDefault="004D0E97">
      <w:pPr>
        <w:pStyle w:val="a3"/>
      </w:pPr>
      <w:r>
        <w:br/>
      </w:r>
    </w:p>
    <w:p w:rsidR="00071215" w:rsidRDefault="004D0E97">
      <w:pPr>
        <w:pStyle w:val="a3"/>
      </w:pPr>
      <w:r>
        <w:rPr>
          <w:b/>
          <w:bCs/>
        </w:rPr>
        <w:t>Мария Каролина Неаполитанская (Бурбон-Сицилийская), герцогиня Беррийская</w:t>
      </w:r>
      <w:r>
        <w:t xml:space="preserve"> (итал. Maria Carolina di Borbone-Due Sicilie, фр. </w:t>
      </w:r>
      <w:r>
        <w:rPr>
          <w:i/>
          <w:iCs/>
        </w:rPr>
        <w:t>Marie Caroline de Bourbon-Siciles, duchesse de Berry</w:t>
      </w:r>
      <w:r>
        <w:t>, 1798—1870) — дочь Франциска I, короля Обеих Сицилий (единственный ребёнок от первого брака с Марией Клементиной Австрийской). Жена французского принца Шарля-Фердинанда, герцога Беррийского. После того, как её муж был убит в 1820 году, а свёкор Карл X был свергнут Июльской революцией 1830 г., она сделала несколько энергичных попыток вернуть престол родившемуся после смерти мужа в 1820 г. ребёнку — Генриху, герцогу Бордоскому (он же граф де Шамбор).</w:t>
      </w:r>
    </w:p>
    <w:p w:rsidR="00071215" w:rsidRDefault="004D0E97">
      <w:pPr>
        <w:pStyle w:val="a3"/>
      </w:pPr>
      <w:r>
        <w:t>После смерти герцога Беррийского от его брака с Марией-Каролиной осталась лишь одна дочь, Луиза Мария Терезия Бурбон, «mademoiselle de France» (род. 1819 г.; с 1845 замужем за герцогом Карлом III Пармским; умерла 1 февраля 1864). Тем радостнее было встречено королевским домом известие о разрешении вдовствующей герцогини Беррийской ребенком мужского пола (сентябрь 1820 г.), получившим имя Генриха и титул герцога Бордоского (более известен под именем графа Шамбора). Когда Июльская революция 1830 г. возвела на французский престол герцога Орлеанского (Луи-Филипп I), тот объявил королевского внука бастардом (рождённым не герцогиней и подменённым).</w:t>
      </w:r>
    </w:p>
    <w:p w:rsidR="00071215" w:rsidRDefault="004D0E97">
      <w:pPr>
        <w:pStyle w:val="a3"/>
      </w:pPr>
      <w:r>
        <w:t>Герцогиня Бордоская последовала за Карлом X в Шотландию, в эдинбургский дворец Холируд. Но во Франции, в особенности на юге и в Вандее, в интересах ее сына, как законного претендента на престол, агитировала сильная партия.</w:t>
      </w:r>
    </w:p>
    <w:p w:rsidR="00071215" w:rsidRDefault="004D0E97">
      <w:pPr>
        <w:pStyle w:val="a3"/>
      </w:pPr>
      <w:r>
        <w:t>Чтобы удобнее поддерживать связь с руководством этой партии, герцогиня переселилась в Италию (1831). Здесь вскоре вокруг нее сгруппировались приверженцы, которые убедили ее сделать попытку высадиться во Франции и поднять знамя своего сына, короля «Генриха V». В апреле 1832 г. герцогиня действительно высадилась близ Марселя. Восстание легитимистов в этом городе, произведенное 30 числа при вести о прибытии герцогини с сыном, было подавлено. Сама герцогиня успела бежать в Вандею и открыто выступила как регентша, издавала прокламации от имени сына, короля Генриха V, но вскоре была арестована в Нанте (8 ноября). Отсюда она была препровождена в Блайе, где содержалась в заключении, как государственная преступница. Но в январе 1833 г. обнаружилось, что герцогиня беременна, и 22 февраля сама герцогиня заявила, что она беременна от своего мужа, итальянского маркиза Луккези Палли из рода князей Кампо-Франко, с которым обвенчалась тайно, живя в Италии. Это заявление сразу лишило герцогиню всякого политического значения, и французское правительство сочло возможным освободить её немедленно по разрешении ее от бремени дочерью (10 мая).</w:t>
      </w:r>
    </w:p>
    <w:p w:rsidR="00071215" w:rsidRDefault="004D0E97">
      <w:pPr>
        <w:pStyle w:val="a3"/>
      </w:pPr>
      <w:r>
        <w:t>Герцогиня сперва отправилась в Сицилию, потом поселилась в Венеции, где провела довольно продолжительное время в своем новом семействе. После смерти своего супруга герцогиня поселилась в замке Брунзее, неподалеку от Граца (в Австрии), где и умерла в 1870 г.</w:t>
      </w:r>
    </w:p>
    <w:p w:rsidR="00071215" w:rsidRDefault="00071215">
      <w:pPr>
        <w:pStyle w:val="a3"/>
      </w:pPr>
    </w:p>
    <w:p w:rsidR="00071215" w:rsidRDefault="004D0E97">
      <w:pPr>
        <w:pStyle w:val="a3"/>
      </w:pPr>
      <w:r>
        <w:t>Источник: http://ru.wikipedia.org/wiki/Мария_Каролина_Бурбон-Сицилийская</w:t>
      </w:r>
      <w:bookmarkStart w:id="0" w:name="_GoBack"/>
      <w:bookmarkEnd w:id="0"/>
    </w:p>
    <w:sectPr w:rsidR="0007121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0E97"/>
    <w:rsid w:val="00071215"/>
    <w:rsid w:val="001F0587"/>
    <w:rsid w:val="004D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4C4158-D4CB-41D1-98EF-64754EA7F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444</Words>
  <Characters>2532</Characters>
  <Application>Microsoft Office Word</Application>
  <DocSecurity>0</DocSecurity>
  <Lines>21</Lines>
  <Paragraphs>5</Paragraphs>
  <ScaleCrop>false</ScaleCrop>
  <Company/>
  <LinksUpToDate>false</LinksUpToDate>
  <CharactersWithSpaces>2971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2014-04-12T03:19:00Z</dcterms:created>
  <dcterms:modified xsi:type="dcterms:W3CDTF">2014-04-12T03:19:00Z</dcterms:modified>
</cp:coreProperties>
</file>