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D6A" w:rsidRDefault="005D40C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>2 Участники переговоров</w:t>
      </w:r>
      <w:r>
        <w:br/>
      </w:r>
      <w:r>
        <w:rPr>
          <w:b/>
          <w:bCs/>
        </w:rPr>
        <w:t>3 Условия договора</w:t>
      </w:r>
      <w:r>
        <w:br/>
      </w:r>
      <w:r>
        <w:rPr>
          <w:b/>
          <w:bCs/>
        </w:rPr>
        <w:t>4 Значение и последствия договора</w:t>
      </w:r>
      <w:r>
        <w:br/>
      </w:r>
      <w:r>
        <w:rPr>
          <w:b/>
          <w:bCs/>
        </w:rPr>
        <w:t>Список литературы</w:t>
      </w:r>
    </w:p>
    <w:p w:rsidR="001D1D6A" w:rsidRDefault="005D40C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D1D6A" w:rsidRDefault="005D40CE">
      <w:pPr>
        <w:pStyle w:val="a3"/>
      </w:pPr>
      <w:r>
        <w:t>Нисиби́сский мирный договор 298 года — мирный договор, заключенный между Римской империей и сасанидским Ираном в г. Нисибисе по итогам войны 296—298 гг.</w:t>
      </w:r>
    </w:p>
    <w:p w:rsidR="001D1D6A" w:rsidRDefault="005D40CE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1D1D6A" w:rsidRDefault="005D40CE">
      <w:pPr>
        <w:pStyle w:val="a3"/>
      </w:pPr>
      <w:r>
        <w:t>Возникшая в первой половине III века на месте Парфянского царства Сасанидская держава с первых же лет своего существования начала проводить крайне агрессивную внешнюю политику</w:t>
      </w:r>
      <w:r>
        <w:rPr>
          <w:position w:val="10"/>
        </w:rPr>
        <w:t>[1][2]</w:t>
      </w:r>
      <w:r>
        <w:t>. На западе главным противником Сасанидов являлась Римская империя</w:t>
      </w:r>
      <w:r>
        <w:rPr>
          <w:position w:val="10"/>
        </w:rPr>
        <w:t>[2]</w:t>
      </w:r>
      <w:r>
        <w:t>. Кроме того, Персия стремилась взять под свой контроль Армению — важнейшего союзника Рима в Передней Азии</w:t>
      </w:r>
      <w:r>
        <w:rPr>
          <w:position w:val="10"/>
        </w:rPr>
        <w:t>[3]</w:t>
      </w:r>
      <w:r>
        <w:t>, а также Иберию</w:t>
      </w:r>
      <w:r>
        <w:rPr>
          <w:position w:val="10"/>
        </w:rPr>
        <w:t>[4]</w:t>
      </w:r>
      <w:r>
        <w:t>.</w:t>
      </w:r>
    </w:p>
    <w:p w:rsidR="001D1D6A" w:rsidRDefault="005D40CE">
      <w:pPr>
        <w:pStyle w:val="a3"/>
      </w:pPr>
      <w:r>
        <w:t>В 230-х — 280-х гг. внешняя политика Сасанидов на западе была в целом успешной, чему в немалой степени способствовал кризис, который переживала Римская империя. Однако после вступления на престол императора Диоклетиана ситуация в Римском государстве стабилизировалась</w:t>
      </w:r>
      <w:r>
        <w:rPr>
          <w:position w:val="10"/>
        </w:rPr>
        <w:t>[5]</w:t>
      </w:r>
      <w:r>
        <w:t>, что создало предпосылки для успешной борьбы с персидскими вторжениями на территорию империи</w:t>
      </w:r>
      <w:r>
        <w:rPr>
          <w:position w:val="10"/>
        </w:rPr>
        <w:t>[6]</w:t>
      </w:r>
      <w:r>
        <w:t>.</w:t>
      </w:r>
    </w:p>
    <w:p w:rsidR="001D1D6A" w:rsidRDefault="005D40CE">
      <w:pPr>
        <w:pStyle w:val="a3"/>
      </w:pPr>
      <w:r>
        <w:t>В 296 г. персидский шаханшах Нарсе вторгся на территорию Армении, изгнав оттуда Тиридата III, а затем — в восточные провинции Римской империи</w:t>
      </w:r>
      <w:r>
        <w:rPr>
          <w:position w:val="10"/>
        </w:rPr>
        <w:t>[7]</w:t>
      </w:r>
      <w:r>
        <w:t>. Против Нарсе была направлена армия во главе с императором Галерием</w:t>
      </w:r>
      <w:r>
        <w:rPr>
          <w:position w:val="10"/>
        </w:rPr>
        <w:t>[8]</w:t>
      </w:r>
      <w:r>
        <w:t>. В одной из битв в 297 г. римляне потерпели серьезное поражение, что заставило их стянуть на восточную границу дополнительные части с Дуная и из Иллирии</w:t>
      </w:r>
      <w:r>
        <w:rPr>
          <w:position w:val="10"/>
        </w:rPr>
        <w:t>[9]</w:t>
      </w:r>
      <w:r>
        <w:t>, а также призвать на помощь армянские войска. В 298 г. в решающем сражении при Сатале в Армении армия Галерия нанесла персам сокрушительное поражение</w:t>
      </w:r>
      <w:r>
        <w:rPr>
          <w:position w:val="10"/>
        </w:rPr>
        <w:t>[7]</w:t>
      </w:r>
      <w:r>
        <w:t>; кроме того, в руки римлян попали члены царской семьи и обоз</w:t>
      </w:r>
      <w:r>
        <w:rPr>
          <w:position w:val="10"/>
        </w:rPr>
        <w:t>[10]</w:t>
      </w:r>
      <w:r>
        <w:t>. В результате Нарсе был вынужден пойти на мирные переговоры</w:t>
      </w:r>
      <w:r>
        <w:rPr>
          <w:position w:val="10"/>
        </w:rPr>
        <w:t>[11]</w:t>
      </w:r>
      <w:r>
        <w:t>.</w:t>
      </w:r>
    </w:p>
    <w:p w:rsidR="001D1D6A" w:rsidRDefault="005D40CE">
      <w:pPr>
        <w:pStyle w:val="21"/>
        <w:pageBreakBefore/>
        <w:numPr>
          <w:ilvl w:val="0"/>
          <w:numId w:val="0"/>
        </w:numPr>
      </w:pPr>
      <w:r>
        <w:t>2. Участники переговоров</w:t>
      </w:r>
    </w:p>
    <w:p w:rsidR="001D1D6A" w:rsidRDefault="005D40CE">
      <w:pPr>
        <w:pStyle w:val="a3"/>
      </w:pPr>
      <w:r>
        <w:t xml:space="preserve">По согласованному решению Диоклетиана и Галерия представителем Римской империи на мирных переговорах был назначен </w:t>
      </w:r>
      <w:r>
        <w:rPr>
          <w:i/>
          <w:iCs/>
        </w:rPr>
        <w:t>magister memoriae</w:t>
      </w:r>
      <w:r>
        <w:t xml:space="preserve"> Сикорий Проб</w:t>
      </w:r>
      <w:r>
        <w:rPr>
          <w:position w:val="10"/>
        </w:rPr>
        <w:t>[12]</w:t>
      </w:r>
      <w:r>
        <w:t>. С персидской стороны в переговорах участвовали сам шаханшах Нарсе, а также его приближенные: Аффарба, Архапет и Барсаборс</w:t>
      </w:r>
      <w:r>
        <w:rPr>
          <w:position w:val="10"/>
        </w:rPr>
        <w:t>[12]</w:t>
      </w:r>
      <w:r>
        <w:t>.</w:t>
      </w:r>
    </w:p>
    <w:p w:rsidR="001D1D6A" w:rsidRDefault="005D40CE">
      <w:pPr>
        <w:pStyle w:val="21"/>
        <w:pageBreakBefore/>
        <w:numPr>
          <w:ilvl w:val="0"/>
          <w:numId w:val="0"/>
        </w:numPr>
      </w:pPr>
      <w:r>
        <w:t>3. Условия договора</w:t>
      </w:r>
    </w:p>
    <w:p w:rsidR="001D1D6A" w:rsidRDefault="005D40CE">
      <w:pPr>
        <w:pStyle w:val="a3"/>
      </w:pPr>
      <w:r>
        <w:t>Сведения об условиях Нисибисского мирного договора содержатся, главным образом, в двух источниках: это сочинения Аммиана Марцеллина</w:t>
      </w:r>
      <w:r>
        <w:rPr>
          <w:position w:val="10"/>
        </w:rPr>
        <w:t>[13]</w:t>
      </w:r>
      <w:r>
        <w:t xml:space="preserve"> и Петра Патрикия</w:t>
      </w:r>
      <w:r>
        <w:rPr>
          <w:position w:val="10"/>
        </w:rPr>
        <w:t>[12]</w:t>
      </w:r>
      <w:r>
        <w:t>.</w:t>
      </w:r>
    </w:p>
    <w:p w:rsidR="001D1D6A" w:rsidRDefault="005D40CE">
      <w:pPr>
        <w:pStyle w:val="a3"/>
      </w:pPr>
      <w:r>
        <w:t>Согласно Аммиану, по условиям Нисибисского мира к Риму перешли пять областей в Верхней Месопотамии: Арзанена, Моксоена, Забдицена, Регимена и Кордуэна.</w:t>
      </w:r>
    </w:p>
    <w:p w:rsidR="001D1D6A" w:rsidRDefault="005D40CE">
      <w:pPr>
        <w:pStyle w:val="a3"/>
      </w:pPr>
      <w:r>
        <w:t>Петр Патрикий сообщает более подробные сведения и перечисляет целый ряд условий римско-персидского договора:</w:t>
      </w:r>
    </w:p>
    <w:p w:rsidR="001D1D6A" w:rsidRDefault="005D40C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передача Риму Интилены, Софены, Арзанены, Кордуены и Забдицены;</w:t>
      </w:r>
    </w:p>
    <w:p w:rsidR="001D1D6A" w:rsidRDefault="005D40C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установление границы между Римской империей и Сасанидским царством по Тигру;</w:t>
      </w:r>
    </w:p>
    <w:p w:rsidR="001D1D6A" w:rsidRDefault="005D40C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определение четкой границы между Персией и Арменией (по границе Мидии);</w:t>
      </w:r>
    </w:p>
    <w:p w:rsidR="001D1D6A" w:rsidRDefault="005D40C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назначение царей Иберии переходит в ведение римских императоров;</w:t>
      </w:r>
    </w:p>
    <w:p w:rsidR="001D1D6A" w:rsidRDefault="005D40CE">
      <w:pPr>
        <w:pStyle w:val="a3"/>
        <w:numPr>
          <w:ilvl w:val="0"/>
          <w:numId w:val="2"/>
        </w:numPr>
        <w:tabs>
          <w:tab w:val="left" w:pos="707"/>
        </w:tabs>
      </w:pPr>
      <w:r>
        <w:t>определение Нисибиса единственным местом торговли между Римом и Ираном.</w:t>
      </w:r>
    </w:p>
    <w:p w:rsidR="001D1D6A" w:rsidRDefault="005D40CE">
      <w:pPr>
        <w:pStyle w:val="a3"/>
      </w:pPr>
      <w:r>
        <w:t>В перечнях Аммиана и Петра совпадают названия трёх областей: Арзанены, Кордуэны и Забдицены. Что касается двух остальных, то здесь, скорее всего, предпочтение следует отдать списку Аммиана, имевшего достаточно высокое положение при императорском штабе в момент заключения мирного договора 363 г. (при описании которого историк и сообщает о договоре 298 г.) и, следовательно, вряд ли допустившего ошибку в таком важном вопросе</w:t>
      </w:r>
      <w:r>
        <w:rPr>
          <w:position w:val="10"/>
        </w:rPr>
        <w:t>[14]</w:t>
      </w:r>
      <w:r>
        <w:t>.</w:t>
      </w:r>
    </w:p>
    <w:p w:rsidR="001D1D6A" w:rsidRDefault="005D40CE">
      <w:pPr>
        <w:pStyle w:val="21"/>
        <w:pageBreakBefore/>
        <w:numPr>
          <w:ilvl w:val="0"/>
          <w:numId w:val="0"/>
        </w:numPr>
      </w:pPr>
      <w:r>
        <w:t>4. Значение и последствия договора</w:t>
      </w:r>
    </w:p>
    <w:p w:rsidR="001D1D6A" w:rsidRDefault="005D40CE">
      <w:pPr>
        <w:pStyle w:val="a3"/>
      </w:pPr>
      <w:r>
        <w:t>После заключения Нисибисского договора вплоть до 337 г. военные конфликты между Римской империей и сасанидским Ираном фактически прекратились. Это позволило обеим державам сосредоточиться на решении внутренних проблем, поскольку в начале IV века и в Риме, и в Иране обострилась внутриполитическая борьба.</w:t>
      </w:r>
    </w:p>
    <w:p w:rsidR="001D1D6A" w:rsidRDefault="005D40CE">
      <w:pPr>
        <w:pStyle w:val="a3"/>
      </w:pPr>
      <w:r>
        <w:t>Прекращение военных действий предоставило Риму, Ирану и их союзникам передышку и позволило избежать многочисленных человеческих жертв и экономического ущерба</w:t>
      </w:r>
      <w:r>
        <w:rPr>
          <w:position w:val="10"/>
        </w:rPr>
        <w:t>[15][16]</w:t>
      </w:r>
      <w:r>
        <w:t>.</w:t>
      </w:r>
    </w:p>
    <w:p w:rsidR="001D1D6A" w:rsidRDefault="005D40CE">
      <w:pPr>
        <w:pStyle w:val="a3"/>
      </w:pPr>
      <w:r>
        <w:t>Нисибисский договор закрепил военно-политическую гегемонию Римской империи в переднеазиатском регионе более чем на 60 лет — до тех пор, пока в 363 г. не был подписан новый римско-персидский договор о разделе сфер влияния в Азии</w:t>
      </w:r>
      <w:r>
        <w:rPr>
          <w:position w:val="10"/>
        </w:rPr>
        <w:t>[17]</w:t>
      </w:r>
      <w:r>
        <w:t>.</w:t>
      </w:r>
    </w:p>
    <w:p w:rsidR="001D1D6A" w:rsidRDefault="005D40CE">
      <w:pPr>
        <w:pStyle w:val="a3"/>
      </w:pPr>
      <w:r>
        <w:t>Международная торговля на Ближнем Востоке в значительной мере перешла под контроль Рима, поскольку торговые операции между римскими и персидскими торговцами происходили на римской территории (в Нисибисе).</w:t>
      </w:r>
    </w:p>
    <w:p w:rsidR="001D1D6A" w:rsidRDefault="005D40CE">
      <w:pPr>
        <w:pStyle w:val="a3"/>
      </w:pPr>
      <w:r>
        <w:t>Одним из последствий заключения Нисибисского мира стало признание обеими державами суверенитета Армянского царства, нарушенного персами в ходе войны 296—298 гг.</w:t>
      </w:r>
      <w:r>
        <w:rPr>
          <w:position w:val="10"/>
        </w:rPr>
        <w:t>[18]</w:t>
      </w:r>
      <w:r>
        <w:t>, и определение границ Армении.</w:t>
      </w:r>
    </w:p>
    <w:p w:rsidR="001D1D6A" w:rsidRDefault="005D40CE">
      <w:pPr>
        <w:pStyle w:val="a3"/>
      </w:pPr>
      <w:r>
        <w:t>В то же время Нисибисский мир 298 г. с самого начала фактически являлся перемирием, поскольку Сасаниды пошли на его подписание под давлением обстоятельств и не могли смириться с усилением римских позиций в Месопотамии и Закавказье. В связи с этим обе стороны готовились к дальнейшему продолжению вооруженной борьбы за господство в Передней Азии</w:t>
      </w:r>
      <w:r>
        <w:rPr>
          <w:position w:val="10"/>
        </w:rPr>
        <w:t>[19]</w:t>
      </w:r>
      <w:r>
        <w:t xml:space="preserve">. Так, именно в годы, последовавшие за Нисибисским договором, римлянами была усилена имевшая важное стратегическое значение линия укреплений на границе с Месопотамией по линии Дамаск — Пальмира — Сура (так называемая </w:t>
      </w:r>
      <w:r>
        <w:rPr>
          <w:i/>
          <w:iCs/>
        </w:rPr>
        <w:t>Strata Diocletiana</w:t>
      </w:r>
      <w:r>
        <w:t>)</w:t>
      </w:r>
      <w:r>
        <w:rPr>
          <w:position w:val="10"/>
        </w:rPr>
        <w:t>[6]</w:t>
      </w:r>
      <w:r>
        <w:t>. Под влиянием Рима Иберия в 330 г. приняла христианство, объективно став еще одним союзником империи в Закавказье</w:t>
      </w:r>
      <w:r>
        <w:rPr>
          <w:position w:val="10"/>
        </w:rPr>
        <w:t>[20]</w:t>
      </w:r>
      <w:r>
        <w:t>.</w:t>
      </w:r>
    </w:p>
    <w:p w:rsidR="001D1D6A" w:rsidRDefault="005D40CE">
      <w:pPr>
        <w:pStyle w:val="a3"/>
      </w:pPr>
      <w:r>
        <w:t>В военно-историческом аспекте Нисибисский договор 298 г. ознаменовал завершение первого этапа римско-персидских войн</w:t>
      </w:r>
      <w:r>
        <w:rPr>
          <w:position w:val="10"/>
        </w:rPr>
        <w:t>[21]</w:t>
      </w:r>
      <w:r>
        <w:t>.</w:t>
      </w:r>
    </w:p>
    <w:p w:rsidR="001D1D6A" w:rsidRDefault="005D40C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Фрай Р. Наследие Ирана. М., 2002. С. 291.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The Cambridge history of Iran. Vol. 3(1). The Seleucid, Parthian and Sasanian periods / Ed. by E. Yarshater. 1983. P. 124.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Garsoian N. Armeno-Iranian relations in the pre-Islamic period // Encyclopaedia Iranica.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Hitchins K. Georgia II. History of Iranian-Georgian Relations // Encyclopaedia Iranica.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Зелинский Ф. Ф. Римская империя. СПб., 1999. С. 385, 388.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Dignas B., Winter E. Rome and Persia in Late Antiquity. Neighbours and Rivals. Cambridge, 2007. P. 31.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Bruno W. Häuptli. Trdat III // Biographisch-Bibliographisches Kirchenlexikon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Евтропий. Краткая история от основания Города. IX. 24; 25. 1.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Евтропий. Краткая история от основания Города. IX. 25. 1.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Евтропий. Краткая история от основания Города. IX. 25; Фест. Бревиарий римской истории. XIV. 5; XXV. 2 — 3; Орозий. История против язычников. VII. 25. 11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Пётр Патрикий. Отр. 12.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Петр Патрикий. Отр. 13.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Аммиан Марцеллин. Деяния. XXV. 7. 9.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Дмитриев В. А. Сасанидское государство в известиях римского историка Аммиана Марцеллина // Вестник Псковского государственного педагогического университета. Серия «Социально-гуманитарные и психолого-педагогические науки». 2008. Вып. 3. С. 12.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К. В. Тревер. Очерки по истории и культуре Кавказской Албании. IV в.до н. э. — VII в. н. э.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Lieu S. Nisibis // Encyclopaedia Iranica.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Dignas B., Winter E. Rome and Persia in Late Antiquity. Neighbours and Rivals. Cambridge, 2007. P. 29 — 31.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Древнего мира. том 3. Упадок древних обществ. Лекция 9: Закавказье и сопредельные страны между Ираном и Римом. Христианизация Закавказья.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The Roman Eastern Frontier and the Persian Wars (AD 226—363). A Documentary History / Comp. and ed. by M.H. Dodgeon and S.N.C. Lieu. L. — N.Y., 2005. P. 3.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Daryaee T. Sasanian Persia. The Rise and Fall of an Empire. L., 2009. P. 13.</w:t>
      </w:r>
    </w:p>
    <w:p w:rsidR="001D1D6A" w:rsidRDefault="005D40CE">
      <w:pPr>
        <w:pStyle w:val="a3"/>
        <w:numPr>
          <w:ilvl w:val="0"/>
          <w:numId w:val="1"/>
        </w:numPr>
        <w:tabs>
          <w:tab w:val="left" w:pos="707"/>
        </w:tabs>
      </w:pPr>
      <w:r>
        <w:t>Дмитриев В. А. «Всадники в сверкающей броне»: Военное дело сасанидского Ирана и история римско-персидских войн. СПб., 2008. С. 182—185.</w:t>
      </w:r>
    </w:p>
    <w:p w:rsidR="001D1D6A" w:rsidRDefault="005D40CE">
      <w:pPr>
        <w:pStyle w:val="a3"/>
        <w:spacing w:after="0"/>
      </w:pPr>
      <w:r>
        <w:t>Источник: http://ru.wikipedia.org/wiki/Нисибисский_мирный_договор_(298)</w:t>
      </w:r>
      <w:bookmarkStart w:id="0" w:name="_GoBack"/>
      <w:bookmarkEnd w:id="0"/>
    </w:p>
    <w:sectPr w:rsidR="001D1D6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40CE"/>
    <w:rsid w:val="001D1D6A"/>
    <w:rsid w:val="005D40CE"/>
    <w:rsid w:val="00E7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B6AB57-8017-453B-8AB5-EAA3FAB25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6150</Characters>
  <Application>Microsoft Office Word</Application>
  <DocSecurity>0</DocSecurity>
  <Lines>51</Lines>
  <Paragraphs>14</Paragraphs>
  <ScaleCrop>false</ScaleCrop>
  <Company/>
  <LinksUpToDate>false</LinksUpToDate>
  <CharactersWithSpaces>7214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2014-04-11T17:59:00Z</dcterms:created>
  <dcterms:modified xsi:type="dcterms:W3CDTF">2014-04-11T17:59:00Z</dcterms:modified>
</cp:coreProperties>
</file>