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367" w:rsidRDefault="007F1CB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Первые столкновения</w:t>
      </w:r>
      <w:r>
        <w:br/>
      </w:r>
      <w:r>
        <w:rPr>
          <w:b/>
          <w:bCs/>
        </w:rPr>
        <w:t>3 Следующие вторжения</w:t>
      </w:r>
      <w:r>
        <w:br/>
      </w:r>
      <w:r>
        <w:rPr>
          <w:b/>
          <w:bCs/>
        </w:rPr>
        <w:t>4 Источники</w:t>
      </w:r>
      <w:r>
        <w:br/>
      </w:r>
    </w:p>
    <w:p w:rsidR="00854367" w:rsidRDefault="007F1CB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54367" w:rsidRDefault="007F1CB9">
      <w:pPr>
        <w:pStyle w:val="a3"/>
      </w:pPr>
      <w:r>
        <w:t>Монгольское завоевание Бирмы произошло во второй половине XIII века и включало в себя несколько вторжений войск Монгольской империи в царство Паган.</w:t>
      </w:r>
    </w:p>
    <w:p w:rsidR="00854367" w:rsidRDefault="007F1CB9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854367" w:rsidRDefault="007F1CB9">
      <w:pPr>
        <w:pStyle w:val="a3"/>
      </w:pPr>
      <w:r>
        <w:t>На территории современной китайской провинции Юньнань находилось государство Дали, основным населением которого были тайцы. Из-за проникновения китайцев на юг народу тайцам пришлось мигрировать на полуостров Индокитай; в середине VIII века они появились на территории современной Бирмы и подчинили себе местные племена пью и вытеснили монов. В XI веке там было основано царство Паган. В результате завоевания Китая, где установилась династия Юань, монголы разгромили в 1253—1254 и государство Дали, что усилило переселение племён тай на полуостров и открыло туда дорогу завоевателям.</w:t>
      </w:r>
    </w:p>
    <w:p w:rsidR="00854367" w:rsidRDefault="007F1CB9">
      <w:pPr>
        <w:pStyle w:val="21"/>
        <w:pageBreakBefore/>
        <w:numPr>
          <w:ilvl w:val="0"/>
          <w:numId w:val="0"/>
        </w:numPr>
      </w:pPr>
      <w:r>
        <w:t>2. Первые столкновения</w:t>
      </w:r>
    </w:p>
    <w:p w:rsidR="00854367" w:rsidRDefault="007F1CB9">
      <w:pPr>
        <w:pStyle w:val="a3"/>
      </w:pPr>
      <w:r>
        <w:t>По некоторым данным, к правителю царства Паган Наратихапате дважды были отправлены послы, потребовавшие подчинения Бирмы. В первый раз, в 1271 году, он их принял хорошо, но во второй, в 1273 — велел казнить. В 1277 году войска Бирмы выдвинулись против округа Каунгай, глава которой объявил себя подданным Хубилая. Возможно, численность бирманских войск достигала 20 тысяч человек, а также 80—200 боевых слонов. Навстречу им вышел монгольский гарнизон в 700 человек, который поддерживало до 12 тысяч местных представителей народа тай. Битва произошла при англ. </w:t>
      </w:r>
      <w:r>
        <w:rPr>
          <w:i/>
          <w:iCs/>
        </w:rPr>
        <w:t>Ngasaunggyan</w:t>
      </w:r>
      <w:r>
        <w:t>. Монгольские кони отказались атаковать, увидя слонов. Тогда монгольский военачальник Худу приказал воинам спешится. Они приблизились и начали обстреливать бирманцев из луков. Стрелы ранили слонов, которые, испугавшись, побежали, смяв свои войска. В результате войско Наратихапате потерпело серьёзное поражение. Однако в ходе вооружённого столкновения был ранен Худу, что заставило монгольские войска вернуться в провинцию Юньнань. В ноябре 1277 года монгольский отряд совершил вторжение в Бирму и одержал победу над их войском, но из-за сильной жары и малярии был вынужден уйти. Это вторжение привело к падению царства Паган, которое распалось на две части: на севере остался народ тай, а на юге — племена мон.</w:t>
      </w:r>
    </w:p>
    <w:p w:rsidR="00854367" w:rsidRDefault="007F1CB9">
      <w:pPr>
        <w:pStyle w:val="21"/>
        <w:pageBreakBefore/>
        <w:numPr>
          <w:ilvl w:val="0"/>
          <w:numId w:val="0"/>
        </w:numPr>
      </w:pPr>
      <w:r>
        <w:t>3. Следующие вторжения</w:t>
      </w:r>
    </w:p>
    <w:p w:rsidR="00854367" w:rsidRDefault="007F1CB9">
      <w:pPr>
        <w:pStyle w:val="a3"/>
      </w:pPr>
      <w:r>
        <w:t>В 1283 году монгольское войско численностью до 10 000 человек вышло из провинции Сычуань с целью подчинить царство Паган. Под Бамо они с лёгкостью разбили армию Бирмы, царь Наратихапате с горсткой приближённых бежал и был вынужден скрываться в горах. Из-за поражения он потерял авторитет среди своих подданных и получил прозвище «царь, который убежал от китайцев». В результате, когда в 1287 году Хубилай организовал очередной поход, Наратихапате был убит своим сыном Тихату. Бирманцы не были способны к сопротивлению и монголы посадили на престол марионеточного правителя, однако бывшее царство Паган окончательно распалось и перешло в период феодальной раздробленности, который продолжался до середины XVI века. Северная Бирма признала власть династии Юань, а потом захвачена шанами, которые в 1299 году организовали восстание, убив марионеточного правителя и около 100 наместников. Шанам также удалось в 1300 году отразить карательный отряд, а в 1301 — откупиться, но позднее правитель Северной Бирмы стал просить о помиловании и был прощён, а зависимость от империи Юань — восстановлена.</w:t>
      </w:r>
    </w:p>
    <w:p w:rsidR="00854367" w:rsidRDefault="007F1CB9">
      <w:pPr>
        <w:pStyle w:val="21"/>
        <w:pageBreakBefore/>
        <w:numPr>
          <w:ilvl w:val="0"/>
          <w:numId w:val="0"/>
        </w:numPr>
      </w:pPr>
      <w:r>
        <w:t>4. Источники</w:t>
      </w:r>
    </w:p>
    <w:p w:rsidR="00854367" w:rsidRDefault="007F1C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Всемирная история. Энциклопедия.</w:t>
      </w:r>
    </w:p>
    <w:p w:rsidR="00854367" w:rsidRDefault="007F1C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J.Bor «History of diplomatic relations of Mongol-Eurasia» Vol. II</w:t>
      </w:r>
    </w:p>
    <w:p w:rsidR="00854367" w:rsidRDefault="007F1C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Rene Grousset «The Empire of the Steppes — Attila, Chingis khan and Tamerlane» ISBN 9780813513041</w:t>
      </w:r>
    </w:p>
    <w:p w:rsidR="00854367" w:rsidRDefault="007F1C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C.P.Atwood-Encyclopedia of Mongolia and the Mongol Empire</w:t>
      </w:r>
    </w:p>
    <w:p w:rsidR="00854367" w:rsidRDefault="007F1CB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John Man-Kublai Khan</w:t>
      </w:r>
    </w:p>
    <w:p w:rsidR="00854367" w:rsidRDefault="007F1CB9">
      <w:pPr>
        <w:pStyle w:val="a3"/>
        <w:numPr>
          <w:ilvl w:val="0"/>
          <w:numId w:val="1"/>
        </w:numPr>
        <w:tabs>
          <w:tab w:val="left" w:pos="707"/>
        </w:tabs>
      </w:pPr>
      <w:r>
        <w:t>René Grousset-The empire of the steppes</w:t>
      </w:r>
    </w:p>
    <w:p w:rsidR="00854367" w:rsidRDefault="00854367">
      <w:pPr>
        <w:pStyle w:val="a3"/>
      </w:pPr>
    </w:p>
    <w:p w:rsidR="00854367" w:rsidRDefault="007F1CB9">
      <w:pPr>
        <w:pStyle w:val="a3"/>
        <w:spacing w:after="0"/>
      </w:pPr>
      <w:r>
        <w:t>Источник: http://ru.wikipedia.org/wiki/Монгольское_завоевание_Бирмы</w:t>
      </w:r>
      <w:bookmarkStart w:id="0" w:name="_GoBack"/>
      <w:bookmarkEnd w:id="0"/>
    </w:p>
    <w:sectPr w:rsidR="0085436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CB9"/>
    <w:rsid w:val="007F1CB9"/>
    <w:rsid w:val="008308CB"/>
    <w:rsid w:val="0085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5E488-2CB1-45A1-8C72-AFE2BE8D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2014-04-11T17:07:00Z</dcterms:created>
  <dcterms:modified xsi:type="dcterms:W3CDTF">2014-04-11T17:07:00Z</dcterms:modified>
</cp:coreProperties>
</file>