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BDB" w:rsidRDefault="00970E1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Тарнобжегская республика</w:t>
      </w:r>
      <w:r>
        <w:br/>
      </w:r>
      <w:r>
        <w:rPr>
          <w:b/>
          <w:bCs/>
        </w:rPr>
        <w:t>3 Интересные факты</w:t>
      </w:r>
      <w:r>
        <w:br/>
      </w:r>
      <w:r>
        <w:br/>
      </w:r>
    </w:p>
    <w:p w:rsidR="00810BDB" w:rsidRDefault="00970E1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10BDB" w:rsidRDefault="00970E1F">
      <w:pPr>
        <w:pStyle w:val="a3"/>
      </w:pPr>
      <w:r>
        <w:t xml:space="preserve">Тарнобжегская республика (польск. </w:t>
      </w:r>
      <w:r>
        <w:rPr>
          <w:i/>
          <w:iCs/>
        </w:rPr>
        <w:t>Republika Tarnobrzeska</w:t>
      </w:r>
      <w:r>
        <w:t>) — советская республика с центром в городе Тарнобжег, провозглашенная на территории Галиции 6 ноября 1918 года и распущенная после её аннексии Польшей.</w:t>
      </w:r>
    </w:p>
    <w:p w:rsidR="00810BDB" w:rsidRDefault="00970E1F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810BDB" w:rsidRDefault="00970E1F">
      <w:pPr>
        <w:pStyle w:val="a3"/>
      </w:pPr>
      <w:r>
        <w:t>В связи с превращением области в зону военных действий Первой мировой войны и распадом Австро-Венгерской империи, сопровождавшимся падением жизненного уровня и подъемом национального самосознания, особое развитие приобрели тенденции самоопределения и самоуправления. Осенью 1918 года в городе Тарнобжег постоянно собирались митинги и демонстрации крестьян. 6 ноября 1918 года собравшиеся на тридцатитысячный митинг крестьяне под предводительством социалиста Томаша Домбаля и ксендза Эугениуша Оконя решили взять власть в свои руки.</w:t>
      </w:r>
    </w:p>
    <w:p w:rsidR="00810BDB" w:rsidRDefault="00970E1F">
      <w:pPr>
        <w:pStyle w:val="21"/>
        <w:pageBreakBefore/>
        <w:numPr>
          <w:ilvl w:val="0"/>
          <w:numId w:val="0"/>
        </w:numPr>
      </w:pPr>
      <w:r>
        <w:t>2. Тарнобжегская республика</w:t>
      </w:r>
    </w:p>
    <w:p w:rsidR="00810BDB" w:rsidRDefault="00970E1F">
      <w:pPr>
        <w:pStyle w:val="a3"/>
      </w:pPr>
      <w:r>
        <w:t>К вновь образованной республике присоединились такие города, как Кольбушова, Мелец и Сандомир.</w:t>
      </w:r>
    </w:p>
    <w:p w:rsidR="00810BDB" w:rsidRDefault="00970E1F">
      <w:pPr>
        <w:pStyle w:val="a3"/>
      </w:pPr>
      <w:r>
        <w:t>Когда до них дошли известия о Революции в России, на народном вече было решено последовать коммунистическим идеям: ликвидировать буржуазное государство с его парламентаризмом и начать земельную реформу. Одновременно с этим стали формироваться местные органы самоуправления и проводиться набор в крестьянскую милицию.</w:t>
      </w:r>
    </w:p>
    <w:p w:rsidR="00810BDB" w:rsidRDefault="00970E1F">
      <w:pPr>
        <w:pStyle w:val="a3"/>
      </w:pPr>
      <w:r>
        <w:t xml:space="preserve">Однако уже в начале 1919 года Тарнобжегская республика прекратила свое существование, когда польская армия заняла Галицию, а правительство сформировало Ликвидационную Комиссию (польск. </w:t>
      </w:r>
      <w:r>
        <w:rPr>
          <w:i/>
          <w:iCs/>
        </w:rPr>
        <w:t>Polska Komisja Likwidacyjna Galicji i Śląska Cieszyńskiego</w:t>
      </w:r>
      <w:r>
        <w:t>), призванную ассимилировать местное население и разорвать его социо-культурные и экономические связи с соседями.</w:t>
      </w:r>
    </w:p>
    <w:p w:rsidR="00810BDB" w:rsidRDefault="00970E1F">
      <w:pPr>
        <w:pStyle w:val="21"/>
        <w:pageBreakBefore/>
        <w:numPr>
          <w:ilvl w:val="0"/>
          <w:numId w:val="0"/>
        </w:numPr>
      </w:pPr>
      <w:r>
        <w:t>3. Интересные факты</w:t>
      </w:r>
    </w:p>
    <w:p w:rsidR="00810BDB" w:rsidRDefault="00970E1F">
      <w:pPr>
        <w:pStyle w:val="a3"/>
        <w:numPr>
          <w:ilvl w:val="0"/>
          <w:numId w:val="1"/>
        </w:numPr>
        <w:tabs>
          <w:tab w:val="left" w:pos="707"/>
        </w:tabs>
      </w:pPr>
      <w:r>
        <w:t>В городе Тарнобжег родился марксистский историк Макс Беер.</w:t>
      </w:r>
    </w:p>
    <w:p w:rsidR="00810BDB" w:rsidRDefault="00970E1F">
      <w:pPr>
        <w:pStyle w:val="a3"/>
        <w:spacing w:after="0"/>
      </w:pPr>
      <w:r>
        <w:t>Государственные образования периода Гражданской войны в России и становления СССР (1917—1924)  </w:t>
      </w:r>
    </w:p>
    <w:p w:rsidR="00810BDB" w:rsidRDefault="00970E1F">
      <w:pPr>
        <w:pStyle w:val="a3"/>
        <w:spacing w:after="0"/>
        <w:rPr>
          <w:i/>
          <w:iCs/>
        </w:rPr>
      </w:pPr>
      <w:r>
        <w:rPr>
          <w:i/>
          <w:iCs/>
        </w:rPr>
        <w:t>Первая мировая война · Февральская революция · Октябрьская революция · РСФСР · Гражданская война · Белое движение · Интервенция · Басмачество · СССР</w:t>
      </w:r>
    </w:p>
    <w:p w:rsidR="00810BDB" w:rsidRDefault="00970E1F">
      <w:pPr>
        <w:pStyle w:val="a3"/>
        <w:spacing w:after="0"/>
      </w:pPr>
      <w:r>
        <w:t> </w:t>
      </w:r>
      <w:r>
        <w:rPr>
          <w:b/>
          <w:bCs/>
        </w:rPr>
        <w:t>Полужирным</w:t>
      </w:r>
      <w:r>
        <w:t xml:space="preserve"> шрифтом выделены государственные образования, оказавшиеся стабильными и пережившие указанный период. В случаях отсутствия установленного наименования территорий даются названия контролировавших их органов власти.</w:t>
      </w:r>
    </w:p>
    <w:p w:rsidR="00810BDB" w:rsidRDefault="00970E1F">
      <w:pPr>
        <w:pStyle w:val="a3"/>
      </w:pPr>
      <w:r>
        <w:t>Источник: http://ru.wikipedia.org/wiki/Тарнобжегская_республика</w:t>
      </w:r>
      <w:bookmarkStart w:id="0" w:name="_GoBack"/>
      <w:bookmarkEnd w:id="0"/>
    </w:p>
    <w:sectPr w:rsidR="00810BD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E1F"/>
    <w:rsid w:val="00272005"/>
    <w:rsid w:val="00810BDB"/>
    <w:rsid w:val="0097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DAF60-A98B-4981-BDDE-4CC3100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Company>diakov.net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2014-08-15T16:08:00Z</dcterms:created>
  <dcterms:modified xsi:type="dcterms:W3CDTF">2014-08-15T16:08:00Z</dcterms:modified>
</cp:coreProperties>
</file>