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451" w:rsidRDefault="008C4451">
      <w:pPr>
        <w:rPr>
          <w:b/>
          <w:sz w:val="32"/>
          <w:szCs w:val="32"/>
        </w:rPr>
      </w:pPr>
    </w:p>
    <w:p w:rsidR="00A310B3" w:rsidRPr="00860A2D" w:rsidRDefault="00A310B3">
      <w:pPr>
        <w:rPr>
          <w:b/>
          <w:sz w:val="32"/>
          <w:szCs w:val="32"/>
        </w:rPr>
      </w:pPr>
      <w:r w:rsidRPr="00860A2D">
        <w:rPr>
          <w:b/>
          <w:sz w:val="32"/>
          <w:szCs w:val="32"/>
        </w:rPr>
        <w:t xml:space="preserve">Содержание </w:t>
      </w:r>
    </w:p>
    <w:p w:rsidR="00A310B3" w:rsidRPr="00860A2D" w:rsidRDefault="00A310B3" w:rsidP="00BD7EA5">
      <w:pPr>
        <w:rPr>
          <w:i/>
          <w:sz w:val="28"/>
          <w:szCs w:val="28"/>
        </w:rPr>
      </w:pPr>
      <w:r w:rsidRPr="00860A2D">
        <w:rPr>
          <w:i/>
          <w:sz w:val="28"/>
          <w:szCs w:val="28"/>
        </w:rPr>
        <w:t xml:space="preserve">Введение </w:t>
      </w:r>
    </w:p>
    <w:p w:rsidR="00A310B3" w:rsidRPr="00860A2D" w:rsidRDefault="00A310B3" w:rsidP="00BD7EA5">
      <w:pPr>
        <w:rPr>
          <w:i/>
          <w:sz w:val="28"/>
          <w:szCs w:val="28"/>
        </w:rPr>
      </w:pPr>
      <w:r w:rsidRPr="00860A2D">
        <w:rPr>
          <w:i/>
          <w:sz w:val="28"/>
          <w:szCs w:val="28"/>
        </w:rPr>
        <w:t>1. Предпосылки НЭПа</w:t>
      </w:r>
    </w:p>
    <w:p w:rsidR="00A310B3" w:rsidRPr="00860A2D" w:rsidRDefault="00A310B3" w:rsidP="00BD7EA5">
      <w:pPr>
        <w:rPr>
          <w:i/>
          <w:sz w:val="28"/>
          <w:szCs w:val="28"/>
        </w:rPr>
      </w:pPr>
      <w:r w:rsidRPr="00860A2D">
        <w:rPr>
          <w:i/>
          <w:sz w:val="28"/>
          <w:szCs w:val="28"/>
        </w:rPr>
        <w:t>2. Провозглашение НЭПа</w:t>
      </w:r>
    </w:p>
    <w:p w:rsidR="00A310B3" w:rsidRPr="00860A2D" w:rsidRDefault="00A310B3" w:rsidP="00BD7EA5">
      <w:pPr>
        <w:rPr>
          <w:i/>
          <w:sz w:val="28"/>
          <w:szCs w:val="28"/>
        </w:rPr>
      </w:pPr>
      <w:r w:rsidRPr="00860A2D">
        <w:rPr>
          <w:i/>
          <w:sz w:val="28"/>
          <w:szCs w:val="28"/>
        </w:rPr>
        <w:t>3. НЭП в финансовой сфере</w:t>
      </w:r>
    </w:p>
    <w:p w:rsidR="00A310B3" w:rsidRPr="00860A2D" w:rsidRDefault="00A310B3" w:rsidP="00BD7EA5">
      <w:pPr>
        <w:rPr>
          <w:i/>
          <w:sz w:val="28"/>
          <w:szCs w:val="28"/>
        </w:rPr>
      </w:pPr>
      <w:r w:rsidRPr="00860A2D">
        <w:rPr>
          <w:i/>
          <w:sz w:val="28"/>
          <w:szCs w:val="28"/>
        </w:rPr>
        <w:t>4.НЭП в сельском хозяйстве</w:t>
      </w:r>
    </w:p>
    <w:p w:rsidR="00A310B3" w:rsidRPr="00860A2D" w:rsidRDefault="00A310B3" w:rsidP="00BD7EA5">
      <w:pPr>
        <w:rPr>
          <w:i/>
          <w:sz w:val="28"/>
          <w:szCs w:val="28"/>
        </w:rPr>
      </w:pPr>
      <w:r w:rsidRPr="00860A2D">
        <w:rPr>
          <w:i/>
          <w:sz w:val="28"/>
          <w:szCs w:val="28"/>
        </w:rPr>
        <w:t>5. НЭП в промышленности</w:t>
      </w:r>
    </w:p>
    <w:p w:rsidR="00A310B3" w:rsidRPr="00860A2D" w:rsidRDefault="00A310B3" w:rsidP="00BD7EA5">
      <w:pPr>
        <w:rPr>
          <w:i/>
          <w:sz w:val="28"/>
          <w:szCs w:val="28"/>
        </w:rPr>
      </w:pPr>
      <w:r w:rsidRPr="00860A2D">
        <w:rPr>
          <w:i/>
          <w:sz w:val="28"/>
          <w:szCs w:val="28"/>
        </w:rPr>
        <w:t>6.Свёртывание НЭПа</w:t>
      </w:r>
    </w:p>
    <w:p w:rsidR="00A310B3" w:rsidRPr="00860A2D" w:rsidRDefault="00A310B3">
      <w:pPr>
        <w:rPr>
          <w:i/>
          <w:sz w:val="28"/>
          <w:szCs w:val="28"/>
        </w:rPr>
      </w:pPr>
      <w:r w:rsidRPr="00860A2D">
        <w:rPr>
          <w:i/>
          <w:sz w:val="28"/>
          <w:szCs w:val="28"/>
        </w:rPr>
        <w:t xml:space="preserve">Заключение </w:t>
      </w:r>
    </w:p>
    <w:p w:rsidR="00A310B3" w:rsidRPr="00860A2D" w:rsidRDefault="00A310B3">
      <w:pPr>
        <w:rPr>
          <w:i/>
          <w:sz w:val="28"/>
          <w:szCs w:val="28"/>
        </w:rPr>
      </w:pPr>
      <w:r w:rsidRPr="00860A2D">
        <w:rPr>
          <w:i/>
          <w:sz w:val="28"/>
          <w:szCs w:val="28"/>
        </w:rPr>
        <w:t xml:space="preserve">Список литературы </w:t>
      </w:r>
    </w:p>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Default="00A310B3"/>
    <w:p w:rsidR="00A310B3" w:rsidRPr="00096CBD" w:rsidRDefault="00A310B3">
      <w:pPr>
        <w:rPr>
          <w:b/>
          <w:sz w:val="32"/>
          <w:szCs w:val="32"/>
        </w:rPr>
      </w:pPr>
      <w:r w:rsidRPr="00096CBD">
        <w:rPr>
          <w:b/>
          <w:sz w:val="32"/>
          <w:szCs w:val="32"/>
        </w:rPr>
        <w:t xml:space="preserve">Введение </w:t>
      </w:r>
    </w:p>
    <w:p w:rsidR="00A310B3" w:rsidRPr="00096CBD" w:rsidRDefault="00A310B3" w:rsidP="00096CBD">
      <w:pPr>
        <w:spacing w:line="240" w:lineRule="auto"/>
        <w:jc w:val="both"/>
        <w:rPr>
          <w:sz w:val="28"/>
          <w:szCs w:val="28"/>
          <w:lang w:val="en-US"/>
        </w:rPr>
      </w:pPr>
      <w:r w:rsidRPr="00096CBD">
        <w:rPr>
          <w:sz w:val="28"/>
          <w:szCs w:val="28"/>
        </w:rPr>
        <w:t>Новая экономическая политика — экономическая политика, проводившаяся в Советской России начиная с 1921 года. Была принята в марте 1921 года X съездом РКП(б), сменив политику «военного коммунизма», проводившуюся в ходе Гражданской войны. Новая экономическая политика имела целью восстановление народного хозяйства и последующий переход к социализму. Главное содержание НЭП — замена продразвёрстки продналогом в деревне (при продразвёрстке изымали до 70 % зерна, при продналоге — около 30 %), использование рынка и различных форм собственности, привлечение иностранного капитала в форме концессий, проведение денежной реформы (1922—1924), в результате которой рубль стал конвертируемой валютой. Перед советским государством стояли проблемы стабилизации денег, а, значит, дефляции и достижения сбалансированного государственного бюджета. Стратегия государства, нацеленная на выживание в условиях кредитной блокады, определила первенство СССР в составлении балансов производства и распределении продуктов. Новая экономическая политика предполагала государственное регулирование смешанной экономики с использованием плановых и рыночных механизмов. Государство, сохранившее командные высоты в экономике, применяло директивные и косвенные методы государственного регулирования, исходя из необходимости реализации приоритетов предтечи стратегического плана — ГОЭЛРО. В основе НЭП лежали идеи работ В. И. Ленина, дискуссий о теории воспроизводства и денег, принципах ценообразования, финансов и кредита. НЭП позволила быстро восстановить народное хозяйство, разрушенное Первой мировой и Гражданской войнами. Со второй половины 1920-х годов начались первые попытки свёртывания НЭПа. Ликвидировались синдикаты в промышленности, из которой административно вытеснялся частный капитал, создавалась жёсткая централизованная система управления экономикой (хозяйственные наркоматы). Сталин и его окружение взяли курс на коллективизацию деревни. Проводились репрессии против управленческих кадров (Шахтинское дело, процесс Промпартии и др.). К началу 1930-х годов НЭП был фактически свёрнут.</w:t>
      </w:r>
      <w:r w:rsidRPr="00096CBD">
        <w:rPr>
          <w:sz w:val="28"/>
          <w:szCs w:val="28"/>
          <w:lang w:val="en-US"/>
        </w:rPr>
        <w:t>[3,48-51]</w:t>
      </w:r>
    </w:p>
    <w:p w:rsidR="00A310B3" w:rsidRDefault="00A310B3" w:rsidP="00096CBD">
      <w:pPr>
        <w:spacing w:line="240" w:lineRule="auto"/>
        <w:jc w:val="both"/>
        <w:rPr>
          <w:lang w:val="en-US"/>
        </w:rPr>
      </w:pPr>
    </w:p>
    <w:p w:rsidR="00A310B3" w:rsidRDefault="00A310B3" w:rsidP="00096CBD">
      <w:pPr>
        <w:spacing w:after="0"/>
        <w:jc w:val="both"/>
        <w:rPr>
          <w:b/>
          <w:sz w:val="32"/>
          <w:szCs w:val="32"/>
        </w:rPr>
      </w:pPr>
      <w:r w:rsidRPr="00096CBD">
        <w:rPr>
          <w:b/>
          <w:sz w:val="32"/>
          <w:szCs w:val="32"/>
        </w:rPr>
        <w:t>1.Предпосылки НЭПа</w:t>
      </w:r>
    </w:p>
    <w:p w:rsidR="00A310B3" w:rsidRDefault="00A310B3" w:rsidP="00096CBD">
      <w:pPr>
        <w:spacing w:after="0" w:line="240" w:lineRule="auto"/>
        <w:jc w:val="both"/>
        <w:rPr>
          <w:sz w:val="28"/>
          <w:szCs w:val="28"/>
        </w:rPr>
      </w:pPr>
      <w:r>
        <w:rPr>
          <w:sz w:val="28"/>
          <w:szCs w:val="28"/>
        </w:rPr>
        <w:t xml:space="preserve"> </w:t>
      </w:r>
      <w:r w:rsidRPr="00096CBD">
        <w:rPr>
          <w:sz w:val="28"/>
          <w:szCs w:val="28"/>
        </w:rPr>
        <w:t>После окончания гражданской войны Советское государство перешло от политики военного коммунизма к новой экономической политике. Разруха не могла прекратиться сама собой с окончанием войны. Самая низкая точка разрухи, самый низкий уровень производства приходился на 1921 г., когда война была уже закончена. Для прекращения разрухи и перехода к восстановлению хозяйства надо было изменить экономическую политику, потому что политика военного коммунизма имела совсем другие цели. А какой должна быть эта новая экономи­ческая политика, диктовалось конкретной обстановкой.</w:t>
      </w:r>
      <w:r>
        <w:rPr>
          <w:sz w:val="28"/>
          <w:szCs w:val="28"/>
        </w:rPr>
        <w:t xml:space="preserve"> </w:t>
      </w:r>
    </w:p>
    <w:p w:rsidR="00A310B3" w:rsidRPr="00096CBD" w:rsidRDefault="00A310B3" w:rsidP="00096CBD">
      <w:pPr>
        <w:spacing w:after="0" w:line="240" w:lineRule="auto"/>
        <w:jc w:val="both"/>
        <w:rPr>
          <w:sz w:val="28"/>
          <w:szCs w:val="28"/>
        </w:rPr>
      </w:pPr>
      <w:r w:rsidRPr="00096CBD">
        <w:rPr>
          <w:sz w:val="28"/>
          <w:szCs w:val="28"/>
        </w:rPr>
        <w:t>1.Это диктовалось прежде всего мелким, раздробленным, т. е. преимущественно докапиталистическим, характером хозяйства. Сельское хозяйство, в котором была занята большая часть населения страны, состояло из крестьянских хозяйств, т. е. находилось на докапиталистической стадии. В промышленности за годы гражданской войны было разрушено в основном крупное фабрично-заводское производство и преобладали теперь мелкие кустарные и полукустарные заведения, т. е. заведения докапиталистического уровня. Эти мел­кие хозяйства нельзя было национализировать, нельзя было использовать в качестве основы для подъема экономики. Надо было сначала перейти от этих мелких хозяйственных единиц к крупным предприятиям, т. е. сделать то, что обычно происходит при переходе к капитализму.</w:t>
      </w:r>
    </w:p>
    <w:p w:rsidR="00A310B3" w:rsidRPr="00096CBD" w:rsidRDefault="00A310B3" w:rsidP="00096CBD">
      <w:pPr>
        <w:spacing w:after="0" w:line="240" w:lineRule="auto"/>
        <w:jc w:val="both"/>
        <w:rPr>
          <w:sz w:val="28"/>
          <w:szCs w:val="28"/>
        </w:rPr>
      </w:pPr>
      <w:r>
        <w:rPr>
          <w:sz w:val="28"/>
          <w:szCs w:val="28"/>
        </w:rPr>
        <w:t xml:space="preserve"> </w:t>
      </w:r>
      <w:r w:rsidRPr="00096CBD">
        <w:rPr>
          <w:sz w:val="28"/>
          <w:szCs w:val="28"/>
        </w:rPr>
        <w:t xml:space="preserve"> 2. Крестьяне были недовольны продразверсткой. Это недовольство проявлялось в восстаниях в Тамбовской и Воронежской губерниях, в Поволжье и в Сибири. Вершиной этого недовольства был мятеж в Кронштадте.Продразверстка лишала крестьян заинтересованности в производстве товарной продукции. В условиях продразверстки крестьянин был материально заинтересован лишь в том, чтобы производить минимум продукции, который был необходим для его собственного потребления, чтобы не отдавать хлеб городу И насильственные меры здесь помочь уже не могли: у крестьянина нельзя было отобрать то, чего он не произвел.</w:t>
      </w:r>
    </w:p>
    <w:p w:rsidR="00A310B3" w:rsidRPr="004620AD" w:rsidRDefault="00A310B3" w:rsidP="00096CBD">
      <w:pPr>
        <w:spacing w:after="0" w:line="240" w:lineRule="auto"/>
        <w:jc w:val="both"/>
        <w:rPr>
          <w:sz w:val="28"/>
          <w:szCs w:val="28"/>
        </w:rPr>
      </w:pPr>
      <w:r>
        <w:rPr>
          <w:sz w:val="28"/>
          <w:szCs w:val="28"/>
        </w:rPr>
        <w:t xml:space="preserve"> </w:t>
      </w:r>
      <w:r w:rsidRPr="00096CBD">
        <w:rPr>
          <w:sz w:val="28"/>
          <w:szCs w:val="28"/>
        </w:rPr>
        <w:t>3. Государство было не в состоянии накормить рабо-. чих. Спасаясь от голода, рабочие уходили в деревню. В стране оставалось немногим больше 1 млн рабочих. Все это и определяло содержание новой экономической политики. Это была политика восстановления товарооборота между городом и деревней, а следовательно, политика восстановления товарно-денежных отношений вообще. А восстановление товарно-денежных, т. е. экономических, отношений требовало, в свою очередь, перехода от административных к экономическим методам хозяйствования. Это была политика использования буржуазных элементов в экономике для восстановления и развития хозяйства. Почему необходимо было использовать эти буржуазные элементы? Потому что каждому уровню производительных сил соответствуют свои производственные отношения, и если производительные силы находятся на докапиталистическом уровне, то нельзя "внедрить" в них социалистические отношения. Надо сначала поднять, подтянуть производительные силы до уровня развитого капитализма, а уже потом можно переходить к социализму. А чтобы поднять, надо использовать капиталистические отношения, соответствующие этим производительным силам.Сле</w:t>
      </w:r>
      <w:r>
        <w:rPr>
          <w:sz w:val="28"/>
          <w:szCs w:val="28"/>
        </w:rPr>
        <w:t>дует заметить, что</w:t>
      </w:r>
      <w:r w:rsidRPr="00096CBD">
        <w:rPr>
          <w:sz w:val="28"/>
          <w:szCs w:val="28"/>
        </w:rPr>
        <w:t xml:space="preserve"> интерпретация нэпа постепенно менялась. Вначале нэп рассматривался только как временная уступка, временное и вынужденное отступление перед капитализмом; не предполагалось восстановление товарно-денежных отношений. Восстановлены они были лишь под давлением эко­номического процесса. "Кооперация мелких хозяйчиков" рассматривалась лишь как разновидность капитализма. Идеалом оставалась работа в едином государственном хозяйстве "по одному общему плану" и "по общему распорядку". Активную силу страны составляли люди, воспитанные гражданской войной, и методы принуждения казались им естественными и для мирного строительства.Существенно изменились представления руководителей большевистской партии о путях строительства социализма. Многие из них писали теперь, что надо учиться торговать, что социализм — это американская техника и организация трестов, что социализм —г это государственный капитализм, обра-ъ щенный на пользу всего народа; что "строй цивилизованных кооператоров — это есть строй социализма", что изменение взглядов на кооперацию означает "коренную перемену всей точки зрения на социализм". Нэп теперь рассматривался не как вынужденное отступление перед капитализмом, а как путь строительства социализма через торговлю, хозрасчет, кооперацию. В этом новом социализме находили место не только торговля и кооперация, но даже промышленные корпорации типа капиталистических монополий.</w:t>
      </w:r>
      <w:r w:rsidRPr="004620AD">
        <w:rPr>
          <w:sz w:val="28"/>
          <w:szCs w:val="28"/>
        </w:rPr>
        <w:t>[5,85-119]</w:t>
      </w:r>
    </w:p>
    <w:p w:rsidR="00A310B3" w:rsidRDefault="00A310B3" w:rsidP="00096CBD">
      <w:pPr>
        <w:spacing w:after="0" w:line="240" w:lineRule="auto"/>
        <w:jc w:val="both"/>
        <w:rPr>
          <w:sz w:val="28"/>
          <w:szCs w:val="28"/>
        </w:rPr>
      </w:pPr>
      <w:r w:rsidRPr="00096CBD">
        <w:rPr>
          <w:sz w:val="28"/>
          <w:szCs w:val="28"/>
        </w:rPr>
        <w:t xml:space="preserve">К 1921 Россия буквально лежала в руинах. От бывшей Российской империи отошли территории Польши, Финляндии, Латвии, Эстонии, Литвы, Западной Белоруссии, Западной Украины, Карской области Армении и Бессарабии. По подсчётам специалистов, численность населения на оставшихся территориях едва достигала 135 млн. Потери на этих территориях в результате войн, эпидемий, эмиграции, сокращения рождаемости составили с 1914 г. не менее 25 млн человек.Во время военных действий особенно пострадали Донбасс, Бакинский нефтяной район, Урал и Сибирь, были разрушены многие шахты и рудники. Из-за нехватки топлива и сырья останавливались заводы. Рабочие были вынуждены покидать города и уезжать в деревню. Общий объём промышленного производства сократился в 5 </w:t>
      </w:r>
      <w:r>
        <w:rPr>
          <w:sz w:val="28"/>
          <w:szCs w:val="28"/>
        </w:rPr>
        <w:t>раз</w:t>
      </w:r>
      <w:r w:rsidRPr="00096CBD">
        <w:rPr>
          <w:sz w:val="28"/>
          <w:szCs w:val="28"/>
        </w:rPr>
        <w:t>. Оборудование давно не обновлялось. Металлургия производила столько металла, сколько его выплавляли при Петре I.Объём сельскохозяйственного производства сократился на 40 % в связи с обесценением денег и дефицитом промышленных товаров.Общество деградировало, его интеллектуальный потенциал значительно ослаб. Большая часть российской интеллигенции была уничтожена или покинула страну.Таким образом, главная задача внутренней политики РКП(б) и Советского государства состояла в восстановлении разрушенного хозяйства, создании материально-технической и социально-культурной основы для построения социализма, обещанного большевиками народу.Крестьяне, возмущённые действиями продотрядов, не только отказывались сдавать хлеб, но и поднялись на вооружённую борьбу. Восстания охватили Тамбовщину, Украину, Дон, Кубань, Поволжье и Сибирь. Крестьяне требовали изменения аграрной политики, ликвидации диктата РКП(б), созыва Учредительного собрания на основе всеобщего равного избирательного пра</w:t>
      </w:r>
      <w:r>
        <w:rPr>
          <w:sz w:val="28"/>
          <w:szCs w:val="28"/>
        </w:rPr>
        <w:t>ва</w:t>
      </w:r>
      <w:r w:rsidRPr="00096CBD">
        <w:rPr>
          <w:sz w:val="28"/>
          <w:szCs w:val="28"/>
        </w:rPr>
        <w:t>. На подавление этих выступлений были брошены части Красной армии.Недовольство перебросилось и на армию. 1 марта 1921 года моряки и красноармейцы Кронштадтского гарнизона под лозунгом «За Советы без коммунистов!» потребовали освобождения из заключения всех представителей социалистических партий, проведения перевыборов Советов и, как следует из лозунга, исключения из них всех коммунистов, предоставления свободы слова, собраний и союзов всем партиям, обеспечения свободы торговли, разрешения крестьянам свободно пользоваться своей землёй и распоряжаться продуктами своего хозяйства, то есть ликвидации продразвёрстки. Убедившись в невозможности договориться с восставшими, власти предприняли штурм Кронштадта. Чередуя артиллерийский обстрел и действия пехоты, к 18 марта Кронштадт удалось взять; часть восставших погибла, остальные ушли в Финляндию или сдались.</w:t>
      </w:r>
      <w:r w:rsidRPr="004620AD">
        <w:rPr>
          <w:sz w:val="28"/>
          <w:szCs w:val="28"/>
        </w:rPr>
        <w:t>[3,64-69]</w:t>
      </w:r>
    </w:p>
    <w:p w:rsidR="00A310B3" w:rsidRDefault="00A310B3" w:rsidP="00096CBD">
      <w:pPr>
        <w:spacing w:after="0" w:line="240" w:lineRule="auto"/>
        <w:jc w:val="both"/>
        <w:rPr>
          <w:sz w:val="28"/>
          <w:szCs w:val="28"/>
        </w:rPr>
      </w:pPr>
    </w:p>
    <w:p w:rsidR="00A310B3" w:rsidRDefault="00A310B3" w:rsidP="00096CBD">
      <w:pPr>
        <w:spacing w:after="0" w:line="240" w:lineRule="auto"/>
        <w:jc w:val="both"/>
        <w:rPr>
          <w:b/>
          <w:sz w:val="32"/>
          <w:szCs w:val="32"/>
        </w:rPr>
      </w:pPr>
      <w:r w:rsidRPr="004620AD">
        <w:rPr>
          <w:b/>
          <w:sz w:val="32"/>
          <w:szCs w:val="32"/>
        </w:rPr>
        <w:t>2.Провозглашение НЭПа</w:t>
      </w:r>
    </w:p>
    <w:p w:rsidR="00A310B3" w:rsidRDefault="00A310B3" w:rsidP="00762FEE">
      <w:pPr>
        <w:pStyle w:val="a3"/>
        <w:jc w:val="both"/>
        <w:rPr>
          <w:sz w:val="28"/>
          <w:szCs w:val="28"/>
        </w:rPr>
      </w:pPr>
      <w:r w:rsidRPr="004620AD">
        <w:rPr>
          <w:sz w:val="28"/>
          <w:szCs w:val="28"/>
        </w:rPr>
        <w:t>Декретом ВЦИК от 21 марта 1921 года, принятым на основании решений X съезда РКП(б), продразвёрстка была отменена и заменена натуральным продналогом[1], который был примерно вдвое ниже. Столь значительное послабление дало определённый стимул к развитию производства уставшему от войны крестьянству.Ленин сам указывал, что уступки крестьянству были подчинены только одной цели — борьбе за власть: «Мы открыто, честно, без всякого обмана, крестьянам заявляем: для того чтобы удержать путь к социализму, мы вам, товарищи крестьяне, сделаем целый ряд уступок, но только в таких-то пределах и в такой-то мере и, конечно, сами будем судить — какая это мера и какие пределы».Введение продналога не стало единичной мерой. X съезд провозгласил Новую экономическую политику. Её суть — допущение рыночных отношений. НЭП рассматривался как временная политика, направленная на создание условий для социализма — временная, но не кратковременная: сам Ленин подчёркивал, что «НЭП — это всерьёз и надолго!». Таким образом, он соглашался с меньшевиками в том, что Россия на тот момент не была готова к социализму, но для создания предпосылок социализма вовсе не считал нужным отдавать власть буржуазии.Главная политическая цель НЭПа — снять социальную напряжённость, укрепить социальную базу советской власти в виде союза рабочих и крестьян. Экономическая цель — предотвратить дальнейшее усугубление разрухи, выйти из кризиса и восстановить хозяйство. Социальная цель — обеспечить благоприятные условия для построения социалистического общества, не дожидаясь мировой революции. Кроме того, НЭП был нацелен на восстановление нормальных внешнеполитических связей, на преодоление международной</w:t>
      </w:r>
      <w:r>
        <w:rPr>
          <w:sz w:val="28"/>
          <w:szCs w:val="28"/>
        </w:rPr>
        <w:t xml:space="preserve"> изоляции.</w:t>
      </w:r>
      <w:r w:rsidRPr="00762FEE">
        <w:rPr>
          <w:sz w:val="28"/>
          <w:szCs w:val="28"/>
        </w:rPr>
        <w:t>Началом перехода к НЭПу стал Х съезд РКП (б) (март 1921 г.). В его пове</w:t>
      </w:r>
      <w:r>
        <w:rPr>
          <w:sz w:val="28"/>
          <w:szCs w:val="28"/>
        </w:rPr>
        <w:t xml:space="preserve">стке </w:t>
      </w:r>
      <w:r w:rsidRPr="00762FEE">
        <w:rPr>
          <w:sz w:val="28"/>
          <w:szCs w:val="28"/>
        </w:rPr>
        <w:t>одним из самых важных оказался вопрос, внесенный в нее в отличие от дру</w:t>
      </w:r>
      <w:r>
        <w:rPr>
          <w:sz w:val="28"/>
          <w:szCs w:val="28"/>
        </w:rPr>
        <w:t xml:space="preserve">гих </w:t>
      </w:r>
      <w:r w:rsidRPr="00762FEE">
        <w:rPr>
          <w:sz w:val="28"/>
          <w:szCs w:val="28"/>
        </w:rPr>
        <w:t>лишь на самом съезде: "О замене разверстки натуральным налогом". Высту</w:t>
      </w:r>
      <w:r>
        <w:rPr>
          <w:sz w:val="28"/>
          <w:szCs w:val="28"/>
        </w:rPr>
        <w:t xml:space="preserve">пил с </w:t>
      </w:r>
      <w:r w:rsidRPr="00762FEE">
        <w:rPr>
          <w:sz w:val="28"/>
          <w:szCs w:val="28"/>
        </w:rPr>
        <w:t>этим докладом (как и с Политическим отчетом ЦК) В. И. Ленин.Речь, казалось бы, шла о частных</w:t>
      </w:r>
      <w:r>
        <w:rPr>
          <w:sz w:val="28"/>
          <w:szCs w:val="28"/>
        </w:rPr>
        <w:t xml:space="preserve"> делах: отменялась разверст­ка,</w:t>
      </w:r>
      <w:r w:rsidRPr="00762FEE">
        <w:rPr>
          <w:sz w:val="28"/>
          <w:szCs w:val="28"/>
        </w:rPr>
        <w:t>предусматривавшая безвозмездное из</w:t>
      </w:r>
      <w:r>
        <w:rPr>
          <w:sz w:val="28"/>
          <w:szCs w:val="28"/>
        </w:rPr>
        <w:t xml:space="preserve">ъятие у крестьян всех из­лишков </w:t>
      </w:r>
      <w:r w:rsidRPr="00762FEE">
        <w:rPr>
          <w:sz w:val="28"/>
          <w:szCs w:val="28"/>
        </w:rPr>
        <w:t>сельскохозяйственной продукции сверх того, что минимально не</w:t>
      </w:r>
      <w:r>
        <w:rPr>
          <w:sz w:val="28"/>
          <w:szCs w:val="28"/>
        </w:rPr>
        <w:t xml:space="preserve">обходимо для </w:t>
      </w:r>
      <w:r w:rsidRPr="00762FEE">
        <w:rPr>
          <w:sz w:val="28"/>
          <w:szCs w:val="28"/>
        </w:rPr>
        <w:t>потребления семьи. Вместо этого вводился натуральный на</w:t>
      </w:r>
      <w:r>
        <w:rPr>
          <w:sz w:val="28"/>
          <w:szCs w:val="28"/>
        </w:rPr>
        <w:t>лог, который, во-</w:t>
      </w:r>
      <w:r w:rsidRPr="00762FEE">
        <w:rPr>
          <w:sz w:val="28"/>
          <w:szCs w:val="28"/>
        </w:rPr>
        <w:t>первых, был меньше разверстки и, во-вторы</w:t>
      </w:r>
      <w:r>
        <w:rPr>
          <w:sz w:val="28"/>
          <w:szCs w:val="28"/>
        </w:rPr>
        <w:t xml:space="preserve">х, объявлялся заранее (накануне </w:t>
      </w:r>
      <w:r w:rsidRPr="00762FEE">
        <w:rPr>
          <w:sz w:val="28"/>
          <w:szCs w:val="28"/>
        </w:rPr>
        <w:t>посевной). Он не мог быть увеличен в течение года. Следовательно, все излишк</w:t>
      </w:r>
      <w:r>
        <w:rPr>
          <w:sz w:val="28"/>
          <w:szCs w:val="28"/>
        </w:rPr>
        <w:t xml:space="preserve">и </w:t>
      </w:r>
      <w:r w:rsidRPr="00762FEE">
        <w:rPr>
          <w:sz w:val="28"/>
          <w:szCs w:val="28"/>
        </w:rPr>
        <w:t>продукции после выполнения налога остава</w:t>
      </w:r>
      <w:r>
        <w:rPr>
          <w:sz w:val="28"/>
          <w:szCs w:val="28"/>
        </w:rPr>
        <w:t>лись у крестьянина, получавшего</w:t>
      </w:r>
      <w:r w:rsidRPr="00762FEE">
        <w:rPr>
          <w:sz w:val="28"/>
          <w:szCs w:val="28"/>
        </w:rPr>
        <w:t xml:space="preserve">материальный стимул для развития производства. </w:t>
      </w:r>
      <w:r>
        <w:rPr>
          <w:sz w:val="28"/>
          <w:szCs w:val="28"/>
        </w:rPr>
        <w:t xml:space="preserve">Суть же </w:t>
      </w:r>
      <w:r w:rsidRPr="00762FEE">
        <w:rPr>
          <w:sz w:val="28"/>
          <w:szCs w:val="28"/>
        </w:rPr>
        <w:t>НЭПовского хозяйственного механизма состояла именно в таком соедине</w:t>
      </w:r>
      <w:r>
        <w:rPr>
          <w:sz w:val="28"/>
          <w:szCs w:val="28"/>
        </w:rPr>
        <w:t>нии.</w:t>
      </w:r>
      <w:r w:rsidRPr="00762FEE">
        <w:rPr>
          <w:sz w:val="28"/>
          <w:szCs w:val="28"/>
        </w:rPr>
        <w:t>Экономическая политика стала гарантировать крестьянину свободное разви</w:t>
      </w:r>
      <w:r>
        <w:rPr>
          <w:sz w:val="28"/>
          <w:szCs w:val="28"/>
        </w:rPr>
        <w:t xml:space="preserve">тие хозяйства.Государство </w:t>
      </w:r>
      <w:r w:rsidRPr="00762FEE">
        <w:rPr>
          <w:sz w:val="28"/>
          <w:szCs w:val="28"/>
        </w:rPr>
        <w:t xml:space="preserve">вносило в деятельность рынка поправки </w:t>
      </w:r>
      <w:r>
        <w:rPr>
          <w:sz w:val="28"/>
          <w:szCs w:val="28"/>
        </w:rPr>
        <w:t xml:space="preserve">своей политикой цен, призванной </w:t>
      </w:r>
      <w:r w:rsidRPr="00762FEE">
        <w:rPr>
          <w:sz w:val="28"/>
          <w:szCs w:val="28"/>
        </w:rPr>
        <w:t xml:space="preserve">стимулировать производство трудоемких, </w:t>
      </w:r>
      <w:r>
        <w:rPr>
          <w:sz w:val="28"/>
          <w:szCs w:val="28"/>
        </w:rPr>
        <w:t xml:space="preserve">но важных для общества товаров. </w:t>
      </w:r>
      <w:r w:rsidRPr="00762FEE">
        <w:rPr>
          <w:sz w:val="28"/>
          <w:szCs w:val="28"/>
        </w:rPr>
        <w:t>Переходя к НЭПу страна, стала выходить из экономического кризиса.</w:t>
      </w:r>
      <w:r w:rsidRPr="00762FEE">
        <w:t xml:space="preserve"> </w:t>
      </w:r>
      <w:r w:rsidRPr="00762FEE">
        <w:rPr>
          <w:sz w:val="28"/>
          <w:szCs w:val="28"/>
        </w:rPr>
        <w:t xml:space="preserve">С учреждением Госбанка был заложен фундамент денежного хозяйства Советской России.Вместе с этим национализированная промышленность, состоявшая до перехода к НЭП  на бюджетном снабжении государства, перестраивалась на новых началах, переходя на хозяйственный расчет. НЭП  допускала существование свободного рынка, а также право аренды национализированных предприятий частным лицам.В итоге осуществленных мероприятий была подготовлена почва для развития кредитных отношений в стране.На протяжении 1921 - 1922 гг. Госбанк существовал один, финансируя государственную промышленность главным образом на правительственные подкрепления.Госбанк возник на начале кредитной монополии, но уже в декабре 1921 г. и весной 1922 г. сессиями ВЦИК и XI съездом партии было решено, что Госбанк, оставаясь центром кредитной системы, не исключает возможности существования других кредитных учреждений. Работа Госбанка в условиях беспрерывно падающей валюты была чрезвычайно затруднена и не могла дать значительных результатов вплоть до предоставления ему эмиссионного права, декретом Правительства от 11 октября 1922 г.Однако и в первый год своего существования Госбанк достиг вполне удовлетворительных по тому времени результатов, доведя свой баланс до 588,3 млн. руб. образца 1923 г. и открыв по Республике около 130 своих учреждений.Декрет о выпуске банкнот (11 октября 1922 г.) и последовавший затем фактический выпуск их в обращение, дали возможность подвести под операции кредитных учреждений достаточно устойчивое мерило ценностей в виде банковской валюты и этот момент можно считать началом возникновения и развития акционерных коммерческих банков в Советской России.До весны 1923 г. еще недостаточно широко распространились в обороте народного хозяйства и сосредотачивались главным образом в кассах Госбанка. Начиная с весны 1923 г. банкноты становятся все более и более распространенным орудием обращения, и наконец к концу 1923 г. они окончательно внедряются в хозяйственно-денежный оборот, достигая к этому времени значительного преобладания в ряду денежных знаков, составляя 4/5 всей бумажно-денежной массы.23 апреля 1922 г. по инициативе бывших банковских работников возник Юго-Восточный Коммерческий Банк в Ростове-на Дону. </w:t>
      </w:r>
      <w:r w:rsidRPr="00762FEE">
        <w:rPr>
          <w:sz w:val="28"/>
          <w:szCs w:val="28"/>
          <w:u w:val="single"/>
        </w:rPr>
        <w:t>Это был первый</w:t>
      </w:r>
      <w:r w:rsidRPr="00762FEE">
        <w:rPr>
          <w:sz w:val="28"/>
          <w:szCs w:val="28"/>
        </w:rPr>
        <w:t xml:space="preserve"> в Советской России Коммерческий Банк. Он был создан как на частный, так и на государственный капитал. 50% его основного капитала внесено Госбанком.В конце 1922 г. возникает еще ряд банков. Так в ноябре 1922 г. учрежден Российский Торгово-Промышленный Банк, занявший в конце 1923 г. по своим оборотам первое, после Госбанка, место в системе российских кредитных учреждений. Важно отметить, что Российский Торгово-Промышленный Банк был создан на акционерных началах российской государственной промышленностью на средства этой промышленности.[4,</w:t>
      </w:r>
      <w:r w:rsidRPr="00297395">
        <w:rPr>
          <w:sz w:val="28"/>
          <w:szCs w:val="28"/>
        </w:rPr>
        <w:t>74-98]</w:t>
      </w:r>
    </w:p>
    <w:p w:rsidR="00A310B3" w:rsidRDefault="00A310B3" w:rsidP="00762FEE">
      <w:pPr>
        <w:pStyle w:val="a3"/>
        <w:jc w:val="both"/>
        <w:rPr>
          <w:b/>
          <w:sz w:val="32"/>
          <w:szCs w:val="32"/>
        </w:rPr>
      </w:pPr>
      <w:r w:rsidRPr="00297395">
        <w:rPr>
          <w:b/>
          <w:sz w:val="32"/>
          <w:szCs w:val="32"/>
        </w:rPr>
        <w:t xml:space="preserve">3.НЭП в финансовой сфере </w:t>
      </w:r>
    </w:p>
    <w:p w:rsidR="00A310B3" w:rsidRPr="00297395" w:rsidRDefault="00A310B3" w:rsidP="00297395">
      <w:pPr>
        <w:jc w:val="both"/>
        <w:rPr>
          <w:sz w:val="28"/>
          <w:szCs w:val="28"/>
        </w:rPr>
      </w:pPr>
      <w:r w:rsidRPr="00297395">
        <w:rPr>
          <w:sz w:val="28"/>
          <w:szCs w:val="28"/>
        </w:rPr>
        <w:t>Задачей первого этапа денежной реформы, реализуемой в рамках одного из направлений экономической политики государства, явилась стабилизация валютно-кредитных отношений СССР с другими странами. После проведения двух деноминаций, в результате которых 1 млн руб. прежних денежных знаков был приравнен к 1 р. новых совзнаков, было введено параллельное обращение обесценивающихся совзнаков для обслуживания мелкого товарооборота и твёрдых червонцев, обеспеченных драгоценными металлами, устойчивой иностранной валютой и легко реализуемыми товарами. Червонец приравнивался к старой 10-рублевой золотой монете, содержавшей 7,74 г чистого золота.Эмиссия обесценивающихся совзнаков была использована для финансирования дефицита государственного бюджета, вызванного экономическими трудностями. Их удельный вес в денежной массе неуклонно сокращался с 94 % в феврале 1923 г. до 20 % в феврале 1924 г. От обесценения совзнаков большие потери несло крестьянство, стремившееся задержать реализацию своих продуктов, и рабочий класс, получавший заработную плату в совзнаках. Для компенсации потерь рабочего класса использовалась бюджетная политика, направленная на повышение обложения частного сектора и уменьшение обложения государственного сектора. Увеличивались акцизы на предметы роскоши и снижались или вовсе отменялись на предметы первой необходимости. Большую роль в поддержке стабильности национальной валюты в течение всего периода НЭП играли государственные займы. Однако угроза торговой смычке между городом и деревней требовала ликвидации параллельного денежного обращения и стабилизации рубля на внутреннем рынке.Умелое сочетание плановых и рыночных инструментов регулирования экономики, обеспечивавшее рост народного хозяйства, резкое снижение бюджетного дефицита, увеличение запасов золота и иностранной валюты, а также активный внешнеторговый баланс позволили в течение 1924 г.осуществить второй этап денежной реформы по переходу к одной устойчивой валюте. Отменённые совзнаки подлежали выкупу казначейскими билетами по фиксированному соотношению в течение полутора месяцев. Между казначейским рублём и банковским червонцем установили твёрдое соотношение, приравнивавшее 1 червонец к 10 рублям. В обращении находились банковские и казначейские билеты, а золотые червонцы использовались, как правило, в международных расчётах. Их курс в 1924 г. стал выше официального золотого паритета по отношению к фунту стерлингов и доллару.В 20-е гг. широко использовался коммерческий кредит, обслуживавший примерно 85 % объёма сделок по продаже товаров. Банки контролировали взаимное кредитование хозяйственных организаций и с помощью операций по учету и залогу регулировали размер коммерческого кредита, его направление, сроки и процентную ставку. Однако применение его создавало возможность для внепланового перераспределения средств в народном хозяйстве и затрудняло банковский контроль.Развивалось финансирование капитальных вложений и долгосрочное кредитование. После гражданской войны капитальные вложения финансировались в безвозвратном порядке или в виде долгосрочных ссуд. Для инвестирования промышленности в 1922 г. были созданы акционерное общество «Электрокредит» и Промышленный банк, преобразованные затем в Электробанк и Торгово-промышленный банк СССР. Долгосрочное кредитование местного хозяйства осуществляли местные коммунальные банки, преобразованные с 1926 г. в Центральный коммунальный банк (Цекомбанк). Сельскому хозяйству предоставляли долгосрочные кредиты государственные кредитные учреждения, кредитная кооперация, образованный в 1924 г. Центральный сельскохозяйственный банк, кооперативные банки — Всекобанк и Украинбанк. Тогда же был создан Внешторгбанк, осуществлявший кредитно-расчётное обслуживание внешней торговли, куплю-продажу иностранной валюты.[1,48-88]</w:t>
      </w:r>
    </w:p>
    <w:p w:rsidR="00A310B3" w:rsidRDefault="00A310B3" w:rsidP="00297395">
      <w:pPr>
        <w:jc w:val="both"/>
        <w:rPr>
          <w:b/>
          <w:sz w:val="32"/>
          <w:szCs w:val="32"/>
        </w:rPr>
      </w:pPr>
      <w:r w:rsidRPr="00297395">
        <w:rPr>
          <w:b/>
          <w:sz w:val="32"/>
          <w:szCs w:val="32"/>
          <w:lang w:val="en-US"/>
        </w:rPr>
        <w:t>4</w:t>
      </w:r>
      <w:r w:rsidRPr="00297395">
        <w:rPr>
          <w:b/>
          <w:sz w:val="32"/>
          <w:szCs w:val="32"/>
        </w:rPr>
        <w:t xml:space="preserve">.НЭП в сельском хозяйстве </w:t>
      </w:r>
    </w:p>
    <w:p w:rsidR="00A310B3" w:rsidRDefault="00A310B3" w:rsidP="00297395">
      <w:pPr>
        <w:jc w:val="both"/>
        <w:rPr>
          <w:sz w:val="28"/>
          <w:szCs w:val="28"/>
        </w:rPr>
      </w:pPr>
      <w:r w:rsidRPr="00297395">
        <w:rPr>
          <w:sz w:val="28"/>
          <w:szCs w:val="28"/>
        </w:rPr>
        <w:t>Продналог был первоначально установлен на уровне примерно 20 % от чистого продукта крестьянского труда (то есть для его уплаты требовалось сдать почти вдвое меньше хлеба, чем при продразвёрстке), причём впоследствии его намечалось снизить до 10 % урожая и перевести в денежную форму.Земельный кодекс РСФСР был принят 30 октября 1922 г. и введен в действие с декабря того же года. Он «навсегда отменял право частной собственности на землю», недра, воды и леса в пределах РСФСР. Сдача земли в аренду разрешалась на срок не более одного севооборота (при трехполье — три года, при четырехполье — четыре года и т. д.). При этом предусматривалось, что «никто не может получить по договору аренды в свое пользование земли больше того количества, какое он в состоянии дополнительно к своему наделу обработать силами своего хозяйства». Использование крестьянами наемного труда допускалось лишь при «непременном сохранении применяющим его хозяйством своего трудового строя, т. е. при условии, если все наличные трудноспособные члены хозяйства наравне с наемным рабочими принимают участие в работе хозяйства» и при условии невозможности хозяйства самому выполнить эту работу.Необходимо, однако, отметить тот факт, что зажиточные крестьяне облагались налогом по повышенным ставкам. Таким образом, с одной стороны, была предоставлена возможность улучшать благосостояние, но с другой, не было смысла слишком разворачивать хозяйство. Всё это вместе взятое привело к «осереднячиванию» деревни. Благосостояние крестьян в целом по сравнению с довоенным уровнем повысилось, число бедных и богатых уменьшилось, доля середняков возросла.Однако даже такая половинчатая реформа дала определённые результаты, и к 1926 году продовольственное снабжение значительно улучшилось.В общем, НЭП благотворно сказался на состоянии деревни. Во-первых, у крестьян появился стимул работать. Во-вторых (по сравнению с дореволюционным временем) у многих увеличился земельный надел — основное средство производства.Стране требовались деньги — на содержание армии, на восстановление промышленности, на поддержку мирового революционного движения. В стране, где 80 % населения составляло крестьянство, основная тяжесть налогового бремени легла именно на него. Но крестьянство было не настолько богатым, чтобы обеспечить все потребности государства, необходимые налоговые поступления. Повышенное налогообложение на особо зажиточных крестьян также не помогло, поэтому с середины 1920-х стали активно использоваться иные, неналоговые способы пополнения казны, такие, как принудительные займы и заниженные цены на зерно и завышенные цены на промышленные товары. Как следствие, промышленные товары, если рассчитать их стоимость в пудах пшеницы, оказались в несколько раз дороже, чем до войны, несмотря на менее высокое качество. Образовалось явление, которое с лёгкой руки Троцкого стали называть «ножницамицен». Крестьяне отреагировали просто — перестали продавать зерно свыше того, что им было нужно для уплаты налогов. Первый кризис сбыта промышленных товаров возник осенью 1923 года. Крестьяне нуждались в плугах и прочих промышленных изделиях, но отказывались покупать их по завышенным ценам. Следующий кризис возник в 1924-25 хозяйственном году (то есть осенью 1924 — весной 1925). Кризис получил название «заготовительного», поскольку заготовки составили лишь две трети ожидаемого уровня. Наконец, в 1927-28 хозяйственном году — новый кризис: не удалось собрать даже самого необходимого.Итак, к 1925 году стало ясно, что народное хозяйство пришло к противоречию: дальнейшему продвижению к рынку мешали политические и идеологические факторы, боязнь «перерождения» власти; возврату к военно-коммунистическому типу хозяйства мешали воспоминания о крестьянской войне 1920 года и массовом голоде, боязнь антисоветских выступлений.Всё это вело к разноголосице в политических оценках ситуации.Так, в 1925 году Бухарин призвал крестьян: «Обогащайтесь, накапливайте, развивайте свое хозяйство!», но уже через несколько недель на деле отказался от своих слов. Другие же, во главе с Е. А. Преображенским, требовали усиления борьбы с «кулаком» (забиравшим в свои руки, как они утверждали, не только экономическую, но и политическую власть в деревне), — не помышляя, однако, ни о «ликвидации кулачества как класса», ни о насильственной «сплошной коллективизации», ни о свертывании НЭПа (в отличие от Бухарина, который с 1930 г. занялся теоретическим обоснованием новой сталинской политики, а в 1937 г. в своем письме будущим руководителям партии клялся, что вот уже 8 лет не имеет никаких разногласий со Сталиным, Е. А. Преображенский осуждал сталинскую политику и на Лубянке в 1936 г.[6]). Однако противоречия НЭПа усиливали антинэповские настроения низовой и средней части партийного руководства.  Первая мировая и особенно гражданская войны нанесли серьезный ущерб сельскому хозяйству края. Наполовину уменьшились посевные площади, посевы, приходящиеся на одну крестьянскую семью, сократилось количество рабочего скота. Военные действия больно ударили по коневодству.Падение уровня сельскохозяйственного производства было связано и с продразверсткой, отсутствием экономического стимулирования и рыночных отношений. Откровенный произвол местных властей тоже внес свою лепту. Переход к новой экономической политике обещал снизить уровень напряженности между государством и крестьянством. Однако этот процесс затормозил голод, охвативший в 1921—1922 гг. Оренбургский край. Посевные площади с 1920 по 1923 гг. сократились на 50,3%, количество рабочего скота уменьшилось на 38,9%. Имеющиеся данные позволяют сделать вывод, что голод нанес сельскому хозяйству губернии более ощутимый урон, чем мировая и гражданская войны вместе взятые.Естественно, что в данном положении без помощи государства обойтись было очень трудно. Голод, как известно, был не только в Оренбургской губернии, но и стал причиной трагедии в Поволжье, на Северном Кавказе, части Украины. Несмотря на общее тяжелое положение, в Оренбуржье шли сотни тонн пшеницы. Уже к концу 1921 г. в город поступило 264 тыс. пудов ржи, тысяча пудов риса. Конечно это количество зерна не могло спасти положение, но уже сам факт поступления хлеба и риса говорил о стремлении государства спасти голодающих людей.Климатические условия 1923 г. позволяли надеяться на улучшение положения в сельском хозяйстве края. И это произошло. С 331304 десятин в 1923 г. до 582000 в 1927 г. возросло хлебное поле Оренбуржья. Одновременно сокращается количество крестьянских хозяйств, не имеющих посевов вообще, или засевающих минимальную площадь. Если в 1923 г. из 81541 хозяйства не имело посевов вообще 9377 (11,5%), то в 1927 г. это число сократилось до 4308, что составило 4,5%. Возрастает доходность крестьянского хозяйства. Свое материальное положение смогли поправить и бедняки, и кулаки. Доход на одно хозяйство, засевающее до 3-х десятин, составил в 1923 г. 168 руб.; в 1927 г. он возрос до 261 руб. В хозяйствах, засевающих 10 десятин и больше, он возрос в 2 раза.За годы нэпа у крестьянства возросло поголовье скота. Если в 1923 г. рабочего скота не было в 42,6% хозяйств губернии, то в 1927 г. этот процент сократился до 30. Налицо благотворное влияние нэповских начал на экономику села.В экономическом развитии Оренбуржья в этот период велика была роль сельскохозяйственной кооперации. Добровольные объединения крестьянства прошли несколько этапов, в ходе которых менялось их количество и направления деятельности. С началом нэпа возродилась потребительская кооперация крестьянства, которая к 1923 г. стала объединять 38205 хозяйств (46,7% всех крестьянских семей Оренбуржья).С вступлением в действие механизмов нэпа и переводом всех кооперативов на принципы добровольности, самоокупаемости и хозрасчета число сельских жителей, входящих в них, стремительно сокращается и достигает своего минимума — 5054 хозяйств. С 1924 г. наблюдается постепенный рост кооперированных товариществ, и в 1927 г. в них входило 25626, или четвертая часть всех хозяйств края.В условиях новых экономических законов в Оренбуржье кооперативная система смогла приступить к снабженческо-сбытовой, кредитной и торгово - заготовительной деятельности, что способствовало развитию товарно-денежных отношений, но налоговая политика, государственное регулирование цен, ограничения торговых операций не позволяли обеспечить полную самостоятельность сельской кооперации.Но нэп сумел оказать благотворное влияние на сельское хозяйство Оренбуржья. Так, посевная площадь края к 1927 г. увеличилась более чем в два раза по сравнению с 1922 г., наполовину сократилось число хозяйств, не имевших посевов вообще, почти в два раза возросло поголовье скота.Прогресс аграрного комплекса продолжался бы и далее, но ему помешали чрезвычайные меры 1928 г. и последующая насильственная коллективизация.Крестьянство Оренбургской губернии по своему социальному составу было далеко не однородным. Особенно быстрый рост социальной поляризации между крестьянскими семьями идет после введения нэпа. Выделяются группы бедняков, зажиточных и середняков. 06-щепринято подразделять крестьянские хозяйства на кулацкие, середняцкие и бедняцкие. На самом деле существовал еще один слой - люмпенизированное крестьянство, паразитирующее на лозунгах Советской власти. В состав последних входили те представители сельского сообщества, которые не имели посевов и нужной в селе специальности, например, кузнеца или плотника. Они перебивались случайными заработками, выставляли на передний план свое «пролетарское» происхождение и поэтому требовали от государства различных льгот и привилегий. В 1924 г. в Оренбургском крае насчитывалось 4—5% хозяйств подобного типа.Для кулацкого хозяйства в регионе было характерно наличие 2—3 рабочих лошадей, 2 волов, 3—4 коров и всего инвентаря для ведения сельскохозяйственных работ. Как правило, они засевали от 16 десятин и больше. К концу 1927 г. численность зажиточных крестьян приближалась к 4 тысячам.Ведущей фигурой деревни восстановительного периода становится середняк. Главное отличие его от бедняка — это возможность постоянно расширять свое производство. Теоретически этому слою соответствовали хозяйства, засевавшие от 6 до 16 десятин. Несмотря на повторяющиеся неурожаи, эта часть сельскохозяйственных производителей стабильно увеличивалась, составив к 1927 г. 56,6% хозяйств.Численность бедняков в Оренбургской губернии сокращалась на протяжении всего периода нэпа и составила в 1927 г. 16%. Большую часть их дохода определяла продажа собственной рабочей силы, сдача земли в аренду, лично-промысловые производства. Нередко они засевали от 2 до 6 десятин земли, но урожая этого поля на удовлетворение собственных нужд не хватало.Гражданская война тяжелее, чем в иных местах, ударила по районам традиционного расселения казачества. Поэтому восстановление хозяйств в казачьих станицах шло медленнее, чем у крестьянства. К 1928 г. в казачьих хозяйствах табун лошадей был восстановлен только наполовину. Во все время нэпа местный аппарат продолжал видеть в казачестве враждебную силу, и потому принимает против него дискриминационные меры. Казачество было переведено в податное сословие, произошло перераспределение чиновничьих и офицерских земель. Размеры ссуды для крестьян были гораздо больше, чем для казаков, их районы хуже снабжались промышленной продукцией. Эти действия местной власти вызвали недовольство среди казачества. Только в 1925 г. было принято постановление, временно поправившее положение</w:t>
      </w:r>
      <w:r>
        <w:rPr>
          <w:sz w:val="28"/>
          <w:szCs w:val="28"/>
        </w:rPr>
        <w:t>.</w:t>
      </w:r>
      <w:r w:rsidRPr="00297395">
        <w:rPr>
          <w:sz w:val="28"/>
          <w:szCs w:val="28"/>
        </w:rPr>
        <w:t>Таким образом, в период нэпа постепенно менялось социальное лицо деревни. Росло количество зажиточных крестьян и середняков, уменьшалось число бедняков. Это выступает еще одним подтверждением положительного влияния новой экономической политики на крестьянство Оренбуржь</w:t>
      </w:r>
      <w:r>
        <w:rPr>
          <w:sz w:val="28"/>
          <w:szCs w:val="28"/>
        </w:rPr>
        <w:t>я.</w:t>
      </w:r>
      <w:r w:rsidRPr="00297395">
        <w:rPr>
          <w:sz w:val="28"/>
          <w:szCs w:val="28"/>
        </w:rPr>
        <w:t>[2,63-147]</w:t>
      </w:r>
    </w:p>
    <w:p w:rsidR="00A310B3" w:rsidRDefault="00A310B3" w:rsidP="00297395">
      <w:pPr>
        <w:jc w:val="both"/>
        <w:rPr>
          <w:b/>
          <w:sz w:val="32"/>
          <w:szCs w:val="32"/>
        </w:rPr>
      </w:pPr>
      <w:r w:rsidRPr="00297395">
        <w:rPr>
          <w:b/>
          <w:sz w:val="32"/>
          <w:szCs w:val="32"/>
        </w:rPr>
        <w:t xml:space="preserve">5.НЭП в промышленности </w:t>
      </w:r>
    </w:p>
    <w:p w:rsidR="00A310B3" w:rsidRPr="00297395" w:rsidRDefault="00A310B3" w:rsidP="00297395">
      <w:pPr>
        <w:jc w:val="both"/>
        <w:rPr>
          <w:sz w:val="28"/>
          <w:szCs w:val="28"/>
        </w:rPr>
      </w:pPr>
      <w:r w:rsidRPr="00297395">
        <w:rPr>
          <w:sz w:val="28"/>
          <w:szCs w:val="28"/>
        </w:rPr>
        <w:t>Радикальные преобразования произошли и в промышленности. Главки были упразднены, а вместо них созданы тресты — объединения однородных или взаимосвязанных между собой предприятий, получившие полную хозяйственную и финансовую независимость, вплоть до права выпуска долгосрочных облигационных займов. Уже к концу 1922 г. около 90 % промышленных предприятий были объединены в 421 трест, причем 40 % из них было централизованного, а 60 % — местного подчинения. Тресты сами решали, что производить и где реализовывать продукцию. Предприятия, входившие в трест, снимались с государственного снабжения и переходили к закупкам ресурсов на рынке. Законом предусматривалось, что «государственная казна за долги трестов не отвечает».Серебряный рубль и полтинник 1924 г.ВСНХ, потерявший право вмешательства в текущую деятельность предприятий и трестов, превратился в координационный центр. Его аппарат был резко сокращён. Именно в то время появился хозяйственный расчёт, при котором предприятие (после обязательных фиксированных взносов в государственный бюджет) имеет право само распоряжаться доходами от продажи продукции, само отвечает за результаты своей хозяйственной деятельности, самостоятельно использует прибыли и покрывает убытки. В условиях НЭПа, писал Ленин, «государственные предприятия переводятся на так называемый хозяйственный расчёт, то есть, по сути, в значительной степени на коммерческие и капиталистические начала».Не менее 20 % прибыли тресты должны были направлять на формирование резервного капитала до достижения им величины, равной половине уставного капитала (вскоре этот норматив снизили до 10 % прибыли до тех пор, пока он не достигал трети первоначального капитала). А резервный капитал использовался для финансирования расширения производства и возмещения убытков хозяйственной деятельности. От размеров прибыли зависели премии, получаемые членами правления и рабочими треста.Тресты — государственные промышленные предприятия, которым государство предоставляет самостоятельность в производстве своих операций, согласно утверждённому для каждого из них уставу, и которые действуют на началах коммерческого расчёта с целью извлечения прибыли.Стали возникать синдикаты — добровольные объединения трестов на началах кооперации, занимавшиеся сбытом, снабжением, кредитованием, внешнеторговыми операциями. К концу 1922 г. 80 % трестированной промышленности было синдицировано, а к началу 1928 г. насчитывалось 23 синдиката, которые действовали почти во всех отраслях промышленности, сосредоточив в своих руках основную часть оптовой торговли. Правление синдикатов избиралось на собрании представителей трестов, причём каждый трест мог передать по своему усмотрению большую или меньшую часть своего снабжения и сбыта в ведение синдиката.Реализация готовой продукции, закупка сырья, материалов, оборудования производилась на полноценном рынке, по каналам оптовой торговли. Возникла широкая сеть товарных бирж, ярмарок, торговых предприятий.В промышленности и других отраслях была восстановлена денежная оплата труда, введены тарифы, зарплаты, исключающие уравниловку, и сняты ограничения для увеличения заработков при росте выработки. Были ликвидированы трудовые армии, отменены обязательная трудовая повинность и основные ограничения на перемену работы. Организация труда строилась на принципах материального стимулирования, пришедших на смену внеэкономическому принуждению «военного коммунизма». Абсолютная численность безработных, зарегистрированных биржами труда, в период НЭПа возросла (с 1,2 млн человек в начале 1924 г. до 1,7 млн человек в начале 1929 г.), но расширение рынка труда было ещё более значительным (численность рабочих и служащих во всех отраслях народного хозяйства увеличилась с 5,8 млн в 1924 г. до 12,4 млн в 1929 г.), так что фактически уровень безработицы снизился.В промышленности и торговле возник частный сектор: некоторые государственные предприятия были денационализированы, другие — сданы в аренду; было разрешено создание собственных промышленных предприятий частным лицам с числом занятых не более 20 человек (позднее этот «потолок» был поднят). Среди арендованных «частниками» фабрик были и такие, которые насчитывали 200—300 человек, а в целом на долю частного сектора в период НЭПа приходилось около пятой части промышленной продукции, 40—80 % розничной торговли и небольшая часть оптовой торговли.Ряд предприятий был сдан в аренду иностранным фирмам в форме концессий. В 1926—27 гг. насчитывалось 117 действующих соглашений такого рода. Они охватывали предприятия, на которых работали 18 тыс. человек и выпускалось чуть более 1 % промышленной продукции. В некоторых отраслях, однако, удельный вес концессионных предприятий и смешанных акционерных обществ, в которых иностранцы владели частью пая, был значителен: в добыче свинца и серебра — 60 %; марганцевой руды — 85 %; золота — 30 %; в производстве одежды и предметов туалета — 22 %.Помимо капиталов в СССР направлялся поток рабочих-иммигрантов со всего мира. В 1922 г. американским профсоюзом швейников и советским правительством была создана Русско-американская индустриальная корпорация (РАИК), которой были переданы шесть текстильных и швейных фабрик в Петрограде, четыре — в Москве.Бурно развивалась кооперация всех форм и видов. Роль производственных кооперативов в сельском хозяйстве была незначительна (в 1927 г. они давали только 2 % всей сельскохозяйственной продукции и 7 % товарной продукции), зато простейшими первичными формами — сбытовой, снабженческой и кредитной кооперации — было охвачено к концу 1920-х более половины всех крестьянских хозяйств. К концу 1928 г. непроизводственной кооперацией различных видов, прежде всего крестьянской, было охвачено 28 млн человек (в 13 раз больше, чем в 1913 г.). В обобществлённой розничной торговле 60—80 % приходилось на кооперативную и только 20—40 % — на собственно государственную, в промышленности в 1928 г. 13 % всей продукции давали кооперативы. Существовало кооперативное законодательство, кредитование, страхование.Взамен обесценившихся и фактически уже отвергнутых оборотом совзнаков в 1922 г. был начат выпуск новой денежной единицы — червонцев, имевших золотое содержание и курс в золоте (1 червонец = 10 дореволюционным золотым рублям = 7.74 г чистого золота). В 1924 г. быстро вытеснявшиеся червонцами совзнаки вообще прекратили печатать и изъяли из обращения; в том же году был сбалансирован бюджет и запрещено использование денежной эмиссии для покрытия расходов государства; были выпущены новые казначейские билеты — рубли (10 рублей = 1 червонцу). На валютном рынке как внутри страны, так и за рубежом червонцы свободно обменивались на золото и основные иностранные валюты по довоенному курсу царского рубля (1 американский доллар = 1.94 рубля).Возродилась кредитная система. В 1921 г. был воссоздан Госбанк СССР, начавший кредитование промышленности и торговли на коммерческой основе. В 1922—1925 гг. был создан целый ряд специализированных банков: акционерные, в которых пайщиками были Госбанк, синдикаты, кооперативы, частные и даже одно время иностранные, для кредитования отдельных отраслей хозяйства и районов страны; кооперативные — для кредитования потребительской кооперации; организованные на паях общества сельскохозяйственного кредита, замыкавшиеся на республиканские и центральный сельскохозяйственные банки; общества взаимного кредита — для кредитования частной промышленности и торговли; сберегательные кассы — для мобилизации денежных накоплений населения. На 1 октября 1923 г. в стране действовало 17 самостоятельных банков, а доля Госбанка в общих кредитных вложениях всей банковской системы составляла 2/3. К 1 октября 1926 г. число банков возросло до 61, а доля Госбанка в кредитовании народного хозяйства снизилась до 48 %1 червонец 1922 г.Товарно-денежные отношения, которые ранее пытались изгнать из производства и обмена, в 1920-е годы проникли во все поры хозяйственного организма, стали главным связующим звеном между его отдельными частями.Всего за 5 лет, с 1921 по 1926 г., индекс промышленного производства увеличился более чем в 3 раза; сельскохозяйственное производство возросло в 2 раза и превысило на 18 % уровень 1913 г. Но и после завершения восстановительного периода рост экономики продолжался быстрыми темпами: в 1927 и 1928 гг. прирост промышленного производства составил 13 и 19 % соответственно. В целом же за период 1921—1928 гг. среднегодовой темп прироста национального дохода составил 18 %.Самым важным итогом НЭПа стало то, что впечатляющие хозяйственные успехи были достигнуты на основе принципиально новых, неизвестных дотоле истории общественных отношений. В промышленности ключевые позиции занимали государственные тресты, в кредитно-финансовой сфере — государственные и кооперативные банки, в сельском хозяйстве — мелкие крестьянские хозяйства, охваченные простейшими видами кооперации. Совершенно новыми оказались в условиях нэпа и экономические функции государства; коренным образом изменились цели, принципы и методы правительственной экономической политики. Если ранее центр прямо устанавливал в приказном порядке натуральные, технологические пропорции воспроизводства, то теперь он перешёл к регулированию цен, пытаясь косвенными, экономическими методами обеспечить сбалансированный рост.Государство оказывало нажим на производителей, заставляло их изыскивать внутренние резервы увеличения прибыли, мобилизовывать усилия на повышение эффективности производства, которое только и могло теперь обеспечить рост прибыли.25 червонцев 1922 — самая крупная купюра .Широкая кампания по снижению цен была начата правительством ещё в конце 1923 г., но действительно всеобъемлющее регулирование ценовых пропорций началось в 1924 г., когда обращение полностью перешло на устойчивую червонную валюту, а функции Комиссии внутренней торговли были переданы Наркомату внутренней торговли с широкими правами в сфере нормирования цен. Принятые тогда меры оказались успешными: оптовые цены на промышленные товары снизились с октября 1923 г. по 1 мая 1924 г. на 26 % и продолжали снижаться далее.Весь последующий период до конца НЭПа вопрос о ценах продолжал оставаться стержнем государственной экономической политики: повышение их трестами и синдикатами грозило повторением кризиса сбыта, тогда как их понижение сверх меры при существовании наряду с государственным частного сектора неизбежно вело к обогащению частника за счет государственной промышленности, к перекачке ресурсов государственных предприятий в частную промышленность и торговлю. Частный рынок, где цены не нормировались, а устанавливались в результате свободной игры спроса и предложения, служил чутким «барометром», «стрелка» которого, как только государство допускало просчеты в политике ценообразования, сразу же «указывала на непогоду».Но регулирование цен проводилось бюрократическим аппаратом, который не контролировался в достаточной степени непосредственными производителями. Отсутствие демократизма в процессе принятия решений, касающихся ценообразования, стало «ахиллесовой пятой» рыночной социалистической экономики и сыграло роковую роль в судьбе НЭПа.Сколь ни блестящи были успехи в экономике, её подъем ограничивался жёсткими пределами. Достигнуть довоенного уровня было нелегко, но и это означало новое столкновение с отсталостью вчерашней России, сейчас уже изолированной и окружённой враждебным ей миром. Мало того, наиболее могущественные и богатые капиталистические державы вновь начинали укрепляться. Американские экономисты подсчитали, что национальный доход на душу населения в конце 1920-х годов составлял в СССР менее 19 % американско</w:t>
      </w:r>
      <w:r>
        <w:rPr>
          <w:sz w:val="28"/>
          <w:szCs w:val="28"/>
        </w:rPr>
        <w:t>го.[1,90-</w:t>
      </w:r>
      <w:r w:rsidRPr="00860A2D">
        <w:rPr>
          <w:sz w:val="28"/>
          <w:szCs w:val="28"/>
        </w:rPr>
        <w:t>201</w:t>
      </w:r>
      <w:r w:rsidRPr="00297395">
        <w:rPr>
          <w:sz w:val="28"/>
          <w:szCs w:val="28"/>
        </w:rPr>
        <w:t>]</w:t>
      </w:r>
    </w:p>
    <w:p w:rsidR="00A310B3" w:rsidRDefault="00A310B3" w:rsidP="00297395">
      <w:pPr>
        <w:jc w:val="both"/>
        <w:rPr>
          <w:b/>
          <w:sz w:val="32"/>
          <w:szCs w:val="32"/>
        </w:rPr>
      </w:pPr>
      <w:r w:rsidRPr="00297395">
        <w:rPr>
          <w:b/>
          <w:sz w:val="32"/>
          <w:szCs w:val="32"/>
        </w:rPr>
        <w:t xml:space="preserve">6.Свертывание НЭПа </w:t>
      </w:r>
    </w:p>
    <w:p w:rsidR="00A310B3" w:rsidRPr="00860A2D" w:rsidRDefault="00A310B3" w:rsidP="00860A2D">
      <w:pPr>
        <w:jc w:val="both"/>
        <w:rPr>
          <w:sz w:val="28"/>
          <w:szCs w:val="28"/>
        </w:rPr>
      </w:pPr>
      <w:r w:rsidRPr="00297395">
        <w:rPr>
          <w:sz w:val="28"/>
          <w:szCs w:val="28"/>
        </w:rPr>
        <w:t xml:space="preserve">1 октября 1928 г. начался первый год первой советской пятилетки. Структура экономики представляла собой переплетение элементов нэпа и административнокомандной системы, порожденной военным коммунизмом.Высокие темпы роста в промышленности, увеличение посевных площадей и количества произведенной продукции в сельском хозяйстве позволили к середине 20х гг. в основном восстановить довоенный уровень производства. В 1913 г. Россия была страной со средним уровнем экономического развития. По производству продукции важнейших отраслей промышленности она занимала 5е место в мире. Однако после Первой мировой войны страны Запада не стояли на месте, и к 1926 г. уровень производства советской промышленности в расчете на душу населения был в 510 раз меньше, чем в индустриально развитых странах.По некоторым важным показателям СССР уступал даже царской России. Так, производительность труда снизилась на 17 /о. Соответственно и уровень жизни трудящихся был ниже, чем в 1913 г., несмотря на некоторое перераспределение национального дохода в их пользу.Причины низкой эффективности советской экономики в конце 20х гг. достаточно очевидны. Это прежде всего бюрократические препоны на пути развития производства. Предприятия не могли самостоятельно решать самые простые вопросы. Непомерно раздутые штаты, ненужная отчетность — вся структура бюрократизма была налицо. Среди членов правлений промышленных трестов велика была и доля рабочих, основная часть которых (94,8%) имела лишь начальное образование.Новая экономическая политика не представляла собой периода гармоничного и бескризисного развития. Отягощенный давлением административной системы, нэп не мог реализовать свои потенциальные возможности. Противоречивость и непосдедовательность проводившихся мер дезорганизовали экономику. Главной причиной сложностей нэпа стала глубокая противоположность между относительно свободной экономикой и жестко централизованной политической системой. </w:t>
      </w:r>
      <w:r w:rsidRPr="00860A2D">
        <w:rPr>
          <w:sz w:val="28"/>
          <w:szCs w:val="28"/>
        </w:rPr>
        <w:t>С октября1928 года началось осуществление первого пятилетнего плана развития народного хозяйства. При этом в качестве плана на первую пятилетку был принят не проект, разработанный Госпланом СССР, а завышенный вариант, составленный ВСНХ не столько с учётом объективных возможностей, сколько под давлением партийных лозунгов. В июне 1929 года началась массовая коллективизация (противоречившая даже плану ВСНХ) — она проводилась с широким применением принудительных мер. Осенью она дополнилась насильственными хлебозаготовками.В результате этих мер объединение в колхозы действительно приобрело массовый характер, что дало повод Сталину в ноябре того же 1929 года выступить с заявлением о том, что середняк пошёл в колхозы. Статья Сталина так и называлась — «Великий перелом». Сразу после этой статьи очередной пленум ЦК одобрил новые, повышенные и ускоренные, планы коллективизации и индустриализации.Юридически НЭП прекратил существование 11 октября 1931 года, когда было принято постановление о полном запрете частной торговли в СССР.[8] К тому времени частный сектор в советской экономике уже практически отсутствовал.[1,108-122]</w:t>
      </w:r>
    </w:p>
    <w:p w:rsidR="00A310B3" w:rsidRDefault="00A310B3" w:rsidP="00096CBD">
      <w:pPr>
        <w:spacing w:after="0"/>
        <w:jc w:val="both"/>
        <w:rPr>
          <w:b/>
          <w:sz w:val="32"/>
          <w:szCs w:val="32"/>
        </w:rPr>
      </w:pPr>
      <w:r w:rsidRPr="004620AD">
        <w:rPr>
          <w:b/>
          <w:sz w:val="32"/>
          <w:szCs w:val="32"/>
        </w:rPr>
        <w:t xml:space="preserve">Заключение </w:t>
      </w:r>
    </w:p>
    <w:p w:rsidR="00A310B3" w:rsidRPr="00860A2D" w:rsidRDefault="00A310B3" w:rsidP="00096CBD">
      <w:pPr>
        <w:spacing w:after="0"/>
        <w:jc w:val="both"/>
        <w:rPr>
          <w:sz w:val="28"/>
          <w:szCs w:val="28"/>
          <w:lang w:val="en-US"/>
        </w:rPr>
      </w:pPr>
      <w:r w:rsidRPr="004620AD">
        <w:rPr>
          <w:sz w:val="28"/>
          <w:szCs w:val="28"/>
        </w:rPr>
        <w:t xml:space="preserve">Основным успехом НЭПа, безусловно, является восстановление разрушенной экономики в стране, которая после революции оказалась в международной изоляции, из которой эмигрировало значительное число специалистов,интеллигенции, одним словом, той части общества, которая необходима для нормального развития государства. В этих условиях проведение достаточно успешной экономической политики является несомненным успехом новой власти. Однако именно по той причине, что в результате революции и последующей гражданской войны Россия лишилась квалифицированных кадров, неизбежны были ошибки и просчеты в экономике.Главными противоречиями в годы НЭПа являлось явное расхождение в экономической политике и политической системе России. Именно в годы НЭПа, когда с одной стороны в экономике происходили изменения направленные на "реабилитацию" товарно-денежных отношений и введение элементов свободной рыночной экономики, пусть даже и очень ограниченной и всецело находящейся под контролем государства, в то же самое время окончательно установилась большевистская монополия на власть. Именно в годы НЭПа большевики окончательно разделались со своими политическими противниками и к тому же именно в это время установилась жесткая структура внутри партии большевиков,фактически не допускающая образования фракций и иного "вольнодумства" в РКП(б).Следствием этих противоречий явились и главные трудности эпохи НЭПа. Как низначительными были темпы развития экономики Советской России, лишь к 1926-1927 годам удалось достичь экономических  показателей довоенных лет. </w:t>
      </w:r>
      <w:r>
        <w:rPr>
          <w:sz w:val="28"/>
          <w:szCs w:val="28"/>
          <w:lang w:val="en-US"/>
        </w:rPr>
        <w:t>[1,187-201]</w:t>
      </w:r>
    </w:p>
    <w:p w:rsidR="00A310B3" w:rsidRPr="004620AD" w:rsidRDefault="00A310B3" w:rsidP="00096CBD">
      <w:pPr>
        <w:spacing w:after="0"/>
        <w:jc w:val="both"/>
        <w:rPr>
          <w:b/>
          <w:sz w:val="28"/>
          <w:szCs w:val="28"/>
        </w:rPr>
      </w:pPr>
    </w:p>
    <w:p w:rsidR="00A310B3" w:rsidRPr="004620AD" w:rsidRDefault="00A310B3" w:rsidP="00BD7EA5">
      <w:pPr>
        <w:jc w:val="both"/>
        <w:rPr>
          <w:b/>
          <w:sz w:val="28"/>
          <w:szCs w:val="28"/>
        </w:rPr>
      </w:pPr>
    </w:p>
    <w:p w:rsidR="00A310B3" w:rsidRPr="004620AD" w:rsidRDefault="00A310B3" w:rsidP="00BD7EA5">
      <w:pPr>
        <w:jc w:val="both"/>
        <w:rPr>
          <w:b/>
          <w:sz w:val="28"/>
          <w:szCs w:val="28"/>
        </w:rPr>
      </w:pPr>
    </w:p>
    <w:p w:rsidR="00A310B3" w:rsidRDefault="00A310B3" w:rsidP="00BD7EA5">
      <w:pPr>
        <w:jc w:val="both"/>
        <w:rPr>
          <w:b/>
          <w:sz w:val="36"/>
          <w:szCs w:val="36"/>
        </w:rPr>
      </w:pPr>
    </w:p>
    <w:p w:rsidR="00A310B3" w:rsidRDefault="00A310B3" w:rsidP="00BD7EA5">
      <w:pPr>
        <w:jc w:val="both"/>
        <w:rPr>
          <w:b/>
          <w:sz w:val="36"/>
          <w:szCs w:val="36"/>
        </w:rPr>
      </w:pPr>
    </w:p>
    <w:p w:rsidR="00A310B3" w:rsidRPr="00096CBD" w:rsidRDefault="00A310B3" w:rsidP="00BD7EA5">
      <w:pPr>
        <w:jc w:val="both"/>
        <w:rPr>
          <w:b/>
          <w:sz w:val="36"/>
          <w:szCs w:val="36"/>
        </w:rPr>
      </w:pPr>
      <w:r w:rsidRPr="00096CBD">
        <w:rPr>
          <w:b/>
          <w:sz w:val="36"/>
          <w:szCs w:val="36"/>
        </w:rPr>
        <w:t xml:space="preserve">Список литературы </w:t>
      </w:r>
    </w:p>
    <w:p w:rsidR="00A310B3" w:rsidRPr="00096CBD" w:rsidRDefault="00A310B3" w:rsidP="00BD7EA5">
      <w:pPr>
        <w:rPr>
          <w:i/>
          <w:sz w:val="32"/>
          <w:szCs w:val="32"/>
        </w:rPr>
      </w:pPr>
      <w:r w:rsidRPr="00096CBD">
        <w:rPr>
          <w:b/>
          <w:i/>
          <w:sz w:val="32"/>
          <w:szCs w:val="32"/>
        </w:rPr>
        <w:t>1.</w:t>
      </w:r>
      <w:r w:rsidRPr="00096CBD">
        <w:rPr>
          <w:i/>
          <w:sz w:val="32"/>
          <w:szCs w:val="32"/>
        </w:rPr>
        <w:t xml:space="preserve">  «Дискуссии об экономической политике в годы денежной реформы 1921—1924» Голанд Ю.М.,Изд. «Экономика», 2006 </w:t>
      </w:r>
    </w:p>
    <w:p w:rsidR="00A310B3" w:rsidRPr="00096CBD" w:rsidRDefault="00A310B3" w:rsidP="00BD7EA5">
      <w:pPr>
        <w:rPr>
          <w:i/>
          <w:sz w:val="32"/>
          <w:szCs w:val="32"/>
        </w:rPr>
      </w:pPr>
      <w:r w:rsidRPr="00096CBD">
        <w:rPr>
          <w:b/>
          <w:i/>
          <w:sz w:val="32"/>
          <w:szCs w:val="32"/>
        </w:rPr>
        <w:t xml:space="preserve">2. </w:t>
      </w:r>
      <w:r w:rsidRPr="00096CBD">
        <w:rPr>
          <w:i/>
          <w:sz w:val="32"/>
          <w:szCs w:val="32"/>
        </w:rPr>
        <w:t>«Моделирование социальной динамики крестьянства в годы нэпа: альтернативный ретропрогноз» Бородкин Л. И.М</w:t>
      </w:r>
      <w:r>
        <w:rPr>
          <w:i/>
          <w:sz w:val="32"/>
          <w:szCs w:val="32"/>
        </w:rPr>
        <w:t>.</w:t>
      </w:r>
      <w:r w:rsidRPr="00096CBD">
        <w:rPr>
          <w:i/>
          <w:sz w:val="32"/>
          <w:szCs w:val="32"/>
        </w:rPr>
        <w:t>УРСС, 2007</w:t>
      </w:r>
    </w:p>
    <w:p w:rsidR="00A310B3" w:rsidRPr="00096CBD" w:rsidRDefault="00A310B3" w:rsidP="00BD7EA5">
      <w:pPr>
        <w:rPr>
          <w:i/>
          <w:sz w:val="32"/>
          <w:szCs w:val="32"/>
        </w:rPr>
      </w:pPr>
      <w:r w:rsidRPr="00096CBD">
        <w:rPr>
          <w:b/>
          <w:i/>
          <w:sz w:val="32"/>
          <w:szCs w:val="32"/>
        </w:rPr>
        <w:t>3.</w:t>
      </w:r>
      <w:r w:rsidRPr="00096CBD">
        <w:rPr>
          <w:i/>
          <w:sz w:val="32"/>
          <w:szCs w:val="32"/>
        </w:rPr>
        <w:t xml:space="preserve"> «История социалистической экономики.» М., 1977</w:t>
      </w:r>
    </w:p>
    <w:p w:rsidR="00A310B3" w:rsidRPr="00096CBD" w:rsidRDefault="00A310B3" w:rsidP="00BD7EA5">
      <w:pPr>
        <w:jc w:val="both"/>
        <w:rPr>
          <w:i/>
          <w:sz w:val="32"/>
          <w:szCs w:val="32"/>
        </w:rPr>
      </w:pPr>
      <w:r w:rsidRPr="00096CBD">
        <w:rPr>
          <w:b/>
          <w:i/>
          <w:sz w:val="32"/>
          <w:szCs w:val="32"/>
        </w:rPr>
        <w:t>4</w:t>
      </w:r>
      <w:r w:rsidRPr="00096CBD">
        <w:rPr>
          <w:i/>
          <w:sz w:val="32"/>
          <w:szCs w:val="32"/>
        </w:rPr>
        <w:t xml:space="preserve">. </w:t>
      </w:r>
      <w:r>
        <w:rPr>
          <w:i/>
          <w:sz w:val="32"/>
          <w:szCs w:val="32"/>
        </w:rPr>
        <w:t>«</w:t>
      </w:r>
      <w:r w:rsidRPr="00096CBD">
        <w:rPr>
          <w:i/>
          <w:sz w:val="32"/>
          <w:szCs w:val="32"/>
        </w:rPr>
        <w:t>Переход к нэпу и советское крестьянство,</w:t>
      </w:r>
      <w:r>
        <w:rPr>
          <w:i/>
          <w:sz w:val="32"/>
          <w:szCs w:val="32"/>
        </w:rPr>
        <w:t>»</w:t>
      </w:r>
      <w:r w:rsidRPr="00096CBD">
        <w:rPr>
          <w:i/>
          <w:sz w:val="32"/>
          <w:szCs w:val="32"/>
        </w:rPr>
        <w:t xml:space="preserve"> </w:t>
      </w:r>
      <w:r>
        <w:rPr>
          <w:i/>
          <w:sz w:val="32"/>
          <w:szCs w:val="32"/>
        </w:rPr>
        <w:t>Поляков Ю. А,.М. 1967</w:t>
      </w:r>
      <w:r w:rsidRPr="00096CBD">
        <w:rPr>
          <w:i/>
          <w:sz w:val="32"/>
          <w:szCs w:val="32"/>
        </w:rPr>
        <w:t xml:space="preserve"> </w:t>
      </w:r>
    </w:p>
    <w:p w:rsidR="00A310B3" w:rsidRPr="00096CBD" w:rsidRDefault="00A310B3" w:rsidP="00BD7EA5">
      <w:pPr>
        <w:jc w:val="both"/>
        <w:rPr>
          <w:i/>
          <w:sz w:val="32"/>
          <w:szCs w:val="32"/>
        </w:rPr>
      </w:pPr>
      <w:r w:rsidRPr="00096CBD">
        <w:rPr>
          <w:b/>
          <w:i/>
          <w:sz w:val="32"/>
          <w:szCs w:val="32"/>
        </w:rPr>
        <w:t>5</w:t>
      </w:r>
      <w:r w:rsidRPr="00096CBD">
        <w:rPr>
          <w:i/>
          <w:sz w:val="32"/>
          <w:szCs w:val="32"/>
        </w:rPr>
        <w:t>.</w:t>
      </w:r>
      <w:r>
        <w:rPr>
          <w:i/>
          <w:sz w:val="32"/>
          <w:szCs w:val="32"/>
        </w:rPr>
        <w:t xml:space="preserve"> «</w:t>
      </w:r>
      <w:r w:rsidRPr="00096CBD">
        <w:rPr>
          <w:i/>
          <w:sz w:val="32"/>
          <w:szCs w:val="32"/>
        </w:rPr>
        <w:t>Основные закономерности построения социалистической эконо</w:t>
      </w:r>
      <w:r>
        <w:rPr>
          <w:i/>
          <w:sz w:val="32"/>
          <w:szCs w:val="32"/>
        </w:rPr>
        <w:t>мики»</w:t>
      </w:r>
      <w:r w:rsidRPr="00096CBD">
        <w:rPr>
          <w:i/>
          <w:sz w:val="32"/>
          <w:szCs w:val="32"/>
        </w:rPr>
        <w:t xml:space="preserve"> </w:t>
      </w:r>
      <w:r>
        <w:rPr>
          <w:i/>
          <w:sz w:val="32"/>
          <w:szCs w:val="32"/>
        </w:rPr>
        <w:t>Поляков Ю. А; М.</w:t>
      </w:r>
      <w:r w:rsidRPr="00096CBD">
        <w:rPr>
          <w:i/>
          <w:sz w:val="32"/>
          <w:szCs w:val="32"/>
        </w:rPr>
        <w:t xml:space="preserve"> 1967</w:t>
      </w:r>
      <w:bookmarkStart w:id="0" w:name="_GoBack"/>
      <w:bookmarkEnd w:id="0"/>
    </w:p>
    <w:sectPr w:rsidR="00A310B3" w:rsidRPr="00096CBD" w:rsidSect="000717F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7EA5"/>
    <w:rsid w:val="000717F1"/>
    <w:rsid w:val="00090BAE"/>
    <w:rsid w:val="00096CBD"/>
    <w:rsid w:val="0026391C"/>
    <w:rsid w:val="00297395"/>
    <w:rsid w:val="004620AD"/>
    <w:rsid w:val="00762FEE"/>
    <w:rsid w:val="00860A2D"/>
    <w:rsid w:val="008C4451"/>
    <w:rsid w:val="00A310B3"/>
    <w:rsid w:val="00BD7EA5"/>
    <w:rsid w:val="00F728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AB9ACB6-DBD6-4BC8-8DCF-71F5B9D6D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17F1"/>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62FEE"/>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7064</Words>
  <Characters>40269</Characters>
  <Application>Microsoft Office Word</Application>
  <DocSecurity>0</DocSecurity>
  <Lines>335</Lines>
  <Paragraphs>94</Paragraphs>
  <ScaleCrop>false</ScaleCrop>
  <HeadingPairs>
    <vt:vector size="2" baseType="variant">
      <vt:variant>
        <vt:lpstr>Название</vt:lpstr>
      </vt:variant>
      <vt:variant>
        <vt:i4>1</vt:i4>
      </vt:variant>
    </vt:vector>
  </HeadingPairs>
  <TitlesOfParts>
    <vt:vector size="1" baseType="lpstr">
      <vt:lpstr>Содержание </vt:lpstr>
    </vt:vector>
  </TitlesOfParts>
  <Company>home</Company>
  <LinksUpToDate>false</LinksUpToDate>
  <CharactersWithSpaces>47239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 </dc:title>
  <dc:subject/>
  <dc:creator>USER</dc:creator>
  <cp:keywords/>
  <dc:description/>
  <cp:lastModifiedBy>admin</cp:lastModifiedBy>
  <cp:revision>2</cp:revision>
  <cp:lastPrinted>2011-02-10T04:42:00Z</cp:lastPrinted>
  <dcterms:created xsi:type="dcterms:W3CDTF">2014-04-05T18:17:00Z</dcterms:created>
  <dcterms:modified xsi:type="dcterms:W3CDTF">2014-04-05T18:17:00Z</dcterms:modified>
</cp:coreProperties>
</file>