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9A4" w:rsidRDefault="00E079A4" w:rsidP="00034B46">
      <w:pPr>
        <w:jc w:val="center"/>
        <w:rPr>
          <w:rFonts w:ascii="Times New Roman" w:hAnsi="Times New Roman"/>
          <w:b/>
          <w:sz w:val="28"/>
        </w:rPr>
      </w:pPr>
    </w:p>
    <w:p w:rsidR="00034B46" w:rsidRPr="00113907" w:rsidRDefault="00034B46" w:rsidP="00034B46">
      <w:pPr>
        <w:jc w:val="center"/>
        <w:rPr>
          <w:rFonts w:ascii="Times New Roman" w:hAnsi="Times New Roman"/>
          <w:b/>
          <w:sz w:val="28"/>
        </w:rPr>
      </w:pPr>
    </w:p>
    <w:p w:rsidR="00034B46" w:rsidRPr="00113907" w:rsidRDefault="00034B46" w:rsidP="00034B46">
      <w:pPr>
        <w:pStyle w:val="1"/>
        <w:jc w:val="center"/>
        <w:rPr>
          <w:rFonts w:ascii="Times New Roman" w:hAnsi="Times New Roman" w:cs="Times New Roman"/>
        </w:rPr>
      </w:pPr>
    </w:p>
    <w:p w:rsidR="00034B46" w:rsidRPr="00113907" w:rsidRDefault="00034B46" w:rsidP="00034B46">
      <w:pPr>
        <w:pStyle w:val="1"/>
        <w:jc w:val="center"/>
        <w:rPr>
          <w:rFonts w:ascii="Times New Roman" w:hAnsi="Times New Roman" w:cs="Times New Roman"/>
        </w:rPr>
      </w:pPr>
    </w:p>
    <w:p w:rsidR="00034B46" w:rsidRPr="00113907" w:rsidRDefault="00034B46" w:rsidP="00034B46">
      <w:pPr>
        <w:pStyle w:val="1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bookmarkStart w:id="0" w:name="_Toc246153710"/>
      <w:r w:rsidRPr="00113907">
        <w:rPr>
          <w:rFonts w:ascii="Times New Roman" w:hAnsi="Times New Roman" w:cs="Times New Roman"/>
        </w:rPr>
        <w:t>По дисциплине:</w:t>
      </w:r>
      <w:r w:rsidR="006539B8" w:rsidRPr="00113907">
        <w:rPr>
          <w:rFonts w:ascii="Times New Roman" w:hAnsi="Times New Roman" w:cs="Times New Roman"/>
          <w:sz w:val="20"/>
          <w:szCs w:val="20"/>
        </w:rPr>
        <w:t xml:space="preserve"> </w:t>
      </w:r>
      <w:r w:rsidR="006539B8" w:rsidRPr="00113907">
        <w:rPr>
          <w:rStyle w:val="a7"/>
          <w:rFonts w:ascii="Times New Roman" w:hAnsi="Times New Roman" w:cs="Times New Roman"/>
          <w:sz w:val="28"/>
          <w:szCs w:val="28"/>
        </w:rPr>
        <w:t>"</w:t>
      </w:r>
      <w:r w:rsidR="00001AC9" w:rsidRPr="00113907">
        <w:rPr>
          <w:rStyle w:val="a7"/>
          <w:rFonts w:ascii="Times New Roman" w:hAnsi="Times New Roman" w:cs="Times New Roman"/>
          <w:sz w:val="28"/>
          <w:szCs w:val="28"/>
        </w:rPr>
        <w:t>История отечества</w:t>
      </w:r>
      <w:r w:rsidR="006539B8" w:rsidRPr="00113907">
        <w:rPr>
          <w:rStyle w:val="a7"/>
          <w:rFonts w:ascii="Times New Roman" w:hAnsi="Times New Roman" w:cs="Times New Roman"/>
          <w:sz w:val="28"/>
          <w:szCs w:val="28"/>
        </w:rPr>
        <w:t>"</w:t>
      </w:r>
      <w:bookmarkEnd w:id="0"/>
    </w:p>
    <w:p w:rsidR="00001AC9" w:rsidRPr="00113907" w:rsidRDefault="00001AC9" w:rsidP="00001AC9">
      <w:pPr>
        <w:pStyle w:val="1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113907">
        <w:rPr>
          <w:rFonts w:ascii="Times New Roman" w:hAnsi="Times New Roman" w:cs="Times New Roman"/>
        </w:rPr>
        <w:t>Тема:</w:t>
      </w:r>
      <w:r w:rsidRPr="00113907">
        <w:rPr>
          <w:rFonts w:ascii="Times New Roman" w:hAnsi="Times New Roman" w:cs="Times New Roman"/>
          <w:sz w:val="20"/>
          <w:szCs w:val="20"/>
        </w:rPr>
        <w:t xml:space="preserve"> </w:t>
      </w:r>
      <w:r w:rsidRPr="00113907">
        <w:rPr>
          <w:rStyle w:val="a7"/>
          <w:rFonts w:ascii="Times New Roman" w:hAnsi="Times New Roman" w:cs="Times New Roman"/>
          <w:sz w:val="28"/>
          <w:szCs w:val="28"/>
        </w:rPr>
        <w:t>"</w:t>
      </w:r>
      <w:r w:rsidRPr="00113907">
        <w:t xml:space="preserve"> </w:t>
      </w:r>
      <w:r w:rsidRPr="00113907">
        <w:rPr>
          <w:rFonts w:ascii="Times New Roman" w:hAnsi="Times New Roman" w:cs="Times New Roman"/>
          <w:b w:val="0"/>
          <w:sz w:val="28"/>
          <w:szCs w:val="28"/>
        </w:rPr>
        <w:t>Причины, характер и особенности революции 1905 - 1907 гг.</w:t>
      </w:r>
      <w:r w:rsidRPr="00113907">
        <w:rPr>
          <w:rStyle w:val="a7"/>
          <w:rFonts w:ascii="Times New Roman" w:hAnsi="Times New Roman" w:cs="Times New Roman"/>
          <w:sz w:val="28"/>
          <w:szCs w:val="28"/>
        </w:rPr>
        <w:t>"</w:t>
      </w:r>
    </w:p>
    <w:p w:rsidR="00C62FB2" w:rsidRPr="00113907" w:rsidRDefault="009D40C9" w:rsidP="009D40C9">
      <w:pPr>
        <w:tabs>
          <w:tab w:val="left" w:pos="7593"/>
        </w:tabs>
        <w:rPr>
          <w:lang w:eastAsia="ru-RU"/>
        </w:rPr>
      </w:pPr>
      <w:r>
        <w:rPr>
          <w:lang w:eastAsia="ru-RU"/>
        </w:rPr>
        <w:tab/>
      </w:r>
    </w:p>
    <w:p w:rsidR="00C62FB2" w:rsidRPr="00113907" w:rsidRDefault="00C62FB2" w:rsidP="00C62FB2">
      <w:pPr>
        <w:rPr>
          <w:lang w:eastAsia="ru-RU"/>
        </w:rPr>
      </w:pPr>
    </w:p>
    <w:p w:rsidR="00034B46" w:rsidRPr="00113907" w:rsidRDefault="00034B46" w:rsidP="00034B46">
      <w:pPr>
        <w:rPr>
          <w:rFonts w:ascii="Times New Roman" w:hAnsi="Times New Roman"/>
        </w:rPr>
      </w:pPr>
      <w:r w:rsidRPr="00113907">
        <w:rPr>
          <w:rFonts w:ascii="Times New Roman" w:hAnsi="Times New Roman"/>
        </w:rPr>
        <w:t xml:space="preserve">                                   </w:t>
      </w:r>
    </w:p>
    <w:p w:rsidR="006539B8" w:rsidRPr="00113907" w:rsidRDefault="006539B8" w:rsidP="00034B46">
      <w:pPr>
        <w:jc w:val="center"/>
        <w:rPr>
          <w:rFonts w:ascii="Times New Roman" w:hAnsi="Times New Roman"/>
          <w:b/>
          <w:sz w:val="32"/>
        </w:rPr>
      </w:pPr>
    </w:p>
    <w:p w:rsidR="00355932" w:rsidRPr="00113907" w:rsidRDefault="00355932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BB3000">
      <w:pPr>
        <w:pStyle w:val="a9"/>
        <w:rPr>
          <w:rFonts w:ascii="Times New Roman" w:hAnsi="Times New Roman"/>
          <w:color w:val="auto"/>
          <w:sz w:val="32"/>
          <w:szCs w:val="32"/>
        </w:rPr>
      </w:pPr>
      <w:r w:rsidRPr="00113907">
        <w:rPr>
          <w:rFonts w:ascii="Times New Roman" w:hAnsi="Times New Roman"/>
          <w:color w:val="auto"/>
          <w:sz w:val="32"/>
          <w:szCs w:val="32"/>
        </w:rPr>
        <w:t>Содержание</w:t>
      </w:r>
    </w:p>
    <w:p w:rsidR="00BB3000" w:rsidRPr="00113907" w:rsidRDefault="00BB3000" w:rsidP="00BB3000"/>
    <w:p w:rsidR="00BB3000" w:rsidRPr="00113907" w:rsidRDefault="00BB3000" w:rsidP="00BB3000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1. </w:t>
      </w:r>
      <w:r w:rsidRPr="00113907">
        <w:rPr>
          <w:rFonts w:ascii="Times New Roman" w:hAnsi="Times New Roman"/>
          <w:sz w:val="28"/>
          <w:szCs w:val="28"/>
        </w:rPr>
        <w:t>Введение</w:t>
      </w:r>
      <w:r w:rsidRPr="00113907">
        <w:rPr>
          <w:rFonts w:ascii="Times New Roman" w:hAnsi="Times New Roman"/>
          <w:noProof/>
          <w:webHidden/>
          <w:sz w:val="28"/>
          <w:szCs w:val="28"/>
        </w:rPr>
        <w:tab/>
        <w:t>3</w:t>
      </w:r>
    </w:p>
    <w:p w:rsidR="00BB3000" w:rsidRPr="00113907" w:rsidRDefault="00BB3000" w:rsidP="00BB3000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2. </w:t>
      </w:r>
      <w:hyperlink w:anchor="_Toc246153711" w:history="1">
        <w:r w:rsidR="006D0305" w:rsidRPr="00113907">
          <w:rPr>
            <w:rFonts w:ascii="Times New Roman" w:hAnsi="Times New Roman"/>
            <w:sz w:val="28"/>
            <w:szCs w:val="28"/>
          </w:rPr>
          <w:t>Причины и задачи революции</w:t>
        </w:r>
        <w:r w:rsidRPr="0011390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D0305" w:rsidRPr="00113907">
          <w:rPr>
            <w:rFonts w:ascii="Times New Roman" w:hAnsi="Times New Roman"/>
            <w:noProof/>
            <w:webHidden/>
            <w:sz w:val="28"/>
            <w:szCs w:val="28"/>
          </w:rPr>
          <w:t>4</w:t>
        </w:r>
      </w:hyperlink>
    </w:p>
    <w:p w:rsidR="00BB3000" w:rsidRPr="00113907" w:rsidRDefault="00BB3000" w:rsidP="00BB3000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3. </w:t>
      </w:r>
      <w:hyperlink w:anchor="_Toc246153711" w:history="1">
        <w:r w:rsidRPr="00113907">
          <w:t xml:space="preserve"> </w:t>
        </w:r>
        <w:r w:rsidR="006D0305" w:rsidRPr="00113907">
          <w:rPr>
            <w:rFonts w:ascii="Times New Roman" w:hAnsi="Times New Roman"/>
            <w:sz w:val="28"/>
            <w:szCs w:val="28"/>
          </w:rPr>
          <w:t>Общественно-политические движения</w:t>
        </w:r>
        <w:r w:rsidRPr="00113907">
          <w:rPr>
            <w:rFonts w:ascii="Times New Roman" w:hAnsi="Times New Roman"/>
            <w:noProof/>
            <w:webHidden/>
            <w:sz w:val="28"/>
            <w:szCs w:val="28"/>
          </w:rPr>
          <w:tab/>
          <w:t>6</w:t>
        </w:r>
      </w:hyperlink>
    </w:p>
    <w:p w:rsidR="00BB3000" w:rsidRPr="00113907" w:rsidRDefault="00BB3000" w:rsidP="00BB3000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4. </w:t>
      </w:r>
      <w:hyperlink w:anchor="_Toc246153711" w:history="1">
        <w:r w:rsidR="00D702BE" w:rsidRPr="00113907">
          <w:rPr>
            <w:rFonts w:ascii="Times New Roman" w:hAnsi="Times New Roman"/>
            <w:sz w:val="28"/>
            <w:szCs w:val="28"/>
          </w:rPr>
          <w:t>Ход революции</w:t>
        </w:r>
        <w:r w:rsidRPr="0011390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702BE" w:rsidRPr="00113907">
          <w:rPr>
            <w:rFonts w:ascii="Times New Roman" w:hAnsi="Times New Roman"/>
            <w:noProof/>
            <w:webHidden/>
            <w:sz w:val="28"/>
            <w:szCs w:val="28"/>
          </w:rPr>
          <w:t>7</w:t>
        </w:r>
      </w:hyperlink>
    </w:p>
    <w:p w:rsidR="00D702BE" w:rsidRPr="00113907" w:rsidRDefault="00D702BE" w:rsidP="00D702BE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5. </w:t>
      </w:r>
      <w:hyperlink w:anchor="_Toc246153711" w:history="1">
        <w:r w:rsidRPr="00113907">
          <w:rPr>
            <w:rFonts w:ascii="Times New Roman" w:hAnsi="Times New Roman"/>
            <w:sz w:val="28"/>
            <w:szCs w:val="28"/>
          </w:rPr>
          <w:t>Итоги и значения революции</w:t>
        </w:r>
        <w:r w:rsidRPr="00113907">
          <w:rPr>
            <w:rFonts w:ascii="Times New Roman" w:hAnsi="Times New Roman"/>
            <w:noProof/>
            <w:webHidden/>
            <w:sz w:val="28"/>
            <w:szCs w:val="28"/>
          </w:rPr>
          <w:tab/>
          <w:t>9</w:t>
        </w:r>
      </w:hyperlink>
    </w:p>
    <w:p w:rsidR="00BB3000" w:rsidRPr="00113907" w:rsidRDefault="00D702BE" w:rsidP="00BB3000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>6</w:t>
      </w:r>
      <w:r w:rsidR="00BB3000"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. Заключение </w:t>
      </w:r>
      <w:hyperlink w:anchor="_Toc246153711" w:history="1">
        <w:r w:rsidR="00BB3000" w:rsidRPr="00113907">
          <w:rPr>
            <w:rFonts w:ascii="Times New Roman" w:hAnsi="Times New Roman"/>
            <w:noProof/>
            <w:webHidden/>
            <w:sz w:val="28"/>
            <w:szCs w:val="28"/>
          </w:rPr>
          <w:tab/>
          <w:t>1</w:t>
        </w:r>
        <w:r w:rsidR="003B505E" w:rsidRPr="00113907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</w:p>
    <w:p w:rsidR="00BB3000" w:rsidRPr="00113907" w:rsidRDefault="00D702BE" w:rsidP="00BB3000">
      <w:pPr>
        <w:pStyle w:val="11"/>
        <w:tabs>
          <w:tab w:val="right" w:leader="dot" w:pos="9345"/>
        </w:tabs>
        <w:rPr>
          <w:rStyle w:val="a4"/>
          <w:rFonts w:ascii="Times New Roman" w:hAnsi="Times New Roman"/>
          <w:noProof/>
          <w:color w:val="auto"/>
          <w:sz w:val="28"/>
          <w:szCs w:val="28"/>
        </w:rPr>
      </w:pPr>
      <w:r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>7</w:t>
      </w:r>
      <w:r w:rsidR="00BB3000" w:rsidRPr="00113907">
        <w:rPr>
          <w:rStyle w:val="a4"/>
          <w:rFonts w:ascii="Times New Roman" w:hAnsi="Times New Roman"/>
          <w:noProof/>
          <w:color w:val="auto"/>
          <w:sz w:val="28"/>
          <w:szCs w:val="28"/>
        </w:rPr>
        <w:t xml:space="preserve">. Список литературы </w:t>
      </w:r>
      <w:hyperlink w:anchor="_Toc246153711" w:history="1">
        <w:r w:rsidR="00BB3000" w:rsidRPr="00113907">
          <w:rPr>
            <w:rFonts w:ascii="Times New Roman" w:hAnsi="Times New Roman"/>
            <w:noProof/>
            <w:webHidden/>
            <w:sz w:val="28"/>
            <w:szCs w:val="28"/>
          </w:rPr>
          <w:tab/>
          <w:t>1</w:t>
        </w:r>
        <w:r w:rsidR="003B505E" w:rsidRPr="00113907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7746C9" w:rsidRPr="00113907" w:rsidRDefault="007746C9" w:rsidP="00034B46">
      <w:pPr>
        <w:jc w:val="center"/>
        <w:rPr>
          <w:rFonts w:ascii="Times New Roman" w:hAnsi="Times New Roman"/>
          <w:sz w:val="28"/>
        </w:rPr>
      </w:pPr>
    </w:p>
    <w:p w:rsidR="007746C9" w:rsidRPr="00113907" w:rsidRDefault="007746C9" w:rsidP="00034B46">
      <w:pPr>
        <w:jc w:val="center"/>
        <w:rPr>
          <w:rFonts w:ascii="Times New Roman" w:hAnsi="Times New Roman"/>
          <w:sz w:val="28"/>
        </w:rPr>
      </w:pPr>
    </w:p>
    <w:p w:rsidR="007746C9" w:rsidRPr="00113907" w:rsidRDefault="007746C9" w:rsidP="00034B46">
      <w:pPr>
        <w:jc w:val="center"/>
        <w:rPr>
          <w:rFonts w:ascii="Times New Roman" w:hAnsi="Times New Roman"/>
          <w:sz w:val="28"/>
        </w:rPr>
      </w:pPr>
    </w:p>
    <w:p w:rsidR="007746C9" w:rsidRPr="00113907" w:rsidRDefault="007746C9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</w:p>
    <w:p w:rsidR="00BB3000" w:rsidRPr="00113907" w:rsidRDefault="00BB3000" w:rsidP="00BB3000">
      <w:pPr>
        <w:numPr>
          <w:ilvl w:val="0"/>
          <w:numId w:val="33"/>
        </w:numPr>
        <w:rPr>
          <w:rFonts w:ascii="Times New Roman" w:hAnsi="Times New Roman"/>
          <w:b/>
          <w:sz w:val="32"/>
          <w:szCs w:val="32"/>
        </w:rPr>
      </w:pPr>
      <w:r w:rsidRPr="00113907">
        <w:rPr>
          <w:rFonts w:ascii="Times New Roman" w:hAnsi="Times New Roman"/>
          <w:b/>
          <w:sz w:val="32"/>
          <w:szCs w:val="32"/>
        </w:rPr>
        <w:t>Введение</w:t>
      </w:r>
    </w:p>
    <w:p w:rsidR="00BB3000" w:rsidRPr="00113907" w:rsidRDefault="00BB3000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Революция 1905 года не была восстанием, пусть и народным, но искусственно срежиссированным проворными профессиональными революционерами, или же протестом недовольного меньшинства, вышедшим из-под контроля слишком слабых властей. Революция 1905 года, на мой взгляд, была первой революцией, вызванной социальным напряжением, которое было до предела обострено вторжением модерности в архаическую страну, нищую и отсталую. Революция 1905 года была - воспользуюсь здесь удачным выражением Теодора Шанина</w:t>
      </w:r>
      <w:r w:rsidR="00BA3673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>- «момент</w:t>
      </w:r>
      <w:r w:rsidR="00BA3673" w:rsidRPr="00113907">
        <w:rPr>
          <w:sz w:val="28"/>
          <w:szCs w:val="28"/>
        </w:rPr>
        <w:t>ом</w:t>
      </w:r>
      <w:r w:rsidRPr="00113907">
        <w:rPr>
          <w:sz w:val="28"/>
          <w:szCs w:val="28"/>
        </w:rPr>
        <w:t xml:space="preserve"> истины». Благодаря революции стали очевидны все противоречия, порожденные политикой модернизации, осуществленной в России ради того, чтобы «догнать и перегнать» Западную Европу, направлявшуюся по капиталистическому пути развития, и остановить распад, на который, казалось, страна была неотвратимо обречена после поражения в </w:t>
      </w:r>
      <w:r w:rsidR="005A1A66" w:rsidRPr="00113907">
        <w:rPr>
          <w:sz w:val="28"/>
          <w:szCs w:val="28"/>
        </w:rPr>
        <w:t>Японской войне</w:t>
      </w:r>
      <w:r w:rsidRPr="00113907">
        <w:rPr>
          <w:sz w:val="28"/>
          <w:szCs w:val="28"/>
        </w:rPr>
        <w:t>.</w:t>
      </w:r>
    </w:p>
    <w:p w:rsidR="00BB3000" w:rsidRPr="00113907" w:rsidRDefault="00BB3000" w:rsidP="00BA367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Чтобы понять контекст революции 1905 года и всю ее сложность и социальную плотность, обра</w:t>
      </w:r>
      <w:r w:rsidR="00BA3673" w:rsidRPr="00113907">
        <w:rPr>
          <w:sz w:val="28"/>
          <w:szCs w:val="28"/>
        </w:rPr>
        <w:t xml:space="preserve">тимся к трем основным </w:t>
      </w:r>
      <w:r w:rsidRPr="00113907">
        <w:rPr>
          <w:sz w:val="28"/>
          <w:szCs w:val="28"/>
        </w:rPr>
        <w:t xml:space="preserve"> </w:t>
      </w:r>
      <w:r w:rsidR="00BA3673" w:rsidRPr="00113907">
        <w:rPr>
          <w:sz w:val="28"/>
          <w:szCs w:val="28"/>
        </w:rPr>
        <w:t>момен</w:t>
      </w:r>
      <w:r w:rsidRPr="00113907">
        <w:rPr>
          <w:sz w:val="28"/>
          <w:szCs w:val="28"/>
        </w:rPr>
        <w:t>там</w:t>
      </w:r>
      <w:r w:rsidR="00BA3673" w:rsidRPr="00113907">
        <w:rPr>
          <w:sz w:val="28"/>
          <w:szCs w:val="28"/>
        </w:rPr>
        <w:t>.</w:t>
      </w:r>
    </w:p>
    <w:p w:rsidR="00BB3000" w:rsidRPr="00113907" w:rsidRDefault="00BB3000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Во-первых, хотя Россия в начале XX века является страной развивающейся, благодаря политике модернизации, проводившейся после Крымской войны, и, в частности, индустриализации, запущенной в конце XIX века благодаря деятельности Витте, однако она остается отсталой страной как в экономическом и социальном плане, так и с точки зрения политики. 85% населения составляют крестьяне, в подавляющем большинстве нищие и лишенные земли - как в связи с перенаселенностью деревень (демографический рост с 1865 по 1900 год привел к увеличению народонаселения почти вдвое), так и из-за недостаточного разделения земель при отмене крепостного права, когда защищались только интересы земельной аристократии. Объединенные в общины, которые поддерживаются и укрепляются ради обеспечения социального контроля в деревнях, крестьяне работают с помощью сохи, обременены повинностями и порой продолжают находиться в состоянии квазифеодальной зависимости. Подчиняясь обычному праву, они из-за любого пустяка по-прежнему подвергаются телесным наказаниям. Именно деревня должна была заплатить цену индустриализации, в инициировании которой преобладающую роль играет государство. Чтобы финансировать модернизацию, осуществляется строжайшая фискальная политика, основанная на косвенных налогах (водка, табак, сахар, керосин), которая позволяет перевести средства, израсходованные населением - то есть, прежде всего, населением деревень, которое и без того вынуждено платить за фабричную продукцию запредельные цены, - в индустриальные инвестиции. Кроме того, ради привлечения иностранного капитала преследуется политика твердого рубля - его стабильный курс достигается за счет экспорта зерновых, которые отнимают у крестьян: в 1890-е годы нехватка продовольствия в русских деревнях носит эндемический характер, порой выливаясь в настоящий голод, как, например в 1891 году, когда от голода умерло полмиллиона человек, о чем уже тогда правительство предписывало молчать, продолжая экспортировать зерно, невзирая на негодование и протест интеллигенции.</w:t>
      </w:r>
    </w:p>
    <w:p w:rsidR="00BB3000" w:rsidRPr="00113907" w:rsidRDefault="00BB3000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 </w:t>
      </w:r>
      <w:r w:rsidR="00BA3673" w:rsidRPr="00113907">
        <w:rPr>
          <w:sz w:val="28"/>
          <w:szCs w:val="28"/>
        </w:rPr>
        <w:t>Второе</w:t>
      </w:r>
      <w:r w:rsidRPr="00113907">
        <w:rPr>
          <w:sz w:val="28"/>
          <w:szCs w:val="28"/>
        </w:rPr>
        <w:t xml:space="preserve"> - это то, что Россия - страна не только нищая и отсталая, но также отмеченная невероятным социальным неравенством, как в деревнях, где преобладает большая сельскохозяйственная латифундия, так и в городах, где с индустриализацией начинает формироваться слой рабочих (составлявший в 1900 году около 3 миллионов), подчиненный, как, впрочем, и во всех странах на рассвете индустриальной модернизации, режиму грубой эксплуатации: низкая зарплата, бесконечный рабочий день, отсутствие гарантии работы и социальной защиты.</w:t>
      </w:r>
    </w:p>
    <w:p w:rsidR="00BB3000" w:rsidRPr="00113907" w:rsidRDefault="00BB3000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 </w:t>
      </w:r>
      <w:r w:rsidR="00BA3673" w:rsidRPr="00113907">
        <w:rPr>
          <w:sz w:val="28"/>
          <w:szCs w:val="28"/>
        </w:rPr>
        <w:t xml:space="preserve">Третье </w:t>
      </w:r>
      <w:r w:rsidRPr="00113907">
        <w:rPr>
          <w:sz w:val="28"/>
          <w:szCs w:val="28"/>
        </w:rPr>
        <w:t>- это особенности русского политического режима, системы самодержавия, опирающейся на фигуру царя, обладающего абсолютной и неограниченной властью. Для самодержавия было характерно наличие внушительного аппарата политической полиции, Охранки, предназначенной для пристальной слежки за политическими оппозиционерами и всеми, чья репутация вызывала подозрение. Упрямый отказ царизма от каких бы то ни было реформ, ограничивающих власть самодержца и прекращающих удушение всяческих свобод, не оставлял оппозиции никаких шансов на легальное самовыражение и способствовал ее радикализации, находившей выражение, помимо прочего, в формировании сильного революционного движения, которому подчас симпатизировали представители той же самой доминирующей элиты, в частности мира предпринимателей. Не говоря уже, разумеется, об интеллигенции: вопреки тому, что не без снобизма принято думать сегодня, она не оставалась в стороне от революции не только потому, что не умела делать ничего другого и была лишена четкой социальной роли, но и потому, что ее культурные ориентиры не позволяли оставаться равнодушными к страданиям народа.</w:t>
      </w:r>
    </w:p>
    <w:p w:rsidR="00BB3000" w:rsidRPr="00113907" w:rsidRDefault="00BB3000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Таким образом, встреча/столкновение с модерностью обострила давнишние проблемы России - аграрный вопрос, на который давило недавнее феодальное прошлое; политический кризис, связанный с присутствием одеревенелой и заторможенной системы управления, социальный вопрос. Эта смесь отсталости и модерности, лишенная политической или институциональной отдушины, оказалась взрывоопасной. В этом и состоит глубинный узел революции 1905 года</w:t>
      </w:r>
      <w:r w:rsidR="007746C9" w:rsidRPr="00113907">
        <w:rPr>
          <w:sz w:val="28"/>
          <w:szCs w:val="28"/>
        </w:rPr>
        <w:t>.</w:t>
      </w:r>
    </w:p>
    <w:p w:rsidR="000628C6" w:rsidRPr="00113907" w:rsidRDefault="000628C6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628C6" w:rsidRPr="00113907" w:rsidRDefault="000628C6" w:rsidP="000628C6">
      <w:pPr>
        <w:pStyle w:val="a3"/>
        <w:numPr>
          <w:ilvl w:val="0"/>
          <w:numId w:val="33"/>
        </w:numPr>
        <w:spacing w:before="0" w:beforeAutospacing="0" w:after="0" w:afterAutospacing="0"/>
        <w:jc w:val="both"/>
        <w:rPr>
          <w:b/>
          <w:sz w:val="32"/>
          <w:szCs w:val="32"/>
        </w:rPr>
      </w:pPr>
      <w:r w:rsidRPr="00113907">
        <w:rPr>
          <w:b/>
          <w:sz w:val="32"/>
          <w:szCs w:val="32"/>
        </w:rPr>
        <w:t>Причины и задачи революции</w:t>
      </w:r>
    </w:p>
    <w:p w:rsidR="001137FD" w:rsidRPr="00113907" w:rsidRDefault="001137FD" w:rsidP="001137FD">
      <w:pPr>
        <w:pStyle w:val="a3"/>
        <w:spacing w:before="0" w:beforeAutospacing="0" w:after="0" w:afterAutospacing="0"/>
        <w:ind w:left="720"/>
        <w:jc w:val="both"/>
        <w:rPr>
          <w:b/>
          <w:sz w:val="32"/>
          <w:szCs w:val="32"/>
        </w:rPr>
      </w:pPr>
    </w:p>
    <w:p w:rsidR="000628C6" w:rsidRPr="00113907" w:rsidRDefault="00AC4368" w:rsidP="000628C6">
      <w:pPr>
        <w:pStyle w:val="2"/>
        <w:spacing w:before="0" w:after="0" w:line="240" w:lineRule="auto"/>
        <w:rPr>
          <w:rFonts w:ascii="Times New Roman" w:hAnsi="Times New Roman"/>
          <w:b w:val="0"/>
        </w:rPr>
      </w:pPr>
      <w:r w:rsidRPr="00113907">
        <w:rPr>
          <w:rFonts w:ascii="Times New Roman" w:hAnsi="Times New Roman"/>
          <w:b w:val="0"/>
        </w:rPr>
        <w:t xml:space="preserve">Основными </w:t>
      </w:r>
      <w:r w:rsidR="000628C6" w:rsidRPr="00113907">
        <w:rPr>
          <w:rFonts w:ascii="Times New Roman" w:hAnsi="Times New Roman"/>
          <w:b w:val="0"/>
        </w:rPr>
        <w:t>причин</w:t>
      </w:r>
      <w:r w:rsidRPr="00113907">
        <w:rPr>
          <w:rFonts w:ascii="Times New Roman" w:hAnsi="Times New Roman"/>
          <w:b w:val="0"/>
        </w:rPr>
        <w:t xml:space="preserve">ами </w:t>
      </w:r>
      <w:r w:rsidR="000628C6" w:rsidRPr="00113907">
        <w:rPr>
          <w:rFonts w:ascii="Times New Roman" w:hAnsi="Times New Roman"/>
          <w:b w:val="0"/>
        </w:rPr>
        <w:t xml:space="preserve"> революции 1905-1907гг.</w:t>
      </w:r>
      <w:r w:rsidRPr="00113907">
        <w:rPr>
          <w:rFonts w:ascii="Times New Roman" w:hAnsi="Times New Roman"/>
          <w:b w:val="0"/>
        </w:rPr>
        <w:t xml:space="preserve"> являются:</w:t>
      </w:r>
    </w:p>
    <w:p w:rsidR="000628C6" w:rsidRPr="00113907" w:rsidRDefault="000628C6" w:rsidP="000628C6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113907">
        <w:rPr>
          <w:bCs/>
          <w:i/>
          <w:sz w:val="28"/>
          <w:szCs w:val="28"/>
        </w:rPr>
        <w:t>1. экономические:</w:t>
      </w:r>
    </w:p>
    <w:p w:rsidR="000628C6" w:rsidRPr="00113907" w:rsidRDefault="000628C6" w:rsidP="000628C6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противоречие между начавшейся в стране капиталистической модернизацией и сохранением докапиталистических форм хозяйства (помещичье землевладение, община, малоземелье, аграрное перенаселение, кустарная промышленность); </w:t>
      </w:r>
    </w:p>
    <w:p w:rsidR="007E09FE" w:rsidRPr="00113907" w:rsidRDefault="007E09FE" w:rsidP="007E09F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промышленность тем временем достигла высоких показателей по объему выпускаемой продукции, темпам роста, концентрации производства и рабочей силы, привлечению иностранных инвестиций, но при этом промышленные рабочие не были защищены трудовым законодательством, рабочий день длился 10-12 часов, отсутствовало страхование по болезни и инвалидности, штрафы достигали 1/3 зарплаты, запрещались стачки и профсоюзные организации</w:t>
      </w:r>
    </w:p>
    <w:p w:rsidR="000628C6" w:rsidRPr="00113907" w:rsidRDefault="00113907" w:rsidP="000628C6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мировой экономический кризис начала XX в.  особенно тяжело сказавшийся на экономике России </w:t>
      </w:r>
    </w:p>
    <w:p w:rsidR="004C7BDA" w:rsidRPr="00113907" w:rsidRDefault="004C7BDA" w:rsidP="004C7BDA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0628C6" w:rsidRPr="00113907" w:rsidRDefault="000628C6" w:rsidP="000628C6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113907">
        <w:rPr>
          <w:bCs/>
          <w:i/>
          <w:sz w:val="28"/>
          <w:szCs w:val="28"/>
        </w:rPr>
        <w:t xml:space="preserve">2. социальные: </w:t>
      </w:r>
    </w:p>
    <w:p w:rsidR="000628C6" w:rsidRPr="00113907" w:rsidRDefault="000628C6" w:rsidP="00AC4368">
      <w:pPr>
        <w:pStyle w:val="a3"/>
        <w:numPr>
          <w:ilvl w:val="0"/>
          <w:numId w:val="40"/>
        </w:numPr>
        <w:spacing w:before="0" w:beforeAutospacing="0" w:after="0" w:afterAutospacing="0"/>
        <w:rPr>
          <w:sz w:val="28"/>
          <w:szCs w:val="28"/>
        </w:rPr>
      </w:pPr>
      <w:r w:rsidRPr="00113907">
        <w:rPr>
          <w:sz w:val="28"/>
          <w:szCs w:val="28"/>
        </w:rPr>
        <w:t xml:space="preserve">комплекс противоречий, сложившихся в обществе как вследствие развития капитализма, так и вследствие его незрелости </w:t>
      </w:r>
    </w:p>
    <w:p w:rsidR="000628C6" w:rsidRPr="00113907" w:rsidRDefault="000628C6" w:rsidP="000628C6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113907">
        <w:rPr>
          <w:bCs/>
          <w:i/>
          <w:sz w:val="28"/>
          <w:szCs w:val="28"/>
        </w:rPr>
        <w:t>3. политические:</w:t>
      </w:r>
    </w:p>
    <w:p w:rsidR="000628C6" w:rsidRPr="00113907" w:rsidRDefault="000628C6" w:rsidP="000628C6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кризис «верхов», борьба реформаторской и реакционной линии в правительстве, активизация левых сил в стране </w:t>
      </w:r>
    </w:p>
    <w:p w:rsidR="000628C6" w:rsidRPr="00113907" w:rsidRDefault="000628C6" w:rsidP="007E09F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обострение социально-политической обстановки в стране вследствие поражения в русско-японской войне 1904-1905 гг. </w:t>
      </w:r>
      <w:r w:rsidR="007E09FE" w:rsidRPr="00113907">
        <w:rPr>
          <w:rFonts w:ascii="Times New Roman" w:hAnsi="Times New Roman"/>
          <w:sz w:val="28"/>
          <w:szCs w:val="28"/>
        </w:rPr>
        <w:t xml:space="preserve">Эта война привела к большим человеческим потерям, гибели русского флота. Поражение в войне, которая изначально планировалась как "как маленькая победоносная война", поставило под сомнение государственную политику в военной сфере. </w:t>
      </w:r>
    </w:p>
    <w:p w:rsidR="000628C6" w:rsidRPr="00113907" w:rsidRDefault="000628C6" w:rsidP="000628C6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113907">
        <w:rPr>
          <w:bCs/>
          <w:i/>
          <w:sz w:val="28"/>
          <w:szCs w:val="28"/>
        </w:rPr>
        <w:t>4. национальные:</w:t>
      </w:r>
    </w:p>
    <w:p w:rsidR="000628C6" w:rsidRPr="00113907" w:rsidRDefault="000628C6" w:rsidP="000628C6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полное политическое бесправие, отсутствие демократических свобод и высокая степень эксплуатации трудящихся всех наций </w:t>
      </w:r>
    </w:p>
    <w:p w:rsidR="000628C6" w:rsidRPr="00113907" w:rsidRDefault="000628C6" w:rsidP="000628C6">
      <w:pPr>
        <w:pStyle w:val="a3"/>
        <w:spacing w:before="0" w:beforeAutospacing="0" w:after="0" w:afterAutospacing="0"/>
        <w:rPr>
          <w:sz w:val="28"/>
          <w:szCs w:val="28"/>
        </w:rPr>
      </w:pPr>
      <w:r w:rsidRPr="00113907">
        <w:rPr>
          <w:sz w:val="28"/>
          <w:szCs w:val="28"/>
        </w:rPr>
        <w:t>Расстановка социально-политических сил накануне революции была представлена тремя основными направлениями:</w:t>
      </w:r>
    </w:p>
    <w:p w:rsidR="000628C6" w:rsidRPr="00113907" w:rsidRDefault="00AC4368" w:rsidP="00AC4368">
      <w:pPr>
        <w:pStyle w:val="2"/>
        <w:spacing w:before="0" w:after="0"/>
        <w:rPr>
          <w:rFonts w:ascii="Times New Roman" w:hAnsi="Times New Roman"/>
          <w:b w:val="0"/>
        </w:rPr>
      </w:pPr>
      <w:r w:rsidRPr="00113907">
        <w:rPr>
          <w:rFonts w:ascii="Times New Roman" w:hAnsi="Times New Roman"/>
          <w:b w:val="0"/>
        </w:rPr>
        <w:t>Революция 1905 – 1907гг. ставила перед собой задачи:</w:t>
      </w:r>
    </w:p>
    <w:p w:rsidR="000628C6" w:rsidRPr="00113907" w:rsidRDefault="000628C6" w:rsidP="00AC436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свержение самодержавия и установление демократической республики </w:t>
      </w:r>
    </w:p>
    <w:p w:rsidR="000628C6" w:rsidRPr="00113907" w:rsidRDefault="000628C6" w:rsidP="00AC4368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ликвидация сословного неравноправия </w:t>
      </w:r>
    </w:p>
    <w:p w:rsidR="000628C6" w:rsidRPr="00113907" w:rsidRDefault="000628C6" w:rsidP="000628C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введение свободы слова, собраний, партий и объединений </w:t>
      </w:r>
    </w:p>
    <w:p w:rsidR="000628C6" w:rsidRPr="00113907" w:rsidRDefault="000628C6" w:rsidP="000628C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уничтожение помещичьего землевладения и наделение крестьян землей </w:t>
      </w:r>
    </w:p>
    <w:p w:rsidR="000628C6" w:rsidRPr="00113907" w:rsidRDefault="000628C6" w:rsidP="000628C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сокращение продолжительности рабочего дня до 8 часов </w:t>
      </w:r>
    </w:p>
    <w:p w:rsidR="000628C6" w:rsidRPr="00113907" w:rsidRDefault="000628C6" w:rsidP="000628C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признание права рабочих на стачки и создание профессиональных союзов </w:t>
      </w:r>
    </w:p>
    <w:p w:rsidR="000628C6" w:rsidRPr="00113907" w:rsidRDefault="000628C6" w:rsidP="000628C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установление равенства народов России </w:t>
      </w:r>
    </w:p>
    <w:p w:rsidR="000628C6" w:rsidRPr="00113907" w:rsidRDefault="000628C6" w:rsidP="00AC4368">
      <w:pPr>
        <w:pStyle w:val="a3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В осуществлении этих задач были заинтересованы широкие слои населения. В революции участвовали: большая часть средней и мелкой буржуазии интеллигенция, рабочие, крестьяне, солдаты, матросы. Полому Она была общенародной по целям и составу участников и имела буржуазно-демократический характер. Революция продолжалась 2,5 года (с 9 января 1905г. до 3 июня 1907г.). В развитии революции можно выделить две линии, восходящую и нисходящую.</w:t>
      </w:r>
    </w:p>
    <w:p w:rsidR="000628C6" w:rsidRPr="00113907" w:rsidRDefault="007E09FE" w:rsidP="007E09FE">
      <w:pPr>
        <w:pStyle w:val="a3"/>
        <w:numPr>
          <w:ilvl w:val="0"/>
          <w:numId w:val="33"/>
        </w:numPr>
        <w:spacing w:before="0" w:beforeAutospacing="0" w:after="0" w:afterAutospacing="0"/>
        <w:jc w:val="both"/>
        <w:rPr>
          <w:b/>
          <w:sz w:val="32"/>
          <w:szCs w:val="32"/>
        </w:rPr>
      </w:pPr>
      <w:r w:rsidRPr="00113907">
        <w:rPr>
          <w:b/>
          <w:sz w:val="32"/>
          <w:szCs w:val="32"/>
        </w:rPr>
        <w:t>Общественно-политические движения</w:t>
      </w:r>
    </w:p>
    <w:p w:rsidR="001137FD" w:rsidRPr="00113907" w:rsidRDefault="001137FD" w:rsidP="001137FD">
      <w:pPr>
        <w:pStyle w:val="a3"/>
        <w:spacing w:before="0" w:beforeAutospacing="0" w:after="0" w:afterAutospacing="0"/>
        <w:ind w:left="720"/>
        <w:jc w:val="both"/>
        <w:rPr>
          <w:b/>
          <w:sz w:val="32"/>
          <w:szCs w:val="32"/>
        </w:rPr>
      </w:pP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К началу XX века в результате развития промышленности, транспорта, торговли, образования в стране сформировалось общественно-политическое движение, ставшее в оппозицию режиму Николая II. Образовались два основных оппозиционных течения: либеральное и социалистическое (революционное). </w:t>
      </w: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В это время в стране сложился либеральный лагерь. Представители торгово-промышленной буржуазии не стремились к борьбе с царизмом. Они не отличались особым радикализмом и явно отставали в своей оппозиционности от либерально настроенных помещиков и особенно от дворянской и буржуазной интеллигенции, которые наиболее полно выражали капиталистическую тенденцию развития страны. </w:t>
      </w: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Осенью 1904 года, накануне революции, либералы активизировали свою деятельность и создали нелегальные организации ("Союз земцев-конституционалистов", "Союз освобождения"). В ноябре 1904 земцы провели съезд, высказавшись за реформы государственного управления. Месяцем раньше, в октябре, "Союз освобождения" также провел съезд, на котором была разработана практика проведения банкетных кампаний, которые должны были довести до сведения царя и правительства общественное мнение о необходимости реформирования. Несмотря на масштабность проведения (за 3 месяца - более 120 банкетов по всей России, 50 тысяч участников), банкетная кампания не дала реальных результатов, но она отражала настрой общественного мнения на реформы и усиление давления на самодержавие. </w:t>
      </w: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Социалисты были неоднородны, их доктрины имели существенные различия. Одни (эсеры) опирались на народнические идеи, другие (социал-демократы) - на идеи марксизма. Социалисты рассматривали борьбу либералов за политические реформы как прогрессивную, но недостаточную. В отличие от видящих будущее измененным мирным путем либералов, они провозглашали совей конечной целью социальную революцию с переделом собственности. Частная собственность рассматривалась ими как основная причина несправедливого распределения общественного богатства. </w:t>
      </w: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Новый шаг в своем развитии набирающая обороты оппозиция сделала в октябре 1904 года, когда впервые в российской истории либералы и революционеры провели в Париже совещание, где выработали общую позицию. Тогда было принято решение активизировать деятельность каждой организации в пределах их программ. </w:t>
      </w:r>
    </w:p>
    <w:p w:rsidR="007E09FE" w:rsidRPr="00113907" w:rsidRDefault="007E09FE" w:rsidP="003021E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Либералы выдвигали следующие политические требования:</w:t>
      </w:r>
      <w:r w:rsidR="003021E6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>амнистия политическим заключенным;</w:t>
      </w:r>
      <w:r w:rsidR="003021E6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 xml:space="preserve">создание выборного представительного органа. </w:t>
      </w:r>
    </w:p>
    <w:p w:rsidR="007E09FE" w:rsidRPr="00113907" w:rsidRDefault="007E09FE" w:rsidP="003021E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Основной целью либералов была замена самодержавия правовым буржуазным государством в форме конституционной монархии, разделив власть между дворянством, буржуазией и народными массами. Революцию они считали недопустимым и трагическим результатом недальновидности властей и чрезмерных желаний низших классов общества. </w:t>
      </w: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Стоявшие во главе революционного движения социал-демократы и эсеры выдвигали следующие требования:</w:t>
      </w:r>
      <w:r w:rsidR="003021E6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>свержение самодержавия;</w:t>
      </w:r>
      <w:r w:rsidR="003021E6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>создание республики;</w:t>
      </w:r>
      <w:r w:rsidR="003021E6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>введение демократических свобод;</w:t>
      </w:r>
      <w:r w:rsidR="003021E6" w:rsidRPr="00113907">
        <w:rPr>
          <w:sz w:val="28"/>
          <w:szCs w:val="28"/>
        </w:rPr>
        <w:t xml:space="preserve"> </w:t>
      </w:r>
      <w:r w:rsidRPr="00113907">
        <w:rPr>
          <w:sz w:val="28"/>
          <w:szCs w:val="28"/>
        </w:rPr>
        <w:t xml:space="preserve">созыв Учредительного собрания. Методы борьбы с самодержавием революционеры видели в виде стачек, демонстраций, распространения нелегальной литературы, индивидуального террора, подготовки вооруженных восстаний. В отличие от либералов они не имели материальных средств, их главным преимуществом были организованность, готовность рисковать жизнью, фанатичная вера в свои идеи. К тому же им было гораздо легче распространять свои взгляды в стране, где большую часть составляли рабочие и крестьяне, которые поддерживали коренной передел собственности. </w:t>
      </w:r>
    </w:p>
    <w:p w:rsidR="007E09FE" w:rsidRPr="00113907" w:rsidRDefault="007E09FE" w:rsidP="007E09F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 xml:space="preserve">В </w:t>
      </w:r>
      <w:r w:rsidR="003021E6" w:rsidRPr="00113907">
        <w:rPr>
          <w:sz w:val="28"/>
          <w:szCs w:val="28"/>
        </w:rPr>
        <w:t>первой российской революции 190</w:t>
      </w:r>
      <w:r w:rsidRPr="00113907">
        <w:rPr>
          <w:sz w:val="28"/>
          <w:szCs w:val="28"/>
        </w:rPr>
        <w:t xml:space="preserve">5-1907 гг. на стороне революционных сил находились выдающиеся представители оппозиционного движения: П.Н. Милюков, А.И. Гучков, В.И. Ленин, Л.Д. Троцкий. Однако и в правительственном лагере находились талантливые государственные деятели С.Ю. Витте и П.А. Столыпин. Они проявили не меньше таланта и энергии, чем революционеры. Благодаря их советам и практическим действиям власть впоследствии сумела справиться с революцией. </w:t>
      </w:r>
    </w:p>
    <w:p w:rsidR="0079157D" w:rsidRPr="00113907" w:rsidRDefault="0079157D" w:rsidP="00BB30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172DD" w:rsidRPr="00113907" w:rsidRDefault="00C172DD" w:rsidP="00C172DD">
      <w:pPr>
        <w:pStyle w:val="a3"/>
        <w:numPr>
          <w:ilvl w:val="0"/>
          <w:numId w:val="33"/>
        </w:numPr>
        <w:spacing w:before="0" w:beforeAutospacing="0" w:after="0" w:afterAutospacing="0"/>
        <w:jc w:val="both"/>
        <w:rPr>
          <w:b/>
          <w:sz w:val="32"/>
          <w:szCs w:val="32"/>
        </w:rPr>
      </w:pPr>
      <w:r w:rsidRPr="00113907">
        <w:rPr>
          <w:b/>
          <w:sz w:val="32"/>
          <w:szCs w:val="32"/>
        </w:rPr>
        <w:t>Ход революции</w:t>
      </w:r>
    </w:p>
    <w:p w:rsidR="001137FD" w:rsidRPr="00113907" w:rsidRDefault="001137FD" w:rsidP="001137FD">
      <w:pPr>
        <w:pStyle w:val="a3"/>
        <w:spacing w:before="0" w:beforeAutospacing="0" w:after="0" w:afterAutospacing="0"/>
        <w:ind w:left="720"/>
        <w:jc w:val="both"/>
        <w:rPr>
          <w:b/>
          <w:sz w:val="32"/>
          <w:szCs w:val="32"/>
        </w:rPr>
      </w:pPr>
    </w:p>
    <w:p w:rsidR="002D5FA6" w:rsidRPr="00113907" w:rsidRDefault="002D5FA6" w:rsidP="002D5FA6">
      <w:pPr>
        <w:pStyle w:val="a3"/>
        <w:spacing w:before="0" w:beforeAutospacing="0" w:after="0" w:afterAutospacing="0"/>
        <w:jc w:val="both"/>
        <w:rPr>
          <w:rStyle w:val="afb"/>
          <w:i w:val="0"/>
          <w:sz w:val="28"/>
          <w:szCs w:val="28"/>
        </w:rPr>
      </w:pPr>
      <w:r w:rsidRPr="00113907">
        <w:rPr>
          <w:rStyle w:val="afb"/>
          <w:i w:val="0"/>
          <w:sz w:val="28"/>
          <w:szCs w:val="28"/>
        </w:rPr>
        <w:t>В ходе революции можно выделить следующие этапы:</w:t>
      </w:r>
    </w:p>
    <w:p w:rsidR="002D5FA6" w:rsidRPr="00113907" w:rsidRDefault="002D5FA6" w:rsidP="002D5FA6">
      <w:pPr>
        <w:pStyle w:val="a3"/>
        <w:numPr>
          <w:ilvl w:val="0"/>
          <w:numId w:val="35"/>
        </w:numPr>
        <w:spacing w:before="0" w:beforeAutospacing="0" w:after="0" w:afterAutospacing="0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1-й этап - начальный - с 9 января до осени 1905 г.</w:t>
      </w:r>
    </w:p>
    <w:p w:rsidR="002D5FA6" w:rsidRPr="00113907" w:rsidRDefault="002D5FA6" w:rsidP="002D5FA6">
      <w:pPr>
        <w:pStyle w:val="a3"/>
        <w:numPr>
          <w:ilvl w:val="0"/>
          <w:numId w:val="35"/>
        </w:numPr>
        <w:spacing w:before="0" w:beforeAutospacing="0" w:after="0" w:afterAutospacing="0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2-й этап - кульминационный - с осени 1905 г. по декабрь 1905 г.</w:t>
      </w:r>
    </w:p>
    <w:p w:rsidR="004F6EDB" w:rsidRPr="00113907" w:rsidRDefault="002D5FA6" w:rsidP="002D5FA6">
      <w:pPr>
        <w:pStyle w:val="a3"/>
        <w:numPr>
          <w:ilvl w:val="0"/>
          <w:numId w:val="35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113907">
        <w:rPr>
          <w:sz w:val="28"/>
          <w:szCs w:val="28"/>
        </w:rPr>
        <w:t>3-й этап - завершительный - январь 1906 г.  - июнь 1907 г.</w:t>
      </w:r>
    </w:p>
    <w:p w:rsidR="0079157D" w:rsidRPr="00113907" w:rsidRDefault="0079157D" w:rsidP="002D5F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Началом революции 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принято считать 9 января 1905 г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(«Кровавое воскресенье») в Петербурге, когда правительственными войсками была расстреляна демонстрация рабочих, как считается, организованная священником петербургской пересыльной тюрьмы Георгием Гапоном. Действительно, стремясь предотвратить развитие революционности масс и постав и их деятельность под контроль, правительство сделало шаги в этом направлении. Министр внутренних дел Плеве оказал поддержку экспериментам С. Зубатова по постановке под контроль оппозиционного движения. Им был разработан и внедрен «полицейский социализм». Его суть состояла в организации рабочих обществ, которые занимались экономическим просвещением. Это, по мнению Зубатова, должно было увести рабочих от политической борьбы. Достойным продолжателем идей Зубатова стал Георгий Гапон, создававший политические рабочие организации. </w:t>
      </w:r>
    </w:p>
    <w:p w:rsidR="0079157D" w:rsidRPr="00113907" w:rsidRDefault="0079157D" w:rsidP="00791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Именно провокационная деятельность Гапона дала толчок началу революции, В разгар петербургской всеобщей стачки (участвовало до </w:t>
      </w:r>
      <w:r w:rsidR="00DD718D" w:rsidRPr="00113907">
        <w:rPr>
          <w:rFonts w:ascii="Times New Roman" w:eastAsia="Times New Roman" w:hAnsi="Times New Roman"/>
          <w:sz w:val="28"/>
          <w:szCs w:val="28"/>
          <w:lang w:eastAsia="ru-RU"/>
        </w:rPr>
        <w:t>111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человек) Гапон предложил устроить мирное шествие к Зимнему дворцу для подачи царю петиции о нуждах рабочих. Гапон заранее уведомил полицию о предстоящей демонстрации, это позволило правительству спешно подготовиться к подавлению беспорядков. </w:t>
      </w:r>
      <w:hyperlink r:id="rId7" w:history="1">
        <w:r w:rsidR="00DD718D" w:rsidRPr="0011390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Николай</w:t>
        </w:r>
      </w:hyperlink>
      <w:r w:rsidR="00DD718D" w:rsidRPr="00113907">
        <w:rPr>
          <w:rFonts w:ascii="Times New Roman" w:hAnsi="Times New Roman"/>
          <w:sz w:val="28"/>
          <w:szCs w:val="28"/>
        </w:rPr>
        <w:t xml:space="preserve"> II уехал в </w:t>
      </w:r>
      <w:hyperlink r:id="rId8" w:history="1">
        <w:r w:rsidR="00DD718D" w:rsidRPr="0011390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Петергоф</w:t>
        </w:r>
      </w:hyperlink>
      <w:r w:rsidR="00DD718D" w:rsidRPr="00113907">
        <w:rPr>
          <w:rFonts w:ascii="Times New Roman" w:hAnsi="Times New Roman"/>
          <w:sz w:val="28"/>
          <w:szCs w:val="28"/>
        </w:rPr>
        <w:t xml:space="preserve">, а в столицу были введены 30 тыс. солдат. Утром 9 января, когда рабочие с женами и детьми направились к Зимнему дворцу, полиция и войска открыли по ним огонь. В </w:t>
      </w:r>
      <w:r w:rsidR="00DD718D" w:rsidRPr="00113907">
        <w:rPr>
          <w:rFonts w:ascii="Times New Roman" w:hAnsi="Times New Roman"/>
          <w:i/>
          <w:sz w:val="28"/>
          <w:szCs w:val="28"/>
        </w:rPr>
        <w:t>"Кровавое воскресенье"</w:t>
      </w:r>
      <w:r w:rsidR="00DD718D" w:rsidRPr="00113907">
        <w:rPr>
          <w:rFonts w:ascii="Times New Roman" w:hAnsi="Times New Roman"/>
          <w:sz w:val="28"/>
          <w:szCs w:val="28"/>
        </w:rPr>
        <w:t xml:space="preserve"> было убито свыше 1 тыс. и ранено более 2 тыс. человек, таким 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образом, </w:t>
      </w:r>
      <w:r w:rsidR="00DD718D"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9 января 1905 г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 стало началом революции</w:t>
      </w:r>
      <w:r w:rsidR="00DD718D" w:rsidRPr="001139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157D" w:rsidRPr="00113907" w:rsidRDefault="0079157D" w:rsidP="00791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1 мая началась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стачка рабочих в Иваново-Вознесенске. 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Рабочими был создан свой орган власти - Совет рабочих уполномоченных. 12 мая 1905 началась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стачка в Ивано-Франковске, 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продолжавшаяся более двух месяцев. В это же время вспыхивают волнения в деревнях, охватившие Черноземный Центр, Среднее Поволжье, Украину, Белору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ссию и Прибалтику. Летом 1905 г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был образован Всероссийский крестьянский союз. На съезде Союза были выдвинуты требования передачи земли в собственность всего народа. Открытые вооруженные выступления вспыхивали в армии и на флоте. Крупным событием стало подготовленное меньшевиками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вооруженное восстание на броненосце «Князь Потемкин Таврический». 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14 июня 1905 г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матросы, овладевшие броненосцем в ходе стихийно вспыхнувшего восстания, привели корабль на рейд Одессы, где в это время происходила всеобщая стачка. Но матросы не решились высадиться и поддержать рабочих. «Потемкин» ушел в Румынию и сдался властям. </w:t>
      </w:r>
    </w:p>
    <w:p w:rsidR="0079157D" w:rsidRPr="00113907" w:rsidRDefault="00113907" w:rsidP="00791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Начало второго (кульминационного) этапа революции приходится на осень 1905 г..  Нарастание революции, активизация революционных сил и оппозиции вынудили царское правительство пойти на некоторые уступки. 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>Рескриптом Николая II министру внутренних дел А. Булыгину были поручено разработать проект создания Государ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ственной думы. 6 августа 1905 г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появился манифест о созыве Думы. Большинство участников революционного движения не удовлетворили ни характер </w:t>
      </w:r>
      <w:r w:rsidR="0079157D"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«булыгинской думы» 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исключительно законосовещательного органа, ни Положение о выборах в Думу (выборы проводились по трем куриям: землевладельцы, горожане, крестьяне; рабочие, интеллигенция и мелкая буржуазия избирательных прав не имели). Из-за бойкота «булыгинской думы» ее выборы так и не состоялись. </w:t>
      </w:r>
    </w:p>
    <w:p w:rsidR="0079157D" w:rsidRPr="00113907" w:rsidRDefault="002D5FA6" w:rsidP="00791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В октябре - ноябре 1905 г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>. волнения солдат произошли в Харькове, Киеве, Варшаве, Кронштадте, ряде дру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гих городов, 11 ноября 1905 г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началось </w:t>
      </w:r>
      <w:r w:rsidR="0079157D"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восстание в Севастополе, 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>в ходе которого матросы под руководством лейтенанта П. Шмидта разоружили офицеров и создали Севастопольский совет депутатов. Главной базой восставших стал крейсер «Очаков», на котором был поднят кр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асный флаг. 15-16 ноября 1905 г</w:t>
      </w:r>
      <w:r w:rsidR="0079157D"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восстание было подавлено, а его руководители расстреляны. С середины октября правительство теряло контроль над ситуацией. Повсюду проходили митинги и демонстрации с требованием конституции. Для преодоления кризиса правительство пыталось найти выход из тупика и пойти на еще большие уступки. </w:t>
      </w:r>
    </w:p>
    <w:p w:rsidR="0079157D" w:rsidRPr="00113907" w:rsidRDefault="0079157D" w:rsidP="00791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17 октября 1905 г</w:t>
      </w:r>
      <w:r w:rsidR="002D5FA6"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.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царь подписал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Манифест, 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по которому гражданам России были дарованы гражданские свободы: неприкосновенность личности, свобода совести, слова, печати, собраний и союзов. Государственной думе предоставлялись законодательные функции. Декларировалось создание объединенного правительства - Совета министров. Манифест повлиял на дальнейшее развитие события, уменьшил революционный порыв либералов и способствовал созданию правых легальных партий (кадетов и октябристов)</w:t>
      </w:r>
      <w:r w:rsidR="00DD718D"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D718D" w:rsidRPr="00113907">
        <w:rPr>
          <w:rFonts w:ascii="Times New Roman" w:hAnsi="Times New Roman"/>
          <w:sz w:val="28"/>
          <w:szCs w:val="28"/>
        </w:rPr>
        <w:t>у</w:t>
      </w:r>
      <w:r w:rsidR="00DD718D" w:rsidRPr="00113907">
        <w:t xml:space="preserve"> </w:t>
      </w:r>
      <w:r w:rsidR="00DD718D" w:rsidRPr="00113907">
        <w:rPr>
          <w:rFonts w:ascii="Times New Roman" w:hAnsi="Times New Roman"/>
          <w:sz w:val="28"/>
          <w:szCs w:val="28"/>
        </w:rPr>
        <w:t>значительной части рабочих и демократической интеллигенции манифест вызвал конституционные иллюзии.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157D" w:rsidRPr="00113907" w:rsidRDefault="0079157D" w:rsidP="00791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Начавшаяся в октябре в Москве забастовка охватила всю страну и переросла во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Всероссийскую октябрьскую политическую стачку. 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В октябре 1905 г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. бастовало свыше 2 миллионов человек. В это время возникли Советы рабочих, солдатских и крестьянских депутатов, которые из органов забастовочной борьбы превращались в параллельные (альтернативные) органы власти. Принимавшие в них участие: меньшевики рассматривали их как органы местного самоуправления, а большевики - как органы вооруженного восстания. Наибольшее значение имели Петербургский и Московский советы рабочих депутатов. Московский совет выступил с призывом начать полити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ческую стачку. 7 декабря 1905 г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началась всеобщая политическая стачка, переросшая в Москве </w:t>
      </w:r>
      <w:r w:rsidRPr="0011390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в Декабрьское вооруженное восстание, 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прод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олжавшееся до 19 декабря 1905 г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D5FA6" w:rsidRPr="0011390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Рабочие строили баррикады, на которых сражались с правительственными войсками. После подавления Декабрьского вооруженного восстания в Москве революционная волна начала спадать. В 1906-1907 гг. продолжались стачки, забастовки, крестьянские волнения, выступления в армии и на флоте. Но правительство с помощью жесточайших репрессий постепенно восстанавливало контроль над страной. </w:t>
      </w:r>
    </w:p>
    <w:p w:rsidR="00603010" w:rsidRPr="00113907" w:rsidRDefault="00603010" w:rsidP="00603010">
      <w:pPr>
        <w:pStyle w:val="2"/>
        <w:numPr>
          <w:ilvl w:val="0"/>
          <w:numId w:val="33"/>
        </w:numPr>
        <w:rPr>
          <w:i w:val="0"/>
          <w:sz w:val="32"/>
          <w:szCs w:val="32"/>
        </w:rPr>
      </w:pPr>
      <w:r w:rsidRPr="00113907">
        <w:rPr>
          <w:i w:val="0"/>
          <w:sz w:val="32"/>
          <w:szCs w:val="32"/>
        </w:rPr>
        <w:t>Итоги и з</w:t>
      </w:r>
      <w:r w:rsidR="00EA0EC1" w:rsidRPr="00113907">
        <w:rPr>
          <w:i w:val="0"/>
          <w:sz w:val="32"/>
          <w:szCs w:val="32"/>
        </w:rPr>
        <w:t>начение революции</w:t>
      </w:r>
    </w:p>
    <w:p w:rsidR="00603010" w:rsidRPr="00113907" w:rsidRDefault="00603010" w:rsidP="0060301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Поражение революции объяснялось рядом причин. Важнейшая из них - недостаточная прочность союза рабочего класса и крестьянства. Выступления рабочих, крестьян, солдат были разрозненными, их не удалось слить в единый поток. Лишь «... меньшая часть крестьянства, — писал Ленин, — действительно боролась, хоть сколько-нибудь организуясь для этой цели, и совсем небольшая часть поднималась с оружием в руках на истребление своих врагов...». Хотя в 1905-1907 произошло около 250 открытых выступлений солдат и матросов, в основной своей массе армия ещё сохраняла верность царизму. Недостаточно согласованной была и борьба самого пролетариата, значительные отряды которого втянулись в революцию уже тогда, когда силы авангарда были ослаблены. Не было необходимого единства и в рядах партии рабочего класса; оппортунистическая линия меньшевиков тормозила развитие революции, ослабляла её силы. Предательскую роль сыграла либеральная буржуазия. Большую помощь царизму оказали иностранные капиталисты, боявшиеся потери своих капиталовложений в России и распространения революции на Западную Европу. Иностранный заём 1906 в 843 млн. руб. спас царское правительство от финансового банкротства и укрепил его положение. Помогло царизму и заключение мира с Японией.</w:t>
      </w:r>
    </w:p>
    <w:p w:rsidR="00603010" w:rsidRPr="00113907" w:rsidRDefault="00603010" w:rsidP="0060301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3907">
        <w:rPr>
          <w:sz w:val="28"/>
          <w:szCs w:val="28"/>
        </w:rPr>
        <w:t>Хотя Революция 1905-1907 не достигла своей непосредственной цели, она нанесла мощный удар по царизму. В ходе её произошло чёткое размежевание классов и партий. Она пробудила к политической борьбе миллионные массы трудящихся, послужила для них богатейшей школой политического воспитания, превратила Россию в страну революционного народа.</w:t>
      </w:r>
    </w:p>
    <w:p w:rsidR="00603010" w:rsidRPr="00113907" w:rsidRDefault="00603010" w:rsidP="00603010">
      <w:pPr>
        <w:spacing w:after="0"/>
        <w:rPr>
          <w:rFonts w:ascii="Times New Roman" w:hAnsi="Times New Roman"/>
          <w:i/>
          <w:sz w:val="28"/>
          <w:szCs w:val="28"/>
        </w:rPr>
      </w:pPr>
      <w:r w:rsidRPr="00113907">
        <w:rPr>
          <w:rFonts w:ascii="Times New Roman" w:hAnsi="Times New Roman"/>
          <w:i/>
          <w:sz w:val="28"/>
          <w:szCs w:val="28"/>
        </w:rPr>
        <w:t>Значение революции:</w:t>
      </w:r>
    </w:p>
    <w:p w:rsidR="009F366E" w:rsidRPr="00113907" w:rsidRDefault="00443C14" w:rsidP="00603010">
      <w:pPr>
        <w:numPr>
          <w:ilvl w:val="0"/>
          <w:numId w:val="41"/>
        </w:numPr>
        <w:spacing w:after="0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Р</w:t>
      </w:r>
      <w:r w:rsidR="00EA0EC1" w:rsidRPr="00113907">
        <w:rPr>
          <w:rFonts w:ascii="Times New Roman" w:hAnsi="Times New Roman"/>
          <w:sz w:val="28"/>
          <w:szCs w:val="28"/>
        </w:rPr>
        <w:t xml:space="preserve">еволюция изменила политическую ситуацию России: </w:t>
      </w:r>
    </w:p>
    <w:p w:rsidR="009F366E" w:rsidRPr="00113907" w:rsidRDefault="00EA0EC1" w:rsidP="00603010">
      <w:pPr>
        <w:numPr>
          <w:ilvl w:val="0"/>
          <w:numId w:val="42"/>
        </w:numPr>
        <w:spacing w:after="0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появились конституционные документы (Манифест 17 октября и «О</w:t>
      </w:r>
      <w:r w:rsidR="00443C14" w:rsidRPr="00113907">
        <w:rPr>
          <w:rFonts w:ascii="Times New Roman" w:hAnsi="Times New Roman"/>
          <w:sz w:val="28"/>
          <w:szCs w:val="28"/>
        </w:rPr>
        <w:t>сновные государственные</w:t>
      </w:r>
      <w:r w:rsidR="009F366E" w:rsidRPr="00113907">
        <w:rPr>
          <w:rFonts w:ascii="Times New Roman" w:hAnsi="Times New Roman"/>
          <w:sz w:val="28"/>
          <w:szCs w:val="28"/>
        </w:rPr>
        <w:t xml:space="preserve"> законы»)</w:t>
      </w:r>
    </w:p>
    <w:p w:rsidR="009F366E" w:rsidRPr="00113907" w:rsidRDefault="00EA0EC1" w:rsidP="009F366E">
      <w:pPr>
        <w:numPr>
          <w:ilvl w:val="0"/>
          <w:numId w:val="4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был образован первый па</w:t>
      </w:r>
      <w:r w:rsidR="009F366E" w:rsidRPr="00113907">
        <w:rPr>
          <w:rFonts w:ascii="Times New Roman" w:hAnsi="Times New Roman"/>
          <w:sz w:val="28"/>
          <w:szCs w:val="28"/>
        </w:rPr>
        <w:t>рламент - Государственная дума</w:t>
      </w:r>
    </w:p>
    <w:p w:rsidR="009F366E" w:rsidRPr="00113907" w:rsidRDefault="00EA0EC1" w:rsidP="009F366E">
      <w:pPr>
        <w:numPr>
          <w:ilvl w:val="0"/>
          <w:numId w:val="4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изменились состав и ф</w:t>
      </w:r>
      <w:r w:rsidR="009F366E" w:rsidRPr="00113907">
        <w:rPr>
          <w:rFonts w:ascii="Times New Roman" w:hAnsi="Times New Roman"/>
          <w:sz w:val="28"/>
          <w:szCs w:val="28"/>
        </w:rPr>
        <w:t>ункции Государственного совета</w:t>
      </w:r>
    </w:p>
    <w:p w:rsidR="009F366E" w:rsidRPr="00113907" w:rsidRDefault="00EA0EC1" w:rsidP="009F366E">
      <w:pPr>
        <w:numPr>
          <w:ilvl w:val="0"/>
          <w:numId w:val="42"/>
        </w:numPr>
        <w:spacing w:after="0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сформировались легальные </w:t>
      </w:r>
      <w:r w:rsidR="009F366E" w:rsidRPr="00113907">
        <w:rPr>
          <w:rFonts w:ascii="Times New Roman" w:hAnsi="Times New Roman"/>
          <w:sz w:val="28"/>
          <w:szCs w:val="28"/>
        </w:rPr>
        <w:t>политические партии и профсоюзы</w:t>
      </w:r>
    </w:p>
    <w:p w:rsidR="00EA0EC1" w:rsidRPr="00113907" w:rsidRDefault="00EA0EC1" w:rsidP="009F366E">
      <w:pPr>
        <w:numPr>
          <w:ilvl w:val="0"/>
          <w:numId w:val="42"/>
        </w:numPr>
        <w:spacing w:after="0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 получила р</w:t>
      </w:r>
      <w:r w:rsidR="009F366E" w:rsidRPr="00113907">
        <w:rPr>
          <w:rFonts w:ascii="Times New Roman" w:hAnsi="Times New Roman"/>
          <w:sz w:val="28"/>
          <w:szCs w:val="28"/>
        </w:rPr>
        <w:t>азвитие демократическая пресса</w:t>
      </w:r>
    </w:p>
    <w:p w:rsidR="00EA0EC1" w:rsidRPr="00113907" w:rsidRDefault="00443C14" w:rsidP="009F366E">
      <w:pPr>
        <w:numPr>
          <w:ilvl w:val="0"/>
          <w:numId w:val="41"/>
        </w:numPr>
        <w:spacing w:after="0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Д</w:t>
      </w:r>
      <w:r w:rsidR="00EA0EC1" w:rsidRPr="00113907">
        <w:rPr>
          <w:rFonts w:ascii="Times New Roman" w:hAnsi="Times New Roman"/>
          <w:sz w:val="28"/>
          <w:szCs w:val="28"/>
        </w:rPr>
        <w:t>остигнуто некоторое ограничение самодержавия (временное), хотя остались возможность принятия законодательных решений и вс</w:t>
      </w:r>
      <w:r w:rsidRPr="00113907">
        <w:rPr>
          <w:rFonts w:ascii="Times New Roman" w:hAnsi="Times New Roman"/>
          <w:sz w:val="28"/>
          <w:szCs w:val="28"/>
        </w:rPr>
        <w:t>я полнота исполнительной власти. При всей ограниченности прав Думы, сословном характере ее депутатского корпуса это был первый в истории опыт российского парламентаризма, возможность легального сопоставления различных политических позиций по важнейшим проблемам жизни страны.</w:t>
      </w:r>
    </w:p>
    <w:p w:rsidR="00EA0EC1" w:rsidRPr="00113907" w:rsidRDefault="00443C14" w:rsidP="00443C1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И</w:t>
      </w:r>
      <w:r w:rsidR="00EA0EC1" w:rsidRPr="00113907">
        <w:rPr>
          <w:rFonts w:ascii="Times New Roman" w:hAnsi="Times New Roman"/>
          <w:sz w:val="28"/>
          <w:szCs w:val="28"/>
        </w:rPr>
        <w:t xml:space="preserve">зменилось социально-политическое положение граждан России: введены демократические свободы, отменена цензура, разрешено организовывать профессиональные союзы и политические партии (временно) </w:t>
      </w:r>
    </w:p>
    <w:p w:rsidR="00EA0EC1" w:rsidRPr="00113907" w:rsidRDefault="00443C14" w:rsidP="00443C1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Б</w:t>
      </w:r>
      <w:r w:rsidR="00EA0EC1" w:rsidRPr="00113907">
        <w:rPr>
          <w:rFonts w:ascii="Times New Roman" w:hAnsi="Times New Roman"/>
          <w:sz w:val="28"/>
          <w:szCs w:val="28"/>
        </w:rPr>
        <w:t xml:space="preserve">уржуазия получила широкую возможность участия в политической жизни страны </w:t>
      </w:r>
    </w:p>
    <w:p w:rsidR="00EA0EC1" w:rsidRPr="00113907" w:rsidRDefault="00443C14" w:rsidP="00443C1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У</w:t>
      </w:r>
      <w:r w:rsidR="00EA0EC1" w:rsidRPr="00113907">
        <w:rPr>
          <w:rFonts w:ascii="Times New Roman" w:hAnsi="Times New Roman"/>
          <w:sz w:val="28"/>
          <w:szCs w:val="28"/>
        </w:rPr>
        <w:t xml:space="preserve">лучшилось материально-правовое положение трудящихся: </w:t>
      </w:r>
      <w:r w:rsidRPr="00113907">
        <w:rPr>
          <w:rFonts w:ascii="Times New Roman" w:hAnsi="Times New Roman"/>
          <w:sz w:val="28"/>
          <w:szCs w:val="28"/>
        </w:rPr>
        <w:t>рабочим удалось добиться сокращения средней продолжительности дня до 9 - 10 ч, а на некоторых предприятиях — до 8 ч. За годы революции несколько выросла средняя заработная плата лиц наемного труда.</w:t>
      </w:r>
    </w:p>
    <w:p w:rsidR="00EA0EC1" w:rsidRPr="00113907" w:rsidRDefault="00443C14" w:rsidP="00443C1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К</w:t>
      </w:r>
      <w:r w:rsidR="00EA0EC1" w:rsidRPr="00113907">
        <w:rPr>
          <w:rFonts w:ascii="Times New Roman" w:hAnsi="Times New Roman"/>
          <w:sz w:val="28"/>
          <w:szCs w:val="28"/>
        </w:rPr>
        <w:t>рестьяне добились отмены выкупных платежей</w:t>
      </w:r>
      <w:r w:rsidR="00604583" w:rsidRPr="00113907">
        <w:rPr>
          <w:rFonts w:ascii="Times New Roman" w:hAnsi="Times New Roman"/>
          <w:sz w:val="28"/>
          <w:szCs w:val="28"/>
        </w:rPr>
        <w:t>, сократился помещичий произвол, понизилась арендная и продажная цена на землю. Крестьяне приравнивались к другим сословиям в праве на передвижение и место жительства, поступления в вузы и на гражданскую службу. Чиновники и полиция не вмешивались в работу крестьянских сходов. Однако в главном аграрный вопрос так и не был решен: крестьяне не получили земли</w:t>
      </w:r>
      <w:r w:rsidR="00604583" w:rsidRPr="00113907">
        <w:t>.</w:t>
      </w:r>
    </w:p>
    <w:p w:rsidR="00EA0EC1" w:rsidRPr="00113907" w:rsidRDefault="00443C14" w:rsidP="00443C1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В</w:t>
      </w:r>
      <w:r w:rsidR="00EA0EC1" w:rsidRPr="00113907">
        <w:rPr>
          <w:rFonts w:ascii="Times New Roman" w:hAnsi="Times New Roman"/>
          <w:sz w:val="28"/>
          <w:szCs w:val="28"/>
        </w:rPr>
        <w:t xml:space="preserve"> ходе революции были созданы предпосылки для проведения аграрной реформы, что способствовало дальнейшему развитию буржуазных отношений в деревне</w:t>
      </w:r>
      <w:r w:rsidRPr="00113907">
        <w:rPr>
          <w:rFonts w:ascii="Times New Roman" w:hAnsi="Times New Roman"/>
          <w:sz w:val="28"/>
          <w:szCs w:val="28"/>
        </w:rPr>
        <w:t>.</w:t>
      </w:r>
    </w:p>
    <w:p w:rsidR="00EA0EC1" w:rsidRPr="00113907" w:rsidRDefault="009F366E" w:rsidP="00443C14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Р</w:t>
      </w:r>
      <w:r w:rsidR="00EA0EC1" w:rsidRPr="00113907">
        <w:rPr>
          <w:rFonts w:ascii="Times New Roman" w:hAnsi="Times New Roman"/>
          <w:sz w:val="28"/>
          <w:szCs w:val="28"/>
        </w:rPr>
        <w:t>еволюция изменила морально-психологическую обстановку в стране: пошли на убыль царистские иллюзии в деревне, волнения охватили часть армии и флота, массы ощутили себя субъектами истории, революционные силы накопили значительный опыт борьбы, в том числе ос</w:t>
      </w:r>
      <w:r w:rsidRPr="00113907">
        <w:rPr>
          <w:rFonts w:ascii="Times New Roman" w:hAnsi="Times New Roman"/>
          <w:sz w:val="28"/>
          <w:szCs w:val="28"/>
        </w:rPr>
        <w:t>ознали действенную роль насилия. Революция политизировала миллионы людей, заставила задуматься над привычными и, казалось, незыблемыми понятиями о справедливости государственного и сословного устройства общества, личных качествах монарха, соотношении традиционных ценностей и новаторских идей.</w:t>
      </w:r>
    </w:p>
    <w:p w:rsidR="00BB3000" w:rsidRPr="00113907" w:rsidRDefault="00AB2FBC" w:rsidP="006E34F6">
      <w:pPr>
        <w:numPr>
          <w:ilvl w:val="0"/>
          <w:numId w:val="33"/>
        </w:numPr>
        <w:rPr>
          <w:rFonts w:ascii="Times New Roman" w:hAnsi="Times New Roman"/>
          <w:b/>
          <w:sz w:val="32"/>
          <w:szCs w:val="32"/>
        </w:rPr>
      </w:pPr>
      <w:r w:rsidRPr="00113907">
        <w:rPr>
          <w:rFonts w:ascii="Times New Roman" w:hAnsi="Times New Roman"/>
          <w:b/>
          <w:sz w:val="32"/>
          <w:szCs w:val="32"/>
        </w:rPr>
        <w:t>Заключение</w:t>
      </w:r>
    </w:p>
    <w:p w:rsidR="00414DE0" w:rsidRPr="00113907" w:rsidRDefault="00414DE0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Первую русскую революцию 1905-1907 гг. составили действия миллионов людей, разнообразные акции, события, происходившие на различных уровнях и в различных местах огромной российской империи. За 1905-1907 гг. произошло более 18 тыс. крестьянских выступлений (волнений, восстаний и мятежей). Крестьяне сожгли 3 тыс. помещичьих имений. Во Всероссийской октябрьской политической стачке участвовали 2 млн</w:t>
      </w:r>
      <w:r w:rsidR="00CA6ED5" w:rsidRPr="00113907">
        <w:rPr>
          <w:rFonts w:ascii="Times New Roman" w:hAnsi="Times New Roman"/>
          <w:sz w:val="28"/>
          <w:szCs w:val="28"/>
        </w:rPr>
        <w:t>.</w:t>
      </w:r>
      <w:r w:rsidRPr="00113907">
        <w:rPr>
          <w:rFonts w:ascii="Times New Roman" w:hAnsi="Times New Roman"/>
          <w:sz w:val="28"/>
          <w:szCs w:val="28"/>
        </w:rPr>
        <w:t xml:space="preserve"> человек. В армии и на флоте в революционных выступлениях в 1905-1907 гг. участвовали 15 тыс. человек. </w:t>
      </w:r>
    </w:p>
    <w:p w:rsidR="00AB2FBC" w:rsidRPr="00113907" w:rsidRDefault="00AB2FBC" w:rsidP="00414D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907">
        <w:rPr>
          <w:rFonts w:ascii="Times New Roman" w:eastAsia="Times New Roman" w:hAnsi="Times New Roman"/>
          <w:sz w:val="28"/>
          <w:szCs w:val="28"/>
          <w:lang w:eastAsia="ru-RU"/>
        </w:rPr>
        <w:t>Итоги революции противоречивы. Она заставила власть осуществить ряд неотложных преобразований: создать законодательный представительный орган — Государственную думу, гарантировать фундаментальные политические свободы, пересмотреть «Основные законы империи», разрешить легальную деятельность политических партий, профсоюзов, прессы, отменить выкупные платежи, сократить продолжительность рабочего дня и др. Самые сложные вопросы оставались нерешенными (в первую очередь аграрный). Власть была вынуждена прислушаться к мнению общества, но продолжала воспринимать его как докучливого просителя. Общество в лице оппозиционных партий, в свою очередь, осталось при своем — настороженном и недовольном — отношении к власти. И те, и другие оказались не готовы к диалогу, начавшемуся в стол</w:t>
      </w:r>
      <w:r w:rsidR="006E34F6" w:rsidRPr="00113907">
        <w:rPr>
          <w:rFonts w:ascii="Times New Roman" w:eastAsia="Times New Roman" w:hAnsi="Times New Roman"/>
          <w:sz w:val="28"/>
          <w:szCs w:val="28"/>
          <w:lang w:eastAsia="ru-RU"/>
        </w:rPr>
        <w:t>ь драматических обстоятельствах.</w:t>
      </w:r>
    </w:p>
    <w:p w:rsidR="00414DE0" w:rsidRPr="00113907" w:rsidRDefault="00414DE0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В результате революции Россия начала превращаться в конституционную монархию. Началась Столыпинская аграрная реформа. Народ приобрел огромный политический опыт.</w:t>
      </w:r>
    </w:p>
    <w:p w:rsidR="00414DE0" w:rsidRPr="00113907" w:rsidRDefault="00414DE0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4DE0" w:rsidRPr="00113907" w:rsidRDefault="00414DE0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4DE0" w:rsidRPr="00113907" w:rsidRDefault="00414DE0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6ED5" w:rsidRPr="00113907" w:rsidRDefault="00CA6ED5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6ED5" w:rsidRPr="00113907" w:rsidRDefault="00CA6ED5" w:rsidP="00414D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4DE0" w:rsidRPr="00113907" w:rsidRDefault="00414DE0" w:rsidP="00414D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6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AB2FBC" w:rsidRPr="00113907" w:rsidTr="00AB2FBC">
        <w:trPr>
          <w:tblCellSpacing w:w="0" w:type="dxa"/>
        </w:trPr>
        <w:tc>
          <w:tcPr>
            <w:tcW w:w="0" w:type="auto"/>
          </w:tcPr>
          <w:p w:rsidR="00AB2FBC" w:rsidRPr="00113907" w:rsidRDefault="00AB2FBC" w:rsidP="00AB2FBC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ru-RU"/>
              </w:rPr>
            </w:pPr>
          </w:p>
        </w:tc>
      </w:tr>
    </w:tbl>
    <w:p w:rsidR="00BB3000" w:rsidRPr="00113907" w:rsidRDefault="007746C9" w:rsidP="007746C9">
      <w:pPr>
        <w:numPr>
          <w:ilvl w:val="0"/>
          <w:numId w:val="33"/>
        </w:numPr>
        <w:rPr>
          <w:rFonts w:ascii="Times New Roman" w:hAnsi="Times New Roman"/>
          <w:b/>
          <w:sz w:val="32"/>
          <w:szCs w:val="32"/>
        </w:rPr>
      </w:pPr>
      <w:r w:rsidRPr="00113907">
        <w:rPr>
          <w:rFonts w:ascii="Times New Roman" w:hAnsi="Times New Roman"/>
          <w:b/>
          <w:sz w:val="32"/>
          <w:szCs w:val="32"/>
        </w:rPr>
        <w:t>Список литературы</w:t>
      </w:r>
    </w:p>
    <w:p w:rsidR="00FE10D1" w:rsidRPr="00113907" w:rsidRDefault="00FE10D1" w:rsidP="007746C9">
      <w:pPr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iCs/>
          <w:sz w:val="28"/>
          <w:szCs w:val="28"/>
        </w:rPr>
        <w:t>Валлиулин К.Б., Зарипова Р.К. </w:t>
      </w:r>
      <w:r w:rsidRPr="00113907">
        <w:rPr>
          <w:rFonts w:ascii="Times New Roman" w:hAnsi="Times New Roman"/>
          <w:sz w:val="28"/>
          <w:szCs w:val="28"/>
        </w:rPr>
        <w:t>История России. XX век, Уфа: РИО БашГУ, 2002</w:t>
      </w:r>
    </w:p>
    <w:p w:rsidR="00CA6ED5" w:rsidRPr="00113907" w:rsidRDefault="00EF54FA" w:rsidP="007746C9">
      <w:pPr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 xml:space="preserve">Личман Б.В. </w:t>
      </w:r>
      <w:r w:rsidR="00CA6ED5" w:rsidRPr="00113907">
        <w:rPr>
          <w:rFonts w:ascii="Times New Roman" w:hAnsi="Times New Roman"/>
          <w:sz w:val="28"/>
          <w:szCs w:val="28"/>
        </w:rPr>
        <w:t xml:space="preserve"> История России. В 2-х томах. </w:t>
      </w:r>
      <w:r w:rsidRPr="00113907">
        <w:rPr>
          <w:rFonts w:ascii="Times New Roman" w:hAnsi="Times New Roman"/>
          <w:sz w:val="28"/>
          <w:szCs w:val="28"/>
        </w:rPr>
        <w:t>, Ек.:СВ-96</w:t>
      </w:r>
      <w:r w:rsidR="00CA6ED5" w:rsidRPr="00113907">
        <w:rPr>
          <w:rFonts w:ascii="Times New Roman" w:hAnsi="Times New Roman"/>
          <w:sz w:val="28"/>
          <w:szCs w:val="28"/>
        </w:rPr>
        <w:t xml:space="preserve">, </w:t>
      </w:r>
      <w:r w:rsidRPr="00113907">
        <w:rPr>
          <w:rFonts w:ascii="Times New Roman" w:hAnsi="Times New Roman"/>
          <w:sz w:val="28"/>
          <w:szCs w:val="28"/>
        </w:rPr>
        <w:t>2001</w:t>
      </w:r>
    </w:p>
    <w:p w:rsidR="00EF54FA" w:rsidRPr="00113907" w:rsidRDefault="00EF54FA" w:rsidP="007746C9">
      <w:pPr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Милова Л.В. История России ХХ – начла ХХ</w:t>
      </w:r>
      <w:r w:rsidRPr="00113907">
        <w:rPr>
          <w:rFonts w:ascii="Times New Roman" w:hAnsi="Times New Roman"/>
          <w:sz w:val="28"/>
          <w:szCs w:val="28"/>
          <w:lang w:val="en-US"/>
        </w:rPr>
        <w:t>I</w:t>
      </w:r>
      <w:r w:rsidRPr="00113907">
        <w:rPr>
          <w:rFonts w:ascii="Times New Roman" w:hAnsi="Times New Roman"/>
          <w:sz w:val="28"/>
          <w:szCs w:val="28"/>
        </w:rPr>
        <w:t xml:space="preserve"> века, М.:Эксмо, 2006</w:t>
      </w:r>
    </w:p>
    <w:p w:rsidR="008744C4" w:rsidRPr="00113907" w:rsidRDefault="008744C4" w:rsidP="007746C9">
      <w:pPr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iCs/>
          <w:sz w:val="28"/>
          <w:szCs w:val="28"/>
        </w:rPr>
        <w:t>Мунчаев Ш.М., Устинов В.М. </w:t>
      </w:r>
      <w:r w:rsidRPr="00113907">
        <w:rPr>
          <w:rFonts w:ascii="Times New Roman" w:hAnsi="Times New Roman"/>
          <w:sz w:val="28"/>
          <w:szCs w:val="28"/>
        </w:rPr>
        <w:t>История России, М.: Издательская группа ИНФРА • М—НОРМА, 2005</w:t>
      </w:r>
    </w:p>
    <w:p w:rsidR="007746C9" w:rsidRPr="00113907" w:rsidRDefault="00AB2FBC" w:rsidP="007746C9">
      <w:pPr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113907">
        <w:rPr>
          <w:rFonts w:ascii="Times New Roman" w:hAnsi="Times New Roman"/>
          <w:sz w:val="28"/>
          <w:szCs w:val="28"/>
        </w:rPr>
        <w:t>Ферретти</w:t>
      </w:r>
      <w:r w:rsidR="007746C9" w:rsidRPr="00113907">
        <w:rPr>
          <w:rFonts w:ascii="Times New Roman" w:hAnsi="Times New Roman"/>
          <w:sz w:val="28"/>
          <w:szCs w:val="28"/>
        </w:rPr>
        <w:t xml:space="preserve"> М., Безмолвие памяти. Россия и революция 1905 года// Неприкосновенный запас-</w:t>
      </w:r>
      <w:r w:rsidRPr="00113907">
        <w:rPr>
          <w:rFonts w:ascii="Times New Roman" w:hAnsi="Times New Roman"/>
          <w:sz w:val="28"/>
          <w:szCs w:val="28"/>
        </w:rPr>
        <w:t>2005, №6</w:t>
      </w:r>
    </w:p>
    <w:p w:rsidR="00BB3000" w:rsidRPr="00113907" w:rsidRDefault="00BB3000" w:rsidP="00034B46">
      <w:pPr>
        <w:jc w:val="center"/>
        <w:rPr>
          <w:rFonts w:ascii="Times New Roman" w:hAnsi="Times New Roman"/>
          <w:sz w:val="28"/>
        </w:rPr>
      </w:pPr>
      <w:bookmarkStart w:id="1" w:name="_GoBack"/>
      <w:bookmarkEnd w:id="1"/>
    </w:p>
    <w:sectPr w:rsidR="00BB3000" w:rsidRPr="00113907" w:rsidSect="008E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227" w:rsidRDefault="00E05227" w:rsidP="00C845BE">
      <w:pPr>
        <w:spacing w:after="0" w:line="240" w:lineRule="auto"/>
      </w:pPr>
      <w:r>
        <w:separator/>
      </w:r>
    </w:p>
  </w:endnote>
  <w:endnote w:type="continuationSeparator" w:id="0">
    <w:p w:rsidR="00E05227" w:rsidRDefault="00E05227" w:rsidP="00C84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227" w:rsidRDefault="00E05227" w:rsidP="00C845BE">
      <w:pPr>
        <w:spacing w:after="0" w:line="240" w:lineRule="auto"/>
      </w:pPr>
      <w:r>
        <w:separator/>
      </w:r>
    </w:p>
  </w:footnote>
  <w:footnote w:type="continuationSeparator" w:id="0">
    <w:p w:rsidR="00E05227" w:rsidRDefault="00E05227" w:rsidP="00C84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5264"/>
    <w:multiLevelType w:val="hybridMultilevel"/>
    <w:tmpl w:val="97F884EC"/>
    <w:lvl w:ilvl="0" w:tplc="A94EC0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3D41D97"/>
    <w:multiLevelType w:val="multilevel"/>
    <w:tmpl w:val="B7F49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E6432"/>
    <w:multiLevelType w:val="hybridMultilevel"/>
    <w:tmpl w:val="1878235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0B1C54A4"/>
    <w:multiLevelType w:val="multilevel"/>
    <w:tmpl w:val="3500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5F3AD5"/>
    <w:multiLevelType w:val="singleLevel"/>
    <w:tmpl w:val="89B6A298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A804DFD"/>
    <w:multiLevelType w:val="singleLevel"/>
    <w:tmpl w:val="87B0047E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6">
    <w:nsid w:val="1AA96D72"/>
    <w:multiLevelType w:val="hybridMultilevel"/>
    <w:tmpl w:val="A2982B62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7">
    <w:nsid w:val="1B443EBF"/>
    <w:multiLevelType w:val="hybridMultilevel"/>
    <w:tmpl w:val="FCE80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00784"/>
    <w:multiLevelType w:val="multilevel"/>
    <w:tmpl w:val="2098CA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5F7B28"/>
    <w:multiLevelType w:val="multilevel"/>
    <w:tmpl w:val="ECC4C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A0A5B"/>
    <w:multiLevelType w:val="hybridMultilevel"/>
    <w:tmpl w:val="79D45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C820FA"/>
    <w:multiLevelType w:val="multilevel"/>
    <w:tmpl w:val="1BC8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5F32DE"/>
    <w:multiLevelType w:val="singleLevel"/>
    <w:tmpl w:val="2A60041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3">
    <w:nsid w:val="29B00713"/>
    <w:multiLevelType w:val="hybridMultilevel"/>
    <w:tmpl w:val="3AC4F6B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2A1349FD"/>
    <w:multiLevelType w:val="multilevel"/>
    <w:tmpl w:val="5CDE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84152A"/>
    <w:multiLevelType w:val="multilevel"/>
    <w:tmpl w:val="40D21D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6">
    <w:nsid w:val="2C601AC0"/>
    <w:multiLevelType w:val="hybridMultilevel"/>
    <w:tmpl w:val="BE847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565B95"/>
    <w:multiLevelType w:val="hybridMultilevel"/>
    <w:tmpl w:val="80721D5E"/>
    <w:lvl w:ilvl="0" w:tplc="A9ACAF7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346A0806"/>
    <w:multiLevelType w:val="hybridMultilevel"/>
    <w:tmpl w:val="18FE3EE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3540272A"/>
    <w:multiLevelType w:val="hybridMultilevel"/>
    <w:tmpl w:val="72C8F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27625A"/>
    <w:multiLevelType w:val="multilevel"/>
    <w:tmpl w:val="F69C41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1">
    <w:nsid w:val="3C8909BA"/>
    <w:multiLevelType w:val="hybridMultilevel"/>
    <w:tmpl w:val="EDEA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843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C4B25A8"/>
    <w:multiLevelType w:val="multilevel"/>
    <w:tmpl w:val="ADD6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344207"/>
    <w:multiLevelType w:val="multilevel"/>
    <w:tmpl w:val="B3A66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5918A5"/>
    <w:multiLevelType w:val="multilevel"/>
    <w:tmpl w:val="3CD2B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7C5647"/>
    <w:multiLevelType w:val="multilevel"/>
    <w:tmpl w:val="58505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507D91"/>
    <w:multiLevelType w:val="hybridMultilevel"/>
    <w:tmpl w:val="14FED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8079C2"/>
    <w:multiLevelType w:val="multilevel"/>
    <w:tmpl w:val="84009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D94898"/>
    <w:multiLevelType w:val="multilevel"/>
    <w:tmpl w:val="467C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71691D"/>
    <w:multiLevelType w:val="multilevel"/>
    <w:tmpl w:val="96F02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FF2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1583D1E"/>
    <w:multiLevelType w:val="multilevel"/>
    <w:tmpl w:val="80B4DF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33">
    <w:nsid w:val="67612E79"/>
    <w:multiLevelType w:val="multilevel"/>
    <w:tmpl w:val="24B0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611C86"/>
    <w:multiLevelType w:val="multilevel"/>
    <w:tmpl w:val="E604C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8871BC"/>
    <w:multiLevelType w:val="multilevel"/>
    <w:tmpl w:val="F61664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36">
    <w:nsid w:val="6D052805"/>
    <w:multiLevelType w:val="hybridMultilevel"/>
    <w:tmpl w:val="21808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1179FC"/>
    <w:multiLevelType w:val="multilevel"/>
    <w:tmpl w:val="11B8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D01FD8"/>
    <w:multiLevelType w:val="hybridMultilevel"/>
    <w:tmpl w:val="AF0AA0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7607689"/>
    <w:multiLevelType w:val="hybridMultilevel"/>
    <w:tmpl w:val="7172AA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88F66AA"/>
    <w:multiLevelType w:val="multilevel"/>
    <w:tmpl w:val="A6B4B1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B6E0D16"/>
    <w:multiLevelType w:val="multilevel"/>
    <w:tmpl w:val="6ABAE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41"/>
  </w:num>
  <w:num w:numId="4">
    <w:abstractNumId w:val="9"/>
  </w:num>
  <w:num w:numId="5">
    <w:abstractNumId w:val="26"/>
  </w:num>
  <w:num w:numId="6">
    <w:abstractNumId w:val="30"/>
  </w:num>
  <w:num w:numId="7">
    <w:abstractNumId w:val="6"/>
  </w:num>
  <w:num w:numId="8">
    <w:abstractNumId w:val="8"/>
  </w:num>
  <w:num w:numId="9">
    <w:abstractNumId w:val="24"/>
  </w:num>
  <w:num w:numId="10">
    <w:abstractNumId w:val="11"/>
  </w:num>
  <w:num w:numId="11">
    <w:abstractNumId w:val="34"/>
  </w:num>
  <w:num w:numId="12">
    <w:abstractNumId w:val="21"/>
  </w:num>
  <w:num w:numId="13">
    <w:abstractNumId w:val="2"/>
  </w:num>
  <w:num w:numId="14">
    <w:abstractNumId w:val="40"/>
  </w:num>
  <w:num w:numId="15">
    <w:abstractNumId w:val="31"/>
  </w:num>
  <w:num w:numId="16">
    <w:abstractNumId w:val="20"/>
  </w:num>
  <w:num w:numId="17">
    <w:abstractNumId w:val="33"/>
  </w:num>
  <w:num w:numId="18">
    <w:abstractNumId w:val="10"/>
  </w:num>
  <w:num w:numId="19">
    <w:abstractNumId w:val="15"/>
  </w:num>
  <w:num w:numId="20">
    <w:abstractNumId w:val="0"/>
  </w:num>
  <w:num w:numId="21">
    <w:abstractNumId w:val="32"/>
  </w:num>
  <w:num w:numId="22">
    <w:abstractNumId w:val="5"/>
  </w:num>
  <w:num w:numId="23">
    <w:abstractNumId w:val="22"/>
  </w:num>
  <w:num w:numId="24">
    <w:abstractNumId w:val="35"/>
  </w:num>
  <w:num w:numId="25">
    <w:abstractNumId w:val="1"/>
  </w:num>
  <w:num w:numId="26">
    <w:abstractNumId w:val="18"/>
  </w:num>
  <w:num w:numId="27">
    <w:abstractNumId w:val="17"/>
  </w:num>
  <w:num w:numId="28">
    <w:abstractNumId w:val="39"/>
  </w:num>
  <w:num w:numId="29">
    <w:abstractNumId w:val="13"/>
  </w:num>
  <w:num w:numId="30">
    <w:abstractNumId w:val="36"/>
  </w:num>
  <w:num w:numId="31">
    <w:abstractNumId w:val="12"/>
  </w:num>
  <w:num w:numId="32">
    <w:abstractNumId w:val="4"/>
  </w:num>
  <w:num w:numId="33">
    <w:abstractNumId w:val="7"/>
  </w:num>
  <w:num w:numId="34">
    <w:abstractNumId w:val="19"/>
  </w:num>
  <w:num w:numId="35">
    <w:abstractNumId w:val="38"/>
  </w:num>
  <w:num w:numId="36">
    <w:abstractNumId w:val="37"/>
  </w:num>
  <w:num w:numId="37">
    <w:abstractNumId w:val="29"/>
  </w:num>
  <w:num w:numId="38">
    <w:abstractNumId w:val="14"/>
  </w:num>
  <w:num w:numId="39">
    <w:abstractNumId w:val="23"/>
  </w:num>
  <w:num w:numId="40">
    <w:abstractNumId w:val="16"/>
  </w:num>
  <w:num w:numId="41">
    <w:abstractNumId w:val="28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DD1"/>
    <w:rsid w:val="00001AC9"/>
    <w:rsid w:val="00007BB4"/>
    <w:rsid w:val="00015F2C"/>
    <w:rsid w:val="000260ED"/>
    <w:rsid w:val="0003132E"/>
    <w:rsid w:val="00034B46"/>
    <w:rsid w:val="0004220E"/>
    <w:rsid w:val="00043C6E"/>
    <w:rsid w:val="000628C6"/>
    <w:rsid w:val="0007557E"/>
    <w:rsid w:val="000807EB"/>
    <w:rsid w:val="000967B2"/>
    <w:rsid w:val="000A0C7B"/>
    <w:rsid w:val="000A447D"/>
    <w:rsid w:val="000B36C1"/>
    <w:rsid w:val="000B5DB2"/>
    <w:rsid w:val="000D5099"/>
    <w:rsid w:val="000D7884"/>
    <w:rsid w:val="000E224F"/>
    <w:rsid w:val="000F2ABB"/>
    <w:rsid w:val="000F3EBF"/>
    <w:rsid w:val="00103E66"/>
    <w:rsid w:val="00104B89"/>
    <w:rsid w:val="001137FD"/>
    <w:rsid w:val="00113907"/>
    <w:rsid w:val="00121595"/>
    <w:rsid w:val="00136BB6"/>
    <w:rsid w:val="00136DC9"/>
    <w:rsid w:val="001446E3"/>
    <w:rsid w:val="00144975"/>
    <w:rsid w:val="00162CB1"/>
    <w:rsid w:val="00171035"/>
    <w:rsid w:val="00173520"/>
    <w:rsid w:val="00173F62"/>
    <w:rsid w:val="001B4E29"/>
    <w:rsid w:val="001B5A4A"/>
    <w:rsid w:val="001C7663"/>
    <w:rsid w:val="001D15CD"/>
    <w:rsid w:val="001E747E"/>
    <w:rsid w:val="002149D9"/>
    <w:rsid w:val="00215B57"/>
    <w:rsid w:val="0021748B"/>
    <w:rsid w:val="00223C72"/>
    <w:rsid w:val="002242CE"/>
    <w:rsid w:val="002328C8"/>
    <w:rsid w:val="00237E0A"/>
    <w:rsid w:val="00245236"/>
    <w:rsid w:val="00245B3F"/>
    <w:rsid w:val="00251571"/>
    <w:rsid w:val="002623DD"/>
    <w:rsid w:val="00263417"/>
    <w:rsid w:val="00276EE6"/>
    <w:rsid w:val="00277265"/>
    <w:rsid w:val="00281896"/>
    <w:rsid w:val="0028327B"/>
    <w:rsid w:val="00283729"/>
    <w:rsid w:val="00287127"/>
    <w:rsid w:val="002A0FB5"/>
    <w:rsid w:val="002A105E"/>
    <w:rsid w:val="002A52D2"/>
    <w:rsid w:val="002A79F7"/>
    <w:rsid w:val="002B3704"/>
    <w:rsid w:val="002B46E1"/>
    <w:rsid w:val="002B4D8A"/>
    <w:rsid w:val="002C03F6"/>
    <w:rsid w:val="002C3DF1"/>
    <w:rsid w:val="002C3ECE"/>
    <w:rsid w:val="002C5C37"/>
    <w:rsid w:val="002D5FA6"/>
    <w:rsid w:val="002D73ED"/>
    <w:rsid w:val="002F6E3D"/>
    <w:rsid w:val="003021E6"/>
    <w:rsid w:val="0033012C"/>
    <w:rsid w:val="00336117"/>
    <w:rsid w:val="00351243"/>
    <w:rsid w:val="003530F9"/>
    <w:rsid w:val="003557DC"/>
    <w:rsid w:val="00355932"/>
    <w:rsid w:val="00355C0B"/>
    <w:rsid w:val="00365126"/>
    <w:rsid w:val="003762C1"/>
    <w:rsid w:val="00376903"/>
    <w:rsid w:val="003A4114"/>
    <w:rsid w:val="003B505E"/>
    <w:rsid w:val="003C09FF"/>
    <w:rsid w:val="003D12FD"/>
    <w:rsid w:val="00413EBD"/>
    <w:rsid w:val="00414DE0"/>
    <w:rsid w:val="004178CD"/>
    <w:rsid w:val="00421D8E"/>
    <w:rsid w:val="00423DD1"/>
    <w:rsid w:val="0042582B"/>
    <w:rsid w:val="00427BFD"/>
    <w:rsid w:val="00432AB3"/>
    <w:rsid w:val="00443C14"/>
    <w:rsid w:val="00446970"/>
    <w:rsid w:val="00462638"/>
    <w:rsid w:val="004663E6"/>
    <w:rsid w:val="00466BF5"/>
    <w:rsid w:val="00467F0A"/>
    <w:rsid w:val="0047721D"/>
    <w:rsid w:val="00491141"/>
    <w:rsid w:val="004944A0"/>
    <w:rsid w:val="004A30CE"/>
    <w:rsid w:val="004A3EDD"/>
    <w:rsid w:val="004A4DCB"/>
    <w:rsid w:val="004B13A0"/>
    <w:rsid w:val="004C6D1A"/>
    <w:rsid w:val="004C7BDA"/>
    <w:rsid w:val="004D49CD"/>
    <w:rsid w:val="004E03A2"/>
    <w:rsid w:val="004E49F9"/>
    <w:rsid w:val="004E70A0"/>
    <w:rsid w:val="004F6EDB"/>
    <w:rsid w:val="005169BF"/>
    <w:rsid w:val="00527966"/>
    <w:rsid w:val="005434EE"/>
    <w:rsid w:val="00556E81"/>
    <w:rsid w:val="00566A45"/>
    <w:rsid w:val="00573588"/>
    <w:rsid w:val="00574160"/>
    <w:rsid w:val="00584432"/>
    <w:rsid w:val="00590DC2"/>
    <w:rsid w:val="005A1A66"/>
    <w:rsid w:val="005A517F"/>
    <w:rsid w:val="005A6644"/>
    <w:rsid w:val="005A7648"/>
    <w:rsid w:val="005B1BCA"/>
    <w:rsid w:val="005B4121"/>
    <w:rsid w:val="005C1024"/>
    <w:rsid w:val="005C225C"/>
    <w:rsid w:val="005C61D8"/>
    <w:rsid w:val="005E1DF5"/>
    <w:rsid w:val="005F5B9E"/>
    <w:rsid w:val="006023ED"/>
    <w:rsid w:val="00603010"/>
    <w:rsid w:val="00604583"/>
    <w:rsid w:val="006072F6"/>
    <w:rsid w:val="006138DD"/>
    <w:rsid w:val="00615560"/>
    <w:rsid w:val="00615AC4"/>
    <w:rsid w:val="006308A2"/>
    <w:rsid w:val="00650AA0"/>
    <w:rsid w:val="00651860"/>
    <w:rsid w:val="006539B8"/>
    <w:rsid w:val="00664EDE"/>
    <w:rsid w:val="00666537"/>
    <w:rsid w:val="006677F2"/>
    <w:rsid w:val="00670B27"/>
    <w:rsid w:val="006725E8"/>
    <w:rsid w:val="006861E1"/>
    <w:rsid w:val="00692164"/>
    <w:rsid w:val="00697B54"/>
    <w:rsid w:val="006D0305"/>
    <w:rsid w:val="006E1AC2"/>
    <w:rsid w:val="006E34F6"/>
    <w:rsid w:val="006E5C23"/>
    <w:rsid w:val="007326EF"/>
    <w:rsid w:val="00733E7C"/>
    <w:rsid w:val="00737A8F"/>
    <w:rsid w:val="00754975"/>
    <w:rsid w:val="0076118E"/>
    <w:rsid w:val="007746C9"/>
    <w:rsid w:val="00780FD5"/>
    <w:rsid w:val="00782EF1"/>
    <w:rsid w:val="0079157D"/>
    <w:rsid w:val="007A075D"/>
    <w:rsid w:val="007A686A"/>
    <w:rsid w:val="007C625E"/>
    <w:rsid w:val="007D146D"/>
    <w:rsid w:val="007E09FE"/>
    <w:rsid w:val="00805ED0"/>
    <w:rsid w:val="0081395F"/>
    <w:rsid w:val="008200DB"/>
    <w:rsid w:val="00824791"/>
    <w:rsid w:val="0082620F"/>
    <w:rsid w:val="00851984"/>
    <w:rsid w:val="00873531"/>
    <w:rsid w:val="008744C4"/>
    <w:rsid w:val="0087799B"/>
    <w:rsid w:val="008801E2"/>
    <w:rsid w:val="0088031D"/>
    <w:rsid w:val="00882818"/>
    <w:rsid w:val="0089635A"/>
    <w:rsid w:val="008A7C31"/>
    <w:rsid w:val="008B352F"/>
    <w:rsid w:val="008D61A2"/>
    <w:rsid w:val="008E011E"/>
    <w:rsid w:val="008E6BC0"/>
    <w:rsid w:val="009152CE"/>
    <w:rsid w:val="009258B8"/>
    <w:rsid w:val="009264CD"/>
    <w:rsid w:val="009346C9"/>
    <w:rsid w:val="00942D4D"/>
    <w:rsid w:val="00950DCC"/>
    <w:rsid w:val="00961493"/>
    <w:rsid w:val="00980334"/>
    <w:rsid w:val="009854B0"/>
    <w:rsid w:val="00986BBC"/>
    <w:rsid w:val="009A0515"/>
    <w:rsid w:val="009A5C99"/>
    <w:rsid w:val="009B00FA"/>
    <w:rsid w:val="009B4E30"/>
    <w:rsid w:val="009B7BE7"/>
    <w:rsid w:val="009C3109"/>
    <w:rsid w:val="009D1AE7"/>
    <w:rsid w:val="009D40C9"/>
    <w:rsid w:val="009F366E"/>
    <w:rsid w:val="009F37E3"/>
    <w:rsid w:val="00A12796"/>
    <w:rsid w:val="00A23035"/>
    <w:rsid w:val="00A33CAB"/>
    <w:rsid w:val="00A34B93"/>
    <w:rsid w:val="00A34BE6"/>
    <w:rsid w:val="00A40422"/>
    <w:rsid w:val="00A44114"/>
    <w:rsid w:val="00A5280B"/>
    <w:rsid w:val="00A81DF9"/>
    <w:rsid w:val="00A91B0A"/>
    <w:rsid w:val="00AA2DB8"/>
    <w:rsid w:val="00AA6DCC"/>
    <w:rsid w:val="00AB0092"/>
    <w:rsid w:val="00AB2FBC"/>
    <w:rsid w:val="00AB3847"/>
    <w:rsid w:val="00AB4C9E"/>
    <w:rsid w:val="00AB59B2"/>
    <w:rsid w:val="00AC0523"/>
    <w:rsid w:val="00AC4368"/>
    <w:rsid w:val="00AD35B7"/>
    <w:rsid w:val="00AD5AAB"/>
    <w:rsid w:val="00AD6EF0"/>
    <w:rsid w:val="00AE6707"/>
    <w:rsid w:val="00B00C79"/>
    <w:rsid w:val="00B07CD1"/>
    <w:rsid w:val="00B30402"/>
    <w:rsid w:val="00B30F5D"/>
    <w:rsid w:val="00B33F5D"/>
    <w:rsid w:val="00B34B73"/>
    <w:rsid w:val="00B409C5"/>
    <w:rsid w:val="00B56C34"/>
    <w:rsid w:val="00B63093"/>
    <w:rsid w:val="00B74F27"/>
    <w:rsid w:val="00B92EE1"/>
    <w:rsid w:val="00B93296"/>
    <w:rsid w:val="00B9593D"/>
    <w:rsid w:val="00B97E34"/>
    <w:rsid w:val="00BA1C3A"/>
    <w:rsid w:val="00BA3673"/>
    <w:rsid w:val="00BA4770"/>
    <w:rsid w:val="00BA7AA1"/>
    <w:rsid w:val="00BB3000"/>
    <w:rsid w:val="00BB382E"/>
    <w:rsid w:val="00BB4252"/>
    <w:rsid w:val="00BD7401"/>
    <w:rsid w:val="00BD759B"/>
    <w:rsid w:val="00BE5C0C"/>
    <w:rsid w:val="00BE67E2"/>
    <w:rsid w:val="00BF0850"/>
    <w:rsid w:val="00BF6F39"/>
    <w:rsid w:val="00C0149D"/>
    <w:rsid w:val="00C04D24"/>
    <w:rsid w:val="00C13DF5"/>
    <w:rsid w:val="00C172DD"/>
    <w:rsid w:val="00C22948"/>
    <w:rsid w:val="00C2302C"/>
    <w:rsid w:val="00C33585"/>
    <w:rsid w:val="00C34687"/>
    <w:rsid w:val="00C36E89"/>
    <w:rsid w:val="00C62FB2"/>
    <w:rsid w:val="00C653CC"/>
    <w:rsid w:val="00C739D4"/>
    <w:rsid w:val="00C845BE"/>
    <w:rsid w:val="00CA6ED5"/>
    <w:rsid w:val="00CB1AF1"/>
    <w:rsid w:val="00CB3BFF"/>
    <w:rsid w:val="00CB4AA9"/>
    <w:rsid w:val="00CC67CC"/>
    <w:rsid w:val="00CC7E04"/>
    <w:rsid w:val="00CD64A6"/>
    <w:rsid w:val="00CE4E24"/>
    <w:rsid w:val="00D02BD3"/>
    <w:rsid w:val="00D02CD5"/>
    <w:rsid w:val="00D10667"/>
    <w:rsid w:val="00D10F10"/>
    <w:rsid w:val="00D1471F"/>
    <w:rsid w:val="00D154B2"/>
    <w:rsid w:val="00D4642E"/>
    <w:rsid w:val="00D54859"/>
    <w:rsid w:val="00D55F7F"/>
    <w:rsid w:val="00D62C13"/>
    <w:rsid w:val="00D656CC"/>
    <w:rsid w:val="00D702BE"/>
    <w:rsid w:val="00D7099D"/>
    <w:rsid w:val="00D81753"/>
    <w:rsid w:val="00DA7519"/>
    <w:rsid w:val="00DB54E4"/>
    <w:rsid w:val="00DB7D86"/>
    <w:rsid w:val="00DC2C38"/>
    <w:rsid w:val="00DD252C"/>
    <w:rsid w:val="00DD6E43"/>
    <w:rsid w:val="00DD718D"/>
    <w:rsid w:val="00DF5D41"/>
    <w:rsid w:val="00DF6539"/>
    <w:rsid w:val="00E048E1"/>
    <w:rsid w:val="00E05227"/>
    <w:rsid w:val="00E05FC0"/>
    <w:rsid w:val="00E079A4"/>
    <w:rsid w:val="00E226F7"/>
    <w:rsid w:val="00E2280C"/>
    <w:rsid w:val="00E2539E"/>
    <w:rsid w:val="00E26197"/>
    <w:rsid w:val="00E31AA7"/>
    <w:rsid w:val="00E4214F"/>
    <w:rsid w:val="00E43D02"/>
    <w:rsid w:val="00E471B2"/>
    <w:rsid w:val="00E56356"/>
    <w:rsid w:val="00E5756D"/>
    <w:rsid w:val="00E70DC0"/>
    <w:rsid w:val="00E723DE"/>
    <w:rsid w:val="00E76B6A"/>
    <w:rsid w:val="00E871E9"/>
    <w:rsid w:val="00E90628"/>
    <w:rsid w:val="00E95E2B"/>
    <w:rsid w:val="00E9704C"/>
    <w:rsid w:val="00EA0EC1"/>
    <w:rsid w:val="00EC630A"/>
    <w:rsid w:val="00EE0CD2"/>
    <w:rsid w:val="00EE2400"/>
    <w:rsid w:val="00EE3D35"/>
    <w:rsid w:val="00EF54FA"/>
    <w:rsid w:val="00F02941"/>
    <w:rsid w:val="00F16B7D"/>
    <w:rsid w:val="00F240FB"/>
    <w:rsid w:val="00F331DA"/>
    <w:rsid w:val="00F35BB4"/>
    <w:rsid w:val="00F4787C"/>
    <w:rsid w:val="00F75798"/>
    <w:rsid w:val="00F8366E"/>
    <w:rsid w:val="00F84177"/>
    <w:rsid w:val="00F91AF6"/>
    <w:rsid w:val="00FC48AE"/>
    <w:rsid w:val="00FD1A42"/>
    <w:rsid w:val="00FE10D1"/>
    <w:rsid w:val="00FE4BA0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605FD-A996-4E2D-8BAE-195934DF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1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34B4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3E6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34B4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1AC2"/>
    <w:rPr>
      <w:strike w:val="0"/>
      <w:dstrike w:val="0"/>
      <w:color w:val="333333"/>
      <w:u w:val="none"/>
      <w:effect w:val="none"/>
    </w:rPr>
  </w:style>
  <w:style w:type="character" w:customStyle="1" w:styleId="40">
    <w:name w:val="Заголовок 4 Знак"/>
    <w:basedOn w:val="a0"/>
    <w:link w:val="4"/>
    <w:rsid w:val="00034B46"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034B4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Body Text"/>
    <w:basedOn w:val="a"/>
    <w:link w:val="a6"/>
    <w:semiHidden/>
    <w:rsid w:val="00034B4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034B46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semiHidden/>
    <w:rsid w:val="00034B4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034B46"/>
    <w:rPr>
      <w:rFonts w:ascii="Times New Roman" w:eastAsia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6539B8"/>
    <w:rPr>
      <w:b/>
      <w:bCs/>
    </w:rPr>
  </w:style>
  <w:style w:type="table" w:styleId="a8">
    <w:name w:val="Table Grid"/>
    <w:basedOn w:val="a1"/>
    <w:rsid w:val="00B74F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OC Heading"/>
    <w:basedOn w:val="1"/>
    <w:next w:val="a"/>
    <w:uiPriority w:val="39"/>
    <w:qFormat/>
    <w:rsid w:val="00C62FB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62FB2"/>
  </w:style>
  <w:style w:type="paragraph" w:styleId="aa">
    <w:name w:val="Body Text Indent"/>
    <w:basedOn w:val="a"/>
    <w:link w:val="ab"/>
    <w:uiPriority w:val="99"/>
    <w:unhideWhenUsed/>
    <w:rsid w:val="00FD1A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FD1A42"/>
    <w:rPr>
      <w:sz w:val="22"/>
      <w:szCs w:val="22"/>
      <w:lang w:eastAsia="en-US"/>
    </w:rPr>
  </w:style>
  <w:style w:type="paragraph" w:styleId="ac">
    <w:name w:val="caption"/>
    <w:basedOn w:val="a"/>
    <w:next w:val="a"/>
    <w:uiPriority w:val="35"/>
    <w:qFormat/>
    <w:rsid w:val="00CD64A6"/>
    <w:rPr>
      <w:b/>
      <w:bCs/>
      <w:sz w:val="20"/>
      <w:szCs w:val="20"/>
    </w:rPr>
  </w:style>
  <w:style w:type="paragraph" w:customStyle="1" w:styleId="par">
    <w:name w:val="par"/>
    <w:basedOn w:val="a"/>
    <w:rsid w:val="00C845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footnote reference"/>
    <w:basedOn w:val="a0"/>
    <w:semiHidden/>
    <w:rsid w:val="00C845BE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5B41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B4121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5B41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B4121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5B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B4121"/>
    <w:rPr>
      <w:rFonts w:ascii="Tahoma" w:hAnsi="Tahoma" w:cs="Tahoma"/>
      <w:sz w:val="16"/>
      <w:szCs w:val="16"/>
      <w:lang w:eastAsia="en-US"/>
    </w:rPr>
  </w:style>
  <w:style w:type="character" w:styleId="af4">
    <w:name w:val="FollowedHyperlink"/>
    <w:basedOn w:val="a0"/>
    <w:uiPriority w:val="99"/>
    <w:semiHidden/>
    <w:unhideWhenUsed/>
    <w:rsid w:val="005B4121"/>
    <w:rPr>
      <w:color w:val="800080"/>
      <w:u w:val="single"/>
    </w:rPr>
  </w:style>
  <w:style w:type="paragraph" w:customStyle="1" w:styleId="af5">
    <w:name w:val="Основной полуторный"/>
    <w:basedOn w:val="a"/>
    <w:rsid w:val="00162CB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6">
    <w:name w:val="footnote text"/>
    <w:basedOn w:val="a"/>
    <w:link w:val="af7"/>
    <w:semiHidden/>
    <w:rsid w:val="00162C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162CB1"/>
    <w:rPr>
      <w:rFonts w:ascii="Times New Roman" w:eastAsia="Times New Roman" w:hAnsi="Times New Roman"/>
    </w:rPr>
  </w:style>
  <w:style w:type="paragraph" w:customStyle="1" w:styleId="FR1">
    <w:name w:val="FR1"/>
    <w:rsid w:val="00103E66"/>
    <w:pPr>
      <w:widowControl w:val="0"/>
      <w:ind w:left="40" w:firstLine="320"/>
      <w:jc w:val="both"/>
    </w:pPr>
    <w:rPr>
      <w:rFonts w:ascii="Arial" w:eastAsia="Times New Roman" w:hAnsi="Arial"/>
    </w:rPr>
  </w:style>
  <w:style w:type="paragraph" w:customStyle="1" w:styleId="af8">
    <w:name w:val="Мой заголовок"/>
    <w:basedOn w:val="2"/>
    <w:rsid w:val="00103E66"/>
    <w:pPr>
      <w:spacing w:line="240" w:lineRule="auto"/>
      <w:jc w:val="center"/>
    </w:pPr>
    <w:rPr>
      <w:rFonts w:ascii="Times New Roman" w:hAnsi="Times New Roman"/>
      <w:b w:val="0"/>
      <w:bCs w:val="0"/>
      <w:i w:val="0"/>
      <w:iCs w:val="0"/>
      <w:smallCaps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3E6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9">
    <w:name w:val="List Paragraph"/>
    <w:basedOn w:val="a"/>
    <w:uiPriority w:val="34"/>
    <w:qFormat/>
    <w:rsid w:val="007326EF"/>
    <w:pPr>
      <w:ind w:left="708"/>
    </w:pPr>
  </w:style>
  <w:style w:type="paragraph" w:customStyle="1" w:styleId="afa">
    <w:name w:val="Для рефератов"/>
    <w:basedOn w:val="a"/>
    <w:rsid w:val="007326EF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2">
    <w:name w:val="Обычный (веб)1"/>
    <w:basedOn w:val="a"/>
    <w:rsid w:val="00B34B73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eastAsia="ru-RU"/>
    </w:rPr>
  </w:style>
  <w:style w:type="character" w:styleId="afb">
    <w:name w:val="Emphasis"/>
    <w:basedOn w:val="a0"/>
    <w:uiPriority w:val="20"/>
    <w:qFormat/>
    <w:rsid w:val="007915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691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66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36054329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04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8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3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55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.rin.ru/guides/593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sia.rin.ru/guides/312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3593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24026</CharactersWithSpaces>
  <SharedDoc>false</SharedDoc>
  <HLinks>
    <vt:vector size="48" baseType="variant">
      <vt:variant>
        <vt:i4>1114129</vt:i4>
      </vt:variant>
      <vt:variant>
        <vt:i4>21</vt:i4>
      </vt:variant>
      <vt:variant>
        <vt:i4>0</vt:i4>
      </vt:variant>
      <vt:variant>
        <vt:i4>5</vt:i4>
      </vt:variant>
      <vt:variant>
        <vt:lpwstr>http://russia.rin.ru/guides/5936.html</vt:lpwstr>
      </vt:variant>
      <vt:variant>
        <vt:lpwstr/>
      </vt:variant>
      <vt:variant>
        <vt:i4>1572886</vt:i4>
      </vt:variant>
      <vt:variant>
        <vt:i4>18</vt:i4>
      </vt:variant>
      <vt:variant>
        <vt:i4>0</vt:i4>
      </vt:variant>
      <vt:variant>
        <vt:i4>5</vt:i4>
      </vt:variant>
      <vt:variant>
        <vt:lpwstr>http://russia.rin.ru/guides/3127.html</vt:lpwstr>
      </vt:variant>
      <vt:variant>
        <vt:lpwstr/>
      </vt:variant>
      <vt:variant>
        <vt:i4>1048630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_Toc246153711</vt:lpwstr>
      </vt:variant>
      <vt:variant>
        <vt:i4>1048630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_Toc246153711</vt:lpwstr>
      </vt:variant>
      <vt:variant>
        <vt:i4>1048630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_Toc246153711</vt:lpwstr>
      </vt:variant>
      <vt:variant>
        <vt:i4>1048630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_Toc246153711</vt:lpwstr>
      </vt:variant>
      <vt:variant>
        <vt:i4>1048630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_Toc246153711</vt:lpwstr>
      </vt:variant>
      <vt:variant>
        <vt:i4>1048630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_Toc246153711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HQ--BibikMA</dc:creator>
  <cp:keywords/>
  <dc:description/>
  <cp:lastModifiedBy>admin</cp:lastModifiedBy>
  <cp:revision>2</cp:revision>
  <dcterms:created xsi:type="dcterms:W3CDTF">2014-04-05T16:57:00Z</dcterms:created>
  <dcterms:modified xsi:type="dcterms:W3CDTF">2014-04-05T16:57:00Z</dcterms:modified>
</cp:coreProperties>
</file>