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D18" w:rsidRDefault="00153D18"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r>
        <w:rPr>
          <w:rFonts w:ascii="Times New Roman" w:hAnsi="Times New Roman"/>
          <w:sz w:val="28"/>
          <w:szCs w:val="28"/>
        </w:rPr>
        <w:t>Титульник</w:t>
      </w:r>
    </w:p>
    <w:p w:rsidR="0025641D" w:rsidRPr="0053322C" w:rsidRDefault="0025641D" w:rsidP="0053322C">
      <w:pPr>
        <w:spacing w:after="0" w:line="360" w:lineRule="auto"/>
        <w:jc w:val="center"/>
        <w:rPr>
          <w:rFonts w:ascii="Times New Roman" w:hAnsi="Times New Roman"/>
          <w:b/>
          <w:sz w:val="28"/>
          <w:szCs w:val="28"/>
        </w:rPr>
      </w:pPr>
      <w:r w:rsidRPr="0053322C">
        <w:rPr>
          <w:rFonts w:ascii="Times New Roman" w:hAnsi="Times New Roman"/>
          <w:b/>
          <w:sz w:val="28"/>
          <w:szCs w:val="28"/>
        </w:rPr>
        <w:t>Тоталитаризм и культура</w:t>
      </w: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pPr>
        <w:rPr>
          <w:rFonts w:ascii="Times New Roman" w:hAnsi="Times New Roman"/>
          <w:sz w:val="28"/>
          <w:szCs w:val="28"/>
        </w:rPr>
      </w:pPr>
      <w:r>
        <w:rPr>
          <w:rFonts w:ascii="Times New Roman" w:hAnsi="Times New Roman"/>
          <w:sz w:val="28"/>
          <w:szCs w:val="28"/>
        </w:rPr>
        <w:br w:type="page"/>
      </w:r>
    </w:p>
    <w:p w:rsidR="0025641D" w:rsidRPr="008C2864" w:rsidRDefault="0025641D" w:rsidP="008C2864">
      <w:pPr>
        <w:spacing w:before="240" w:after="240" w:line="360" w:lineRule="auto"/>
        <w:jc w:val="center"/>
        <w:rPr>
          <w:rFonts w:ascii="Times New Roman" w:hAnsi="Times New Roman"/>
          <w:b/>
          <w:sz w:val="28"/>
          <w:szCs w:val="28"/>
        </w:rPr>
      </w:pPr>
      <w:r w:rsidRPr="008C2864">
        <w:rPr>
          <w:rFonts w:ascii="Times New Roman" w:hAnsi="Times New Roman"/>
          <w:b/>
          <w:sz w:val="28"/>
          <w:szCs w:val="28"/>
        </w:rPr>
        <w:t>Содержание</w:t>
      </w:r>
    </w:p>
    <w:p w:rsidR="0025641D" w:rsidRPr="00C05273" w:rsidRDefault="0025641D" w:rsidP="00C05273">
      <w:pPr>
        <w:pStyle w:val="11"/>
        <w:tabs>
          <w:tab w:val="right" w:leader="dot" w:pos="9345"/>
        </w:tabs>
        <w:spacing w:after="0" w:line="360" w:lineRule="auto"/>
        <w:jc w:val="both"/>
        <w:rPr>
          <w:rFonts w:ascii="Times New Roman" w:hAnsi="Times New Roman"/>
          <w:noProof/>
          <w:sz w:val="28"/>
          <w:szCs w:val="28"/>
        </w:rPr>
      </w:pPr>
      <w:r w:rsidRPr="00C05273">
        <w:rPr>
          <w:rFonts w:ascii="Times New Roman" w:hAnsi="Times New Roman"/>
          <w:sz w:val="28"/>
          <w:szCs w:val="28"/>
        </w:rPr>
        <w:fldChar w:fldCharType="begin"/>
      </w:r>
      <w:r w:rsidRPr="00C05273">
        <w:rPr>
          <w:rFonts w:ascii="Times New Roman" w:hAnsi="Times New Roman"/>
          <w:sz w:val="28"/>
          <w:szCs w:val="28"/>
        </w:rPr>
        <w:instrText xml:space="preserve"> TOC \o "1-3" \h \z \u </w:instrText>
      </w:r>
      <w:r w:rsidRPr="00C05273">
        <w:rPr>
          <w:rFonts w:ascii="Times New Roman" w:hAnsi="Times New Roman"/>
          <w:sz w:val="28"/>
          <w:szCs w:val="28"/>
        </w:rPr>
        <w:fldChar w:fldCharType="separate"/>
      </w:r>
      <w:hyperlink w:anchor="_Toc275467716" w:history="1">
        <w:r w:rsidRPr="00C05273">
          <w:rPr>
            <w:rStyle w:val="aa"/>
            <w:rFonts w:ascii="Times New Roman" w:hAnsi="Times New Roman"/>
            <w:noProof/>
            <w:sz w:val="28"/>
            <w:szCs w:val="28"/>
          </w:rPr>
          <w:t>Введение</w:t>
        </w:r>
        <w:r w:rsidRPr="00C05273">
          <w:rPr>
            <w:rFonts w:ascii="Times New Roman" w:hAnsi="Times New Roman"/>
            <w:noProof/>
            <w:webHidden/>
            <w:sz w:val="28"/>
            <w:szCs w:val="28"/>
          </w:rPr>
          <w:tab/>
        </w:r>
        <w:r w:rsidRPr="00C05273">
          <w:rPr>
            <w:rFonts w:ascii="Times New Roman" w:hAnsi="Times New Roman"/>
            <w:noProof/>
            <w:webHidden/>
            <w:sz w:val="28"/>
            <w:szCs w:val="28"/>
          </w:rPr>
          <w:fldChar w:fldCharType="begin"/>
        </w:r>
        <w:r w:rsidRPr="00C05273">
          <w:rPr>
            <w:rFonts w:ascii="Times New Roman" w:hAnsi="Times New Roman"/>
            <w:noProof/>
            <w:webHidden/>
            <w:sz w:val="28"/>
            <w:szCs w:val="28"/>
          </w:rPr>
          <w:instrText xml:space="preserve"> PAGEREF _Toc275467716 \h </w:instrText>
        </w:r>
        <w:r w:rsidRPr="00C05273">
          <w:rPr>
            <w:rFonts w:ascii="Times New Roman" w:hAnsi="Times New Roman"/>
            <w:noProof/>
            <w:webHidden/>
            <w:sz w:val="28"/>
            <w:szCs w:val="28"/>
          </w:rPr>
        </w:r>
        <w:r w:rsidRPr="00C05273">
          <w:rPr>
            <w:rFonts w:ascii="Times New Roman" w:hAnsi="Times New Roman"/>
            <w:noProof/>
            <w:webHidden/>
            <w:sz w:val="28"/>
            <w:szCs w:val="28"/>
          </w:rPr>
          <w:fldChar w:fldCharType="separate"/>
        </w:r>
        <w:r w:rsidR="00F350B5">
          <w:rPr>
            <w:rFonts w:ascii="Times New Roman" w:hAnsi="Times New Roman"/>
            <w:noProof/>
            <w:webHidden/>
            <w:sz w:val="28"/>
            <w:szCs w:val="28"/>
          </w:rPr>
          <w:t>3</w:t>
        </w:r>
        <w:r w:rsidRPr="00C05273">
          <w:rPr>
            <w:rFonts w:ascii="Times New Roman" w:hAnsi="Times New Roman"/>
            <w:noProof/>
            <w:webHidden/>
            <w:sz w:val="28"/>
            <w:szCs w:val="28"/>
          </w:rPr>
          <w:fldChar w:fldCharType="end"/>
        </w:r>
      </w:hyperlink>
    </w:p>
    <w:p w:rsidR="0025641D" w:rsidRPr="00C05273" w:rsidRDefault="004973FC" w:rsidP="00C05273">
      <w:pPr>
        <w:pStyle w:val="11"/>
        <w:tabs>
          <w:tab w:val="right" w:leader="dot" w:pos="9345"/>
        </w:tabs>
        <w:spacing w:after="0" w:line="360" w:lineRule="auto"/>
        <w:jc w:val="both"/>
        <w:rPr>
          <w:rFonts w:ascii="Times New Roman" w:hAnsi="Times New Roman"/>
          <w:noProof/>
          <w:sz w:val="28"/>
          <w:szCs w:val="28"/>
        </w:rPr>
      </w:pPr>
      <w:hyperlink w:anchor="_Toc275467717" w:history="1">
        <w:r w:rsidR="0025641D" w:rsidRPr="00C05273">
          <w:rPr>
            <w:rStyle w:val="aa"/>
            <w:rFonts w:ascii="Times New Roman" w:hAnsi="Times New Roman"/>
            <w:noProof/>
            <w:sz w:val="28"/>
            <w:szCs w:val="28"/>
          </w:rPr>
          <w:t>1. Понятие и сущность тоталитаризма</w:t>
        </w:r>
        <w:r w:rsidR="0025641D" w:rsidRPr="00C05273">
          <w:rPr>
            <w:rFonts w:ascii="Times New Roman" w:hAnsi="Times New Roman"/>
            <w:noProof/>
            <w:webHidden/>
            <w:sz w:val="28"/>
            <w:szCs w:val="28"/>
          </w:rPr>
          <w:tab/>
        </w:r>
        <w:r w:rsidR="0025641D" w:rsidRPr="00C05273">
          <w:rPr>
            <w:rFonts w:ascii="Times New Roman" w:hAnsi="Times New Roman"/>
            <w:noProof/>
            <w:webHidden/>
            <w:sz w:val="28"/>
            <w:szCs w:val="28"/>
          </w:rPr>
          <w:fldChar w:fldCharType="begin"/>
        </w:r>
        <w:r w:rsidR="0025641D" w:rsidRPr="00C05273">
          <w:rPr>
            <w:rFonts w:ascii="Times New Roman" w:hAnsi="Times New Roman"/>
            <w:noProof/>
            <w:webHidden/>
            <w:sz w:val="28"/>
            <w:szCs w:val="28"/>
          </w:rPr>
          <w:instrText xml:space="preserve"> PAGEREF _Toc275467717 \h </w:instrText>
        </w:r>
        <w:r w:rsidR="0025641D" w:rsidRPr="00C05273">
          <w:rPr>
            <w:rFonts w:ascii="Times New Roman" w:hAnsi="Times New Roman"/>
            <w:noProof/>
            <w:webHidden/>
            <w:sz w:val="28"/>
            <w:szCs w:val="28"/>
          </w:rPr>
        </w:r>
        <w:r w:rsidR="0025641D" w:rsidRPr="00C05273">
          <w:rPr>
            <w:rFonts w:ascii="Times New Roman" w:hAnsi="Times New Roman"/>
            <w:noProof/>
            <w:webHidden/>
            <w:sz w:val="28"/>
            <w:szCs w:val="28"/>
          </w:rPr>
          <w:fldChar w:fldCharType="separate"/>
        </w:r>
        <w:r w:rsidR="00F350B5">
          <w:rPr>
            <w:rFonts w:ascii="Times New Roman" w:hAnsi="Times New Roman"/>
            <w:noProof/>
            <w:webHidden/>
            <w:sz w:val="28"/>
            <w:szCs w:val="28"/>
          </w:rPr>
          <w:t>3</w:t>
        </w:r>
        <w:r w:rsidR="0025641D" w:rsidRPr="00C05273">
          <w:rPr>
            <w:rFonts w:ascii="Times New Roman" w:hAnsi="Times New Roman"/>
            <w:noProof/>
            <w:webHidden/>
            <w:sz w:val="28"/>
            <w:szCs w:val="28"/>
          </w:rPr>
          <w:fldChar w:fldCharType="end"/>
        </w:r>
      </w:hyperlink>
    </w:p>
    <w:p w:rsidR="0025641D" w:rsidRPr="00C05273" w:rsidRDefault="004973FC" w:rsidP="00C05273">
      <w:pPr>
        <w:pStyle w:val="11"/>
        <w:tabs>
          <w:tab w:val="right" w:leader="dot" w:pos="9345"/>
        </w:tabs>
        <w:spacing w:after="0" w:line="360" w:lineRule="auto"/>
        <w:jc w:val="both"/>
        <w:rPr>
          <w:rFonts w:ascii="Times New Roman" w:hAnsi="Times New Roman"/>
          <w:noProof/>
          <w:sz w:val="28"/>
          <w:szCs w:val="28"/>
        </w:rPr>
      </w:pPr>
      <w:hyperlink w:anchor="_Toc275467718" w:history="1">
        <w:r w:rsidR="0025641D" w:rsidRPr="00C05273">
          <w:rPr>
            <w:rStyle w:val="aa"/>
            <w:rFonts w:ascii="Times New Roman" w:hAnsi="Times New Roman"/>
            <w:noProof/>
            <w:sz w:val="28"/>
            <w:szCs w:val="28"/>
          </w:rPr>
          <w:t>2. Социально-политическая культура в период тоталитаризма</w:t>
        </w:r>
        <w:r w:rsidR="0025641D" w:rsidRPr="00C05273">
          <w:rPr>
            <w:rFonts w:ascii="Times New Roman" w:hAnsi="Times New Roman"/>
            <w:noProof/>
            <w:webHidden/>
            <w:sz w:val="28"/>
            <w:szCs w:val="28"/>
          </w:rPr>
          <w:tab/>
        </w:r>
        <w:r w:rsidR="0025641D" w:rsidRPr="00C05273">
          <w:rPr>
            <w:rFonts w:ascii="Times New Roman" w:hAnsi="Times New Roman"/>
            <w:noProof/>
            <w:webHidden/>
            <w:sz w:val="28"/>
            <w:szCs w:val="28"/>
          </w:rPr>
          <w:fldChar w:fldCharType="begin"/>
        </w:r>
        <w:r w:rsidR="0025641D" w:rsidRPr="00C05273">
          <w:rPr>
            <w:rFonts w:ascii="Times New Roman" w:hAnsi="Times New Roman"/>
            <w:noProof/>
            <w:webHidden/>
            <w:sz w:val="28"/>
            <w:szCs w:val="28"/>
          </w:rPr>
          <w:instrText xml:space="preserve"> PAGEREF _Toc275467718 \h </w:instrText>
        </w:r>
        <w:r w:rsidR="0025641D" w:rsidRPr="00C05273">
          <w:rPr>
            <w:rFonts w:ascii="Times New Roman" w:hAnsi="Times New Roman"/>
            <w:noProof/>
            <w:webHidden/>
            <w:sz w:val="28"/>
            <w:szCs w:val="28"/>
          </w:rPr>
        </w:r>
        <w:r w:rsidR="0025641D" w:rsidRPr="00C05273">
          <w:rPr>
            <w:rFonts w:ascii="Times New Roman" w:hAnsi="Times New Roman"/>
            <w:noProof/>
            <w:webHidden/>
            <w:sz w:val="28"/>
            <w:szCs w:val="28"/>
          </w:rPr>
          <w:fldChar w:fldCharType="separate"/>
        </w:r>
        <w:r w:rsidR="00F350B5">
          <w:rPr>
            <w:rFonts w:ascii="Times New Roman" w:hAnsi="Times New Roman"/>
            <w:noProof/>
            <w:webHidden/>
            <w:sz w:val="28"/>
            <w:szCs w:val="28"/>
          </w:rPr>
          <w:t>3</w:t>
        </w:r>
        <w:r w:rsidR="0025641D" w:rsidRPr="00C05273">
          <w:rPr>
            <w:rFonts w:ascii="Times New Roman" w:hAnsi="Times New Roman"/>
            <w:noProof/>
            <w:webHidden/>
            <w:sz w:val="28"/>
            <w:szCs w:val="28"/>
          </w:rPr>
          <w:fldChar w:fldCharType="end"/>
        </w:r>
      </w:hyperlink>
    </w:p>
    <w:p w:rsidR="0025641D" w:rsidRPr="00C05273" w:rsidRDefault="004973FC" w:rsidP="00C05273">
      <w:pPr>
        <w:pStyle w:val="11"/>
        <w:tabs>
          <w:tab w:val="right" w:leader="dot" w:pos="9345"/>
        </w:tabs>
        <w:spacing w:after="0" w:line="360" w:lineRule="auto"/>
        <w:jc w:val="both"/>
        <w:rPr>
          <w:rFonts w:ascii="Times New Roman" w:hAnsi="Times New Roman"/>
          <w:noProof/>
          <w:sz w:val="28"/>
          <w:szCs w:val="28"/>
        </w:rPr>
      </w:pPr>
      <w:hyperlink w:anchor="_Toc275467719" w:history="1">
        <w:r w:rsidR="0025641D" w:rsidRPr="00C05273">
          <w:rPr>
            <w:rStyle w:val="aa"/>
            <w:rFonts w:ascii="Times New Roman" w:hAnsi="Times New Roman"/>
            <w:noProof/>
            <w:sz w:val="28"/>
            <w:szCs w:val="28"/>
          </w:rPr>
          <w:t>Заключение</w:t>
        </w:r>
        <w:r w:rsidR="0025641D" w:rsidRPr="00C05273">
          <w:rPr>
            <w:rFonts w:ascii="Times New Roman" w:hAnsi="Times New Roman"/>
            <w:noProof/>
            <w:webHidden/>
            <w:sz w:val="28"/>
            <w:szCs w:val="28"/>
          </w:rPr>
          <w:tab/>
        </w:r>
        <w:r w:rsidR="0025641D" w:rsidRPr="00C05273">
          <w:rPr>
            <w:rFonts w:ascii="Times New Roman" w:hAnsi="Times New Roman"/>
            <w:noProof/>
            <w:webHidden/>
            <w:sz w:val="28"/>
            <w:szCs w:val="28"/>
          </w:rPr>
          <w:fldChar w:fldCharType="begin"/>
        </w:r>
        <w:r w:rsidR="0025641D" w:rsidRPr="00C05273">
          <w:rPr>
            <w:rFonts w:ascii="Times New Roman" w:hAnsi="Times New Roman"/>
            <w:noProof/>
            <w:webHidden/>
            <w:sz w:val="28"/>
            <w:szCs w:val="28"/>
          </w:rPr>
          <w:instrText xml:space="preserve"> PAGEREF _Toc275467719 \h </w:instrText>
        </w:r>
        <w:r w:rsidR="0025641D" w:rsidRPr="00C05273">
          <w:rPr>
            <w:rFonts w:ascii="Times New Roman" w:hAnsi="Times New Roman"/>
            <w:noProof/>
            <w:webHidden/>
            <w:sz w:val="28"/>
            <w:szCs w:val="28"/>
          </w:rPr>
        </w:r>
        <w:r w:rsidR="0025641D" w:rsidRPr="00C05273">
          <w:rPr>
            <w:rFonts w:ascii="Times New Roman" w:hAnsi="Times New Roman"/>
            <w:noProof/>
            <w:webHidden/>
            <w:sz w:val="28"/>
            <w:szCs w:val="28"/>
          </w:rPr>
          <w:fldChar w:fldCharType="separate"/>
        </w:r>
        <w:r w:rsidR="00F350B5">
          <w:rPr>
            <w:rFonts w:ascii="Times New Roman" w:hAnsi="Times New Roman"/>
            <w:noProof/>
            <w:webHidden/>
            <w:sz w:val="28"/>
            <w:szCs w:val="28"/>
          </w:rPr>
          <w:t>3</w:t>
        </w:r>
        <w:r w:rsidR="0025641D" w:rsidRPr="00C05273">
          <w:rPr>
            <w:rFonts w:ascii="Times New Roman" w:hAnsi="Times New Roman"/>
            <w:noProof/>
            <w:webHidden/>
            <w:sz w:val="28"/>
            <w:szCs w:val="28"/>
          </w:rPr>
          <w:fldChar w:fldCharType="end"/>
        </w:r>
      </w:hyperlink>
    </w:p>
    <w:p w:rsidR="0025641D" w:rsidRPr="00C05273" w:rsidRDefault="004973FC" w:rsidP="00C05273">
      <w:pPr>
        <w:pStyle w:val="11"/>
        <w:tabs>
          <w:tab w:val="right" w:leader="dot" w:pos="9345"/>
        </w:tabs>
        <w:spacing w:after="0" w:line="360" w:lineRule="auto"/>
        <w:jc w:val="both"/>
        <w:rPr>
          <w:rFonts w:ascii="Times New Roman" w:hAnsi="Times New Roman"/>
          <w:noProof/>
          <w:sz w:val="28"/>
          <w:szCs w:val="28"/>
        </w:rPr>
      </w:pPr>
      <w:hyperlink w:anchor="_Toc275467720" w:history="1">
        <w:r w:rsidR="0025641D" w:rsidRPr="00C05273">
          <w:rPr>
            <w:rStyle w:val="aa"/>
            <w:rFonts w:ascii="Times New Roman" w:hAnsi="Times New Roman"/>
            <w:noProof/>
            <w:sz w:val="28"/>
            <w:szCs w:val="28"/>
          </w:rPr>
          <w:t>Список использованных источников</w:t>
        </w:r>
        <w:r w:rsidR="0025641D" w:rsidRPr="00C05273">
          <w:rPr>
            <w:rFonts w:ascii="Times New Roman" w:hAnsi="Times New Roman"/>
            <w:noProof/>
            <w:webHidden/>
            <w:sz w:val="28"/>
            <w:szCs w:val="28"/>
          </w:rPr>
          <w:tab/>
        </w:r>
        <w:r w:rsidR="0025641D" w:rsidRPr="00C05273">
          <w:rPr>
            <w:rFonts w:ascii="Times New Roman" w:hAnsi="Times New Roman"/>
            <w:noProof/>
            <w:webHidden/>
            <w:sz w:val="28"/>
            <w:szCs w:val="28"/>
          </w:rPr>
          <w:fldChar w:fldCharType="begin"/>
        </w:r>
        <w:r w:rsidR="0025641D" w:rsidRPr="00C05273">
          <w:rPr>
            <w:rFonts w:ascii="Times New Roman" w:hAnsi="Times New Roman"/>
            <w:noProof/>
            <w:webHidden/>
            <w:sz w:val="28"/>
            <w:szCs w:val="28"/>
          </w:rPr>
          <w:instrText xml:space="preserve"> PAGEREF _Toc275467720 \h </w:instrText>
        </w:r>
        <w:r w:rsidR="0025641D" w:rsidRPr="00C05273">
          <w:rPr>
            <w:rFonts w:ascii="Times New Roman" w:hAnsi="Times New Roman"/>
            <w:noProof/>
            <w:webHidden/>
            <w:sz w:val="28"/>
            <w:szCs w:val="28"/>
          </w:rPr>
        </w:r>
        <w:r w:rsidR="0025641D" w:rsidRPr="00C05273">
          <w:rPr>
            <w:rFonts w:ascii="Times New Roman" w:hAnsi="Times New Roman"/>
            <w:noProof/>
            <w:webHidden/>
            <w:sz w:val="28"/>
            <w:szCs w:val="28"/>
          </w:rPr>
          <w:fldChar w:fldCharType="separate"/>
        </w:r>
        <w:r w:rsidR="00F350B5">
          <w:rPr>
            <w:rFonts w:ascii="Times New Roman" w:hAnsi="Times New Roman"/>
            <w:noProof/>
            <w:webHidden/>
            <w:sz w:val="28"/>
            <w:szCs w:val="28"/>
          </w:rPr>
          <w:t>3</w:t>
        </w:r>
        <w:r w:rsidR="0025641D" w:rsidRPr="00C05273">
          <w:rPr>
            <w:rFonts w:ascii="Times New Roman" w:hAnsi="Times New Roman"/>
            <w:noProof/>
            <w:webHidden/>
            <w:sz w:val="28"/>
            <w:szCs w:val="28"/>
          </w:rPr>
          <w:fldChar w:fldCharType="end"/>
        </w:r>
      </w:hyperlink>
    </w:p>
    <w:p w:rsidR="0025641D" w:rsidRDefault="0025641D" w:rsidP="00C05273">
      <w:pPr>
        <w:spacing w:after="0" w:line="360" w:lineRule="auto"/>
        <w:ind w:firstLine="709"/>
        <w:jc w:val="both"/>
        <w:rPr>
          <w:rFonts w:ascii="Times New Roman" w:hAnsi="Times New Roman"/>
          <w:sz w:val="28"/>
          <w:szCs w:val="28"/>
        </w:rPr>
      </w:pPr>
      <w:r w:rsidRPr="00C05273">
        <w:rPr>
          <w:rFonts w:ascii="Times New Roman" w:hAnsi="Times New Roman"/>
          <w:sz w:val="28"/>
          <w:szCs w:val="28"/>
        </w:rPr>
        <w:fldChar w:fldCharType="end"/>
      </w: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pPr>
        <w:rPr>
          <w:rFonts w:ascii="Times New Roman" w:hAnsi="Times New Roman"/>
          <w:sz w:val="28"/>
          <w:szCs w:val="28"/>
        </w:rPr>
      </w:pPr>
      <w:r>
        <w:rPr>
          <w:rFonts w:ascii="Times New Roman" w:hAnsi="Times New Roman"/>
          <w:sz w:val="28"/>
          <w:szCs w:val="28"/>
        </w:rPr>
        <w:br w:type="page"/>
      </w:r>
    </w:p>
    <w:p w:rsidR="0025641D" w:rsidRDefault="0025641D" w:rsidP="008C2864">
      <w:pPr>
        <w:pStyle w:val="1"/>
      </w:pPr>
      <w:bookmarkStart w:id="0" w:name="_Toc275467716"/>
      <w:r>
        <w:t>Введение</w:t>
      </w:r>
      <w:bookmarkEnd w:id="0"/>
    </w:p>
    <w:p w:rsidR="0025641D" w:rsidRDefault="0025641D" w:rsidP="00997262">
      <w:pPr>
        <w:spacing w:after="0" w:line="360" w:lineRule="auto"/>
        <w:ind w:firstLine="709"/>
        <w:jc w:val="both"/>
        <w:rPr>
          <w:rFonts w:ascii="Times New Roman" w:hAnsi="Times New Roman"/>
          <w:sz w:val="28"/>
          <w:szCs w:val="28"/>
        </w:rPr>
      </w:pPr>
      <w:r w:rsidRPr="00997262">
        <w:rPr>
          <w:rFonts w:ascii="Times New Roman" w:hAnsi="Times New Roman"/>
          <w:sz w:val="28"/>
          <w:szCs w:val="28"/>
        </w:rPr>
        <w:t>ХХ век был веком глобальных исторических потрясений, значимых и не имеющих аналогов в прошлом как по своим масштабам, характеру протекания, так и по своим результатам.</w:t>
      </w:r>
    </w:p>
    <w:p w:rsidR="0025641D" w:rsidRPr="00997262" w:rsidRDefault="0025641D" w:rsidP="00997262">
      <w:pPr>
        <w:spacing w:after="0" w:line="360" w:lineRule="auto"/>
        <w:ind w:firstLine="709"/>
        <w:jc w:val="both"/>
        <w:rPr>
          <w:rFonts w:ascii="Times New Roman" w:hAnsi="Times New Roman"/>
          <w:sz w:val="28"/>
          <w:szCs w:val="28"/>
        </w:rPr>
      </w:pPr>
      <w:r w:rsidRPr="00997262">
        <w:rPr>
          <w:rFonts w:ascii="Times New Roman" w:hAnsi="Times New Roman"/>
          <w:sz w:val="28"/>
          <w:szCs w:val="28"/>
        </w:rPr>
        <w:t xml:space="preserve">XX век принес человечеству многочисленный тоталитаризм, из которого наиболее жестокими были диктаторский режим Б. Муссолини в Италии (1922 1943), гитлеровский фашизм Германии 30-х начала 40-х гг. и сталинская диктатура 30-х начала 50-х годов в СССР. </w:t>
      </w:r>
    </w:p>
    <w:p w:rsidR="0025641D" w:rsidRDefault="0025641D" w:rsidP="00997262">
      <w:pPr>
        <w:spacing w:after="0" w:line="360" w:lineRule="auto"/>
        <w:ind w:firstLine="709"/>
        <w:jc w:val="both"/>
        <w:rPr>
          <w:rFonts w:ascii="Times New Roman" w:hAnsi="Times New Roman"/>
          <w:sz w:val="28"/>
          <w:szCs w:val="28"/>
        </w:rPr>
      </w:pPr>
      <w:r w:rsidRPr="00997262">
        <w:rPr>
          <w:rFonts w:ascii="Times New Roman" w:hAnsi="Times New Roman"/>
          <w:sz w:val="28"/>
          <w:szCs w:val="28"/>
        </w:rPr>
        <w:t>Интеллектуальная работа по осмыслению тоталитарного прошлого в самых различных формах (от крупных научно-исследовательских проектов до попыток осознания, предпринимаемых в художественных произведениях) ведется достаточно давно и небезуспешно. Накоплен богатый и полезный опыт.</w:t>
      </w:r>
    </w:p>
    <w:p w:rsidR="0025641D" w:rsidRDefault="0025641D" w:rsidP="00997262">
      <w:pPr>
        <w:spacing w:after="0" w:line="360" w:lineRule="auto"/>
        <w:ind w:firstLine="709"/>
        <w:jc w:val="both"/>
        <w:rPr>
          <w:rFonts w:ascii="Times New Roman" w:hAnsi="Times New Roman"/>
          <w:sz w:val="28"/>
          <w:szCs w:val="28"/>
        </w:rPr>
      </w:pPr>
      <w:r w:rsidRPr="00997262">
        <w:rPr>
          <w:rFonts w:ascii="Times New Roman" w:hAnsi="Times New Roman"/>
          <w:sz w:val="28"/>
          <w:szCs w:val="28"/>
        </w:rPr>
        <w:t>Однако это вовсе не означает, что на сегодняшний момент не существует лакун в этом вопросе. В связи с этим закономерно возникает вопрос о необходимости эстетического осмысления феномена тоталитаризма ХХ века и особенностей формирования независимой культуры XX века, так как при тоталитаризме в нашем государстве даже литература проходила классификацию на «соответствующую», и не «соответствующую», а «всякая классификация есть способ подавления».</w:t>
      </w:r>
    </w:p>
    <w:p w:rsidR="0025641D" w:rsidRDefault="0025641D" w:rsidP="00997262">
      <w:pPr>
        <w:spacing w:after="0" w:line="360" w:lineRule="auto"/>
        <w:ind w:firstLine="709"/>
        <w:jc w:val="both"/>
        <w:rPr>
          <w:rFonts w:ascii="Times New Roman" w:hAnsi="Times New Roman"/>
          <w:sz w:val="28"/>
          <w:szCs w:val="28"/>
        </w:rPr>
      </w:pPr>
      <w:r>
        <w:rPr>
          <w:rFonts w:ascii="Times New Roman" w:hAnsi="Times New Roman"/>
          <w:sz w:val="28"/>
          <w:szCs w:val="28"/>
        </w:rPr>
        <w:t>Цель данной работы – рассмотреть основные положения культуры в период тоталитаризма.</w:t>
      </w:r>
    </w:p>
    <w:p w:rsidR="0025641D" w:rsidRDefault="0025641D" w:rsidP="00997262">
      <w:pPr>
        <w:spacing w:after="0" w:line="360" w:lineRule="auto"/>
        <w:ind w:firstLine="709"/>
        <w:jc w:val="both"/>
        <w:rPr>
          <w:rFonts w:ascii="Times New Roman" w:hAnsi="Times New Roman"/>
          <w:sz w:val="28"/>
          <w:szCs w:val="28"/>
        </w:rPr>
      </w:pPr>
      <w:r>
        <w:rPr>
          <w:rFonts w:ascii="Times New Roman" w:hAnsi="Times New Roman"/>
          <w:sz w:val="28"/>
          <w:szCs w:val="28"/>
        </w:rPr>
        <w:t>Для достижения данной цели нам необходимо решить следующие задачи:</w:t>
      </w:r>
    </w:p>
    <w:p w:rsidR="0025641D" w:rsidRPr="006B2D22" w:rsidRDefault="0025641D" w:rsidP="006B2D22">
      <w:pPr>
        <w:pStyle w:val="12"/>
        <w:numPr>
          <w:ilvl w:val="0"/>
          <w:numId w:val="2"/>
        </w:numPr>
        <w:tabs>
          <w:tab w:val="left" w:pos="1134"/>
        </w:tabs>
        <w:spacing w:after="0" w:line="360" w:lineRule="auto"/>
        <w:ind w:left="0" w:firstLine="709"/>
        <w:jc w:val="both"/>
        <w:rPr>
          <w:rFonts w:ascii="Times New Roman" w:hAnsi="Times New Roman"/>
          <w:sz w:val="28"/>
          <w:szCs w:val="28"/>
        </w:rPr>
      </w:pPr>
      <w:r w:rsidRPr="006B2D22">
        <w:rPr>
          <w:rFonts w:ascii="Times New Roman" w:hAnsi="Times New Roman"/>
          <w:sz w:val="28"/>
          <w:szCs w:val="28"/>
        </w:rPr>
        <w:t>Рассмотреть понятие и сущность тоталитаризма;</w:t>
      </w:r>
    </w:p>
    <w:p w:rsidR="0025641D" w:rsidRPr="006B2D22" w:rsidRDefault="0025641D" w:rsidP="006B2D22">
      <w:pPr>
        <w:pStyle w:val="12"/>
        <w:numPr>
          <w:ilvl w:val="0"/>
          <w:numId w:val="2"/>
        </w:numPr>
        <w:tabs>
          <w:tab w:val="left" w:pos="1134"/>
        </w:tabs>
        <w:spacing w:after="0" w:line="360" w:lineRule="auto"/>
        <w:ind w:left="0" w:firstLine="709"/>
        <w:jc w:val="both"/>
        <w:rPr>
          <w:rFonts w:ascii="Times New Roman" w:hAnsi="Times New Roman"/>
          <w:sz w:val="28"/>
          <w:szCs w:val="28"/>
        </w:rPr>
      </w:pPr>
      <w:r w:rsidRPr="006B2D22">
        <w:rPr>
          <w:rFonts w:ascii="Times New Roman" w:hAnsi="Times New Roman"/>
          <w:sz w:val="28"/>
          <w:szCs w:val="28"/>
        </w:rPr>
        <w:t>Рассмотреть основные положения социально-политической культуры в период тоталитаризма.</w:t>
      </w:r>
    </w:p>
    <w:p w:rsidR="0025641D" w:rsidRDefault="0025641D" w:rsidP="0040374B">
      <w:pPr>
        <w:spacing w:after="0" w:line="360" w:lineRule="auto"/>
        <w:ind w:firstLine="709"/>
        <w:jc w:val="both"/>
        <w:rPr>
          <w:rFonts w:ascii="Times New Roman" w:hAnsi="Times New Roman"/>
          <w:sz w:val="28"/>
          <w:szCs w:val="28"/>
        </w:rPr>
      </w:pPr>
    </w:p>
    <w:p w:rsidR="0025641D" w:rsidRDefault="0025641D">
      <w:pPr>
        <w:rPr>
          <w:rFonts w:ascii="Times New Roman" w:hAnsi="Times New Roman"/>
          <w:b/>
          <w:bCs/>
          <w:sz w:val="28"/>
          <w:szCs w:val="28"/>
        </w:rPr>
      </w:pPr>
      <w:r>
        <w:br w:type="page"/>
      </w:r>
    </w:p>
    <w:p w:rsidR="0025641D" w:rsidRDefault="0025641D" w:rsidP="00627328">
      <w:pPr>
        <w:pStyle w:val="1"/>
      </w:pPr>
      <w:bookmarkStart w:id="1" w:name="_Toc275467717"/>
      <w:r>
        <w:t xml:space="preserve">1. </w:t>
      </w:r>
      <w:r w:rsidRPr="00627328">
        <w:t>Понятие и сущность тоталитаризма</w:t>
      </w:r>
      <w:bookmarkEnd w:id="1"/>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В советской историографии проблема изучения тоталитаризма практически не поднималась. Сами термины «тоталитаризм» и «тоталитарный» до «перестройки» подвергались критик</w:t>
      </w:r>
      <w:r>
        <w:rPr>
          <w:rFonts w:ascii="Times New Roman" w:hAnsi="Times New Roman"/>
          <w:sz w:val="28"/>
          <w:szCs w:val="28"/>
        </w:rPr>
        <w:t>е</w:t>
      </w:r>
      <w:r w:rsidRPr="001325B9">
        <w:rPr>
          <w:rFonts w:ascii="Times New Roman" w:hAnsi="Times New Roman"/>
          <w:sz w:val="28"/>
          <w:szCs w:val="28"/>
        </w:rPr>
        <w:t xml:space="preserve"> и практически не использовались. Применять их начали только после «перестройки» в первую очередь для характеристики фашистских и профашистских режимов.</w:t>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Однако даже такое употребление этих терминов было весьма эпизодическим, предпочтение отдавалось другим формулировкам «агрессивный», «террористический», «авторитарный», «диктаторский».</w:t>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Так в «Философском энциклопедическом словаре» (1983), «тоталитаризм» представлен как одна из форм авторитарных буржуазных государств, характеризующихся полным государственным контролем над всей жизнью общества.</w:t>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С этой интерпретацией можно согласиться, ведь до сих пор как справедливо отмечает со ссылкой на Ф. Фюре видный российский исследователь тоталитаризма В.И. Михайленко «понятие тоталитаризма с трудом поддается определению»</w:t>
      </w:r>
      <w:r>
        <w:rPr>
          <w:rFonts w:ascii="Times New Roman" w:hAnsi="Times New Roman"/>
          <w:sz w:val="28"/>
          <w:szCs w:val="28"/>
        </w:rPr>
        <w:t>.</w:t>
      </w:r>
      <w:r>
        <w:rPr>
          <w:rStyle w:val="a9"/>
          <w:rFonts w:ascii="Times New Roman" w:hAnsi="Times New Roman"/>
          <w:sz w:val="28"/>
          <w:szCs w:val="28"/>
        </w:rPr>
        <w:footnoteReference w:id="1"/>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При этом уч</w:t>
      </w:r>
      <w:r>
        <w:rPr>
          <w:rFonts w:ascii="Times New Roman" w:hAnsi="Times New Roman"/>
          <w:sz w:val="28"/>
          <w:szCs w:val="28"/>
        </w:rPr>
        <w:t>е</w:t>
      </w:r>
      <w:r w:rsidRPr="001325B9">
        <w:rPr>
          <w:rFonts w:ascii="Times New Roman" w:hAnsi="Times New Roman"/>
          <w:sz w:val="28"/>
          <w:szCs w:val="28"/>
        </w:rPr>
        <w:t>ный считает, что попытки объяснить высокий уровень консенсуса в тоталитарных государствах насилием режима вряд ли представляются убедительными.</w:t>
      </w:r>
    </w:p>
    <w:p w:rsidR="0025641D" w:rsidRPr="001325B9"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И совсем не убедительная, на наш взгляд, характеристика этого явления содержится в «Советском энциклопедическом словаре» (1986), где говорится о том, что «понятие тоталитаризм употреблялось буржуазно-либеральными идеологами для критической оценки фашистской диктатуры», а также «используется антикоммунистической пропагандой с целью создать фальшивую критику социалистической демократии»</w:t>
      </w:r>
      <w:r>
        <w:rPr>
          <w:rStyle w:val="a9"/>
          <w:rFonts w:ascii="Times New Roman" w:hAnsi="Times New Roman"/>
          <w:sz w:val="28"/>
          <w:szCs w:val="28"/>
        </w:rPr>
        <w:footnoteReference w:id="2"/>
      </w:r>
      <w:r w:rsidRPr="001325B9">
        <w:rPr>
          <w:rFonts w:ascii="Times New Roman" w:hAnsi="Times New Roman"/>
          <w:sz w:val="28"/>
          <w:szCs w:val="28"/>
        </w:rPr>
        <w:t xml:space="preserve">. </w:t>
      </w:r>
    </w:p>
    <w:p w:rsidR="0025641D" w:rsidRPr="001325B9"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 xml:space="preserve">Переоценка методологических и мировоззренческих принципов исторической науки после развала СССР и ослабления марксистской методологии общественно-политического развития позволила критически объективно подойти к наследию советской эпохи и использовать инструментарий других теорий. </w:t>
      </w:r>
    </w:p>
    <w:p w:rsidR="0025641D" w:rsidRPr="001325B9"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 xml:space="preserve">Тоталитаризм становится популярной и изучаемой проблемой. Период критики и осуждения зарубежных концепций тоталитаризма сменился периодом пристального интереса к ним. За короткое время российскими учёными было написано более сотни книг, статей и диссертаций. Современная российская историография добилась значительных результатов в области исследования тоталитаризма. Наиболее освоенными оказались англо-американские, немецкие и итальянские концепции и подходы в изучении тоталитаризма. К настоящему времени в России написаны специальные работы о становлении и эволюции концепции тоталтаризма в целом, и в американской историографии в частности. Специальных трудов по избранной теме в отечественной философии нет. </w:t>
      </w:r>
    </w:p>
    <w:p w:rsidR="0025641D" w:rsidRPr="001325B9"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Концепция тоталитаризма, разрабатывавшаяся западными теоретиками М.</w:t>
      </w:r>
      <w:r>
        <w:rPr>
          <w:rFonts w:ascii="Times New Roman" w:hAnsi="Times New Roman"/>
          <w:sz w:val="28"/>
          <w:szCs w:val="28"/>
        </w:rPr>
        <w:t xml:space="preserve"> </w:t>
      </w:r>
      <w:r w:rsidRPr="001325B9">
        <w:rPr>
          <w:rFonts w:ascii="Times New Roman" w:hAnsi="Times New Roman"/>
          <w:sz w:val="28"/>
          <w:szCs w:val="28"/>
        </w:rPr>
        <w:t>Истменом, Х.</w:t>
      </w:r>
      <w:r>
        <w:rPr>
          <w:rFonts w:ascii="Times New Roman" w:hAnsi="Times New Roman"/>
          <w:sz w:val="28"/>
          <w:szCs w:val="28"/>
        </w:rPr>
        <w:t xml:space="preserve"> </w:t>
      </w:r>
      <w:r w:rsidRPr="001325B9">
        <w:rPr>
          <w:rFonts w:ascii="Times New Roman" w:hAnsi="Times New Roman"/>
          <w:sz w:val="28"/>
          <w:szCs w:val="28"/>
        </w:rPr>
        <w:t>Арендт, Р.</w:t>
      </w:r>
      <w:r>
        <w:rPr>
          <w:rFonts w:ascii="Times New Roman" w:hAnsi="Times New Roman"/>
          <w:sz w:val="28"/>
          <w:szCs w:val="28"/>
        </w:rPr>
        <w:t xml:space="preserve"> </w:t>
      </w:r>
      <w:r w:rsidRPr="001325B9">
        <w:rPr>
          <w:rFonts w:ascii="Times New Roman" w:hAnsi="Times New Roman"/>
          <w:sz w:val="28"/>
          <w:szCs w:val="28"/>
        </w:rPr>
        <w:t>Ароном и др. в 30-50-е гг. была подхвачена учеными, имевшими определяющее влияние на формирование реальной политики США (прежде всего такими, как советник президента США по национальной безопасности З.</w:t>
      </w:r>
      <w:r>
        <w:rPr>
          <w:rFonts w:ascii="Times New Roman" w:hAnsi="Times New Roman"/>
          <w:sz w:val="28"/>
          <w:szCs w:val="28"/>
        </w:rPr>
        <w:t xml:space="preserve"> </w:t>
      </w:r>
      <w:r w:rsidRPr="001325B9">
        <w:rPr>
          <w:rFonts w:ascii="Times New Roman" w:hAnsi="Times New Roman"/>
          <w:sz w:val="28"/>
          <w:szCs w:val="28"/>
        </w:rPr>
        <w:t>Бжезинский и профессор Гарварда, один из авторов конституции ФРГ К.</w:t>
      </w:r>
      <w:r>
        <w:rPr>
          <w:rFonts w:ascii="Times New Roman" w:hAnsi="Times New Roman"/>
          <w:sz w:val="28"/>
          <w:szCs w:val="28"/>
        </w:rPr>
        <w:t xml:space="preserve"> </w:t>
      </w:r>
      <w:r w:rsidRPr="001325B9">
        <w:rPr>
          <w:rFonts w:ascii="Times New Roman" w:hAnsi="Times New Roman"/>
          <w:sz w:val="28"/>
          <w:szCs w:val="28"/>
        </w:rPr>
        <w:t xml:space="preserve">Фридрих) и активно использованы в качестве основополагающей идеологической стратегии в «холодной войне» против СССР: отождествление побежденного европейского фашизма с советским коммунизмом, при полном игнорировании фундаментальных различий между этими режимами, преследовало вполне очевидные политические цели. </w:t>
      </w:r>
    </w:p>
    <w:p w:rsidR="0025641D" w:rsidRPr="001325B9"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 xml:space="preserve">С конца 80-х гг. концепция тоталитаризма становится чрезвычайно популярной в отечественной исторической и социально-философской науках. Понятие «тоталитаризм» начинает использоваться как ключевой, всеобъясняющий концепт при описании советского периода российской истории, а в некоторых исследованиях и русской культуры в целом: идеологический симулякр стал той точкой идентификации, в которой советское и постсоветское общество уясняло себе свою целостность. При этом либеральное происхождение термина «тоталитаризм» воспринималось как некий трансцендентный гарант значения и научной объективности - только </w:t>
      </w:r>
      <w:r>
        <w:rPr>
          <w:rFonts w:ascii="Times New Roman" w:hAnsi="Times New Roman"/>
          <w:sz w:val="28"/>
          <w:szCs w:val="28"/>
        </w:rPr>
        <w:t>д</w:t>
      </w:r>
      <w:r w:rsidRPr="001325B9">
        <w:rPr>
          <w:rFonts w:ascii="Times New Roman" w:hAnsi="Times New Roman"/>
          <w:sz w:val="28"/>
          <w:szCs w:val="28"/>
        </w:rPr>
        <w:t xml:space="preserve">ругой владеет подлинной неидеологизированной правдой о нас самих. </w:t>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Критический анализ определения сущности такой важной категории, как тоталитаризм, в трудах зарубежных и российских философов, социологов и политологов показывает, что понимание ее неоднозначно.</w:t>
      </w:r>
    </w:p>
    <w:p w:rsidR="0025641D" w:rsidRPr="001325B9"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Некоторые авторы относят его к определенному типу государства, диктатуры, политической власти, другие - к общественно-политическому строю, третьи - к социальной системе, охватывающей все сферы общественной жизни, либо к определенной идеологии. Очень часто тоталитаризм определяют как политический режим, осуществляющий всеобъемлющий контроль за населением и опирающийся на систематическое применение насилия или его угрозу. Такое определение отражает важнейшие черты тоталитаризма</w:t>
      </w:r>
      <w:r>
        <w:rPr>
          <w:rStyle w:val="a9"/>
          <w:rFonts w:ascii="Times New Roman" w:hAnsi="Times New Roman"/>
          <w:sz w:val="28"/>
          <w:szCs w:val="28"/>
        </w:rPr>
        <w:footnoteReference w:id="3"/>
      </w:r>
      <w:r w:rsidRPr="001325B9">
        <w:rPr>
          <w:rFonts w:ascii="Times New Roman" w:hAnsi="Times New Roman"/>
          <w:sz w:val="28"/>
          <w:szCs w:val="28"/>
        </w:rPr>
        <w:t xml:space="preserve">. </w:t>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Однако оно явно недостаточно, ибо понятие политический режим» слишком узко по своему объему для того, чтобы охватить все многообразие проявлений тоталитаризма.</w:t>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Представляется, тоталитаризм это определенный общественно-политический строй, который характеризуется насильственным политическим, экономическим и идеологическим господством бюрократического партийно-государственного аппарата во главе с вождем над обществом и личностью, подчинением всей общественной системы господствующей идеологии и культуре.</w:t>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Сущность тоталитарного режима в том, что при нем нет места для личности. В этом определении, на наш взгляд, дана сущностная характеристика тоталитарного режима. Она охватывает весь его общественно-политический строй и его главное звено - авторитарно-бюрократическое государство, которое характеризуется деспотическими чертами и осуществляет полный (тотальный) контроль над всеми сферами жизни общества.</w:t>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 xml:space="preserve">Таким образом, тоталитаризм, как и любой другой политический строй, необходимо рассматривать как социальную систему и политический режим. </w:t>
      </w:r>
    </w:p>
    <w:p w:rsidR="0025641D"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В широком смысле слова, как социальная система, охватывающая все сферы общественной жизни, тоталитаризм это определенный общественно-политический и социально - экономический строй, идеология, модель «нового человека».</w:t>
      </w:r>
    </w:p>
    <w:p w:rsidR="0025641D" w:rsidRPr="001325B9" w:rsidRDefault="0025641D" w:rsidP="001325B9">
      <w:pPr>
        <w:spacing w:after="0" w:line="360" w:lineRule="auto"/>
        <w:ind w:firstLine="709"/>
        <w:jc w:val="both"/>
        <w:rPr>
          <w:rFonts w:ascii="Times New Roman" w:hAnsi="Times New Roman"/>
          <w:sz w:val="28"/>
          <w:szCs w:val="28"/>
        </w:rPr>
      </w:pPr>
      <w:r w:rsidRPr="001325B9">
        <w:rPr>
          <w:rFonts w:ascii="Times New Roman" w:hAnsi="Times New Roman"/>
          <w:sz w:val="28"/>
          <w:szCs w:val="28"/>
        </w:rPr>
        <w:t xml:space="preserve">В узком смысле слова, как политический режим, это один из компонентов политической системы, способ ее функционирования, совокупность элементов идеологического, институционного и социального порядка, способствующих формированию политической власти. Сравнительный анализ этих двух понятий свидетельствует о том, что они являются однопорядковыми, но не тождественными. В то же время политический режим выступает ядром социальной системы, отражающим все многообразие проявлений тоталитаризма. </w:t>
      </w:r>
    </w:p>
    <w:p w:rsidR="0025641D" w:rsidRDefault="0025641D" w:rsidP="001325B9">
      <w:pPr>
        <w:spacing w:after="0" w:line="360" w:lineRule="auto"/>
        <w:ind w:firstLine="709"/>
        <w:jc w:val="both"/>
        <w:rPr>
          <w:rFonts w:ascii="Times New Roman" w:hAnsi="Times New Roman"/>
          <w:sz w:val="28"/>
          <w:szCs w:val="28"/>
        </w:rPr>
      </w:pPr>
      <w:r>
        <w:rPr>
          <w:rFonts w:ascii="Times New Roman" w:hAnsi="Times New Roman"/>
          <w:sz w:val="28"/>
          <w:szCs w:val="28"/>
        </w:rPr>
        <w:t>Итак, т</w:t>
      </w:r>
      <w:r w:rsidRPr="001325B9">
        <w:rPr>
          <w:rFonts w:ascii="Times New Roman" w:hAnsi="Times New Roman"/>
          <w:sz w:val="28"/>
          <w:szCs w:val="28"/>
        </w:rPr>
        <w:t>оталитаризм одно из спорных в науке понятий. В центре внимания политической науки по-прежнему является вопрос о сопоставимости его исторических типов. В нашей и зарубежной социально-политической литературе по данному вопросу имеются различные мнения.</w:t>
      </w:r>
    </w:p>
    <w:p w:rsidR="0025641D" w:rsidRDefault="0025641D">
      <w:pPr>
        <w:rPr>
          <w:rFonts w:ascii="Times New Roman" w:hAnsi="Times New Roman"/>
          <w:b/>
          <w:bCs/>
          <w:sz w:val="28"/>
          <w:szCs w:val="28"/>
        </w:rPr>
      </w:pPr>
      <w:r>
        <w:br w:type="page"/>
      </w:r>
    </w:p>
    <w:p w:rsidR="0025641D" w:rsidRDefault="0025641D" w:rsidP="00B106A5">
      <w:pPr>
        <w:pStyle w:val="1"/>
      </w:pPr>
      <w:bookmarkStart w:id="2" w:name="_Toc275467718"/>
      <w:r>
        <w:t xml:space="preserve">2. </w:t>
      </w:r>
      <w:r w:rsidRPr="00B106A5">
        <w:t xml:space="preserve">Социально-политическая культура </w:t>
      </w:r>
      <w:r>
        <w:t>в период тоталитаризма</w:t>
      </w:r>
      <w:bookmarkEnd w:id="2"/>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С начала 30-х годов в стране началось утверждение культа личности Сталина. Первой </w:t>
      </w:r>
      <w:r>
        <w:rPr>
          <w:rFonts w:ascii="Times New Roman" w:hAnsi="Times New Roman"/>
          <w:sz w:val="28"/>
          <w:szCs w:val="28"/>
        </w:rPr>
        <w:t>«</w:t>
      </w:r>
      <w:r w:rsidRPr="00B106A5">
        <w:rPr>
          <w:rFonts w:ascii="Times New Roman" w:hAnsi="Times New Roman"/>
          <w:sz w:val="28"/>
          <w:szCs w:val="28"/>
        </w:rPr>
        <w:t>ласточкой</w:t>
      </w:r>
      <w:r>
        <w:rPr>
          <w:rFonts w:ascii="Times New Roman" w:hAnsi="Times New Roman"/>
          <w:sz w:val="28"/>
          <w:szCs w:val="28"/>
        </w:rPr>
        <w:t>»</w:t>
      </w:r>
      <w:r w:rsidRPr="00B106A5">
        <w:rPr>
          <w:rFonts w:ascii="Times New Roman" w:hAnsi="Times New Roman"/>
          <w:sz w:val="28"/>
          <w:szCs w:val="28"/>
        </w:rPr>
        <w:t xml:space="preserve"> в этом отношении стала статья К.Е.</w:t>
      </w:r>
      <w:r>
        <w:rPr>
          <w:rFonts w:ascii="Times New Roman" w:hAnsi="Times New Roman"/>
          <w:sz w:val="28"/>
          <w:szCs w:val="28"/>
        </w:rPr>
        <w:t xml:space="preserve"> </w:t>
      </w:r>
      <w:r w:rsidRPr="00B106A5">
        <w:rPr>
          <w:rFonts w:ascii="Times New Roman" w:hAnsi="Times New Roman"/>
          <w:sz w:val="28"/>
          <w:szCs w:val="28"/>
        </w:rPr>
        <w:t xml:space="preserve">Ворошилова </w:t>
      </w:r>
      <w:r>
        <w:rPr>
          <w:rFonts w:ascii="Times New Roman" w:hAnsi="Times New Roman"/>
          <w:sz w:val="28"/>
          <w:szCs w:val="28"/>
        </w:rPr>
        <w:t>«</w:t>
      </w:r>
      <w:r w:rsidRPr="00B106A5">
        <w:rPr>
          <w:rFonts w:ascii="Times New Roman" w:hAnsi="Times New Roman"/>
          <w:sz w:val="28"/>
          <w:szCs w:val="28"/>
        </w:rPr>
        <w:t>Сталин и Красная Армия</w:t>
      </w:r>
      <w:r>
        <w:rPr>
          <w:rFonts w:ascii="Times New Roman" w:hAnsi="Times New Roman"/>
          <w:sz w:val="28"/>
          <w:szCs w:val="28"/>
        </w:rPr>
        <w:t>»</w:t>
      </w:r>
      <w:r w:rsidRPr="00B106A5">
        <w:rPr>
          <w:rFonts w:ascii="Times New Roman" w:hAnsi="Times New Roman"/>
          <w:sz w:val="28"/>
          <w:szCs w:val="28"/>
        </w:rPr>
        <w:t xml:space="preserve">, опубликованная в 1929 годку к пятидесятилетнему юбилею генсека, в которой вопреки исторической правде преувеличивались его заслуги. Постепенно Сталин становился единственным и непогрешимым теоретиком марксизма. В общественное сознание внедрялся образ мудрого вождя, </w:t>
      </w:r>
      <w:r>
        <w:rPr>
          <w:rFonts w:ascii="Times New Roman" w:hAnsi="Times New Roman"/>
          <w:sz w:val="28"/>
          <w:szCs w:val="28"/>
        </w:rPr>
        <w:t>«</w:t>
      </w:r>
      <w:r w:rsidRPr="00B106A5">
        <w:rPr>
          <w:rFonts w:ascii="Times New Roman" w:hAnsi="Times New Roman"/>
          <w:sz w:val="28"/>
          <w:szCs w:val="28"/>
        </w:rPr>
        <w:t>отца народов</w:t>
      </w:r>
      <w:r>
        <w:rPr>
          <w:rFonts w:ascii="Times New Roman" w:hAnsi="Times New Roman"/>
          <w:sz w:val="28"/>
          <w:szCs w:val="28"/>
        </w:rPr>
        <w:t>»</w:t>
      </w:r>
      <w:r>
        <w:rPr>
          <w:rStyle w:val="a9"/>
          <w:rFonts w:ascii="Times New Roman" w:hAnsi="Times New Roman"/>
          <w:sz w:val="28"/>
          <w:szCs w:val="28"/>
        </w:rPr>
        <w:footnoteReference w:id="4"/>
      </w:r>
      <w:r w:rsidRPr="00B106A5">
        <w:rPr>
          <w:rFonts w:ascii="Times New Roman" w:hAnsi="Times New Roman"/>
          <w:sz w:val="28"/>
          <w:szCs w:val="28"/>
        </w:rPr>
        <w:t>.</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В 30-40-е годы в СССР окончательно сложился культ личности Сталина и были ликвидированы все действительные или мнимые оппозиционные </w:t>
      </w:r>
      <w:r>
        <w:rPr>
          <w:rFonts w:ascii="Times New Roman" w:hAnsi="Times New Roman"/>
          <w:sz w:val="28"/>
          <w:szCs w:val="28"/>
        </w:rPr>
        <w:t>«</w:t>
      </w:r>
      <w:r w:rsidRPr="00B106A5">
        <w:rPr>
          <w:rFonts w:ascii="Times New Roman" w:hAnsi="Times New Roman"/>
          <w:sz w:val="28"/>
          <w:szCs w:val="28"/>
        </w:rPr>
        <w:t>генеральной линии партии</w:t>
      </w:r>
      <w:r>
        <w:rPr>
          <w:rFonts w:ascii="Times New Roman" w:hAnsi="Times New Roman"/>
          <w:sz w:val="28"/>
          <w:szCs w:val="28"/>
        </w:rPr>
        <w:t>»</w:t>
      </w:r>
      <w:r w:rsidRPr="00B106A5">
        <w:rPr>
          <w:rFonts w:ascii="Times New Roman" w:hAnsi="Times New Roman"/>
          <w:sz w:val="28"/>
          <w:szCs w:val="28"/>
        </w:rPr>
        <w:t xml:space="preserve"> группировки (в конце 20-х - начале 50-х годов состоялись процессы: </w:t>
      </w:r>
      <w:r>
        <w:rPr>
          <w:rFonts w:ascii="Times New Roman" w:hAnsi="Times New Roman"/>
          <w:sz w:val="28"/>
          <w:szCs w:val="28"/>
        </w:rPr>
        <w:t>«</w:t>
      </w:r>
      <w:r w:rsidRPr="00B106A5">
        <w:rPr>
          <w:rFonts w:ascii="Times New Roman" w:hAnsi="Times New Roman"/>
          <w:sz w:val="28"/>
          <w:szCs w:val="28"/>
        </w:rPr>
        <w:t>Шахтинское дело</w:t>
      </w:r>
      <w:r>
        <w:rPr>
          <w:rFonts w:ascii="Times New Roman" w:hAnsi="Times New Roman"/>
          <w:sz w:val="28"/>
          <w:szCs w:val="28"/>
        </w:rPr>
        <w:t>»</w:t>
      </w:r>
      <w:r w:rsidRPr="00B106A5">
        <w:rPr>
          <w:rFonts w:ascii="Times New Roman" w:hAnsi="Times New Roman"/>
          <w:sz w:val="28"/>
          <w:szCs w:val="28"/>
        </w:rPr>
        <w:t xml:space="preserve"> (вредители в промышленности), 1928 год; </w:t>
      </w:r>
      <w:r>
        <w:rPr>
          <w:rFonts w:ascii="Times New Roman" w:hAnsi="Times New Roman"/>
          <w:sz w:val="28"/>
          <w:szCs w:val="28"/>
        </w:rPr>
        <w:t>«</w:t>
      </w:r>
      <w:r w:rsidRPr="00B106A5">
        <w:rPr>
          <w:rFonts w:ascii="Times New Roman" w:hAnsi="Times New Roman"/>
          <w:sz w:val="28"/>
          <w:szCs w:val="28"/>
        </w:rPr>
        <w:t>Контрреволюционная трудовая крестьянская партия</w:t>
      </w:r>
      <w:r>
        <w:rPr>
          <w:rFonts w:ascii="Times New Roman" w:hAnsi="Times New Roman"/>
          <w:sz w:val="28"/>
          <w:szCs w:val="28"/>
        </w:rPr>
        <w:t>»</w:t>
      </w:r>
      <w:r w:rsidRPr="00B106A5">
        <w:rPr>
          <w:rFonts w:ascii="Times New Roman" w:hAnsi="Times New Roman"/>
          <w:sz w:val="28"/>
          <w:szCs w:val="28"/>
        </w:rPr>
        <w:t xml:space="preserve"> (А.В.</w:t>
      </w:r>
      <w:r>
        <w:rPr>
          <w:rFonts w:ascii="Times New Roman" w:hAnsi="Times New Roman"/>
          <w:sz w:val="28"/>
          <w:szCs w:val="28"/>
        </w:rPr>
        <w:t xml:space="preserve"> </w:t>
      </w:r>
      <w:r w:rsidRPr="00B106A5">
        <w:rPr>
          <w:rFonts w:ascii="Times New Roman" w:hAnsi="Times New Roman"/>
          <w:sz w:val="28"/>
          <w:szCs w:val="28"/>
        </w:rPr>
        <w:t>Чаянов, Н.Д.</w:t>
      </w:r>
      <w:r>
        <w:rPr>
          <w:rFonts w:ascii="Times New Roman" w:hAnsi="Times New Roman"/>
          <w:sz w:val="28"/>
          <w:szCs w:val="28"/>
        </w:rPr>
        <w:t xml:space="preserve"> </w:t>
      </w:r>
      <w:r w:rsidRPr="00B106A5">
        <w:rPr>
          <w:rFonts w:ascii="Times New Roman" w:hAnsi="Times New Roman"/>
          <w:sz w:val="28"/>
          <w:szCs w:val="28"/>
        </w:rPr>
        <w:t xml:space="preserve">Кондратьев); процесс над меньшевиками, 1931 год, дело о </w:t>
      </w:r>
      <w:r>
        <w:rPr>
          <w:rFonts w:ascii="Times New Roman" w:hAnsi="Times New Roman"/>
          <w:sz w:val="28"/>
          <w:szCs w:val="28"/>
        </w:rPr>
        <w:t>«</w:t>
      </w:r>
      <w:r w:rsidRPr="00B106A5">
        <w:rPr>
          <w:rFonts w:ascii="Times New Roman" w:hAnsi="Times New Roman"/>
          <w:sz w:val="28"/>
          <w:szCs w:val="28"/>
        </w:rPr>
        <w:t>вредительстве на электростанциях СССР</w:t>
      </w:r>
      <w:r>
        <w:rPr>
          <w:rFonts w:ascii="Times New Roman" w:hAnsi="Times New Roman"/>
          <w:sz w:val="28"/>
          <w:szCs w:val="28"/>
        </w:rPr>
        <w:t>»</w:t>
      </w:r>
      <w:r w:rsidRPr="00B106A5">
        <w:rPr>
          <w:rFonts w:ascii="Times New Roman" w:hAnsi="Times New Roman"/>
          <w:sz w:val="28"/>
          <w:szCs w:val="28"/>
        </w:rPr>
        <w:t xml:space="preserve">, 1933 год; антисоветская троцкистская организация в Красной Армии, 1937 год; Ленинградское дело, 1950 год; Еврейский антифашистский комитет, 1952 год. Этапными событиями в борьбе с оппозицией в 30-е годы были разгром троцкизма, </w:t>
      </w:r>
      <w:r>
        <w:rPr>
          <w:rFonts w:ascii="Times New Roman" w:hAnsi="Times New Roman"/>
          <w:sz w:val="28"/>
          <w:szCs w:val="28"/>
        </w:rPr>
        <w:t>«</w:t>
      </w:r>
      <w:r w:rsidRPr="00B106A5">
        <w:rPr>
          <w:rFonts w:ascii="Times New Roman" w:hAnsi="Times New Roman"/>
          <w:sz w:val="28"/>
          <w:szCs w:val="28"/>
        </w:rPr>
        <w:t>новой оппозиции</w:t>
      </w:r>
      <w:r>
        <w:rPr>
          <w:rFonts w:ascii="Times New Roman" w:hAnsi="Times New Roman"/>
          <w:sz w:val="28"/>
          <w:szCs w:val="28"/>
        </w:rPr>
        <w:t>»</w:t>
      </w:r>
      <w:r w:rsidRPr="00B106A5">
        <w:rPr>
          <w:rFonts w:ascii="Times New Roman" w:hAnsi="Times New Roman"/>
          <w:sz w:val="28"/>
          <w:szCs w:val="28"/>
        </w:rPr>
        <w:t xml:space="preserve">, </w:t>
      </w:r>
      <w:r>
        <w:rPr>
          <w:rFonts w:ascii="Times New Roman" w:hAnsi="Times New Roman"/>
          <w:sz w:val="28"/>
          <w:szCs w:val="28"/>
        </w:rPr>
        <w:t>«</w:t>
      </w:r>
      <w:r w:rsidRPr="00B106A5">
        <w:rPr>
          <w:rFonts w:ascii="Times New Roman" w:hAnsi="Times New Roman"/>
          <w:sz w:val="28"/>
          <w:szCs w:val="28"/>
        </w:rPr>
        <w:t>троцкистско-зиновьевского уклона</w:t>
      </w:r>
      <w:r>
        <w:rPr>
          <w:rFonts w:ascii="Times New Roman" w:hAnsi="Times New Roman"/>
          <w:sz w:val="28"/>
          <w:szCs w:val="28"/>
        </w:rPr>
        <w:t>»</w:t>
      </w:r>
      <w:r w:rsidRPr="00B106A5">
        <w:rPr>
          <w:rFonts w:ascii="Times New Roman" w:hAnsi="Times New Roman"/>
          <w:sz w:val="28"/>
          <w:szCs w:val="28"/>
        </w:rPr>
        <w:t xml:space="preserve"> и </w:t>
      </w:r>
      <w:r>
        <w:rPr>
          <w:rFonts w:ascii="Times New Roman" w:hAnsi="Times New Roman"/>
          <w:sz w:val="28"/>
          <w:szCs w:val="28"/>
        </w:rPr>
        <w:t>«</w:t>
      </w:r>
      <w:r w:rsidRPr="00B106A5">
        <w:rPr>
          <w:rFonts w:ascii="Times New Roman" w:hAnsi="Times New Roman"/>
          <w:sz w:val="28"/>
          <w:szCs w:val="28"/>
        </w:rPr>
        <w:t>правого уклона</w:t>
      </w:r>
      <w:r>
        <w:rPr>
          <w:rFonts w:ascii="Times New Roman" w:hAnsi="Times New Roman"/>
          <w:sz w:val="28"/>
          <w:szCs w:val="28"/>
        </w:rPr>
        <w:t>»</w:t>
      </w:r>
      <w:r>
        <w:rPr>
          <w:rStyle w:val="a9"/>
          <w:rFonts w:ascii="Times New Roman" w:hAnsi="Times New Roman"/>
          <w:sz w:val="28"/>
          <w:szCs w:val="28"/>
        </w:rPr>
        <w:footnoteReference w:id="5"/>
      </w:r>
      <w:r w:rsidRPr="00B106A5">
        <w:rPr>
          <w:rFonts w:ascii="Times New Roman" w:hAnsi="Times New Roman"/>
          <w:sz w:val="28"/>
          <w:szCs w:val="28"/>
        </w:rPr>
        <w:t>.</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Политическая система, сложившаяся в этот период просуществовала с теми или иными модификациями до начала 90-х годов.</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Гонения политических противников, судебные процессы над ними стали своеобразным феноменом российской социально-политической культуры новейшего времени. Они были не только блестяще организованными театральными представлениями, но и своего рода ритуальными действиями, где каждый играл отведенную ему роль.</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Своеобразно эволюционировала и социальная система государства. Она прошла фазу ликвидации так называемых </w:t>
      </w:r>
      <w:r>
        <w:rPr>
          <w:rFonts w:ascii="Times New Roman" w:hAnsi="Times New Roman"/>
          <w:sz w:val="28"/>
          <w:szCs w:val="28"/>
        </w:rPr>
        <w:t>«</w:t>
      </w:r>
      <w:r w:rsidRPr="00B106A5">
        <w:rPr>
          <w:rFonts w:ascii="Times New Roman" w:hAnsi="Times New Roman"/>
          <w:sz w:val="28"/>
          <w:szCs w:val="28"/>
        </w:rPr>
        <w:t>эксплуататорских классов</w:t>
      </w:r>
      <w:r>
        <w:rPr>
          <w:rFonts w:ascii="Times New Roman" w:hAnsi="Times New Roman"/>
          <w:sz w:val="28"/>
          <w:szCs w:val="28"/>
        </w:rPr>
        <w:t>»</w:t>
      </w:r>
      <w:r w:rsidRPr="00B106A5">
        <w:rPr>
          <w:rFonts w:ascii="Times New Roman" w:hAnsi="Times New Roman"/>
          <w:sz w:val="28"/>
          <w:szCs w:val="28"/>
        </w:rPr>
        <w:t>, включая значительную прослойку зажиточного крестьянства; фазу опоры на представителей прежде всего рабочего класса и беднейшего крестьянства в деле формирования новой интеллигенции, военной и политической элиты; фазу формирования партийно-бюрократической элиты, осуществлявшей фактически бесконтрольную власть.</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Еще одна характерная черта социально-политической культуры советского периода - определяющее влияние на внутреннюю жизнь чувства внешней опасности. Действительная или мнимая, она всегда существовала, заставляя до предела напрягать силы, сокращать прохождение тех или иных этапов, проходить </w:t>
      </w:r>
      <w:r>
        <w:rPr>
          <w:rFonts w:ascii="Times New Roman" w:hAnsi="Times New Roman"/>
          <w:sz w:val="28"/>
          <w:szCs w:val="28"/>
        </w:rPr>
        <w:t>«</w:t>
      </w:r>
      <w:r w:rsidRPr="00B106A5">
        <w:rPr>
          <w:rFonts w:ascii="Times New Roman" w:hAnsi="Times New Roman"/>
          <w:sz w:val="28"/>
          <w:szCs w:val="28"/>
        </w:rPr>
        <w:t>великие переломы</w:t>
      </w:r>
      <w:r>
        <w:rPr>
          <w:rFonts w:ascii="Times New Roman" w:hAnsi="Times New Roman"/>
          <w:sz w:val="28"/>
          <w:szCs w:val="28"/>
        </w:rPr>
        <w:t>»</w:t>
      </w:r>
      <w:r w:rsidRPr="00B106A5">
        <w:rPr>
          <w:rFonts w:ascii="Times New Roman" w:hAnsi="Times New Roman"/>
          <w:sz w:val="28"/>
          <w:szCs w:val="28"/>
        </w:rPr>
        <w:t xml:space="preserve">, </w:t>
      </w:r>
      <w:r>
        <w:rPr>
          <w:rFonts w:ascii="Times New Roman" w:hAnsi="Times New Roman"/>
          <w:sz w:val="28"/>
          <w:szCs w:val="28"/>
        </w:rPr>
        <w:t>«</w:t>
      </w:r>
      <w:r w:rsidRPr="00B106A5">
        <w:rPr>
          <w:rFonts w:ascii="Times New Roman" w:hAnsi="Times New Roman"/>
          <w:sz w:val="28"/>
          <w:szCs w:val="28"/>
        </w:rPr>
        <w:t>решающие</w:t>
      </w:r>
      <w:r>
        <w:rPr>
          <w:rFonts w:ascii="Times New Roman" w:hAnsi="Times New Roman"/>
          <w:sz w:val="28"/>
          <w:szCs w:val="28"/>
        </w:rPr>
        <w:t>»</w:t>
      </w:r>
      <w:r w:rsidRPr="00B106A5">
        <w:rPr>
          <w:rFonts w:ascii="Times New Roman" w:hAnsi="Times New Roman"/>
          <w:sz w:val="28"/>
          <w:szCs w:val="28"/>
        </w:rPr>
        <w:t xml:space="preserve"> или </w:t>
      </w:r>
      <w:r>
        <w:rPr>
          <w:rFonts w:ascii="Times New Roman" w:hAnsi="Times New Roman"/>
          <w:sz w:val="28"/>
          <w:szCs w:val="28"/>
        </w:rPr>
        <w:t>«</w:t>
      </w:r>
      <w:r w:rsidRPr="00B106A5">
        <w:rPr>
          <w:rFonts w:ascii="Times New Roman" w:hAnsi="Times New Roman"/>
          <w:sz w:val="28"/>
          <w:szCs w:val="28"/>
        </w:rPr>
        <w:t>завершающие</w:t>
      </w:r>
      <w:r>
        <w:rPr>
          <w:rFonts w:ascii="Times New Roman" w:hAnsi="Times New Roman"/>
          <w:sz w:val="28"/>
          <w:szCs w:val="28"/>
        </w:rPr>
        <w:t>»</w:t>
      </w:r>
      <w:r w:rsidRPr="00B106A5">
        <w:rPr>
          <w:rFonts w:ascii="Times New Roman" w:hAnsi="Times New Roman"/>
          <w:sz w:val="28"/>
          <w:szCs w:val="28"/>
        </w:rPr>
        <w:t xml:space="preserve"> годы и т.д.</w:t>
      </w:r>
    </w:p>
    <w:p w:rsidR="0025641D"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Духовная и художественная культура периода тоталитаризма. В первое десятилетие советской власти в культурной жизни страны существовал относительный плюрализм, действовали различные литературные и художественные союзы и группировки, но ведущей была установка на тотальный разрыв с прошлым, на подавление личности и возвеличивание массы, коллектива. В 30-е годы культурная жизнь в Советской России обрела новое измерение. Пышным цветом расцветает социальный утопизм, происходит решительный официальный поворот культурной политики в сторону конфронтации с </w:t>
      </w:r>
      <w:r>
        <w:rPr>
          <w:rFonts w:ascii="Times New Roman" w:hAnsi="Times New Roman"/>
          <w:sz w:val="28"/>
          <w:szCs w:val="28"/>
        </w:rPr>
        <w:t>«</w:t>
      </w:r>
      <w:r w:rsidRPr="00B106A5">
        <w:rPr>
          <w:rFonts w:ascii="Times New Roman" w:hAnsi="Times New Roman"/>
          <w:sz w:val="28"/>
          <w:szCs w:val="28"/>
        </w:rPr>
        <w:t>капиталистическим окружением</w:t>
      </w:r>
      <w:r>
        <w:rPr>
          <w:rFonts w:ascii="Times New Roman" w:hAnsi="Times New Roman"/>
          <w:sz w:val="28"/>
          <w:szCs w:val="28"/>
        </w:rPr>
        <w:t>»</w:t>
      </w:r>
      <w:r w:rsidRPr="00B106A5">
        <w:rPr>
          <w:rFonts w:ascii="Times New Roman" w:hAnsi="Times New Roman"/>
          <w:sz w:val="28"/>
          <w:szCs w:val="28"/>
        </w:rPr>
        <w:t xml:space="preserve"> и </w:t>
      </w:r>
      <w:r>
        <w:rPr>
          <w:rFonts w:ascii="Times New Roman" w:hAnsi="Times New Roman"/>
          <w:sz w:val="28"/>
          <w:szCs w:val="28"/>
        </w:rPr>
        <w:t>«</w:t>
      </w:r>
      <w:r w:rsidRPr="00B106A5">
        <w:rPr>
          <w:rFonts w:ascii="Times New Roman" w:hAnsi="Times New Roman"/>
          <w:sz w:val="28"/>
          <w:szCs w:val="28"/>
        </w:rPr>
        <w:t>построения социализма в отдельно взятой стране</w:t>
      </w:r>
      <w:r>
        <w:rPr>
          <w:rFonts w:ascii="Times New Roman" w:hAnsi="Times New Roman"/>
          <w:sz w:val="28"/>
          <w:szCs w:val="28"/>
        </w:rPr>
        <w:t>»</w:t>
      </w:r>
      <w:r w:rsidRPr="00B106A5">
        <w:rPr>
          <w:rFonts w:ascii="Times New Roman" w:hAnsi="Times New Roman"/>
          <w:sz w:val="28"/>
          <w:szCs w:val="28"/>
        </w:rPr>
        <w:t xml:space="preserve"> на основе внутренних сил. Формируется </w:t>
      </w:r>
      <w:r>
        <w:rPr>
          <w:rFonts w:ascii="Times New Roman" w:hAnsi="Times New Roman"/>
          <w:sz w:val="28"/>
          <w:szCs w:val="28"/>
        </w:rPr>
        <w:t>«</w:t>
      </w:r>
      <w:r w:rsidRPr="00B106A5">
        <w:rPr>
          <w:rFonts w:ascii="Times New Roman" w:hAnsi="Times New Roman"/>
          <w:sz w:val="28"/>
          <w:szCs w:val="28"/>
        </w:rPr>
        <w:t>железный занавес</w:t>
      </w:r>
      <w:r>
        <w:rPr>
          <w:rFonts w:ascii="Times New Roman" w:hAnsi="Times New Roman"/>
          <w:sz w:val="28"/>
          <w:szCs w:val="28"/>
        </w:rPr>
        <w:t>»</w:t>
      </w:r>
      <w:r w:rsidRPr="00B106A5">
        <w:rPr>
          <w:rFonts w:ascii="Times New Roman" w:hAnsi="Times New Roman"/>
          <w:sz w:val="28"/>
          <w:szCs w:val="28"/>
        </w:rPr>
        <w:t>, отделяющий общество не только в территориально-политическом, но и в духовном отношении от остального мира.</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Стержнем всей государственной политики в области культуры становится формирование </w:t>
      </w:r>
      <w:r>
        <w:rPr>
          <w:rFonts w:ascii="Times New Roman" w:hAnsi="Times New Roman"/>
          <w:sz w:val="28"/>
          <w:szCs w:val="28"/>
        </w:rPr>
        <w:t>«</w:t>
      </w:r>
      <w:r w:rsidRPr="00B106A5">
        <w:rPr>
          <w:rFonts w:ascii="Times New Roman" w:hAnsi="Times New Roman"/>
          <w:sz w:val="28"/>
          <w:szCs w:val="28"/>
        </w:rPr>
        <w:t>социалистической культуры</w:t>
      </w:r>
      <w:r>
        <w:rPr>
          <w:rFonts w:ascii="Times New Roman" w:hAnsi="Times New Roman"/>
          <w:sz w:val="28"/>
          <w:szCs w:val="28"/>
        </w:rPr>
        <w:t>»</w:t>
      </w:r>
      <w:r w:rsidRPr="00B106A5">
        <w:rPr>
          <w:rFonts w:ascii="Times New Roman" w:hAnsi="Times New Roman"/>
          <w:sz w:val="28"/>
          <w:szCs w:val="28"/>
        </w:rPr>
        <w:t>, предпосылкой чего стали беспощадные репрессии по отношению к творческой интеллигенции.</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Пролетарское государство относилось к интеллигенции крайне подозрительно. Шаг за шагом ликвидировались институты профессиональной автономии интеллигенции - независимые издания, творческие союзы, профсоюзные объединения. Под жесткий идеологический контроль была поставлена даже наука. Академия наук, всегда достаточно самостоятельная в России, была слита с Комакадемией, подчинена Совнаркому и превратилась в бюрократическое учреждение.</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Проработки </w:t>
      </w:r>
      <w:r>
        <w:rPr>
          <w:rFonts w:ascii="Times New Roman" w:hAnsi="Times New Roman"/>
          <w:sz w:val="28"/>
          <w:szCs w:val="28"/>
        </w:rPr>
        <w:t>«</w:t>
      </w:r>
      <w:r w:rsidRPr="00B106A5">
        <w:rPr>
          <w:rFonts w:ascii="Times New Roman" w:hAnsi="Times New Roman"/>
          <w:sz w:val="28"/>
          <w:szCs w:val="28"/>
        </w:rPr>
        <w:t>несознательных</w:t>
      </w:r>
      <w:r>
        <w:rPr>
          <w:rFonts w:ascii="Times New Roman" w:hAnsi="Times New Roman"/>
          <w:sz w:val="28"/>
          <w:szCs w:val="28"/>
        </w:rPr>
        <w:t>»</w:t>
      </w:r>
      <w:r w:rsidRPr="00B106A5">
        <w:rPr>
          <w:rFonts w:ascii="Times New Roman" w:hAnsi="Times New Roman"/>
          <w:sz w:val="28"/>
          <w:szCs w:val="28"/>
        </w:rPr>
        <w:t xml:space="preserve"> интеллигентов стали нормальной практикой с начала революции. С конца 20-х годов они сменились систематическими запугиваниями и прямым уничтожением дореволюционного поколения интеллигенции. В конечном счете это закончилось полным разгромом старой интеллигенции России.</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Параллельно с вытеснением и прямым уничтожением прежней интеллигенции шел процесс создания интеллигенции советской. Причем, новая интеллигенция мыслилась как чисто служебное подразделение, как конгломерат людей, готовых реализовать любые указания руководства независимо от чисто профессиональных возможностей или собственных убеждений. Тем самым подрубалась сама основа существования интеллигенции - возможность независимого мышления, свободного творческого проявления личности.</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В общественном сознании 30-х годов вера в социалистические идеалы, громадный авторитет партии стали соединяться с </w:t>
      </w:r>
      <w:r>
        <w:rPr>
          <w:rFonts w:ascii="Times New Roman" w:hAnsi="Times New Roman"/>
          <w:sz w:val="28"/>
          <w:szCs w:val="28"/>
        </w:rPr>
        <w:t>«</w:t>
      </w:r>
      <w:r w:rsidRPr="00B106A5">
        <w:rPr>
          <w:rFonts w:ascii="Times New Roman" w:hAnsi="Times New Roman"/>
          <w:sz w:val="28"/>
          <w:szCs w:val="28"/>
        </w:rPr>
        <w:t>вождизмом</w:t>
      </w:r>
      <w:r>
        <w:rPr>
          <w:rFonts w:ascii="Times New Roman" w:hAnsi="Times New Roman"/>
          <w:sz w:val="28"/>
          <w:szCs w:val="28"/>
        </w:rPr>
        <w:t>»</w:t>
      </w:r>
      <w:r w:rsidRPr="00B106A5">
        <w:rPr>
          <w:rFonts w:ascii="Times New Roman" w:hAnsi="Times New Roman"/>
          <w:sz w:val="28"/>
          <w:szCs w:val="28"/>
        </w:rPr>
        <w:t>. В широких слоях общества распространилась социальная трусость, боязнь выбиться из общего ряда. Сущность классового подхода к общественным явлениям была усилена культом личности Сталина. Принципы классовой борьбы нашли свое отражение и в художественной жизни страны.</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Таким образом, советская национальная культура к середине тридцатых годов сложилась в жесткую систему со своими социокультурными ценностями: в философии, эстетике, нравственности, языке, быте, науке.</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Среди ценностей официальной культуры доминировали беззаветная верность делу партии и правительства, патриотизм, ненависть к классовым врагам, культовая любовь к вождям пролетариата, трудовая дисциплина, законопослушность и интернационализм. Системообразующими элементами официальной культуры выступали новые традиции: светлое будущее и коммунистическое равенство, примат идеологии в духовной жизни, идея сильного государства и сильного вождя.</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Социалистический реализм - единственный художественный метод. В 1932 году во исполнение решений XVI съезда ВКП </w:t>
      </w:r>
      <w:r>
        <w:rPr>
          <w:rFonts w:ascii="Times New Roman" w:hAnsi="Times New Roman"/>
          <w:sz w:val="28"/>
          <w:szCs w:val="28"/>
        </w:rPr>
        <w:t>(</w:t>
      </w:r>
      <w:r w:rsidRPr="00B106A5">
        <w:rPr>
          <w:rFonts w:ascii="Times New Roman" w:hAnsi="Times New Roman"/>
          <w:sz w:val="28"/>
          <w:szCs w:val="28"/>
        </w:rPr>
        <w:t>б</w:t>
      </w:r>
      <w:r>
        <w:rPr>
          <w:rFonts w:ascii="Times New Roman" w:hAnsi="Times New Roman"/>
          <w:sz w:val="28"/>
          <w:szCs w:val="28"/>
        </w:rPr>
        <w:t>)</w:t>
      </w:r>
      <w:r w:rsidRPr="00B106A5">
        <w:rPr>
          <w:rFonts w:ascii="Times New Roman" w:hAnsi="Times New Roman"/>
          <w:sz w:val="28"/>
          <w:szCs w:val="28"/>
        </w:rPr>
        <w:t>, в стране были распущены ряд творческих объединений - Пролеткульт, РАПП. А в апреле 1934 года открылся Первый всесоюзный съезд советских писателей. На съезде с докладом выступил секретарь ЦК по идеологии А.А. Жданов, изложивший большевистское видение художественной культуры в социалистическом обществе</w:t>
      </w:r>
      <w:r>
        <w:rPr>
          <w:rStyle w:val="a9"/>
          <w:rFonts w:ascii="Times New Roman" w:hAnsi="Times New Roman"/>
          <w:sz w:val="28"/>
          <w:szCs w:val="28"/>
        </w:rPr>
        <w:footnoteReference w:id="6"/>
      </w:r>
      <w:r w:rsidRPr="00B106A5">
        <w:rPr>
          <w:rFonts w:ascii="Times New Roman" w:hAnsi="Times New Roman"/>
          <w:sz w:val="28"/>
          <w:szCs w:val="28"/>
        </w:rPr>
        <w:t>.</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В августе 1934 года был создан единый Союз писателей СССР, затем союзы художников, композиторов, архитекторов. Наступил новый этап в развитии художественной культуры. С относительным плюрализмом предыдущих времен было покончено. Все деятели литературы и искусства были объединены в единые унифицированные союзы. Утвердился один-единственный художественный метод социалистического реализма. В его утверждении в области литературы большую роль сыграл Горький, который был давним противником символизма, футуризма и прочих направлений авангарда. Приехавший по приглашению Сталина в 1929 году, он сделал доклад на первом съезде советских писателей, который и считается официальным признанием социалистического реализма в качестве ведущего метода советского искусства.</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Выступая в качестве </w:t>
      </w:r>
      <w:r>
        <w:rPr>
          <w:rFonts w:ascii="Times New Roman" w:hAnsi="Times New Roman"/>
          <w:sz w:val="28"/>
          <w:szCs w:val="28"/>
        </w:rPr>
        <w:t>«</w:t>
      </w:r>
      <w:r w:rsidRPr="00B106A5">
        <w:rPr>
          <w:rFonts w:ascii="Times New Roman" w:hAnsi="Times New Roman"/>
          <w:sz w:val="28"/>
          <w:szCs w:val="28"/>
        </w:rPr>
        <w:t>основного творческого метода</w:t>
      </w:r>
      <w:r>
        <w:rPr>
          <w:rFonts w:ascii="Times New Roman" w:hAnsi="Times New Roman"/>
          <w:sz w:val="28"/>
          <w:szCs w:val="28"/>
        </w:rPr>
        <w:t>»</w:t>
      </w:r>
      <w:r w:rsidRPr="00B106A5">
        <w:rPr>
          <w:rFonts w:ascii="Times New Roman" w:hAnsi="Times New Roman"/>
          <w:sz w:val="28"/>
          <w:szCs w:val="28"/>
        </w:rPr>
        <w:t xml:space="preserve"> советской культуры он предписывал художникам и содержание, и структурные принципы произведения, предполагая существование </w:t>
      </w:r>
      <w:r>
        <w:rPr>
          <w:rFonts w:ascii="Times New Roman" w:hAnsi="Times New Roman"/>
          <w:sz w:val="28"/>
          <w:szCs w:val="28"/>
        </w:rPr>
        <w:t>«</w:t>
      </w:r>
      <w:r w:rsidRPr="00B106A5">
        <w:rPr>
          <w:rFonts w:ascii="Times New Roman" w:hAnsi="Times New Roman"/>
          <w:sz w:val="28"/>
          <w:szCs w:val="28"/>
        </w:rPr>
        <w:t>нового, типа сознания</w:t>
      </w:r>
      <w:r>
        <w:rPr>
          <w:rFonts w:ascii="Times New Roman" w:hAnsi="Times New Roman"/>
          <w:sz w:val="28"/>
          <w:szCs w:val="28"/>
        </w:rPr>
        <w:t>»</w:t>
      </w:r>
      <w:r w:rsidRPr="00B106A5">
        <w:rPr>
          <w:rFonts w:ascii="Times New Roman" w:hAnsi="Times New Roman"/>
          <w:sz w:val="28"/>
          <w:szCs w:val="28"/>
        </w:rPr>
        <w:t xml:space="preserve">, которое появилось в результате утверждения марксизма-ленинизма. Социалистический реализм признавался раз навсегда данным, единственно верным и наиболее совершенным творческим методом. Данное определение соцреализма опиралось на сталинское определение писателей как </w:t>
      </w:r>
      <w:r>
        <w:rPr>
          <w:rFonts w:ascii="Times New Roman" w:hAnsi="Times New Roman"/>
          <w:sz w:val="28"/>
          <w:szCs w:val="28"/>
        </w:rPr>
        <w:t>«</w:t>
      </w:r>
      <w:r w:rsidRPr="00B106A5">
        <w:rPr>
          <w:rFonts w:ascii="Times New Roman" w:hAnsi="Times New Roman"/>
          <w:sz w:val="28"/>
          <w:szCs w:val="28"/>
        </w:rPr>
        <w:t>инженеров человеческих душ</w:t>
      </w:r>
      <w:r>
        <w:rPr>
          <w:rFonts w:ascii="Times New Roman" w:hAnsi="Times New Roman"/>
          <w:sz w:val="28"/>
          <w:szCs w:val="28"/>
        </w:rPr>
        <w:t>»</w:t>
      </w:r>
      <w:r w:rsidRPr="00B106A5">
        <w:rPr>
          <w:rFonts w:ascii="Times New Roman" w:hAnsi="Times New Roman"/>
          <w:sz w:val="28"/>
          <w:szCs w:val="28"/>
        </w:rPr>
        <w:t xml:space="preserve">. Тем самым художественной культуре, искусству придавался инструментальный характер, то есть отводилась роль инструмента формирования </w:t>
      </w:r>
      <w:r>
        <w:rPr>
          <w:rFonts w:ascii="Times New Roman" w:hAnsi="Times New Roman"/>
          <w:sz w:val="28"/>
          <w:szCs w:val="28"/>
        </w:rPr>
        <w:t>«</w:t>
      </w:r>
      <w:r w:rsidRPr="00B106A5">
        <w:rPr>
          <w:rFonts w:ascii="Times New Roman" w:hAnsi="Times New Roman"/>
          <w:sz w:val="28"/>
          <w:szCs w:val="28"/>
        </w:rPr>
        <w:t>нового человека</w:t>
      </w:r>
      <w:r>
        <w:rPr>
          <w:rFonts w:ascii="Times New Roman" w:hAnsi="Times New Roman"/>
          <w:sz w:val="28"/>
          <w:szCs w:val="28"/>
        </w:rPr>
        <w:t>»</w:t>
      </w:r>
      <w:r w:rsidRPr="00B106A5">
        <w:rPr>
          <w:rFonts w:ascii="Times New Roman" w:hAnsi="Times New Roman"/>
          <w:sz w:val="28"/>
          <w:szCs w:val="28"/>
        </w:rPr>
        <w:t>.</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После утверждения культа личности Сталина давление на культуру и преследование инакомыслящих усиливаются. Литература и искусство были поставлены на службу коммунистической идеологии и пропаганде. Характерными чертами искусства этого времени становятся парадность, помпезность, монументализм, прославление вождей, что отражало стремление режима к самоутверждению и самовозвеличению.</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В изобразительном искусстве утверждению социалистического реализма способствовало объединение художников - рьяных противников всяких новшеств в живописи - в Ассоциацию художников революционной России (АХРР), члены которой, руководствуясь принципами "партийности", </w:t>
      </w:r>
      <w:r>
        <w:rPr>
          <w:rFonts w:ascii="Times New Roman" w:hAnsi="Times New Roman"/>
          <w:sz w:val="28"/>
          <w:szCs w:val="28"/>
        </w:rPr>
        <w:t>«</w:t>
      </w:r>
      <w:r w:rsidRPr="00B106A5">
        <w:rPr>
          <w:rFonts w:ascii="Times New Roman" w:hAnsi="Times New Roman"/>
          <w:sz w:val="28"/>
          <w:szCs w:val="28"/>
        </w:rPr>
        <w:t>правдивости</w:t>
      </w:r>
      <w:r>
        <w:rPr>
          <w:rFonts w:ascii="Times New Roman" w:hAnsi="Times New Roman"/>
          <w:sz w:val="28"/>
          <w:szCs w:val="28"/>
        </w:rPr>
        <w:t>»</w:t>
      </w:r>
      <w:r w:rsidRPr="00B106A5">
        <w:rPr>
          <w:rFonts w:ascii="Times New Roman" w:hAnsi="Times New Roman"/>
          <w:sz w:val="28"/>
          <w:szCs w:val="28"/>
        </w:rPr>
        <w:t xml:space="preserve"> и </w:t>
      </w:r>
      <w:r>
        <w:rPr>
          <w:rFonts w:ascii="Times New Roman" w:hAnsi="Times New Roman"/>
          <w:sz w:val="28"/>
          <w:szCs w:val="28"/>
        </w:rPr>
        <w:t>«</w:t>
      </w:r>
      <w:r w:rsidRPr="00B106A5">
        <w:rPr>
          <w:rFonts w:ascii="Times New Roman" w:hAnsi="Times New Roman"/>
          <w:sz w:val="28"/>
          <w:szCs w:val="28"/>
        </w:rPr>
        <w:t>народности</w:t>
      </w:r>
      <w:r>
        <w:rPr>
          <w:rFonts w:ascii="Times New Roman" w:hAnsi="Times New Roman"/>
          <w:sz w:val="28"/>
          <w:szCs w:val="28"/>
        </w:rPr>
        <w:t>»</w:t>
      </w:r>
      <w:r w:rsidRPr="00B106A5">
        <w:rPr>
          <w:rFonts w:ascii="Times New Roman" w:hAnsi="Times New Roman"/>
          <w:sz w:val="28"/>
          <w:szCs w:val="28"/>
        </w:rPr>
        <w:t>, разъезжались по фабрикам и заводам, проникали в кабинеты вождей и писали их портреты. Особенно много они работали в армии, поэтому главными меценатами их выставок выступали Ворошилов и Буденный.</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Социалистический реализм постепенно внедряется и в театральную практику, особенно во МХАТ, Малый театр и другие коллективы страны. Сложнее этот процесс идет в музыке, но и здесь ЦК не дремлет, публикуя в </w:t>
      </w:r>
      <w:r>
        <w:rPr>
          <w:rFonts w:ascii="Times New Roman" w:hAnsi="Times New Roman"/>
          <w:sz w:val="28"/>
          <w:szCs w:val="28"/>
        </w:rPr>
        <w:t>«</w:t>
      </w:r>
      <w:r w:rsidRPr="00B106A5">
        <w:rPr>
          <w:rFonts w:ascii="Times New Roman" w:hAnsi="Times New Roman"/>
          <w:sz w:val="28"/>
          <w:szCs w:val="28"/>
        </w:rPr>
        <w:t>Правде</w:t>
      </w:r>
      <w:r>
        <w:rPr>
          <w:rFonts w:ascii="Times New Roman" w:hAnsi="Times New Roman"/>
          <w:sz w:val="28"/>
          <w:szCs w:val="28"/>
        </w:rPr>
        <w:t>»</w:t>
      </w:r>
      <w:r w:rsidRPr="00B106A5">
        <w:rPr>
          <w:rFonts w:ascii="Times New Roman" w:hAnsi="Times New Roman"/>
          <w:sz w:val="28"/>
          <w:szCs w:val="28"/>
        </w:rPr>
        <w:t xml:space="preserve"> 26 января 1936 года статью </w:t>
      </w:r>
      <w:r>
        <w:rPr>
          <w:rFonts w:ascii="Times New Roman" w:hAnsi="Times New Roman"/>
          <w:sz w:val="28"/>
          <w:szCs w:val="28"/>
        </w:rPr>
        <w:t>«</w:t>
      </w:r>
      <w:r w:rsidRPr="00B106A5">
        <w:rPr>
          <w:rFonts w:ascii="Times New Roman" w:hAnsi="Times New Roman"/>
          <w:sz w:val="28"/>
          <w:szCs w:val="28"/>
        </w:rPr>
        <w:t>Сумбур вместо музыки</w:t>
      </w:r>
      <w:r>
        <w:rPr>
          <w:rFonts w:ascii="Times New Roman" w:hAnsi="Times New Roman"/>
          <w:sz w:val="28"/>
          <w:szCs w:val="28"/>
        </w:rPr>
        <w:t>»</w:t>
      </w:r>
      <w:r w:rsidRPr="00B106A5">
        <w:rPr>
          <w:rFonts w:ascii="Times New Roman" w:hAnsi="Times New Roman"/>
          <w:sz w:val="28"/>
          <w:szCs w:val="28"/>
        </w:rPr>
        <w:t xml:space="preserve"> с критикой творчества Д.Д.</w:t>
      </w:r>
      <w:r>
        <w:rPr>
          <w:rFonts w:ascii="Times New Roman" w:hAnsi="Times New Roman"/>
          <w:sz w:val="28"/>
          <w:szCs w:val="28"/>
        </w:rPr>
        <w:t xml:space="preserve"> </w:t>
      </w:r>
      <w:r w:rsidRPr="00B106A5">
        <w:rPr>
          <w:rFonts w:ascii="Times New Roman" w:hAnsi="Times New Roman"/>
          <w:sz w:val="28"/>
          <w:szCs w:val="28"/>
        </w:rPr>
        <w:t>Шостаковича, которая подводит черту под искусством авангарда, заклейменного ярлыками формализма и натурализма. Эстетическая диктатура соцарта, социалистического искусства превращается в доминанту, которая в предстоящие пять десятилетий будет господствовать в огосударствленной культуре.</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Однако художественная практика 30-40-х годов оказалась значительно богаче рекомендуемых партийных установок. В предвоенный период заметно повышается роль исторического романа, проявляется глубокий интерес к истории отечества и к наиболее ярким историческим персонажам:</w:t>
      </w:r>
      <w:r>
        <w:rPr>
          <w:rFonts w:ascii="Times New Roman" w:hAnsi="Times New Roman"/>
          <w:sz w:val="28"/>
          <w:szCs w:val="28"/>
        </w:rPr>
        <w:t xml:space="preserve"> «</w:t>
      </w:r>
      <w:r w:rsidRPr="00B106A5">
        <w:rPr>
          <w:rFonts w:ascii="Times New Roman" w:hAnsi="Times New Roman"/>
          <w:sz w:val="28"/>
          <w:szCs w:val="28"/>
        </w:rPr>
        <w:t>Кюхля</w:t>
      </w:r>
      <w:r>
        <w:rPr>
          <w:rFonts w:ascii="Times New Roman" w:hAnsi="Times New Roman"/>
          <w:sz w:val="28"/>
          <w:szCs w:val="28"/>
        </w:rPr>
        <w:t>»</w:t>
      </w:r>
      <w:r w:rsidRPr="00B106A5">
        <w:rPr>
          <w:rFonts w:ascii="Times New Roman" w:hAnsi="Times New Roman"/>
          <w:sz w:val="28"/>
          <w:szCs w:val="28"/>
        </w:rPr>
        <w:t xml:space="preserve"> Ю. Тынянова, </w:t>
      </w:r>
      <w:r>
        <w:rPr>
          <w:rFonts w:ascii="Times New Roman" w:hAnsi="Times New Roman"/>
          <w:sz w:val="28"/>
          <w:szCs w:val="28"/>
        </w:rPr>
        <w:t>«</w:t>
      </w:r>
      <w:r w:rsidRPr="00B106A5">
        <w:rPr>
          <w:rFonts w:ascii="Times New Roman" w:hAnsi="Times New Roman"/>
          <w:sz w:val="28"/>
          <w:szCs w:val="28"/>
        </w:rPr>
        <w:t>Радищев</w:t>
      </w:r>
      <w:r>
        <w:rPr>
          <w:rFonts w:ascii="Times New Roman" w:hAnsi="Times New Roman"/>
          <w:sz w:val="28"/>
          <w:szCs w:val="28"/>
        </w:rPr>
        <w:t>»</w:t>
      </w:r>
      <w:r w:rsidRPr="00B106A5">
        <w:rPr>
          <w:rFonts w:ascii="Times New Roman" w:hAnsi="Times New Roman"/>
          <w:sz w:val="28"/>
          <w:szCs w:val="28"/>
        </w:rPr>
        <w:t xml:space="preserve"> О. Форш, </w:t>
      </w:r>
      <w:r>
        <w:rPr>
          <w:rFonts w:ascii="Times New Roman" w:hAnsi="Times New Roman"/>
          <w:sz w:val="28"/>
          <w:szCs w:val="28"/>
        </w:rPr>
        <w:t>«</w:t>
      </w:r>
      <w:r w:rsidRPr="00B106A5">
        <w:rPr>
          <w:rFonts w:ascii="Times New Roman" w:hAnsi="Times New Roman"/>
          <w:sz w:val="28"/>
          <w:szCs w:val="28"/>
        </w:rPr>
        <w:t>Емельян Пугачев</w:t>
      </w:r>
      <w:r>
        <w:rPr>
          <w:rFonts w:ascii="Times New Roman" w:hAnsi="Times New Roman"/>
          <w:sz w:val="28"/>
          <w:szCs w:val="28"/>
        </w:rPr>
        <w:t>»</w:t>
      </w:r>
      <w:r w:rsidRPr="00B106A5">
        <w:rPr>
          <w:rFonts w:ascii="Times New Roman" w:hAnsi="Times New Roman"/>
          <w:sz w:val="28"/>
          <w:szCs w:val="28"/>
        </w:rPr>
        <w:t xml:space="preserve"> В. Шишкова, </w:t>
      </w:r>
      <w:r>
        <w:rPr>
          <w:rFonts w:ascii="Times New Roman" w:hAnsi="Times New Roman"/>
          <w:sz w:val="28"/>
          <w:szCs w:val="28"/>
        </w:rPr>
        <w:t>«</w:t>
      </w:r>
      <w:r w:rsidRPr="00B106A5">
        <w:rPr>
          <w:rFonts w:ascii="Times New Roman" w:hAnsi="Times New Roman"/>
          <w:sz w:val="28"/>
          <w:szCs w:val="28"/>
        </w:rPr>
        <w:t>Чингиз-хан</w:t>
      </w:r>
      <w:r>
        <w:rPr>
          <w:rFonts w:ascii="Times New Roman" w:hAnsi="Times New Roman"/>
          <w:sz w:val="28"/>
          <w:szCs w:val="28"/>
        </w:rPr>
        <w:t>»</w:t>
      </w:r>
      <w:r w:rsidRPr="00B106A5">
        <w:rPr>
          <w:rFonts w:ascii="Times New Roman" w:hAnsi="Times New Roman"/>
          <w:sz w:val="28"/>
          <w:szCs w:val="28"/>
        </w:rPr>
        <w:t xml:space="preserve"> В. Яна, </w:t>
      </w:r>
      <w:r>
        <w:rPr>
          <w:rFonts w:ascii="Times New Roman" w:hAnsi="Times New Roman"/>
          <w:sz w:val="28"/>
          <w:szCs w:val="28"/>
        </w:rPr>
        <w:t>«</w:t>
      </w:r>
      <w:r w:rsidRPr="00B106A5">
        <w:rPr>
          <w:rFonts w:ascii="Times New Roman" w:hAnsi="Times New Roman"/>
          <w:sz w:val="28"/>
          <w:szCs w:val="28"/>
        </w:rPr>
        <w:t>Петр Первый</w:t>
      </w:r>
      <w:r>
        <w:rPr>
          <w:rFonts w:ascii="Times New Roman" w:hAnsi="Times New Roman"/>
          <w:sz w:val="28"/>
          <w:szCs w:val="28"/>
        </w:rPr>
        <w:t>»</w:t>
      </w:r>
      <w:r w:rsidRPr="00B106A5">
        <w:rPr>
          <w:rFonts w:ascii="Times New Roman" w:hAnsi="Times New Roman"/>
          <w:sz w:val="28"/>
          <w:szCs w:val="28"/>
        </w:rPr>
        <w:t xml:space="preserve"> А. Толстого</w:t>
      </w:r>
      <w:r>
        <w:rPr>
          <w:rStyle w:val="a9"/>
          <w:rFonts w:ascii="Times New Roman" w:hAnsi="Times New Roman"/>
          <w:sz w:val="28"/>
          <w:szCs w:val="28"/>
        </w:rPr>
        <w:footnoteReference w:id="7"/>
      </w:r>
      <w:r w:rsidRPr="00B106A5">
        <w:rPr>
          <w:rFonts w:ascii="Times New Roman" w:hAnsi="Times New Roman"/>
          <w:sz w:val="28"/>
          <w:szCs w:val="28"/>
        </w:rPr>
        <w:t>.</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Советская литература в 30-е годы достигла и других значительных успехов. Были созданы четвертая книга </w:t>
      </w:r>
      <w:r>
        <w:rPr>
          <w:rFonts w:ascii="Times New Roman" w:hAnsi="Times New Roman"/>
          <w:sz w:val="28"/>
          <w:szCs w:val="28"/>
        </w:rPr>
        <w:t>«</w:t>
      </w:r>
      <w:r w:rsidRPr="00B106A5">
        <w:rPr>
          <w:rFonts w:ascii="Times New Roman" w:hAnsi="Times New Roman"/>
          <w:sz w:val="28"/>
          <w:szCs w:val="28"/>
        </w:rPr>
        <w:t>Жизни Клима Самгина</w:t>
      </w:r>
      <w:r>
        <w:rPr>
          <w:rFonts w:ascii="Times New Roman" w:hAnsi="Times New Roman"/>
          <w:sz w:val="28"/>
          <w:szCs w:val="28"/>
        </w:rPr>
        <w:t>»</w:t>
      </w:r>
      <w:r w:rsidRPr="00B106A5">
        <w:rPr>
          <w:rFonts w:ascii="Times New Roman" w:hAnsi="Times New Roman"/>
          <w:sz w:val="28"/>
          <w:szCs w:val="28"/>
        </w:rPr>
        <w:t xml:space="preserve"> и пьеса </w:t>
      </w:r>
      <w:r>
        <w:rPr>
          <w:rFonts w:ascii="Times New Roman" w:hAnsi="Times New Roman"/>
          <w:sz w:val="28"/>
          <w:szCs w:val="28"/>
        </w:rPr>
        <w:t>«</w:t>
      </w:r>
      <w:r w:rsidRPr="00B106A5">
        <w:rPr>
          <w:rFonts w:ascii="Times New Roman" w:hAnsi="Times New Roman"/>
          <w:sz w:val="28"/>
          <w:szCs w:val="28"/>
        </w:rPr>
        <w:t>Егор Булычев и другие</w:t>
      </w:r>
      <w:r>
        <w:rPr>
          <w:rFonts w:ascii="Times New Roman" w:hAnsi="Times New Roman"/>
          <w:sz w:val="28"/>
          <w:szCs w:val="28"/>
        </w:rPr>
        <w:t>»</w:t>
      </w:r>
      <w:r w:rsidRPr="00B106A5">
        <w:rPr>
          <w:rFonts w:ascii="Times New Roman" w:hAnsi="Times New Roman"/>
          <w:sz w:val="28"/>
          <w:szCs w:val="28"/>
        </w:rPr>
        <w:t xml:space="preserve"> А.М. Горького, четвертая книга </w:t>
      </w:r>
      <w:r>
        <w:rPr>
          <w:rFonts w:ascii="Times New Roman" w:hAnsi="Times New Roman"/>
          <w:sz w:val="28"/>
          <w:szCs w:val="28"/>
        </w:rPr>
        <w:t>«</w:t>
      </w:r>
      <w:r w:rsidRPr="00B106A5">
        <w:rPr>
          <w:rFonts w:ascii="Times New Roman" w:hAnsi="Times New Roman"/>
          <w:sz w:val="28"/>
          <w:szCs w:val="28"/>
        </w:rPr>
        <w:t>Тихого Дона</w:t>
      </w:r>
      <w:r>
        <w:rPr>
          <w:rFonts w:ascii="Times New Roman" w:hAnsi="Times New Roman"/>
          <w:sz w:val="28"/>
          <w:szCs w:val="28"/>
        </w:rPr>
        <w:t>»</w:t>
      </w:r>
      <w:r w:rsidRPr="00B106A5">
        <w:rPr>
          <w:rFonts w:ascii="Times New Roman" w:hAnsi="Times New Roman"/>
          <w:sz w:val="28"/>
          <w:szCs w:val="28"/>
        </w:rPr>
        <w:t xml:space="preserve">" и </w:t>
      </w:r>
      <w:r>
        <w:rPr>
          <w:rFonts w:ascii="Times New Roman" w:hAnsi="Times New Roman"/>
          <w:sz w:val="28"/>
          <w:szCs w:val="28"/>
        </w:rPr>
        <w:t>«</w:t>
      </w:r>
      <w:r w:rsidRPr="00B106A5">
        <w:rPr>
          <w:rFonts w:ascii="Times New Roman" w:hAnsi="Times New Roman"/>
          <w:sz w:val="28"/>
          <w:szCs w:val="28"/>
        </w:rPr>
        <w:t>Поднятая целина</w:t>
      </w:r>
      <w:r>
        <w:rPr>
          <w:rFonts w:ascii="Times New Roman" w:hAnsi="Times New Roman"/>
          <w:sz w:val="28"/>
          <w:szCs w:val="28"/>
        </w:rPr>
        <w:t>»</w:t>
      </w:r>
      <w:r w:rsidRPr="00B106A5">
        <w:rPr>
          <w:rFonts w:ascii="Times New Roman" w:hAnsi="Times New Roman"/>
          <w:sz w:val="28"/>
          <w:szCs w:val="28"/>
        </w:rPr>
        <w:t xml:space="preserve"> М.А. Шолохова, романы </w:t>
      </w:r>
      <w:r>
        <w:rPr>
          <w:rFonts w:ascii="Times New Roman" w:hAnsi="Times New Roman"/>
          <w:sz w:val="28"/>
          <w:szCs w:val="28"/>
        </w:rPr>
        <w:t>«</w:t>
      </w:r>
      <w:r w:rsidRPr="00B106A5">
        <w:rPr>
          <w:rFonts w:ascii="Times New Roman" w:hAnsi="Times New Roman"/>
          <w:sz w:val="28"/>
          <w:szCs w:val="28"/>
        </w:rPr>
        <w:t>Петр Первый</w:t>
      </w:r>
      <w:r>
        <w:rPr>
          <w:rFonts w:ascii="Times New Roman" w:hAnsi="Times New Roman"/>
          <w:sz w:val="28"/>
          <w:szCs w:val="28"/>
        </w:rPr>
        <w:t>»</w:t>
      </w:r>
      <w:r w:rsidRPr="00B106A5">
        <w:rPr>
          <w:rFonts w:ascii="Times New Roman" w:hAnsi="Times New Roman"/>
          <w:sz w:val="28"/>
          <w:szCs w:val="28"/>
        </w:rPr>
        <w:t xml:space="preserve"> А.Н. Толстого, </w:t>
      </w:r>
      <w:r>
        <w:rPr>
          <w:rFonts w:ascii="Times New Roman" w:hAnsi="Times New Roman"/>
          <w:sz w:val="28"/>
          <w:szCs w:val="28"/>
        </w:rPr>
        <w:t>«</w:t>
      </w:r>
      <w:r w:rsidRPr="00B106A5">
        <w:rPr>
          <w:rFonts w:ascii="Times New Roman" w:hAnsi="Times New Roman"/>
          <w:sz w:val="28"/>
          <w:szCs w:val="28"/>
        </w:rPr>
        <w:t>Соть</w:t>
      </w:r>
      <w:r>
        <w:rPr>
          <w:rFonts w:ascii="Times New Roman" w:hAnsi="Times New Roman"/>
          <w:sz w:val="28"/>
          <w:szCs w:val="28"/>
        </w:rPr>
        <w:t>»</w:t>
      </w:r>
      <w:r w:rsidRPr="00B106A5">
        <w:rPr>
          <w:rFonts w:ascii="Times New Roman" w:hAnsi="Times New Roman"/>
          <w:sz w:val="28"/>
          <w:szCs w:val="28"/>
        </w:rPr>
        <w:t xml:space="preserve"> Л.М. Леонова, </w:t>
      </w:r>
      <w:r>
        <w:rPr>
          <w:rFonts w:ascii="Times New Roman" w:hAnsi="Times New Roman"/>
          <w:sz w:val="28"/>
          <w:szCs w:val="28"/>
        </w:rPr>
        <w:t>«</w:t>
      </w:r>
      <w:r w:rsidRPr="00B106A5">
        <w:rPr>
          <w:rFonts w:ascii="Times New Roman" w:hAnsi="Times New Roman"/>
          <w:sz w:val="28"/>
          <w:szCs w:val="28"/>
        </w:rPr>
        <w:t>Как закалялась сталь</w:t>
      </w:r>
      <w:r>
        <w:rPr>
          <w:rFonts w:ascii="Times New Roman" w:hAnsi="Times New Roman"/>
          <w:sz w:val="28"/>
          <w:szCs w:val="28"/>
        </w:rPr>
        <w:t>»</w:t>
      </w:r>
      <w:r w:rsidRPr="00B106A5">
        <w:rPr>
          <w:rFonts w:ascii="Times New Roman" w:hAnsi="Times New Roman"/>
          <w:sz w:val="28"/>
          <w:szCs w:val="28"/>
        </w:rPr>
        <w:t xml:space="preserve"> Н.А. Островского, заключительные книги романа-эпопеи А.А. Фадеева </w:t>
      </w:r>
      <w:r>
        <w:rPr>
          <w:rFonts w:ascii="Times New Roman" w:hAnsi="Times New Roman"/>
          <w:sz w:val="28"/>
          <w:szCs w:val="28"/>
        </w:rPr>
        <w:t>«</w:t>
      </w:r>
      <w:r w:rsidRPr="00B106A5">
        <w:rPr>
          <w:rFonts w:ascii="Times New Roman" w:hAnsi="Times New Roman"/>
          <w:sz w:val="28"/>
          <w:szCs w:val="28"/>
        </w:rPr>
        <w:t>Последний из Удэге</w:t>
      </w:r>
      <w:r>
        <w:rPr>
          <w:rFonts w:ascii="Times New Roman" w:hAnsi="Times New Roman"/>
          <w:sz w:val="28"/>
          <w:szCs w:val="28"/>
        </w:rPr>
        <w:t>»</w:t>
      </w:r>
      <w:r w:rsidRPr="00B106A5">
        <w:rPr>
          <w:rFonts w:ascii="Times New Roman" w:hAnsi="Times New Roman"/>
          <w:sz w:val="28"/>
          <w:szCs w:val="28"/>
        </w:rPr>
        <w:t xml:space="preserve">, </w:t>
      </w:r>
      <w:r>
        <w:rPr>
          <w:rFonts w:ascii="Times New Roman" w:hAnsi="Times New Roman"/>
          <w:sz w:val="28"/>
          <w:szCs w:val="28"/>
        </w:rPr>
        <w:t>«</w:t>
      </w:r>
      <w:r w:rsidRPr="00B106A5">
        <w:rPr>
          <w:rFonts w:ascii="Times New Roman" w:hAnsi="Times New Roman"/>
          <w:sz w:val="28"/>
          <w:szCs w:val="28"/>
        </w:rPr>
        <w:t>Бруски</w:t>
      </w:r>
      <w:r>
        <w:rPr>
          <w:rFonts w:ascii="Times New Roman" w:hAnsi="Times New Roman"/>
          <w:sz w:val="28"/>
          <w:szCs w:val="28"/>
        </w:rPr>
        <w:t>»</w:t>
      </w:r>
      <w:r w:rsidRPr="00B106A5">
        <w:rPr>
          <w:rFonts w:ascii="Times New Roman" w:hAnsi="Times New Roman"/>
          <w:sz w:val="28"/>
          <w:szCs w:val="28"/>
        </w:rPr>
        <w:t xml:space="preserve"> Ф.И. Панферова, повесть А.С. Новикова-Прибоя </w:t>
      </w:r>
      <w:r>
        <w:rPr>
          <w:rFonts w:ascii="Times New Roman" w:hAnsi="Times New Roman"/>
          <w:sz w:val="28"/>
          <w:szCs w:val="28"/>
        </w:rPr>
        <w:t>«</w:t>
      </w:r>
      <w:r w:rsidRPr="00B106A5">
        <w:rPr>
          <w:rFonts w:ascii="Times New Roman" w:hAnsi="Times New Roman"/>
          <w:sz w:val="28"/>
          <w:szCs w:val="28"/>
        </w:rPr>
        <w:t>Цусима</w:t>
      </w:r>
      <w:r>
        <w:rPr>
          <w:rFonts w:ascii="Times New Roman" w:hAnsi="Times New Roman"/>
          <w:sz w:val="28"/>
          <w:szCs w:val="28"/>
        </w:rPr>
        <w:t>»</w:t>
      </w:r>
      <w:r w:rsidRPr="00B106A5">
        <w:rPr>
          <w:rFonts w:ascii="Times New Roman" w:hAnsi="Times New Roman"/>
          <w:sz w:val="28"/>
          <w:szCs w:val="28"/>
        </w:rPr>
        <w:t xml:space="preserve">, </w:t>
      </w:r>
      <w:r>
        <w:rPr>
          <w:rFonts w:ascii="Times New Roman" w:hAnsi="Times New Roman"/>
          <w:sz w:val="28"/>
          <w:szCs w:val="28"/>
        </w:rPr>
        <w:t>«</w:t>
      </w:r>
      <w:r w:rsidRPr="00B106A5">
        <w:rPr>
          <w:rFonts w:ascii="Times New Roman" w:hAnsi="Times New Roman"/>
          <w:sz w:val="28"/>
          <w:szCs w:val="28"/>
        </w:rPr>
        <w:t>Педагогическая поэма</w:t>
      </w:r>
      <w:r>
        <w:rPr>
          <w:rFonts w:ascii="Times New Roman" w:hAnsi="Times New Roman"/>
          <w:sz w:val="28"/>
          <w:szCs w:val="28"/>
        </w:rPr>
        <w:t>»</w:t>
      </w:r>
      <w:r w:rsidRPr="00B106A5">
        <w:rPr>
          <w:rFonts w:ascii="Times New Roman" w:hAnsi="Times New Roman"/>
          <w:sz w:val="28"/>
          <w:szCs w:val="28"/>
        </w:rPr>
        <w:t xml:space="preserve"> А.С. Макаренко</w:t>
      </w:r>
      <w:r>
        <w:rPr>
          <w:rStyle w:val="a9"/>
          <w:rFonts w:ascii="Times New Roman" w:hAnsi="Times New Roman"/>
          <w:sz w:val="28"/>
          <w:szCs w:val="28"/>
        </w:rPr>
        <w:footnoteReference w:id="8"/>
      </w:r>
      <w:r w:rsidRPr="00B106A5">
        <w:rPr>
          <w:rFonts w:ascii="Times New Roman" w:hAnsi="Times New Roman"/>
          <w:sz w:val="28"/>
          <w:szCs w:val="28"/>
        </w:rPr>
        <w:t>.</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С большим успехом на сценах шли пьесы </w:t>
      </w:r>
      <w:r>
        <w:rPr>
          <w:rFonts w:ascii="Times New Roman" w:hAnsi="Times New Roman"/>
          <w:sz w:val="28"/>
          <w:szCs w:val="28"/>
        </w:rPr>
        <w:t>«</w:t>
      </w:r>
      <w:r w:rsidRPr="00B106A5">
        <w:rPr>
          <w:rFonts w:ascii="Times New Roman" w:hAnsi="Times New Roman"/>
          <w:sz w:val="28"/>
          <w:szCs w:val="28"/>
        </w:rPr>
        <w:t>Человек с ружьем</w:t>
      </w:r>
      <w:r>
        <w:rPr>
          <w:rFonts w:ascii="Times New Roman" w:hAnsi="Times New Roman"/>
          <w:sz w:val="28"/>
          <w:szCs w:val="28"/>
        </w:rPr>
        <w:t>»</w:t>
      </w:r>
      <w:r w:rsidRPr="00B106A5">
        <w:rPr>
          <w:rFonts w:ascii="Times New Roman" w:hAnsi="Times New Roman"/>
          <w:sz w:val="28"/>
          <w:szCs w:val="28"/>
        </w:rPr>
        <w:t xml:space="preserve"> Н.Ф. Погодина, </w:t>
      </w:r>
      <w:r>
        <w:rPr>
          <w:rFonts w:ascii="Times New Roman" w:hAnsi="Times New Roman"/>
          <w:sz w:val="28"/>
          <w:szCs w:val="28"/>
        </w:rPr>
        <w:t>«</w:t>
      </w:r>
      <w:r w:rsidRPr="00B106A5">
        <w:rPr>
          <w:rFonts w:ascii="Times New Roman" w:hAnsi="Times New Roman"/>
          <w:sz w:val="28"/>
          <w:szCs w:val="28"/>
        </w:rPr>
        <w:t>Оптимистическая трагедия</w:t>
      </w:r>
      <w:r>
        <w:rPr>
          <w:rFonts w:ascii="Times New Roman" w:hAnsi="Times New Roman"/>
          <w:sz w:val="28"/>
          <w:szCs w:val="28"/>
        </w:rPr>
        <w:t>»</w:t>
      </w:r>
      <w:r w:rsidRPr="00B106A5">
        <w:rPr>
          <w:rFonts w:ascii="Times New Roman" w:hAnsi="Times New Roman"/>
          <w:sz w:val="28"/>
          <w:szCs w:val="28"/>
        </w:rPr>
        <w:t xml:space="preserve"> В. В. Вишневского, </w:t>
      </w:r>
      <w:r>
        <w:rPr>
          <w:rFonts w:ascii="Times New Roman" w:hAnsi="Times New Roman"/>
          <w:sz w:val="28"/>
          <w:szCs w:val="28"/>
        </w:rPr>
        <w:t>«</w:t>
      </w:r>
      <w:r w:rsidRPr="00B106A5">
        <w:rPr>
          <w:rFonts w:ascii="Times New Roman" w:hAnsi="Times New Roman"/>
          <w:sz w:val="28"/>
          <w:szCs w:val="28"/>
        </w:rPr>
        <w:t>Салют, Испания!</w:t>
      </w:r>
      <w:r>
        <w:rPr>
          <w:rFonts w:ascii="Times New Roman" w:hAnsi="Times New Roman"/>
          <w:sz w:val="28"/>
          <w:szCs w:val="28"/>
        </w:rPr>
        <w:t>»</w:t>
      </w:r>
      <w:r w:rsidRPr="00B106A5">
        <w:rPr>
          <w:rFonts w:ascii="Times New Roman" w:hAnsi="Times New Roman"/>
          <w:sz w:val="28"/>
          <w:szCs w:val="28"/>
        </w:rPr>
        <w:t xml:space="preserve"> А.Н. Афиногенова, </w:t>
      </w:r>
      <w:r>
        <w:rPr>
          <w:rFonts w:ascii="Times New Roman" w:hAnsi="Times New Roman"/>
          <w:sz w:val="28"/>
          <w:szCs w:val="28"/>
        </w:rPr>
        <w:t>«</w:t>
      </w:r>
      <w:r w:rsidRPr="00B106A5">
        <w:rPr>
          <w:rFonts w:ascii="Times New Roman" w:hAnsi="Times New Roman"/>
          <w:sz w:val="28"/>
          <w:szCs w:val="28"/>
        </w:rPr>
        <w:t>Гибель эскадры</w:t>
      </w:r>
      <w:r>
        <w:rPr>
          <w:rFonts w:ascii="Times New Roman" w:hAnsi="Times New Roman"/>
          <w:sz w:val="28"/>
          <w:szCs w:val="28"/>
        </w:rPr>
        <w:t>»</w:t>
      </w:r>
      <w:r w:rsidRPr="00B106A5">
        <w:rPr>
          <w:rFonts w:ascii="Times New Roman" w:hAnsi="Times New Roman"/>
          <w:sz w:val="28"/>
          <w:szCs w:val="28"/>
        </w:rPr>
        <w:t xml:space="preserve"> А.Е. Корнейчука, </w:t>
      </w:r>
      <w:r>
        <w:rPr>
          <w:rFonts w:ascii="Times New Roman" w:hAnsi="Times New Roman"/>
          <w:sz w:val="28"/>
          <w:szCs w:val="28"/>
        </w:rPr>
        <w:t>«</w:t>
      </w:r>
      <w:r w:rsidRPr="00B106A5">
        <w:rPr>
          <w:rFonts w:ascii="Times New Roman" w:hAnsi="Times New Roman"/>
          <w:sz w:val="28"/>
          <w:szCs w:val="28"/>
        </w:rPr>
        <w:t>Любовь Яровая</w:t>
      </w:r>
      <w:r>
        <w:rPr>
          <w:rFonts w:ascii="Times New Roman" w:hAnsi="Times New Roman"/>
          <w:sz w:val="28"/>
          <w:szCs w:val="28"/>
        </w:rPr>
        <w:t>»</w:t>
      </w:r>
      <w:r w:rsidRPr="00B106A5">
        <w:rPr>
          <w:rFonts w:ascii="Times New Roman" w:hAnsi="Times New Roman"/>
          <w:sz w:val="28"/>
          <w:szCs w:val="28"/>
        </w:rPr>
        <w:t xml:space="preserve"> К. Тренева</w:t>
      </w:r>
      <w:r>
        <w:rPr>
          <w:rStyle w:val="a9"/>
          <w:rFonts w:ascii="Times New Roman" w:hAnsi="Times New Roman"/>
          <w:sz w:val="28"/>
          <w:szCs w:val="28"/>
        </w:rPr>
        <w:footnoteReference w:id="9"/>
      </w:r>
      <w:r w:rsidRPr="00B106A5">
        <w:rPr>
          <w:rFonts w:ascii="Times New Roman" w:hAnsi="Times New Roman"/>
          <w:sz w:val="28"/>
          <w:szCs w:val="28"/>
        </w:rPr>
        <w:t>.</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В эти же годы наступает расцвет советской детской литературы. Ее большими достижениями стали стихи для детей В. Маяковского, С. Маршака, К. Чуковского, С. Михалкова, повести А. Гайдара, Л. Кассиля, В. Каверина, сказки А. Толстого, Ю. Олеши</w:t>
      </w:r>
      <w:r>
        <w:rPr>
          <w:rStyle w:val="a9"/>
          <w:rFonts w:ascii="Times New Roman" w:hAnsi="Times New Roman"/>
          <w:sz w:val="28"/>
          <w:szCs w:val="28"/>
        </w:rPr>
        <w:footnoteReference w:id="10"/>
      </w:r>
      <w:r w:rsidRPr="00B106A5">
        <w:rPr>
          <w:rFonts w:ascii="Times New Roman" w:hAnsi="Times New Roman"/>
          <w:sz w:val="28"/>
          <w:szCs w:val="28"/>
        </w:rPr>
        <w:t>.</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Накануне войны в феврале 1937 года в Советском Союзе было широко отмечено 100-летие со дня смерти А. С. Пушкина, в мае 1938 года страна не менее торжественно встретила 750-летие со дня создания национальной святыни </w:t>
      </w:r>
      <w:r>
        <w:rPr>
          <w:rFonts w:ascii="Times New Roman" w:hAnsi="Times New Roman"/>
          <w:sz w:val="28"/>
          <w:szCs w:val="28"/>
        </w:rPr>
        <w:t>–</w:t>
      </w:r>
      <w:r w:rsidRPr="00B106A5">
        <w:rPr>
          <w:rFonts w:ascii="Times New Roman" w:hAnsi="Times New Roman"/>
          <w:sz w:val="28"/>
          <w:szCs w:val="28"/>
        </w:rPr>
        <w:t xml:space="preserve"> </w:t>
      </w:r>
      <w:r>
        <w:rPr>
          <w:rFonts w:ascii="Times New Roman" w:hAnsi="Times New Roman"/>
          <w:sz w:val="28"/>
          <w:szCs w:val="28"/>
        </w:rPr>
        <w:t>«</w:t>
      </w:r>
      <w:r w:rsidRPr="00B106A5">
        <w:rPr>
          <w:rFonts w:ascii="Times New Roman" w:hAnsi="Times New Roman"/>
          <w:sz w:val="28"/>
          <w:szCs w:val="28"/>
        </w:rPr>
        <w:t>Слово о полку Игореве</w:t>
      </w:r>
      <w:r>
        <w:rPr>
          <w:rFonts w:ascii="Times New Roman" w:hAnsi="Times New Roman"/>
          <w:sz w:val="28"/>
          <w:szCs w:val="28"/>
        </w:rPr>
        <w:t>»</w:t>
      </w:r>
      <w:r>
        <w:rPr>
          <w:rStyle w:val="a9"/>
          <w:rFonts w:ascii="Times New Roman" w:hAnsi="Times New Roman"/>
          <w:sz w:val="28"/>
          <w:szCs w:val="28"/>
        </w:rPr>
        <w:footnoteReference w:id="11"/>
      </w:r>
      <w:r w:rsidRPr="00B106A5">
        <w:rPr>
          <w:rFonts w:ascii="Times New Roman" w:hAnsi="Times New Roman"/>
          <w:sz w:val="28"/>
          <w:szCs w:val="28"/>
        </w:rPr>
        <w:t>.</w:t>
      </w:r>
    </w:p>
    <w:p w:rsidR="0025641D" w:rsidRPr="00B106A5" w:rsidRDefault="0025641D" w:rsidP="00B106A5">
      <w:pPr>
        <w:spacing w:after="0" w:line="360" w:lineRule="auto"/>
        <w:ind w:firstLine="709"/>
        <w:jc w:val="both"/>
        <w:rPr>
          <w:rFonts w:ascii="Times New Roman" w:hAnsi="Times New Roman"/>
          <w:sz w:val="28"/>
          <w:szCs w:val="28"/>
        </w:rPr>
      </w:pPr>
      <w:r w:rsidRPr="00B106A5">
        <w:rPr>
          <w:rFonts w:ascii="Times New Roman" w:hAnsi="Times New Roman"/>
          <w:sz w:val="28"/>
          <w:szCs w:val="28"/>
        </w:rPr>
        <w:t>В 30-е годы создается собственная база кинематографии. Всей стране были известны имена кинорежиссеров: С.М.</w:t>
      </w:r>
      <w:r>
        <w:rPr>
          <w:rFonts w:ascii="Times New Roman" w:hAnsi="Times New Roman"/>
          <w:sz w:val="28"/>
          <w:szCs w:val="28"/>
        </w:rPr>
        <w:t xml:space="preserve"> </w:t>
      </w:r>
      <w:r w:rsidRPr="00B106A5">
        <w:rPr>
          <w:rFonts w:ascii="Times New Roman" w:hAnsi="Times New Roman"/>
          <w:sz w:val="28"/>
          <w:szCs w:val="28"/>
        </w:rPr>
        <w:t>Эйзенштейна, М.И.</w:t>
      </w:r>
      <w:r>
        <w:rPr>
          <w:rFonts w:ascii="Times New Roman" w:hAnsi="Times New Roman"/>
          <w:sz w:val="28"/>
          <w:szCs w:val="28"/>
        </w:rPr>
        <w:t xml:space="preserve"> </w:t>
      </w:r>
      <w:r w:rsidRPr="00B106A5">
        <w:rPr>
          <w:rFonts w:ascii="Times New Roman" w:hAnsi="Times New Roman"/>
          <w:sz w:val="28"/>
          <w:szCs w:val="28"/>
        </w:rPr>
        <w:t>Ромма, С.А.</w:t>
      </w:r>
      <w:r>
        <w:rPr>
          <w:rFonts w:ascii="Times New Roman" w:hAnsi="Times New Roman"/>
          <w:sz w:val="28"/>
          <w:szCs w:val="28"/>
        </w:rPr>
        <w:t xml:space="preserve"> </w:t>
      </w:r>
      <w:r w:rsidRPr="00B106A5">
        <w:rPr>
          <w:rFonts w:ascii="Times New Roman" w:hAnsi="Times New Roman"/>
          <w:sz w:val="28"/>
          <w:szCs w:val="28"/>
        </w:rPr>
        <w:t>Герасимова, Г.Н. и С.Д. Васильевых, Г.В.</w:t>
      </w:r>
      <w:r>
        <w:rPr>
          <w:rFonts w:ascii="Times New Roman" w:hAnsi="Times New Roman"/>
          <w:sz w:val="28"/>
          <w:szCs w:val="28"/>
        </w:rPr>
        <w:t xml:space="preserve"> </w:t>
      </w:r>
      <w:r w:rsidRPr="00B106A5">
        <w:rPr>
          <w:rFonts w:ascii="Times New Roman" w:hAnsi="Times New Roman"/>
          <w:sz w:val="28"/>
          <w:szCs w:val="28"/>
        </w:rPr>
        <w:t>Александрова. Продолжает развиваться музыкальное искусство: появляются замечательные ансамбли (квартет им. Бетховена, Большой государственный симфонический оркестр), создается Государственный джаз, проводятся международные музыкальные конкурсы. В связи со строительством крупных общественных зданий, ВДНХ, метрополитена развиваются монументальная скульптура, монументальная живопись, декоративно-прикладное искусство</w:t>
      </w:r>
      <w:r>
        <w:rPr>
          <w:rStyle w:val="a9"/>
          <w:rFonts w:ascii="Times New Roman" w:hAnsi="Times New Roman"/>
          <w:sz w:val="28"/>
          <w:szCs w:val="28"/>
        </w:rPr>
        <w:footnoteReference w:id="12"/>
      </w:r>
      <w:r w:rsidRPr="00B106A5">
        <w:rPr>
          <w:rFonts w:ascii="Times New Roman" w:hAnsi="Times New Roman"/>
          <w:sz w:val="28"/>
          <w:szCs w:val="28"/>
        </w:rPr>
        <w:t>.</w:t>
      </w: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pPr>
        <w:rPr>
          <w:rFonts w:ascii="Times New Roman" w:hAnsi="Times New Roman"/>
          <w:b/>
          <w:bCs/>
          <w:sz w:val="28"/>
          <w:szCs w:val="28"/>
        </w:rPr>
      </w:pPr>
      <w:r>
        <w:br w:type="page"/>
      </w:r>
    </w:p>
    <w:p w:rsidR="0025641D" w:rsidRDefault="0025641D" w:rsidP="008C2864">
      <w:pPr>
        <w:pStyle w:val="1"/>
      </w:pPr>
      <w:bookmarkStart w:id="3" w:name="_Toc275467719"/>
      <w:r>
        <w:t>Заключение</w:t>
      </w:r>
      <w:bookmarkEnd w:id="3"/>
    </w:p>
    <w:p w:rsidR="0025641D" w:rsidRDefault="0025641D" w:rsidP="0040374B">
      <w:pPr>
        <w:spacing w:after="0" w:line="360" w:lineRule="auto"/>
        <w:ind w:firstLine="709"/>
        <w:jc w:val="both"/>
        <w:rPr>
          <w:rFonts w:ascii="Times New Roman" w:hAnsi="Times New Roman"/>
          <w:sz w:val="28"/>
          <w:szCs w:val="28"/>
        </w:rPr>
      </w:pPr>
      <w:r>
        <w:rPr>
          <w:rFonts w:ascii="Times New Roman" w:hAnsi="Times New Roman"/>
          <w:sz w:val="28"/>
          <w:szCs w:val="28"/>
        </w:rPr>
        <w:t>Подведем краткий итог проделанной работе.</w:t>
      </w:r>
    </w:p>
    <w:p w:rsidR="0025641D" w:rsidRPr="00B106A5" w:rsidRDefault="0025641D" w:rsidP="00800E63">
      <w:pPr>
        <w:spacing w:after="0" w:line="360" w:lineRule="auto"/>
        <w:ind w:firstLine="709"/>
        <w:jc w:val="both"/>
        <w:rPr>
          <w:rFonts w:ascii="Times New Roman" w:hAnsi="Times New Roman"/>
          <w:sz w:val="28"/>
          <w:szCs w:val="28"/>
        </w:rPr>
      </w:pPr>
      <w:r>
        <w:rPr>
          <w:rFonts w:ascii="Times New Roman" w:hAnsi="Times New Roman"/>
          <w:sz w:val="28"/>
          <w:szCs w:val="28"/>
        </w:rPr>
        <w:t>В</w:t>
      </w:r>
      <w:r w:rsidRPr="00B106A5">
        <w:rPr>
          <w:rFonts w:ascii="Times New Roman" w:hAnsi="Times New Roman"/>
          <w:sz w:val="28"/>
          <w:szCs w:val="28"/>
        </w:rPr>
        <w:t>торая половина 30-х годов - это этап формирования сталинизма, политизации культуры. В тридцатые-сороковые годы культ личности, его негативное влияние на развитие культуры достигают апогея, складывается национальная модель тоталитаризма.</w:t>
      </w:r>
    </w:p>
    <w:p w:rsidR="0025641D" w:rsidRPr="00B106A5" w:rsidRDefault="0025641D" w:rsidP="00800E63">
      <w:pPr>
        <w:spacing w:after="0" w:line="360" w:lineRule="auto"/>
        <w:ind w:firstLine="709"/>
        <w:jc w:val="both"/>
        <w:rPr>
          <w:rFonts w:ascii="Times New Roman" w:hAnsi="Times New Roman"/>
          <w:sz w:val="28"/>
          <w:szCs w:val="28"/>
        </w:rPr>
      </w:pPr>
      <w:r w:rsidRPr="00B106A5">
        <w:rPr>
          <w:rFonts w:ascii="Times New Roman" w:hAnsi="Times New Roman"/>
          <w:sz w:val="28"/>
          <w:szCs w:val="28"/>
        </w:rPr>
        <w:t>В целом культуру тоталитаризма характеризовали подчеркнутая классовость и партийность, отказ от многих общечеловеческих идеалов гуманизма. Сложные культурные явления сознательно упрощались, им давались категоричные и однозначные оценки.</w:t>
      </w:r>
    </w:p>
    <w:p w:rsidR="0025641D" w:rsidRDefault="0025641D" w:rsidP="00800E63">
      <w:pPr>
        <w:spacing w:after="0" w:line="360" w:lineRule="auto"/>
        <w:ind w:firstLine="709"/>
        <w:jc w:val="both"/>
        <w:rPr>
          <w:rFonts w:ascii="Times New Roman" w:hAnsi="Times New Roman"/>
          <w:sz w:val="28"/>
          <w:szCs w:val="28"/>
        </w:rPr>
      </w:pPr>
      <w:r w:rsidRPr="00B106A5">
        <w:rPr>
          <w:rFonts w:ascii="Times New Roman" w:hAnsi="Times New Roman"/>
          <w:sz w:val="28"/>
          <w:szCs w:val="28"/>
        </w:rPr>
        <w:t>В период сталинизма особенно ярко проявились такие тенденции в развитии духовной культуры, - как манипулирование именами и историческими фактами, преследование неугодных.</w:t>
      </w:r>
    </w:p>
    <w:p w:rsidR="0025641D" w:rsidRDefault="0025641D" w:rsidP="00800E63">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В итоге оказалось восстановленным некое архаичное состояние общества. Человек становился тотально вовлеченным в общественные структуры, а подобная невыделенность человека из массы - одна из основных черт архаичного социального строя. </w:t>
      </w:r>
    </w:p>
    <w:p w:rsidR="0025641D" w:rsidRDefault="0025641D" w:rsidP="00800E63">
      <w:pPr>
        <w:spacing w:after="0" w:line="360" w:lineRule="auto"/>
        <w:ind w:firstLine="709"/>
        <w:jc w:val="both"/>
        <w:rPr>
          <w:rFonts w:ascii="Times New Roman" w:hAnsi="Times New Roman"/>
          <w:sz w:val="28"/>
          <w:szCs w:val="28"/>
        </w:rPr>
      </w:pPr>
      <w:r w:rsidRPr="00B106A5">
        <w:rPr>
          <w:rFonts w:ascii="Times New Roman" w:hAnsi="Times New Roman"/>
          <w:sz w:val="28"/>
          <w:szCs w:val="28"/>
        </w:rPr>
        <w:t xml:space="preserve">Нестабильность положения человека в обществе, его неорганическая вовлеченность в социальные структуры заставляли еще больше дорожить своим социальным статусом, безоговорочно поддерживать официальные взгляды на политику, идеологию, культуру. </w:t>
      </w:r>
    </w:p>
    <w:p w:rsidR="0025641D" w:rsidRDefault="0025641D" w:rsidP="00800E63">
      <w:pPr>
        <w:spacing w:after="0" w:line="360" w:lineRule="auto"/>
        <w:ind w:firstLine="709"/>
        <w:jc w:val="both"/>
        <w:rPr>
          <w:rFonts w:ascii="Times New Roman" w:hAnsi="Times New Roman"/>
          <w:sz w:val="28"/>
          <w:szCs w:val="28"/>
        </w:rPr>
      </w:pPr>
      <w:r w:rsidRPr="00B106A5">
        <w:rPr>
          <w:rFonts w:ascii="Times New Roman" w:hAnsi="Times New Roman"/>
          <w:sz w:val="28"/>
          <w:szCs w:val="28"/>
        </w:rPr>
        <w:t>Но даже в таких неблагоприятных условиях отечественная культура продолжала развиваться, создавая образцы, по праву вошедшие в сокровищницу мировой культуры.</w:t>
      </w:r>
    </w:p>
    <w:p w:rsidR="0025641D" w:rsidRDefault="0025641D" w:rsidP="0040374B">
      <w:pPr>
        <w:spacing w:after="0" w:line="360" w:lineRule="auto"/>
        <w:ind w:firstLine="709"/>
        <w:jc w:val="both"/>
        <w:rPr>
          <w:rFonts w:ascii="Times New Roman" w:hAnsi="Times New Roman"/>
          <w:sz w:val="28"/>
          <w:szCs w:val="28"/>
        </w:rPr>
      </w:pPr>
      <w:r>
        <w:rPr>
          <w:rFonts w:ascii="Times New Roman" w:hAnsi="Times New Roman"/>
          <w:sz w:val="28"/>
          <w:szCs w:val="28"/>
        </w:rPr>
        <w:t>Итак, выполнив все поставленные перед собой задачи, мы достигли цели работы.</w:t>
      </w: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pPr>
        <w:rPr>
          <w:rFonts w:ascii="Times New Roman" w:hAnsi="Times New Roman"/>
          <w:b/>
          <w:bCs/>
          <w:sz w:val="28"/>
          <w:szCs w:val="28"/>
        </w:rPr>
      </w:pPr>
      <w:r>
        <w:br w:type="page"/>
      </w:r>
    </w:p>
    <w:p w:rsidR="0025641D" w:rsidRDefault="0025641D" w:rsidP="008C2864">
      <w:pPr>
        <w:pStyle w:val="1"/>
      </w:pPr>
      <w:bookmarkStart w:id="4" w:name="_Toc275467720"/>
      <w:r>
        <w:t>Список использованных источников</w:t>
      </w:r>
      <w:bookmarkEnd w:id="4"/>
    </w:p>
    <w:p w:rsidR="0025641D" w:rsidRPr="004D1287" w:rsidRDefault="0025641D" w:rsidP="004D1287">
      <w:pPr>
        <w:pStyle w:val="12"/>
        <w:numPr>
          <w:ilvl w:val="0"/>
          <w:numId w:val="1"/>
        </w:numPr>
        <w:tabs>
          <w:tab w:val="left" w:pos="1134"/>
        </w:tabs>
        <w:spacing w:after="0" w:line="360" w:lineRule="auto"/>
        <w:ind w:left="0" w:firstLine="709"/>
        <w:jc w:val="both"/>
        <w:rPr>
          <w:rFonts w:ascii="Times New Roman" w:hAnsi="Times New Roman"/>
          <w:sz w:val="28"/>
          <w:szCs w:val="28"/>
        </w:rPr>
      </w:pPr>
      <w:r w:rsidRPr="004D1287">
        <w:rPr>
          <w:rFonts w:ascii="Times New Roman" w:hAnsi="Times New Roman"/>
          <w:sz w:val="28"/>
          <w:szCs w:val="28"/>
        </w:rPr>
        <w:t>Аронов А. Отечественная культура в период тоталитаризма. – М.: Экон-Информ, 2008.</w:t>
      </w:r>
    </w:p>
    <w:p w:rsidR="0025641D" w:rsidRPr="004D1287" w:rsidRDefault="0025641D" w:rsidP="004D1287">
      <w:pPr>
        <w:pStyle w:val="12"/>
        <w:numPr>
          <w:ilvl w:val="0"/>
          <w:numId w:val="1"/>
        </w:numPr>
        <w:tabs>
          <w:tab w:val="left" w:pos="1134"/>
        </w:tabs>
        <w:spacing w:after="0" w:line="360" w:lineRule="auto"/>
        <w:ind w:left="0" w:firstLine="709"/>
        <w:jc w:val="both"/>
        <w:rPr>
          <w:rFonts w:ascii="Times New Roman" w:hAnsi="Times New Roman"/>
          <w:sz w:val="28"/>
          <w:szCs w:val="28"/>
        </w:rPr>
      </w:pPr>
      <w:r w:rsidRPr="004D1287">
        <w:rPr>
          <w:rFonts w:ascii="Times New Roman" w:hAnsi="Times New Roman"/>
          <w:sz w:val="28"/>
          <w:szCs w:val="28"/>
        </w:rPr>
        <w:t>История России. 1917-2004. Барсенков А.С., Вдовин А.И. М.: Аспект Пресс, 2005.</w:t>
      </w:r>
    </w:p>
    <w:p w:rsidR="0025641D" w:rsidRPr="004D1287" w:rsidRDefault="0025641D" w:rsidP="004D1287">
      <w:pPr>
        <w:pStyle w:val="12"/>
        <w:numPr>
          <w:ilvl w:val="0"/>
          <w:numId w:val="1"/>
        </w:numPr>
        <w:tabs>
          <w:tab w:val="left" w:pos="1134"/>
        </w:tabs>
        <w:spacing w:after="0" w:line="360" w:lineRule="auto"/>
        <w:ind w:left="0" w:firstLine="709"/>
        <w:jc w:val="both"/>
        <w:rPr>
          <w:rFonts w:ascii="Times New Roman" w:hAnsi="Times New Roman"/>
          <w:sz w:val="28"/>
          <w:szCs w:val="28"/>
        </w:rPr>
      </w:pPr>
      <w:r w:rsidRPr="004D1287">
        <w:rPr>
          <w:rFonts w:ascii="Times New Roman" w:hAnsi="Times New Roman"/>
          <w:sz w:val="28"/>
          <w:szCs w:val="28"/>
        </w:rPr>
        <w:t>История России. Орлов А.С., Георгиев В.А., Георгиева Н.Г., Сивохина Т.А. 3-е изд., перераб. и доп. - М.: Проспект, 2006.</w:t>
      </w:r>
    </w:p>
    <w:p w:rsidR="0025641D" w:rsidRPr="004D1287" w:rsidRDefault="0025641D" w:rsidP="004D1287">
      <w:pPr>
        <w:pStyle w:val="12"/>
        <w:numPr>
          <w:ilvl w:val="0"/>
          <w:numId w:val="1"/>
        </w:numPr>
        <w:tabs>
          <w:tab w:val="left" w:pos="1134"/>
        </w:tabs>
        <w:spacing w:after="0" w:line="360" w:lineRule="auto"/>
        <w:ind w:left="0" w:firstLine="709"/>
        <w:jc w:val="both"/>
        <w:rPr>
          <w:rFonts w:ascii="Times New Roman" w:hAnsi="Times New Roman"/>
          <w:sz w:val="28"/>
          <w:szCs w:val="28"/>
        </w:rPr>
      </w:pPr>
      <w:r w:rsidRPr="004D1287">
        <w:rPr>
          <w:rFonts w:ascii="Times New Roman" w:hAnsi="Times New Roman"/>
          <w:sz w:val="28"/>
          <w:szCs w:val="28"/>
        </w:rPr>
        <w:t>История России. В 5 ч. Вишленкова Е.А., Гилязов И.А., Ермолаев И.П. и др. Казань: Казанский гос. ун-т, 2007.</w:t>
      </w:r>
    </w:p>
    <w:p w:rsidR="0025641D" w:rsidRDefault="0025641D" w:rsidP="004D1287">
      <w:pPr>
        <w:pStyle w:val="12"/>
        <w:numPr>
          <w:ilvl w:val="0"/>
          <w:numId w:val="1"/>
        </w:numPr>
        <w:tabs>
          <w:tab w:val="left" w:pos="1134"/>
        </w:tabs>
        <w:spacing w:after="0" w:line="360" w:lineRule="auto"/>
        <w:ind w:left="0" w:firstLine="709"/>
        <w:jc w:val="both"/>
        <w:rPr>
          <w:rFonts w:ascii="Times New Roman" w:hAnsi="Times New Roman"/>
          <w:sz w:val="28"/>
          <w:szCs w:val="28"/>
        </w:rPr>
      </w:pPr>
      <w:r w:rsidRPr="004D1287">
        <w:rPr>
          <w:rFonts w:ascii="Times New Roman" w:hAnsi="Times New Roman"/>
          <w:sz w:val="28"/>
          <w:szCs w:val="28"/>
        </w:rPr>
        <w:t>Отечественная история. Лизогуб Г.В. Владивосток: Мор. гос. ун-т, 2007.</w:t>
      </w:r>
    </w:p>
    <w:p w:rsidR="0025641D" w:rsidRPr="00B035B4" w:rsidRDefault="0025641D" w:rsidP="00B035B4">
      <w:pPr>
        <w:pStyle w:val="12"/>
        <w:numPr>
          <w:ilvl w:val="0"/>
          <w:numId w:val="1"/>
        </w:numPr>
        <w:tabs>
          <w:tab w:val="left" w:pos="1134"/>
        </w:tabs>
        <w:spacing w:after="0" w:line="360" w:lineRule="auto"/>
        <w:ind w:left="0" w:firstLine="709"/>
        <w:jc w:val="both"/>
        <w:rPr>
          <w:rFonts w:ascii="Times New Roman" w:hAnsi="Times New Roman"/>
          <w:sz w:val="28"/>
          <w:szCs w:val="28"/>
        </w:rPr>
      </w:pPr>
      <w:r w:rsidRPr="00B035B4">
        <w:rPr>
          <w:rFonts w:ascii="Times New Roman" w:hAnsi="Times New Roman"/>
          <w:sz w:val="28"/>
          <w:szCs w:val="28"/>
        </w:rPr>
        <w:t>Прохоров А.М. Советский энциклопедический словарь</w:t>
      </w:r>
      <w:r>
        <w:rPr>
          <w:rFonts w:ascii="Times New Roman" w:hAnsi="Times New Roman"/>
          <w:sz w:val="28"/>
          <w:szCs w:val="28"/>
        </w:rPr>
        <w:t xml:space="preserve">. 4-е издание. </w:t>
      </w:r>
      <w:r w:rsidRPr="00B035B4">
        <w:rPr>
          <w:rFonts w:ascii="Times New Roman" w:hAnsi="Times New Roman"/>
          <w:sz w:val="28"/>
          <w:szCs w:val="28"/>
        </w:rPr>
        <w:t>Издательство: М.: Советская Энциклопедия</w:t>
      </w:r>
      <w:r>
        <w:rPr>
          <w:rFonts w:ascii="Times New Roman" w:hAnsi="Times New Roman"/>
          <w:sz w:val="28"/>
          <w:szCs w:val="28"/>
        </w:rPr>
        <w:t>.</w:t>
      </w:r>
      <w:r w:rsidRPr="00B035B4">
        <w:rPr>
          <w:rFonts w:ascii="Times New Roman" w:hAnsi="Times New Roman"/>
          <w:sz w:val="28"/>
          <w:szCs w:val="28"/>
        </w:rPr>
        <w:t xml:space="preserve"> </w:t>
      </w: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Default="0025641D" w:rsidP="0040374B">
      <w:pPr>
        <w:spacing w:after="0" w:line="360" w:lineRule="auto"/>
        <w:ind w:firstLine="709"/>
        <w:jc w:val="both"/>
        <w:rPr>
          <w:rFonts w:ascii="Times New Roman" w:hAnsi="Times New Roman"/>
          <w:sz w:val="28"/>
          <w:szCs w:val="28"/>
        </w:rPr>
      </w:pPr>
    </w:p>
    <w:p w:rsidR="0025641D" w:rsidRPr="0040374B" w:rsidRDefault="0025641D" w:rsidP="0040374B">
      <w:pPr>
        <w:spacing w:after="0" w:line="360" w:lineRule="auto"/>
        <w:ind w:firstLine="709"/>
        <w:jc w:val="both"/>
        <w:rPr>
          <w:rFonts w:ascii="Times New Roman" w:hAnsi="Times New Roman"/>
          <w:sz w:val="28"/>
          <w:szCs w:val="28"/>
        </w:rPr>
      </w:pPr>
      <w:bookmarkStart w:id="5" w:name="_GoBack"/>
      <w:bookmarkEnd w:id="5"/>
    </w:p>
    <w:sectPr w:rsidR="0025641D" w:rsidRPr="0040374B" w:rsidSect="008C2864">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41D" w:rsidRDefault="0025641D" w:rsidP="008C2864">
      <w:pPr>
        <w:spacing w:after="0" w:line="240" w:lineRule="auto"/>
      </w:pPr>
      <w:r>
        <w:separator/>
      </w:r>
    </w:p>
  </w:endnote>
  <w:endnote w:type="continuationSeparator" w:id="0">
    <w:p w:rsidR="0025641D" w:rsidRDefault="0025641D" w:rsidP="008C2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41D" w:rsidRPr="008C2864" w:rsidRDefault="0025641D">
    <w:pPr>
      <w:pStyle w:val="a5"/>
      <w:jc w:val="center"/>
      <w:rPr>
        <w:rFonts w:ascii="Times New Roman" w:hAnsi="Times New Roman"/>
        <w:sz w:val="24"/>
        <w:szCs w:val="24"/>
      </w:rPr>
    </w:pPr>
    <w:r w:rsidRPr="008C2864">
      <w:rPr>
        <w:rFonts w:ascii="Times New Roman" w:hAnsi="Times New Roman"/>
        <w:sz w:val="24"/>
        <w:szCs w:val="24"/>
      </w:rPr>
      <w:fldChar w:fldCharType="begin"/>
    </w:r>
    <w:r w:rsidRPr="008C2864">
      <w:rPr>
        <w:rFonts w:ascii="Times New Roman" w:hAnsi="Times New Roman"/>
        <w:sz w:val="24"/>
        <w:szCs w:val="24"/>
      </w:rPr>
      <w:instrText xml:space="preserve"> PAGE   \* MERGEFORMAT </w:instrText>
    </w:r>
    <w:r w:rsidRPr="008C2864">
      <w:rPr>
        <w:rFonts w:ascii="Times New Roman" w:hAnsi="Times New Roman"/>
        <w:sz w:val="24"/>
        <w:szCs w:val="24"/>
      </w:rPr>
      <w:fldChar w:fldCharType="separate"/>
    </w:r>
    <w:r w:rsidR="00153D18">
      <w:rPr>
        <w:rFonts w:ascii="Times New Roman" w:hAnsi="Times New Roman"/>
        <w:noProof/>
        <w:sz w:val="24"/>
        <w:szCs w:val="24"/>
      </w:rPr>
      <w:t>2</w:t>
    </w:r>
    <w:r w:rsidRPr="008C2864">
      <w:rPr>
        <w:rFonts w:ascii="Times New Roman" w:hAnsi="Times New Roman"/>
        <w:sz w:val="24"/>
        <w:szCs w:val="24"/>
      </w:rPr>
      <w:fldChar w:fldCharType="end"/>
    </w:r>
  </w:p>
  <w:p w:rsidR="0025641D" w:rsidRDefault="0025641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41D" w:rsidRDefault="0025641D" w:rsidP="008C2864">
      <w:pPr>
        <w:spacing w:after="0" w:line="240" w:lineRule="auto"/>
      </w:pPr>
      <w:r>
        <w:separator/>
      </w:r>
    </w:p>
  </w:footnote>
  <w:footnote w:type="continuationSeparator" w:id="0">
    <w:p w:rsidR="0025641D" w:rsidRDefault="0025641D" w:rsidP="008C2864">
      <w:pPr>
        <w:spacing w:after="0" w:line="240" w:lineRule="auto"/>
      </w:pPr>
      <w:r>
        <w:continuationSeparator/>
      </w:r>
    </w:p>
  </w:footnote>
  <w:footnote w:id="1">
    <w:p w:rsidR="0025641D" w:rsidRDefault="0025641D" w:rsidP="00B035B4">
      <w:pPr>
        <w:pStyle w:val="a7"/>
        <w:jc w:val="both"/>
      </w:pPr>
      <w:r w:rsidRPr="00B035B4">
        <w:rPr>
          <w:rStyle w:val="a9"/>
          <w:rFonts w:ascii="Times New Roman" w:hAnsi="Times New Roman"/>
        </w:rPr>
        <w:footnoteRef/>
      </w:r>
      <w:r w:rsidRPr="00B035B4">
        <w:rPr>
          <w:rFonts w:ascii="Times New Roman" w:hAnsi="Times New Roman"/>
        </w:rPr>
        <w:t xml:space="preserve"> Аронов А. Отечественная культура в период тоталитаризма. – М.: Экон-Информ, 2008.</w:t>
      </w:r>
    </w:p>
  </w:footnote>
  <w:footnote w:id="2">
    <w:p w:rsidR="0025641D" w:rsidRDefault="0025641D" w:rsidP="00B035B4">
      <w:pPr>
        <w:pStyle w:val="a7"/>
        <w:jc w:val="both"/>
      </w:pPr>
      <w:r w:rsidRPr="00B035B4">
        <w:rPr>
          <w:rStyle w:val="a9"/>
          <w:rFonts w:ascii="Times New Roman" w:hAnsi="Times New Roman"/>
        </w:rPr>
        <w:footnoteRef/>
      </w:r>
      <w:r w:rsidRPr="00B035B4">
        <w:rPr>
          <w:rFonts w:ascii="Times New Roman" w:hAnsi="Times New Roman"/>
        </w:rPr>
        <w:t xml:space="preserve"> Прохоров А.М. Советский энциклопедический словарь. 4-е издание. Издательство: М.: Советская Энциклопедия.</w:t>
      </w:r>
    </w:p>
  </w:footnote>
  <w:footnote w:id="3">
    <w:p w:rsidR="0025641D" w:rsidRDefault="0025641D" w:rsidP="00B035B4">
      <w:pPr>
        <w:pStyle w:val="a7"/>
        <w:jc w:val="both"/>
      </w:pPr>
      <w:r w:rsidRPr="00B035B4">
        <w:rPr>
          <w:rStyle w:val="a9"/>
          <w:rFonts w:ascii="Times New Roman" w:hAnsi="Times New Roman"/>
        </w:rPr>
        <w:footnoteRef/>
      </w:r>
      <w:r w:rsidRPr="00B035B4">
        <w:rPr>
          <w:rFonts w:ascii="Times New Roman" w:hAnsi="Times New Roman"/>
        </w:rPr>
        <w:t xml:space="preserve"> Аронов А. Отечественная культура в период тоталитаризма. – М.: Экон-Информ, 2008.</w:t>
      </w:r>
    </w:p>
  </w:footnote>
  <w:footnote w:id="4">
    <w:p w:rsidR="0025641D" w:rsidRDefault="0025641D" w:rsidP="00B035B4">
      <w:pPr>
        <w:pStyle w:val="a7"/>
        <w:jc w:val="both"/>
      </w:pPr>
      <w:r w:rsidRPr="00B035B4">
        <w:rPr>
          <w:rStyle w:val="a9"/>
          <w:rFonts w:ascii="Times New Roman" w:hAnsi="Times New Roman"/>
        </w:rPr>
        <w:footnoteRef/>
      </w:r>
      <w:r w:rsidRPr="00B035B4">
        <w:rPr>
          <w:rFonts w:ascii="Times New Roman" w:hAnsi="Times New Roman"/>
        </w:rPr>
        <w:t xml:space="preserve"> История России. В 5 ч. Вишленкова Е.А., Гилязов И.А., Ермолаев И.П. и др. Казань: Казанский гос. ун-т, 2007.</w:t>
      </w:r>
    </w:p>
  </w:footnote>
  <w:footnote w:id="5">
    <w:p w:rsidR="0025641D" w:rsidRDefault="0025641D" w:rsidP="00B035B4">
      <w:pPr>
        <w:pStyle w:val="a7"/>
        <w:jc w:val="both"/>
      </w:pPr>
      <w:r w:rsidRPr="00B035B4">
        <w:rPr>
          <w:rStyle w:val="a9"/>
          <w:rFonts w:ascii="Times New Roman" w:hAnsi="Times New Roman"/>
        </w:rPr>
        <w:footnoteRef/>
      </w:r>
      <w:r w:rsidRPr="00B035B4">
        <w:rPr>
          <w:rFonts w:ascii="Times New Roman" w:hAnsi="Times New Roman"/>
        </w:rPr>
        <w:t xml:space="preserve"> История России. 1917-2004. Барсенков А.С., Вдовин А.И. М.: Аспект Пресс, 2005.</w:t>
      </w:r>
    </w:p>
  </w:footnote>
  <w:footnote w:id="6">
    <w:p w:rsidR="0025641D" w:rsidRDefault="0025641D" w:rsidP="00B035B4">
      <w:pPr>
        <w:pStyle w:val="a7"/>
        <w:jc w:val="both"/>
      </w:pPr>
      <w:r w:rsidRPr="00B035B4">
        <w:rPr>
          <w:rStyle w:val="a9"/>
          <w:rFonts w:ascii="Times New Roman" w:hAnsi="Times New Roman"/>
        </w:rPr>
        <w:footnoteRef/>
      </w:r>
      <w:r w:rsidRPr="00B035B4">
        <w:rPr>
          <w:rFonts w:ascii="Times New Roman" w:hAnsi="Times New Roman"/>
        </w:rPr>
        <w:t xml:space="preserve"> История России. В 5 ч. Вишленкова Е.А., Гилязов И.А., Ермолаев И.П. и др. Казань: Казанский гос. ун-т, 2007.</w:t>
      </w:r>
    </w:p>
  </w:footnote>
  <w:footnote w:id="7">
    <w:p w:rsidR="0025641D" w:rsidRDefault="0025641D" w:rsidP="004E6FE3">
      <w:pPr>
        <w:pStyle w:val="a7"/>
        <w:jc w:val="both"/>
      </w:pPr>
      <w:r w:rsidRPr="004E6FE3">
        <w:rPr>
          <w:rStyle w:val="a9"/>
          <w:rFonts w:ascii="Times New Roman" w:hAnsi="Times New Roman"/>
        </w:rPr>
        <w:footnoteRef/>
      </w:r>
      <w:r w:rsidRPr="004E6FE3">
        <w:rPr>
          <w:rFonts w:ascii="Times New Roman" w:hAnsi="Times New Roman"/>
        </w:rPr>
        <w:t xml:space="preserve"> Отечественная история. Лизогуб Г.В. Владивосток: Мор. гос. ун-т, 2007.</w:t>
      </w:r>
    </w:p>
  </w:footnote>
  <w:footnote w:id="8">
    <w:p w:rsidR="0025641D" w:rsidRDefault="0025641D" w:rsidP="004E6FE3">
      <w:pPr>
        <w:pStyle w:val="a7"/>
        <w:jc w:val="both"/>
      </w:pPr>
      <w:r w:rsidRPr="004E6FE3">
        <w:rPr>
          <w:rStyle w:val="a9"/>
          <w:rFonts w:ascii="Times New Roman" w:hAnsi="Times New Roman"/>
        </w:rPr>
        <w:footnoteRef/>
      </w:r>
      <w:r w:rsidRPr="004E6FE3">
        <w:rPr>
          <w:rFonts w:ascii="Times New Roman" w:hAnsi="Times New Roman"/>
        </w:rPr>
        <w:t xml:space="preserve"> Там же.</w:t>
      </w:r>
    </w:p>
  </w:footnote>
  <w:footnote w:id="9">
    <w:p w:rsidR="0025641D" w:rsidRDefault="0025641D" w:rsidP="004E6FE3">
      <w:pPr>
        <w:pStyle w:val="a7"/>
        <w:jc w:val="both"/>
      </w:pPr>
      <w:r w:rsidRPr="004E6FE3">
        <w:rPr>
          <w:rStyle w:val="a9"/>
          <w:rFonts w:ascii="Times New Roman" w:hAnsi="Times New Roman"/>
        </w:rPr>
        <w:footnoteRef/>
      </w:r>
      <w:r w:rsidRPr="004E6FE3">
        <w:rPr>
          <w:rFonts w:ascii="Times New Roman" w:hAnsi="Times New Roman"/>
        </w:rPr>
        <w:t xml:space="preserve"> История России. Орлов А.С., Георгиев В.А., Георгиева Н.Г., Сивохина Т.А. 3-е изд., перераб. и доп. - М.: Проспект, 2006.</w:t>
      </w:r>
    </w:p>
  </w:footnote>
  <w:footnote w:id="10">
    <w:p w:rsidR="0025641D" w:rsidRDefault="0025641D" w:rsidP="004E6FE3">
      <w:pPr>
        <w:pStyle w:val="a7"/>
        <w:jc w:val="both"/>
      </w:pPr>
      <w:r w:rsidRPr="004E6FE3">
        <w:rPr>
          <w:rStyle w:val="a9"/>
          <w:rFonts w:ascii="Times New Roman" w:hAnsi="Times New Roman"/>
        </w:rPr>
        <w:footnoteRef/>
      </w:r>
      <w:r w:rsidRPr="004E6FE3">
        <w:rPr>
          <w:rFonts w:ascii="Times New Roman" w:hAnsi="Times New Roman"/>
        </w:rPr>
        <w:t xml:space="preserve"> Там же.</w:t>
      </w:r>
    </w:p>
  </w:footnote>
  <w:footnote w:id="11">
    <w:p w:rsidR="0025641D" w:rsidRDefault="0025641D" w:rsidP="004E6FE3">
      <w:pPr>
        <w:pStyle w:val="a7"/>
        <w:jc w:val="both"/>
      </w:pPr>
      <w:r w:rsidRPr="004E6FE3">
        <w:rPr>
          <w:rStyle w:val="a9"/>
          <w:rFonts w:ascii="Times New Roman" w:hAnsi="Times New Roman"/>
        </w:rPr>
        <w:footnoteRef/>
      </w:r>
      <w:r w:rsidRPr="004E6FE3">
        <w:rPr>
          <w:rFonts w:ascii="Times New Roman" w:hAnsi="Times New Roman"/>
        </w:rPr>
        <w:t xml:space="preserve"> История России. В 5 ч. Вишленкова Е.А., Гилязов И.А., Ермолаев И.П. и др. Казань: Казанский гос. ун-т, 2007.</w:t>
      </w:r>
    </w:p>
  </w:footnote>
  <w:footnote w:id="12">
    <w:p w:rsidR="0025641D" w:rsidRDefault="0025641D" w:rsidP="004E6FE3">
      <w:pPr>
        <w:pStyle w:val="a7"/>
        <w:jc w:val="both"/>
      </w:pPr>
      <w:r w:rsidRPr="004E6FE3">
        <w:rPr>
          <w:rStyle w:val="a9"/>
          <w:rFonts w:ascii="Times New Roman" w:hAnsi="Times New Roman"/>
        </w:rPr>
        <w:footnoteRef/>
      </w:r>
      <w:r w:rsidRPr="004E6FE3">
        <w:rPr>
          <w:rFonts w:ascii="Times New Roman" w:hAnsi="Times New Roman"/>
        </w:rP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A7EF7"/>
    <w:multiLevelType w:val="hybridMultilevel"/>
    <w:tmpl w:val="50E4BE6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0885EAF"/>
    <w:multiLevelType w:val="hybridMultilevel"/>
    <w:tmpl w:val="2E0037F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74B"/>
    <w:rsid w:val="000B6363"/>
    <w:rsid w:val="00114EE0"/>
    <w:rsid w:val="001325B9"/>
    <w:rsid w:val="00153D18"/>
    <w:rsid w:val="00217000"/>
    <w:rsid w:val="0025641D"/>
    <w:rsid w:val="002E3347"/>
    <w:rsid w:val="003D381C"/>
    <w:rsid w:val="00400074"/>
    <w:rsid w:val="0040374B"/>
    <w:rsid w:val="004973FC"/>
    <w:rsid w:val="004D1287"/>
    <w:rsid w:val="004E6FE3"/>
    <w:rsid w:val="0053322C"/>
    <w:rsid w:val="00627328"/>
    <w:rsid w:val="006B2D22"/>
    <w:rsid w:val="00800E63"/>
    <w:rsid w:val="00810C2B"/>
    <w:rsid w:val="008A0D19"/>
    <w:rsid w:val="008C2864"/>
    <w:rsid w:val="009426D0"/>
    <w:rsid w:val="00997262"/>
    <w:rsid w:val="00B005AD"/>
    <w:rsid w:val="00B035B4"/>
    <w:rsid w:val="00B106A5"/>
    <w:rsid w:val="00B52866"/>
    <w:rsid w:val="00C05273"/>
    <w:rsid w:val="00DE1E08"/>
    <w:rsid w:val="00E41BA5"/>
    <w:rsid w:val="00E47D94"/>
    <w:rsid w:val="00F00D90"/>
    <w:rsid w:val="00F2662F"/>
    <w:rsid w:val="00F35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BA69A2-EC9C-4778-B923-B1244A7C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074"/>
    <w:pPr>
      <w:spacing w:after="200" w:line="276" w:lineRule="auto"/>
    </w:pPr>
    <w:rPr>
      <w:rFonts w:eastAsia="Times New Roman"/>
      <w:sz w:val="22"/>
      <w:szCs w:val="22"/>
      <w:lang w:eastAsia="en-US"/>
    </w:rPr>
  </w:style>
  <w:style w:type="paragraph" w:styleId="1">
    <w:name w:val="heading 1"/>
    <w:basedOn w:val="a"/>
    <w:next w:val="a"/>
    <w:link w:val="10"/>
    <w:qFormat/>
    <w:rsid w:val="008C2864"/>
    <w:pPr>
      <w:keepNext/>
      <w:keepLines/>
      <w:spacing w:before="240" w:after="240" w:line="360" w:lineRule="auto"/>
      <w:jc w:val="center"/>
      <w:outlineLvl w:val="0"/>
    </w:pPr>
    <w:rPr>
      <w:rFonts w:ascii="Times New Roman" w:eastAsia="Calibri"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C2864"/>
    <w:rPr>
      <w:rFonts w:ascii="Times New Roman" w:hAnsi="Times New Roman" w:cs="Times New Roman"/>
      <w:b/>
      <w:bCs/>
      <w:sz w:val="28"/>
      <w:szCs w:val="28"/>
    </w:rPr>
  </w:style>
  <w:style w:type="paragraph" w:styleId="a3">
    <w:name w:val="header"/>
    <w:basedOn w:val="a"/>
    <w:link w:val="a4"/>
    <w:semiHidden/>
    <w:rsid w:val="008C2864"/>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8C2864"/>
    <w:rPr>
      <w:rFonts w:cs="Times New Roman"/>
    </w:rPr>
  </w:style>
  <w:style w:type="paragraph" w:styleId="a5">
    <w:name w:val="footer"/>
    <w:basedOn w:val="a"/>
    <w:link w:val="a6"/>
    <w:rsid w:val="008C2864"/>
    <w:pPr>
      <w:tabs>
        <w:tab w:val="center" w:pos="4677"/>
        <w:tab w:val="right" w:pos="9355"/>
      </w:tabs>
      <w:spacing w:after="0" w:line="240" w:lineRule="auto"/>
    </w:pPr>
  </w:style>
  <w:style w:type="character" w:customStyle="1" w:styleId="a6">
    <w:name w:val="Нижній колонтитул Знак"/>
    <w:basedOn w:val="a0"/>
    <w:link w:val="a5"/>
    <w:locked/>
    <w:rsid w:val="008C2864"/>
    <w:rPr>
      <w:rFonts w:cs="Times New Roman"/>
    </w:rPr>
  </w:style>
  <w:style w:type="paragraph" w:styleId="a7">
    <w:name w:val="footnote text"/>
    <w:basedOn w:val="a"/>
    <w:link w:val="a8"/>
    <w:semiHidden/>
    <w:rsid w:val="001325B9"/>
    <w:pPr>
      <w:spacing w:after="0" w:line="240" w:lineRule="auto"/>
    </w:pPr>
    <w:rPr>
      <w:sz w:val="20"/>
      <w:szCs w:val="20"/>
    </w:rPr>
  </w:style>
  <w:style w:type="character" w:customStyle="1" w:styleId="a8">
    <w:name w:val="Текст виноски Знак"/>
    <w:basedOn w:val="a0"/>
    <w:link w:val="a7"/>
    <w:semiHidden/>
    <w:locked/>
    <w:rsid w:val="001325B9"/>
    <w:rPr>
      <w:rFonts w:cs="Times New Roman"/>
      <w:sz w:val="20"/>
      <w:szCs w:val="20"/>
    </w:rPr>
  </w:style>
  <w:style w:type="character" w:styleId="a9">
    <w:name w:val="footnote reference"/>
    <w:basedOn w:val="a0"/>
    <w:semiHidden/>
    <w:rsid w:val="001325B9"/>
    <w:rPr>
      <w:rFonts w:cs="Times New Roman"/>
      <w:vertAlign w:val="superscript"/>
    </w:rPr>
  </w:style>
  <w:style w:type="paragraph" w:styleId="11">
    <w:name w:val="toc 1"/>
    <w:basedOn w:val="a"/>
    <w:next w:val="a"/>
    <w:autoRedefine/>
    <w:rsid w:val="00C05273"/>
    <w:pPr>
      <w:spacing w:after="100"/>
    </w:pPr>
  </w:style>
  <w:style w:type="character" w:styleId="aa">
    <w:name w:val="Hyperlink"/>
    <w:basedOn w:val="a0"/>
    <w:rsid w:val="00C05273"/>
    <w:rPr>
      <w:rFonts w:cs="Times New Roman"/>
      <w:color w:val="0000FF"/>
      <w:u w:val="single"/>
    </w:rPr>
  </w:style>
  <w:style w:type="paragraph" w:customStyle="1" w:styleId="12">
    <w:name w:val="Абзац списку1"/>
    <w:basedOn w:val="a"/>
    <w:rsid w:val="004D1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3250</Words>
  <Characters>18529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Титульник</vt:lpstr>
    </vt:vector>
  </TitlesOfParts>
  <Company>DEmon Soft, 2008</Company>
  <LinksUpToDate>false</LinksUpToDate>
  <CharactersWithSpaces>21736</CharactersWithSpaces>
  <SharedDoc>false</SharedDoc>
  <HLinks>
    <vt:vector size="30" baseType="variant">
      <vt:variant>
        <vt:i4>1114166</vt:i4>
      </vt:variant>
      <vt:variant>
        <vt:i4>26</vt:i4>
      </vt:variant>
      <vt:variant>
        <vt:i4>0</vt:i4>
      </vt:variant>
      <vt:variant>
        <vt:i4>5</vt:i4>
      </vt:variant>
      <vt:variant>
        <vt:lpwstr/>
      </vt:variant>
      <vt:variant>
        <vt:lpwstr>_Toc275467720</vt:lpwstr>
      </vt:variant>
      <vt:variant>
        <vt:i4>1179702</vt:i4>
      </vt:variant>
      <vt:variant>
        <vt:i4>20</vt:i4>
      </vt:variant>
      <vt:variant>
        <vt:i4>0</vt:i4>
      </vt:variant>
      <vt:variant>
        <vt:i4>5</vt:i4>
      </vt:variant>
      <vt:variant>
        <vt:lpwstr/>
      </vt:variant>
      <vt:variant>
        <vt:lpwstr>_Toc275467719</vt:lpwstr>
      </vt:variant>
      <vt:variant>
        <vt:i4>1179702</vt:i4>
      </vt:variant>
      <vt:variant>
        <vt:i4>14</vt:i4>
      </vt:variant>
      <vt:variant>
        <vt:i4>0</vt:i4>
      </vt:variant>
      <vt:variant>
        <vt:i4>5</vt:i4>
      </vt:variant>
      <vt:variant>
        <vt:lpwstr/>
      </vt:variant>
      <vt:variant>
        <vt:lpwstr>_Toc275467718</vt:lpwstr>
      </vt:variant>
      <vt:variant>
        <vt:i4>1179702</vt:i4>
      </vt:variant>
      <vt:variant>
        <vt:i4>8</vt:i4>
      </vt:variant>
      <vt:variant>
        <vt:i4>0</vt:i4>
      </vt:variant>
      <vt:variant>
        <vt:i4>5</vt:i4>
      </vt:variant>
      <vt:variant>
        <vt:lpwstr/>
      </vt:variant>
      <vt:variant>
        <vt:lpwstr>_Toc275467717</vt:lpwstr>
      </vt:variant>
      <vt:variant>
        <vt:i4>1179702</vt:i4>
      </vt:variant>
      <vt:variant>
        <vt:i4>2</vt:i4>
      </vt:variant>
      <vt:variant>
        <vt:i4>0</vt:i4>
      </vt:variant>
      <vt:variant>
        <vt:i4>5</vt:i4>
      </vt:variant>
      <vt:variant>
        <vt:lpwstr/>
      </vt:variant>
      <vt:variant>
        <vt:lpwstr>_Toc275467716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Титульник</dc:title>
  <dc:subject/>
  <dc:creator>User</dc:creator>
  <cp:keywords/>
  <dc:description/>
  <cp:lastModifiedBy>Irina</cp:lastModifiedBy>
  <cp:revision>2</cp:revision>
  <dcterms:created xsi:type="dcterms:W3CDTF">2014-09-13T14:21:00Z</dcterms:created>
  <dcterms:modified xsi:type="dcterms:W3CDTF">2014-09-13T14:21:00Z</dcterms:modified>
</cp:coreProperties>
</file>