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31E" w:rsidRDefault="0048468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Название</w:t>
      </w:r>
      <w:r>
        <w:br/>
      </w:r>
      <w:r>
        <w:rPr>
          <w:b/>
          <w:bCs/>
        </w:rPr>
        <w:t>3 Лидеры партии «шляп»</w:t>
      </w:r>
      <w:r>
        <w:br/>
      </w:r>
      <w:r>
        <w:rPr>
          <w:b/>
          <w:bCs/>
        </w:rPr>
        <w:t>4 Источник</w:t>
      </w:r>
      <w:r>
        <w:br/>
      </w:r>
      <w:r>
        <w:br/>
      </w:r>
    </w:p>
    <w:p w:rsidR="00EA231E" w:rsidRDefault="0048468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A231E" w:rsidRDefault="00484687">
      <w:pPr>
        <w:pStyle w:val="a3"/>
      </w:pPr>
      <w:r>
        <w:t xml:space="preserve">Партия «шляп» (швед. </w:t>
      </w:r>
      <w:r>
        <w:rPr>
          <w:i/>
          <w:iCs/>
        </w:rPr>
        <w:t>hattpartiet, hattarna</w:t>
      </w:r>
      <w:r>
        <w:t>) – шведская политическая партия периода «эры свобод».</w:t>
      </w:r>
    </w:p>
    <w:p w:rsidR="00EA231E" w:rsidRDefault="00484687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EA231E" w:rsidRDefault="00484687">
      <w:pPr>
        <w:pStyle w:val="a3"/>
      </w:pPr>
      <w:r>
        <w:t>Возникла в 30-е гг. XVIII в. и представляла собой объединение различных групп в тогдашнем сословном риксдаге, несогласных с осторожной политикой, проводимой президентом Канцелярии Арвидом Горном. У истоков партии стояли несколько бывших членов голштинской партии, прежде всего член риксрода К.Юлленборг и президент Коммерц-коллегии Д.Н. фон Хёпкен. Первоначально они выступали как противники короля Фредрика и имели прорусские настроения. Однако в начале 30-гг. им удалось войти в милость к королю и его любовнице Хедвиге Таубе. Чтобы привлечь на свою сторону бюргерство, они выступали за проведение более строгой меркантилистской политики, нежели это делал А. Горн. Во время риксдага 1734 г. они объединились с партией войны, которая возникла в связи с началом войны за Польское наследство, и тем самым положили начало партии «шляп».</w:t>
      </w:r>
    </w:p>
    <w:p w:rsidR="00EA231E" w:rsidRDefault="00484687">
      <w:pPr>
        <w:pStyle w:val="a3"/>
      </w:pPr>
      <w:r>
        <w:t>Новообразованная партия выступала за реваншистскую войну против России и восстановление позиций Швеции на политической арене Европы, а также за ускоренное развитие экономики (прежде всего, промышленности и торговли) путём увеличения пошлин, государственной поддержки предпринимателей, низкопроцентных банковских займов и т.д.</w:t>
      </w:r>
    </w:p>
    <w:p w:rsidR="00EA231E" w:rsidRDefault="00484687">
      <w:pPr>
        <w:pStyle w:val="a3"/>
      </w:pPr>
      <w:r>
        <w:t>Партия имела поддержку, прежде всего, в среде молодых дворян, а также среди промышленников и крупных торговцев. Для увеличения своего влияния «шляпы» широко использовали агитацию среди населения, распространяли листовки, памфлеты. Финансовую помощь активно оказывала Франция.</w:t>
      </w:r>
    </w:p>
    <w:p w:rsidR="00EA231E" w:rsidRDefault="00484687">
      <w:pPr>
        <w:pStyle w:val="a3"/>
      </w:pPr>
      <w:r>
        <w:t>С началом в 1736 г. русско-турецкой войны в Швеции усилились реваншистские настроения, которые в 1739 г. ещё более подогрело убийство русским офицерами майора Малькольма Синклера, возвращавшегося из Турции с важными документами.</w:t>
      </w:r>
    </w:p>
    <w:p w:rsidR="00EA231E" w:rsidRDefault="00484687">
      <w:pPr>
        <w:pStyle w:val="a3"/>
      </w:pPr>
      <w:r>
        <w:t>На риксдаге 1738 г. «шляпы» смогли привлечь на свою сторону большинство дворянского и бюргерского сословия, что позволило поставить под свой контроль Секретный комитет. Использую довольно бесцеремонные методы, партия вынудила А.Горна уйти в отставку и изгнала его сторонников из риксрода. Начавшаяся в 1741 г. русско-шведская война закончилась поражением Швеции, однако это не привело к ослаблению партии «шляп». На риксдаге 1746-47 гг. «шляпы» одержали полную победу над «колпаками», которые имели слишком тесные связи с Россией, чтобы привлечь симпатии на свою сторону.</w:t>
      </w:r>
    </w:p>
    <w:p w:rsidR="00EA231E" w:rsidRDefault="00484687">
      <w:pPr>
        <w:pStyle w:val="a3"/>
      </w:pPr>
      <w:r>
        <w:t>В 50-х гг. партия сделалась первейшим защитником свобод от посягательств на них королевской власти. После неудавшегося государственного переворота 1756 г. влияние партии достигло своего апогея. Потерпев поражение в прямом столкновении с Россией в 1741-43 гг. партия сделала акцент на укрепление обороны Швеции, обновление крепостей на русско-финской границе и создании шхерного флота.</w:t>
      </w:r>
    </w:p>
    <w:p w:rsidR="00EA231E" w:rsidRDefault="00484687">
      <w:pPr>
        <w:pStyle w:val="a3"/>
      </w:pPr>
      <w:r>
        <w:t>В конце 50-х гг. партия «шляп» вступила в полосу кризиса, вызванного участием Швеции в Семилетней войне, в результате которой были подорваны финансы и денежная система. Противоречия внутри партии привели к созданию внутри неё различных фракций. На риксдаге 1760-62 гг. позиции «шляп» оказались ослабленными, а на собрании сословий в 1765-66 гг. окончательно подорванными. «Шляпы» искали поддержки у придворной партии, и благодаря союзу с ней им удалось в 1769 г. вновь прийти к власти. Однако весной 1772 г. они опять потерпели поражение от партии «колпаков». Ряды партии редели, многие из «шляп» перешли на сторону короля Густава III и с восторгом встретили осуществлённый им в августе 1772 г. государственный переворот, положивший начало «густавианскому абсолютизму».</w:t>
      </w:r>
    </w:p>
    <w:p w:rsidR="00EA231E" w:rsidRDefault="00484687">
      <w:pPr>
        <w:pStyle w:val="21"/>
        <w:pageBreakBefore/>
        <w:numPr>
          <w:ilvl w:val="0"/>
          <w:numId w:val="0"/>
        </w:numPr>
      </w:pPr>
      <w:r>
        <w:t>2. Название</w:t>
      </w:r>
    </w:p>
    <w:p w:rsidR="00EA231E" w:rsidRDefault="00484687">
      <w:pPr>
        <w:pStyle w:val="a3"/>
      </w:pPr>
      <w:r>
        <w:t>Своих противников сторонники реваншистской войны с Россией презрительно называли «ночным колпаками», себе же в противоположность им стали называть «шляпами».</w:t>
      </w:r>
    </w:p>
    <w:p w:rsidR="00EA231E" w:rsidRDefault="00484687">
      <w:pPr>
        <w:pStyle w:val="21"/>
        <w:pageBreakBefore/>
        <w:numPr>
          <w:ilvl w:val="0"/>
          <w:numId w:val="0"/>
        </w:numPr>
      </w:pPr>
      <w:r>
        <w:t>3. Лидеры партии «шляп»</w:t>
      </w:r>
    </w:p>
    <w:p w:rsidR="00EA231E" w:rsidRDefault="00484687">
      <w:pPr>
        <w:pStyle w:val="a3"/>
      </w:pPr>
      <w:r>
        <w:t>Карл Юлленборг, Карл Густав Тессин, Андерс Юхан фон Хёпкен, Аксель фон Ферзен.</w:t>
      </w:r>
    </w:p>
    <w:p w:rsidR="00EA231E" w:rsidRDefault="00484687">
      <w:pPr>
        <w:pStyle w:val="21"/>
        <w:pageBreakBefore/>
        <w:numPr>
          <w:ilvl w:val="0"/>
          <w:numId w:val="0"/>
        </w:numPr>
      </w:pPr>
      <w:r>
        <w:t>4. Источник</w:t>
      </w:r>
    </w:p>
    <w:p w:rsidR="00EA231E" w:rsidRDefault="00484687">
      <w:pPr>
        <w:pStyle w:val="a3"/>
        <w:numPr>
          <w:ilvl w:val="0"/>
          <w:numId w:val="2"/>
        </w:numPr>
        <w:tabs>
          <w:tab w:val="left" w:pos="707"/>
        </w:tabs>
      </w:pPr>
      <w:r>
        <w:t>Nordisk familjebok. B. 11. Stockholm, 1909</w:t>
      </w:r>
    </w:p>
    <w:p w:rsidR="00EA231E" w:rsidRDefault="00484687">
      <w:pPr>
        <w:pStyle w:val="21"/>
        <w:numPr>
          <w:ilvl w:val="0"/>
          <w:numId w:val="0"/>
        </w:numPr>
      </w:pPr>
      <w:r>
        <w:t>Литература</w:t>
      </w:r>
    </w:p>
    <w:p w:rsidR="00EA231E" w:rsidRDefault="0048468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Швеции. - М., 1974.</w:t>
      </w:r>
    </w:p>
    <w:p w:rsidR="00EA231E" w:rsidRDefault="0048468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Соловьев С.М.</w:t>
      </w:r>
      <w:r>
        <w:t xml:space="preserve"> История России с древнейших времен. ТТ. 19-28.</w:t>
      </w:r>
    </w:p>
    <w:p w:rsidR="00EA231E" w:rsidRDefault="0048468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Carlsson I.</w:t>
      </w:r>
      <w:r>
        <w:t xml:space="preserve"> Parti-partiväsen-partipolitiker 1731-43. - 1981</w:t>
      </w:r>
    </w:p>
    <w:p w:rsidR="00EA231E" w:rsidRDefault="0048468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Nilzén G.</w:t>
      </w:r>
      <w:r>
        <w:t xml:space="preserve"> Carl Gyllenborg – en frihetstida hattpolitiker. - 2007</w:t>
      </w:r>
    </w:p>
    <w:p w:rsidR="00EA231E" w:rsidRDefault="0048468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Olsson G.</w:t>
      </w:r>
      <w:r>
        <w:t xml:space="preserve"> Hattar och mössor. Studier över partiväsendet i Sverige 1751-1762. - 1963</w:t>
      </w:r>
    </w:p>
    <w:p w:rsidR="00EA231E" w:rsidRDefault="00484687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Stavenow L.</w:t>
      </w:r>
      <w:r>
        <w:t xml:space="preserve"> Till belysning af partistriden vid riksdagen 1746-1747. - 1890</w:t>
      </w:r>
    </w:p>
    <w:p w:rsidR="00EA231E" w:rsidRDefault="00484687">
      <w:pPr>
        <w:pStyle w:val="a3"/>
        <w:spacing w:after="0"/>
      </w:pPr>
      <w:r>
        <w:t>Источник: http://ru.wikipedia.org/wiki/Партия_«шляп»</w:t>
      </w:r>
      <w:bookmarkStart w:id="0" w:name="_GoBack"/>
      <w:bookmarkEnd w:id="0"/>
    </w:p>
    <w:sectPr w:rsidR="00EA231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4687"/>
    <w:rsid w:val="001D714D"/>
    <w:rsid w:val="00484687"/>
    <w:rsid w:val="00EA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8768F-1224-4A65-959D-C809D8245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649</Words>
  <Characters>3700</Characters>
  <Application>Microsoft Office Word</Application>
  <DocSecurity>0</DocSecurity>
  <Lines>30</Lines>
  <Paragraphs>8</Paragraphs>
  <ScaleCrop>false</ScaleCrop>
  <Company>diakov.net</Company>
  <LinksUpToDate>false</LinksUpToDate>
  <CharactersWithSpaces>4341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2014-08-14T11:43:00Z</dcterms:created>
  <dcterms:modified xsi:type="dcterms:W3CDTF">2014-08-14T11:43:00Z</dcterms:modified>
</cp:coreProperties>
</file>