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07D" w:rsidRDefault="00DC1D4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Цели проекта</w:t>
      </w:r>
      <w:r>
        <w:br/>
      </w:r>
      <w:r>
        <w:rPr>
          <w:b/>
          <w:bCs/>
        </w:rPr>
        <w:t xml:space="preserve">2 Характеристики </w:t>
      </w:r>
      <w:r>
        <w:rPr>
          <w:b/>
          <w:bCs/>
        </w:rPr>
        <w:br/>
        <w:t>2.1 Канал «Сибирь—Средняя Азия»</w:t>
      </w:r>
      <w:r>
        <w:rPr>
          <w:b/>
          <w:bCs/>
        </w:rPr>
        <w:br/>
        <w:t>2.2 Анти-Иртыш</w:t>
      </w:r>
      <w:r>
        <w:rPr>
          <w:b/>
          <w:bCs/>
        </w:rPr>
        <w:br/>
      </w:r>
      <w:r>
        <w:br/>
      </w:r>
      <w:r>
        <w:rPr>
          <w:b/>
          <w:bCs/>
        </w:rPr>
        <w:t>3 История</w:t>
      </w:r>
      <w:r>
        <w:br/>
      </w:r>
      <w:r>
        <w:rPr>
          <w:b/>
          <w:bCs/>
        </w:rPr>
        <w:t>4 Критика</w:t>
      </w:r>
      <w:r>
        <w:br/>
      </w:r>
      <w:r>
        <w:rPr>
          <w:b/>
          <w:bCs/>
        </w:rPr>
        <w:t>5 Перспективы</w:t>
      </w:r>
      <w:r>
        <w:br/>
      </w:r>
      <w:r>
        <w:rPr>
          <w:b/>
          <w:bCs/>
        </w:rPr>
        <w:t>Список литературы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6407D" w:rsidRDefault="00DC1D4C">
      <w:pPr>
        <w:pStyle w:val="a3"/>
      </w:pPr>
      <w:r>
        <w:t>Переброска части стока сибирских рек в Казахстан и Среднюю Азию (поворот сибирских рек; поворот северных рек) — проект по перераспределению речного стока сибирских рек и направлению его в Казахстан, Узбекистан и, возможно, Туркмению. Один из самых грандиозных инженерных и строительных проектов XX века.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1. Цели проекта</w:t>
      </w:r>
    </w:p>
    <w:p w:rsidR="00F6407D" w:rsidRDefault="00DC1D4C">
      <w:pPr>
        <w:pStyle w:val="a3"/>
      </w:pPr>
      <w:r>
        <w:t>Основная цель проекта состояла в направлении части стока сибирских рек (Иртыша, Оби и других) в регионы страны, остро нуждающиеся в пресной воде. Проект был разработан Министерством мелиорации и водного хозяйства СССР (Минводхоз). В это же время готовилось грандиозное строительство системы каналов и водохранилищ, которые позволили бы перебросить воду рек северной части Русской равнины в Каспийское море.</w:t>
      </w:r>
    </w:p>
    <w:p w:rsidR="00F6407D" w:rsidRDefault="00DC1D4C">
      <w:pPr>
        <w:pStyle w:val="a3"/>
      </w:pPr>
      <w:r>
        <w:t>Цели проекта:</w:t>
      </w:r>
    </w:p>
    <w:p w:rsidR="00F6407D" w:rsidRDefault="00DC1D4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транспортировка воды в Курганскую, Челябинскую и Омскую области России с целью орошения и обеспечения водой малых городов;</w:t>
      </w:r>
    </w:p>
    <w:p w:rsidR="00F6407D" w:rsidRDefault="00DC1D4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восстановление усыхающего Аральского моря;</w:t>
      </w:r>
    </w:p>
    <w:p w:rsidR="00F6407D" w:rsidRDefault="00DC1D4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транспортировка пресной воды в Казахстан, Узбекистан и Туркмению с целью орошения;</w:t>
      </w:r>
    </w:p>
    <w:p w:rsidR="00F6407D" w:rsidRDefault="00DC1D4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сохранение системы экстенсивного хлопководства в республиках Средней Азии;</w:t>
      </w:r>
    </w:p>
    <w:p w:rsidR="00F6407D" w:rsidRDefault="00DC1D4C">
      <w:pPr>
        <w:pStyle w:val="a3"/>
        <w:numPr>
          <w:ilvl w:val="0"/>
          <w:numId w:val="4"/>
        </w:numPr>
        <w:tabs>
          <w:tab w:val="left" w:pos="707"/>
        </w:tabs>
      </w:pPr>
      <w:r>
        <w:t>открытие судоходства по каналам.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 xml:space="preserve">2. Характеристики </w:t>
      </w:r>
    </w:p>
    <w:p w:rsidR="00F6407D" w:rsidRDefault="00DC1D4C">
      <w:pPr>
        <w:pStyle w:val="a3"/>
      </w:pPr>
      <w:r>
        <w:t>Над проектом работали около 20 лет более 160 организаций СССР, в том числе 48 проектно-изыскательских и 112 научно-исследовательских институтов (в их числе 32 института Академии Наук СССР), 32 союзных министерства и 9 министерств союзных республик. Было подготовлено 50 томов текстовых материалов, расчётов и прикладных научных исследований и 10 альбомов карт и чертежей. Руководство разработкой проекта осуществлял его официальный заказчик — Минводхоз. Схему комплексного использования поступающей воды в Приаралье готовил ташкентский институт «Средазипроводхлопок».</w:t>
      </w:r>
    </w:p>
    <w:p w:rsidR="00F6407D" w:rsidRDefault="00DC1D4C">
      <w:pPr>
        <w:pStyle w:val="31"/>
        <w:numPr>
          <w:ilvl w:val="0"/>
          <w:numId w:val="0"/>
        </w:numPr>
      </w:pPr>
      <w:r>
        <w:t>2.1. Канал «Сибирь—Средняя Азия»</w:t>
      </w:r>
    </w:p>
    <w:p w:rsidR="00F6407D" w:rsidRDefault="00DC1D4C">
      <w:pPr>
        <w:pStyle w:val="a3"/>
      </w:pPr>
      <w:r>
        <w:t>Канал «Сибирь — Средняя Азия» был первым этапом проекта и представлял собой строительство водного канала из Оби через Казахстан на юг — в Узбекистан. Канал должен был быть судоходным.</w:t>
      </w:r>
    </w:p>
    <w:p w:rsidR="00F6407D" w:rsidRDefault="00DC1D4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Длина канала — 2550 км.</w:t>
      </w:r>
    </w:p>
    <w:p w:rsidR="00F6407D" w:rsidRDefault="00DC1D4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Ширина — 130—300 м.</w:t>
      </w:r>
    </w:p>
    <w:p w:rsidR="00F6407D" w:rsidRDefault="00DC1D4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Глубина — 15 м.</w:t>
      </w:r>
    </w:p>
    <w:p w:rsidR="00F6407D" w:rsidRDefault="00DC1D4C">
      <w:pPr>
        <w:pStyle w:val="a3"/>
        <w:numPr>
          <w:ilvl w:val="0"/>
          <w:numId w:val="3"/>
        </w:numPr>
        <w:tabs>
          <w:tab w:val="left" w:pos="707"/>
        </w:tabs>
      </w:pPr>
      <w:r>
        <w:t>Пропускная способность — 1150 м³/с.</w:t>
      </w:r>
    </w:p>
    <w:p w:rsidR="00F6407D" w:rsidRDefault="00DC1D4C">
      <w:pPr>
        <w:pStyle w:val="a3"/>
      </w:pPr>
      <w:r>
        <w:t>Предварительная стоимость проекта (водоподача, распределение, сельхозстроительство и освоение, объекты АПК), равнялась 32,8 млрд рублей, в том числе: на территории РСФСР — 8,3 млрд, Казахстана — 11,2 млрд и Средней Азии — 13,3 млрд. Выгода от проекта оценивалась в 7,6 млрд рублей чистого дохода ежегодно. Среднегодовая рентабельность канала — 16 % (по расчётам Госплана СССР (Захаров С. Н.) и Совинтервода (Рыскулова Д. М.).</w:t>
      </w:r>
    </w:p>
    <w:p w:rsidR="00F6407D" w:rsidRDefault="00DC1D4C">
      <w:pPr>
        <w:pStyle w:val="31"/>
        <w:numPr>
          <w:ilvl w:val="0"/>
          <w:numId w:val="0"/>
        </w:numPr>
      </w:pPr>
      <w:r>
        <w:t>2.2. Анти-Иртыш</w:t>
      </w:r>
    </w:p>
    <w:p w:rsidR="00F6407D" w:rsidRDefault="00DC1D4C">
      <w:pPr>
        <w:pStyle w:val="a3"/>
      </w:pPr>
      <w:r>
        <w:t>Анти-Иртыш — второй этап проекта. Воду планировали направлять вспять по Иртышу, затем по Тургайскому прогибу в Казахстан, к Амударье и Сырдарье.</w:t>
      </w:r>
    </w:p>
    <w:p w:rsidR="00F6407D" w:rsidRDefault="00DC1D4C">
      <w:pPr>
        <w:pStyle w:val="a3"/>
      </w:pPr>
      <w:r>
        <w:t>Предполагалось возвести гидроузел, 10 насосных станций, канал и одно регулирующее водохранилище.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3. История</w:t>
      </w:r>
    </w:p>
    <w:p w:rsidR="00F6407D" w:rsidRDefault="00DC1D4C">
      <w:pPr>
        <w:pStyle w:val="a3"/>
      </w:pPr>
      <w:r>
        <w:t>Впервые проект переброски части стока Оби и Иртыша в бассейн Аральского моря был разработан выпускником Киевского университета Я. Г. Демченко (1842—1912) в 1868 году. Первоначальный вариант проекта он предложил в своём сочинении «О климате России», когда учился в седьмом классе 1-й Киевской гимназии, а в 1871 году издал книгу «О наводнении Арало-Каспийской низменности для улучшения климата прилежащих стран» (второе издание которой вышло в 1900 году).</w:t>
      </w:r>
    </w:p>
    <w:p w:rsidR="00F6407D" w:rsidRDefault="00DC1D4C">
      <w:pPr>
        <w:pStyle w:val="a3"/>
      </w:pPr>
      <w:r>
        <w:t>В 1948 российский географ академик Обручев написал о такой возможности Сталину, но тот не уделил проекту особого внимания.</w:t>
      </w:r>
    </w:p>
    <w:p w:rsidR="00F6407D" w:rsidRDefault="00DC1D4C">
      <w:pPr>
        <w:pStyle w:val="a3"/>
      </w:pPr>
      <w:r>
        <w:t>В 1950-х казахский академик Шафик Чокин вновь поднял этот вопрос. Разными институтами были разработаны несколько возможных схем переброски рек. В 1960-х расход воды на орошение в Казахстане и Узбекистане резко увеличился, в связи с чем по данному вопросу были проведены всесоюзные совещания в Ташкенте, Алма-Ате, Москве, Новосибирске.</w:t>
      </w:r>
    </w:p>
    <w:p w:rsidR="00F6407D" w:rsidRDefault="00DC1D4C">
      <w:pPr>
        <w:pStyle w:val="a3"/>
      </w:pPr>
      <w:r>
        <w:t>В 1968 пленум ЦК КПСС дал поручение Госплану, Академии наук СССР и другим организациям разработать план перераспределения стока рек.</w:t>
      </w:r>
    </w:p>
    <w:p w:rsidR="00F6407D" w:rsidRDefault="00DC1D4C">
      <w:pPr>
        <w:pStyle w:val="a3"/>
      </w:pPr>
      <w:r>
        <w:t>В 1971 вступил в эксплуатацию оросительно-обводнительный канал Иртыш — Караганда, построенный по инициативе Казахского Научно-Исследовательского института энергетики. Этот канал можно рассматривать как выполненную часть проекта по обеспечению водой центрального Казахстана.</w:t>
      </w:r>
    </w:p>
    <w:p w:rsidR="00F6407D" w:rsidRDefault="00DC1D4C">
      <w:pPr>
        <w:pStyle w:val="a3"/>
      </w:pPr>
      <w:r>
        <w:t>В 1976 на XXV съезде КПСС был выбран конечный проект из четырёх предложенных и принято решение о начале работ по осуществлению проекта.</w:t>
      </w:r>
    </w:p>
    <w:p w:rsidR="00F6407D" w:rsidRDefault="00DC1D4C">
      <w:pPr>
        <w:pStyle w:val="a3"/>
      </w:pPr>
      <w:r>
        <w:t>24 мая 1970 принято постановление ЦК КПСС и Совета Министров СССР № 612 «О перспективах развития мелиорации земель, регулирования и перераспределения стока рек в 1971—1985 гг.» «В нём была объявлена первоочередная необходимость переброски 25 кубокилометров воды в год к 1985 г.» (</w:t>
      </w:r>
      <w:r>
        <w:rPr>
          <w:position w:val="10"/>
        </w:rPr>
        <w:t>[1]</w:t>
      </w:r>
      <w:r>
        <w:t>.)</w:t>
      </w:r>
    </w:p>
    <w:p w:rsidR="00F6407D" w:rsidRDefault="00DC1D4C">
      <w:pPr>
        <w:pStyle w:val="a3"/>
      </w:pPr>
      <w:r>
        <w:t>В 1976 (по другим источникам — в 1978) Генеральным проектировщиком назначен Союзгипроводхоз, а обеспечение проектной деятельности включено в «Основные направления развития народного хозяйства СССР на 1976—1980 гг.»</w:t>
      </w:r>
    </w:p>
    <w:p w:rsidR="00F6407D" w:rsidRDefault="00DC1D4C">
      <w:pPr>
        <w:pStyle w:val="a3"/>
      </w:pPr>
      <w:r>
        <w:t>26 ноября 1985 года на Бюро отделения математики АН СССР принято постановление «О научной несостоятельности методики прогнозирования уровня Каспийского и солёности Азовского морей, использованной Минводхозом СССР при обосновании проектов переброски части стока северных рек в бассейн Волги»</w:t>
      </w:r>
      <w:r>
        <w:rPr>
          <w:position w:val="10"/>
        </w:rPr>
        <w:t>[1]</w:t>
      </w:r>
      <w:r>
        <w:t>.</w:t>
      </w:r>
    </w:p>
    <w:p w:rsidR="00F6407D" w:rsidRDefault="00DC1D4C">
      <w:pPr>
        <w:pStyle w:val="a3"/>
      </w:pPr>
      <w:r>
        <w:t>Во время перестройки стало понятно, что Советский Союз (из-за углубляющегося экономического кризиса) не в состоянии финансировать проект и 14 августа 1986 на специальном заседании Политбюро ЦК КПСС было решено прекратить работы. В принятии такого решения сыграли роль и многочисленные публикации в прессе тех лет, авторы которых высказывались против проекта и утверждали, что он катастрофичен с экологической точки зрения. Группа противников переброски — представителей столичной интеллигенции организовала кампанию по доведению до сведения людей, принимавших ключевые решения (Президиум АН СССР, Совет Министров), фактов грубых ошибок, допущенных при разработке всей проектной документации Минводхоза. В частности, были подготовлены отрицательные экспертные заключения пяти отделений Академии Наук СССР. Группа академиков подписала подготовленное активным противником проекта акад. А. Л. Яншиным (по специальности — геологом) письмо в ЦК «О катастрофических последствиях переброски части стока северных рек». Академик Л. С. Понтрягин написал личное письмо М. С. Горбачеву с критикой проекта.</w:t>
      </w:r>
    </w:p>
    <w:p w:rsidR="00F6407D" w:rsidRDefault="00DC1D4C">
      <w:pPr>
        <w:pStyle w:val="a3"/>
      </w:pPr>
      <w:r>
        <w:t>В 2002 году идею призвал реанимировать мэр города Москвы Юрий Лужков.</w:t>
      </w:r>
    </w:p>
    <w:p w:rsidR="00F6407D" w:rsidRDefault="00DC1D4C">
      <w:pPr>
        <w:pStyle w:val="a3"/>
        <w:rPr>
          <w:position w:val="10"/>
        </w:rPr>
      </w:pPr>
      <w:r>
        <w:t>4 июля 2009 г. в ходе визита в Астану Юрий Лужков представил свою книгу «Вода и мир». Во время презентации книги Лужков снова высказался в поддержку проекта по перетоку части сибирских рек в Центральную Азию.</w:t>
      </w:r>
      <w:r>
        <w:rPr>
          <w:position w:val="10"/>
        </w:rPr>
        <w:t>[2]</w:t>
      </w:r>
    </w:p>
    <w:p w:rsidR="00F6407D" w:rsidRDefault="00DC1D4C">
      <w:pPr>
        <w:pStyle w:val="a3"/>
      </w:pPr>
      <w:r>
        <w:t>В сентябре 2010 года президент РФ Дмитрий Медведев заявил о необходимости восстановления разрушенной системы мелиорации: «К сожалению, система мелиорации, которая была создана в советский период, деградировала, была разрушена. Нам нужно будет её сейчас воссоздавать»</w:t>
      </w:r>
      <w:r>
        <w:rPr>
          <w:position w:val="10"/>
        </w:rPr>
        <w:t>[3]</w:t>
      </w:r>
      <w:r>
        <w:t>. Медведев поручил правительству России разработать соответствующий комплекс мер, отметив: «Если засушливый период продолжится, то нам без мелиорации просто не выжить»</w:t>
      </w:r>
      <w:r>
        <w:rPr>
          <w:position w:val="10"/>
        </w:rPr>
        <w:t>[4]</w:t>
      </w:r>
      <w:r>
        <w:t xml:space="preserve">. Президент Казахстана Нурсултан Назарбаев предложил российскому лидеру Дмитрию Медведеву вернуться к проекту переброски потоков сибирских рек в южные регионы России и Казахстан, обсуждавшемуся еще в советское время: «в перспективе, Дмитрий Анатольевич, эта проблема может оказаться очень большой, необходимой для обеспечения питьевой водой всего Центрально-Азиатского региона». Медведев заметил, что Россия открыта к обсуждению различных вариантов решения проблемы засухи, включая «некоторые прежние идеи, которые в какой-то момент были спрятаны под сукном» </w:t>
      </w:r>
      <w:r>
        <w:rPr>
          <w:position w:val="10"/>
        </w:rPr>
        <w:t>[5]</w:t>
      </w:r>
      <w:r>
        <w:t>.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4. Критика</w:t>
      </w:r>
    </w:p>
    <w:p w:rsidR="00F6407D" w:rsidRDefault="00DC1D4C">
      <w:pPr>
        <w:pStyle w:val="a3"/>
      </w:pPr>
      <w:r>
        <w:t>По мнению специально изучавших этот проект экологов, осуществление проекта вызовет следующие неблагоприятные последствия: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затопление сельскохозяйственных и лесных угодий водохранилищами;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подъем грунтовых вод на всём протяжении канала с подтоплением близлежащих населённых пунктов и автотрасс;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гибель ценных пород рыбы в бассейне реки Оби, что приведёт в частности к нарушению традиционного образа жизни коренных малочисленных народов сибирского Севера;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непредсказуемое изменение режима вечной мерзлоты;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изменения климата, изменение ледового покрова в Обской губе и Карском море;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формирование на территории Казахстана и Средней Азии вдоль трассы канала массивов болот и солончаков;</w:t>
      </w:r>
    </w:p>
    <w:p w:rsidR="00F6407D" w:rsidRDefault="00DC1D4C">
      <w:pPr>
        <w:pStyle w:val="a3"/>
        <w:numPr>
          <w:ilvl w:val="0"/>
          <w:numId w:val="2"/>
        </w:numPr>
        <w:tabs>
          <w:tab w:val="left" w:pos="707"/>
        </w:tabs>
      </w:pPr>
      <w:r>
        <w:t>нарушение видов состава флоры и фауны на территориях по которым должен пройти канал;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5. Перспективы</w:t>
      </w:r>
    </w:p>
    <w:p w:rsidR="00F6407D" w:rsidRDefault="00DC1D4C">
      <w:pPr>
        <w:pStyle w:val="a3"/>
      </w:pPr>
      <w:r>
        <w:t>По оценкам специалистов комитета по водным ресурсам министерства сельского хозяйства Республики Казахстан, к 2020 ожидается снижение располагаемых ресурсов поверхностных вод Казахстана с 100 км³ до 70 км³. Если в Афганистане закончится война, на свои нужды страна будет забирать воду из Амударьи. Тогда в Узбекистане запасы пресной воды уменьшатся в два раза.</w:t>
      </w:r>
    </w:p>
    <w:p w:rsidR="00F6407D" w:rsidRDefault="00DC1D4C">
      <w:pPr>
        <w:pStyle w:val="a3"/>
      </w:pPr>
      <w:r>
        <w:t>На пресс-конференции 4 сентября 2006 в Астане президент Казахстана Нурсултан Назарбаев заявил, что необходимо вновь рассмотреть вопрос о повороте сибирских рек в Центральную Азию.</w:t>
      </w:r>
    </w:p>
    <w:p w:rsidR="00F6407D" w:rsidRDefault="00DC1D4C">
      <w:pPr>
        <w:pStyle w:val="a3"/>
      </w:pPr>
      <w:r>
        <w:t>Сегодня за осуществление проекта ратуют бывший мэр Москвы Юрий Лужков, президент Узбекистана Ислам Каримов и президент Казахстана Нурсултан Назарбаев.</w:t>
      </w:r>
    </w:p>
    <w:p w:rsidR="00F6407D" w:rsidRDefault="00DC1D4C">
      <w:pPr>
        <w:pStyle w:val="a3"/>
      </w:pPr>
      <w:r>
        <w:t>Современные оценки стоимости проекта составляют свыше 40 млрд долларов.</w:t>
      </w:r>
    </w:p>
    <w:p w:rsidR="00F6407D" w:rsidRDefault="00DC1D4C">
      <w:pPr>
        <w:pStyle w:val="a3"/>
      </w:pPr>
      <w:r>
        <w:t>В октябре 2008 Юрий Лужков представил свою новую книгу «Вода и мир», посвящённую возрождению плана переброса части стока сибирских рек на юг</w:t>
      </w:r>
      <w:r>
        <w:rPr>
          <w:position w:val="10"/>
        </w:rPr>
        <w:t>[6]</w:t>
      </w:r>
      <w:r>
        <w:t>, однако по мнению члена-корреспондента РАН Виктора Данилова-Данильяна, подобные проекты лишь в редких случаях оказываются экономически приемлемыми</w:t>
      </w:r>
      <w:r>
        <w:rPr>
          <w:position w:val="10"/>
        </w:rPr>
        <w:t>[7]</w:t>
      </w:r>
      <w:r>
        <w:t>.</w:t>
      </w:r>
    </w:p>
    <w:p w:rsidR="00F6407D" w:rsidRDefault="00DC1D4C">
      <w:pPr>
        <w:pStyle w:val="a3"/>
      </w:pPr>
      <w:r>
        <w:t>В ноябре 2008 в Узбекистане состоялась презентация проекта судоходного канала Обь — Сырдарья — Амударья — Каспийское море</w:t>
      </w:r>
      <w:r>
        <w:rPr>
          <w:position w:val="10"/>
        </w:rPr>
        <w:t>[8]</w:t>
      </w:r>
      <w:r>
        <w:t>. Канал проходит по маршруту: Тургайская долина — пересечение Сырдарьи западнее Джусалы — пересечение Амударьи в районе Тахиаташа — затем по Узбою канал выходит к порту Туркменбаши на Каспийском море. Расчётная глубина канала 15 метров, ширина свыше 100 метров, проектные потери воды на фильтрацию и испарение не более 7 %. Параллельно каналу предлагается также построить автомагистраль и железную дорогу, которые вместе с каналом образуют «транспортный коридор». Ориентировочная стоимость строительства 100—150 миллиардов долларов США, длительность строительства — 15 лет, ожидаемая среднегодовая прибыль — 7—10 миллиардов долларов США, окупаемость проекта через 15—20 лет после окончания строительства.</w:t>
      </w:r>
    </w:p>
    <w:p w:rsidR="00F6407D" w:rsidRDefault="00DC1D4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 И. Зеликин. История вечнозеленой жизни. — М.: «Факториал пресс», 2001.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Лужков предложил повернуть реки и национализировать активы. </w:t>
      </w:r>
      <w:r>
        <w:rPr>
          <w:i/>
          <w:iCs/>
        </w:rPr>
        <w:t>Gzt.ru</w:t>
      </w:r>
      <w:r>
        <w:t xml:space="preserve">. 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Начало заседания Форума межрегионального сотрудничества России и Казахстана. Kremlin.ru (7 сентября 2010). 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Забытая мелиорация — Эксперт Online 2.0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 возродил идею переброски рек Сибири на юг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Юрий Лужков представил свою новую книгу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«Питьевая вода и повороты рек», статья на официальном сайте РАН</w:t>
      </w:r>
    </w:p>
    <w:p w:rsidR="00F6407D" w:rsidRDefault="00DC1D4C">
      <w:pPr>
        <w:pStyle w:val="a3"/>
        <w:numPr>
          <w:ilvl w:val="0"/>
          <w:numId w:val="1"/>
        </w:numPr>
        <w:tabs>
          <w:tab w:val="left" w:pos="707"/>
        </w:tabs>
      </w:pPr>
      <w:r>
        <w:t>В Ташкенте представили проект суперканала: от Карского моря до Персидского залива</w:t>
      </w:r>
    </w:p>
    <w:p w:rsidR="00F6407D" w:rsidRDefault="00DC1D4C">
      <w:pPr>
        <w:pStyle w:val="a3"/>
        <w:spacing w:after="0"/>
      </w:pPr>
      <w:r>
        <w:t>Источник: http://ru.wikipedia.org/wiki/Поворот_сибирских_рек</w:t>
      </w:r>
      <w:bookmarkStart w:id="0" w:name="_GoBack"/>
      <w:bookmarkEnd w:id="0"/>
    </w:p>
    <w:sectPr w:rsidR="00F640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D4C"/>
    <w:rsid w:val="00300CB0"/>
    <w:rsid w:val="00DC1D4C"/>
    <w:rsid w:val="00F6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F7BA8-35D2-4C1A-A711-16469670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9163</Characters>
  <Application>Microsoft Office Word</Application>
  <DocSecurity>0</DocSecurity>
  <Lines>76</Lines>
  <Paragraphs>21</Paragraphs>
  <ScaleCrop>false</ScaleCrop>
  <Company/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2014-04-04T14:43:00Z</dcterms:created>
  <dcterms:modified xsi:type="dcterms:W3CDTF">2014-04-04T14:43:00Z</dcterms:modified>
</cp:coreProperties>
</file>