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2F41" w:rsidRDefault="00172F41" w:rsidP="00551C5A">
      <w:pPr>
        <w:pStyle w:val="HTML"/>
        <w:spacing w:line="360" w:lineRule="auto"/>
        <w:jc w:val="both"/>
        <w:rPr>
          <w:rFonts w:ascii="Times New Roman" w:hAnsi="Times New Roman" w:cs="Times New Roman"/>
          <w:b/>
          <w:sz w:val="28"/>
          <w:szCs w:val="28"/>
        </w:rPr>
      </w:pPr>
    </w:p>
    <w:p w:rsidR="004B4EA0" w:rsidRDefault="004B4EA0" w:rsidP="00551C5A">
      <w:pPr>
        <w:pStyle w:val="HTML"/>
        <w:spacing w:line="360" w:lineRule="auto"/>
        <w:jc w:val="both"/>
        <w:rPr>
          <w:rFonts w:ascii="Times New Roman" w:hAnsi="Times New Roman" w:cs="Times New Roman"/>
          <w:b/>
          <w:sz w:val="28"/>
          <w:szCs w:val="28"/>
        </w:rPr>
      </w:pPr>
    </w:p>
    <w:p w:rsidR="004B4EA0" w:rsidRDefault="004B4EA0" w:rsidP="00551C5A">
      <w:pPr>
        <w:pStyle w:val="HTML"/>
        <w:spacing w:line="360" w:lineRule="auto"/>
        <w:jc w:val="both"/>
        <w:rPr>
          <w:rFonts w:ascii="Times New Roman" w:hAnsi="Times New Roman" w:cs="Times New Roman"/>
          <w:b/>
          <w:sz w:val="28"/>
          <w:szCs w:val="28"/>
        </w:rPr>
      </w:pPr>
    </w:p>
    <w:p w:rsidR="004B4EA0" w:rsidRDefault="004B4EA0" w:rsidP="00551C5A">
      <w:pPr>
        <w:pStyle w:val="HTML"/>
        <w:spacing w:line="360" w:lineRule="auto"/>
        <w:jc w:val="both"/>
        <w:rPr>
          <w:rFonts w:ascii="Times New Roman" w:hAnsi="Times New Roman" w:cs="Times New Roman"/>
          <w:b/>
          <w:sz w:val="28"/>
          <w:szCs w:val="28"/>
        </w:rPr>
      </w:pPr>
    </w:p>
    <w:p w:rsidR="004B4EA0" w:rsidRDefault="004B4EA0" w:rsidP="00551C5A">
      <w:pPr>
        <w:pStyle w:val="HTML"/>
        <w:spacing w:line="360" w:lineRule="auto"/>
        <w:jc w:val="both"/>
        <w:rPr>
          <w:rFonts w:ascii="Times New Roman" w:hAnsi="Times New Roman" w:cs="Times New Roman"/>
          <w:b/>
          <w:sz w:val="28"/>
          <w:szCs w:val="28"/>
        </w:rPr>
      </w:pPr>
    </w:p>
    <w:p w:rsidR="004B4EA0" w:rsidRPr="0003584A" w:rsidRDefault="004B4EA0" w:rsidP="00551C5A">
      <w:pPr>
        <w:pStyle w:val="HTML"/>
        <w:spacing w:line="360" w:lineRule="auto"/>
        <w:jc w:val="both"/>
        <w:rPr>
          <w:rFonts w:ascii="Times New Roman" w:hAnsi="Times New Roman" w:cs="Times New Roman"/>
          <w:b/>
          <w:sz w:val="28"/>
          <w:szCs w:val="28"/>
        </w:rPr>
      </w:pPr>
    </w:p>
    <w:p w:rsidR="004B4EA0" w:rsidRPr="00D302E1" w:rsidRDefault="004B4EA0" w:rsidP="00551C5A">
      <w:pPr>
        <w:pStyle w:val="HTML"/>
        <w:spacing w:line="360" w:lineRule="auto"/>
        <w:jc w:val="both"/>
        <w:rPr>
          <w:rFonts w:ascii="Times New Roman" w:hAnsi="Times New Roman" w:cs="Times New Roman"/>
          <w:b/>
          <w:sz w:val="28"/>
          <w:szCs w:val="28"/>
        </w:rPr>
      </w:pPr>
      <w:r w:rsidRPr="00D302E1">
        <w:rPr>
          <w:rFonts w:ascii="Times New Roman" w:hAnsi="Times New Roman" w:cs="Times New Roman"/>
          <w:b/>
          <w:sz w:val="28"/>
          <w:szCs w:val="28"/>
        </w:rPr>
        <w:t>Оглавление</w:t>
      </w:r>
    </w:p>
    <w:p w:rsidR="004B4EA0" w:rsidRPr="00DB7E77" w:rsidRDefault="004B4EA0" w:rsidP="00551C5A">
      <w:pPr>
        <w:pStyle w:val="HTML"/>
        <w:spacing w:line="360" w:lineRule="auto"/>
        <w:jc w:val="both"/>
        <w:rPr>
          <w:rFonts w:ascii="Times New Roman" w:hAnsi="Times New Roman" w:cs="Times New Roman"/>
          <w:b/>
          <w:sz w:val="28"/>
          <w:szCs w:val="28"/>
        </w:rPr>
      </w:pPr>
      <w:r w:rsidRPr="00D302E1">
        <w:rPr>
          <w:rFonts w:ascii="Times New Roman" w:hAnsi="Times New Roman" w:cs="Times New Roman"/>
          <w:b/>
          <w:sz w:val="28"/>
          <w:szCs w:val="28"/>
        </w:rPr>
        <w:t>Введение............................</w:t>
      </w:r>
      <w:r>
        <w:rPr>
          <w:rFonts w:ascii="Times New Roman" w:hAnsi="Times New Roman" w:cs="Times New Roman"/>
          <w:b/>
          <w:sz w:val="28"/>
          <w:szCs w:val="28"/>
        </w:rPr>
        <w:t>.............................................</w:t>
      </w:r>
      <w:r w:rsidRPr="00DB7E77">
        <w:rPr>
          <w:rFonts w:ascii="Times New Roman" w:hAnsi="Times New Roman" w:cs="Times New Roman"/>
          <w:b/>
          <w:sz w:val="28"/>
          <w:szCs w:val="28"/>
        </w:rPr>
        <w:t>................................</w:t>
      </w:r>
      <w:r>
        <w:rPr>
          <w:rFonts w:ascii="Times New Roman" w:hAnsi="Times New Roman" w:cs="Times New Roman"/>
          <w:b/>
          <w:sz w:val="28"/>
          <w:szCs w:val="28"/>
        </w:rPr>
        <w:t>....</w:t>
      </w:r>
      <w:r w:rsidRPr="00DB7E77">
        <w:rPr>
          <w:rFonts w:ascii="Times New Roman" w:hAnsi="Times New Roman" w:cs="Times New Roman"/>
          <w:b/>
          <w:sz w:val="28"/>
          <w:szCs w:val="28"/>
        </w:rPr>
        <w:t>2</w:t>
      </w:r>
    </w:p>
    <w:p w:rsidR="004B4EA0" w:rsidRPr="00D302E1" w:rsidRDefault="004B4EA0" w:rsidP="00551C5A">
      <w:pPr>
        <w:pStyle w:val="HTML"/>
        <w:spacing w:line="360" w:lineRule="auto"/>
        <w:jc w:val="both"/>
        <w:rPr>
          <w:rFonts w:ascii="Times New Roman" w:hAnsi="Times New Roman" w:cs="Times New Roman"/>
          <w:b/>
          <w:sz w:val="28"/>
          <w:szCs w:val="28"/>
        </w:rPr>
      </w:pPr>
      <w:r w:rsidRPr="00D302E1">
        <w:rPr>
          <w:rFonts w:ascii="Times New Roman" w:hAnsi="Times New Roman" w:cs="Times New Roman"/>
          <w:b/>
          <w:sz w:val="28"/>
          <w:szCs w:val="28"/>
        </w:rPr>
        <w:t>Основная часть</w:t>
      </w:r>
    </w:p>
    <w:p w:rsidR="004B4EA0" w:rsidRPr="00C92C3C" w:rsidRDefault="004B4EA0" w:rsidP="00551C5A">
      <w:pPr>
        <w:pStyle w:val="HTML"/>
        <w:spacing w:line="360" w:lineRule="auto"/>
        <w:jc w:val="both"/>
        <w:rPr>
          <w:rFonts w:ascii="Times New Roman" w:hAnsi="Times New Roman" w:cs="Times New Roman"/>
          <w:b/>
          <w:sz w:val="28"/>
          <w:szCs w:val="28"/>
        </w:rPr>
      </w:pPr>
      <w:r>
        <w:rPr>
          <w:rFonts w:ascii="Times New Roman" w:hAnsi="Times New Roman" w:cs="Times New Roman"/>
          <w:b/>
          <w:sz w:val="28"/>
          <w:szCs w:val="28"/>
        </w:rPr>
        <w:t>Глава 1</w:t>
      </w:r>
      <w:r w:rsidRPr="00D302E1">
        <w:rPr>
          <w:rFonts w:ascii="Times New Roman" w:hAnsi="Times New Roman" w:cs="Times New Roman"/>
          <w:b/>
          <w:sz w:val="28"/>
          <w:szCs w:val="28"/>
        </w:rPr>
        <w:t xml:space="preserve">: </w:t>
      </w:r>
    </w:p>
    <w:p w:rsidR="004B4EA0" w:rsidRPr="00C92C3C" w:rsidRDefault="004B4EA0" w:rsidP="00C92C3C">
      <w:pPr>
        <w:spacing w:after="0" w:line="360" w:lineRule="auto"/>
        <w:jc w:val="both"/>
        <w:rPr>
          <w:rFonts w:ascii="Times New Roman" w:hAnsi="Times New Roman"/>
          <w:b/>
          <w:sz w:val="28"/>
        </w:rPr>
      </w:pPr>
      <w:r w:rsidRPr="00C92C3C">
        <w:rPr>
          <w:rFonts w:ascii="Times New Roman" w:hAnsi="Times New Roman"/>
          <w:b/>
          <w:sz w:val="28"/>
        </w:rPr>
        <w:t xml:space="preserve">Благотворительность и меценатство </w:t>
      </w:r>
    </w:p>
    <w:p w:rsidR="004B4EA0" w:rsidRPr="00B84277" w:rsidRDefault="004B4EA0" w:rsidP="00C92C3C">
      <w:pPr>
        <w:spacing w:after="0" w:line="360" w:lineRule="auto"/>
        <w:jc w:val="both"/>
        <w:rPr>
          <w:rFonts w:ascii="Times New Roman" w:hAnsi="Times New Roman"/>
          <w:b/>
          <w:sz w:val="28"/>
        </w:rPr>
      </w:pPr>
      <w:r w:rsidRPr="00C92C3C">
        <w:rPr>
          <w:rFonts w:ascii="Times New Roman" w:hAnsi="Times New Roman"/>
          <w:b/>
          <w:sz w:val="28"/>
        </w:rPr>
        <w:t>Российских предпринимателей</w:t>
      </w:r>
      <w:r w:rsidRPr="00D302E1">
        <w:rPr>
          <w:rFonts w:ascii="Times New Roman" w:hAnsi="Times New Roman"/>
          <w:b/>
          <w:sz w:val="28"/>
          <w:szCs w:val="28"/>
        </w:rPr>
        <w:t>..</w:t>
      </w:r>
      <w:r>
        <w:rPr>
          <w:rFonts w:ascii="Times New Roman" w:hAnsi="Times New Roman"/>
          <w:b/>
          <w:sz w:val="28"/>
          <w:szCs w:val="28"/>
        </w:rPr>
        <w:t>...............</w:t>
      </w:r>
      <w:r w:rsidRPr="00B84277">
        <w:rPr>
          <w:rFonts w:ascii="Times New Roman" w:hAnsi="Times New Roman"/>
          <w:b/>
          <w:sz w:val="28"/>
          <w:szCs w:val="28"/>
        </w:rPr>
        <w:t>................................</w:t>
      </w:r>
      <w:r>
        <w:rPr>
          <w:rFonts w:ascii="Times New Roman" w:hAnsi="Times New Roman"/>
          <w:b/>
          <w:sz w:val="28"/>
          <w:szCs w:val="28"/>
        </w:rPr>
        <w:t>.</w:t>
      </w:r>
      <w:r w:rsidRPr="00DB7E77">
        <w:rPr>
          <w:rFonts w:ascii="Times New Roman" w:hAnsi="Times New Roman"/>
          <w:b/>
          <w:sz w:val="28"/>
          <w:szCs w:val="28"/>
        </w:rPr>
        <w:t>..................</w:t>
      </w:r>
      <w:r>
        <w:rPr>
          <w:rFonts w:ascii="Times New Roman" w:hAnsi="Times New Roman"/>
          <w:b/>
          <w:sz w:val="28"/>
          <w:szCs w:val="28"/>
        </w:rPr>
        <w:t>..3</w:t>
      </w:r>
    </w:p>
    <w:p w:rsidR="004B4EA0" w:rsidRPr="00D302E1" w:rsidRDefault="004B4EA0" w:rsidP="00551C5A">
      <w:pPr>
        <w:pStyle w:val="HTML"/>
        <w:spacing w:line="360" w:lineRule="auto"/>
        <w:jc w:val="both"/>
        <w:rPr>
          <w:rFonts w:ascii="Times New Roman" w:hAnsi="Times New Roman" w:cs="Times New Roman"/>
          <w:b/>
          <w:sz w:val="28"/>
          <w:szCs w:val="28"/>
        </w:rPr>
      </w:pPr>
      <w:r>
        <w:rPr>
          <w:rFonts w:ascii="Times New Roman" w:hAnsi="Times New Roman" w:cs="Times New Roman"/>
          <w:b/>
          <w:sz w:val="28"/>
          <w:szCs w:val="28"/>
        </w:rPr>
        <w:t>Глава 2</w:t>
      </w:r>
      <w:r w:rsidRPr="00D302E1">
        <w:rPr>
          <w:rFonts w:ascii="Times New Roman" w:hAnsi="Times New Roman" w:cs="Times New Roman"/>
          <w:b/>
          <w:sz w:val="28"/>
          <w:szCs w:val="28"/>
        </w:rPr>
        <w:t xml:space="preserve">: </w:t>
      </w:r>
    </w:p>
    <w:p w:rsidR="004B4EA0" w:rsidRPr="00B84277" w:rsidRDefault="004B4EA0" w:rsidP="00551C5A">
      <w:pPr>
        <w:pStyle w:val="HTML"/>
        <w:spacing w:line="360" w:lineRule="auto"/>
        <w:jc w:val="both"/>
        <w:rPr>
          <w:rFonts w:ascii="Times New Roman" w:hAnsi="Times New Roman" w:cs="Times New Roman"/>
          <w:b/>
          <w:sz w:val="28"/>
          <w:szCs w:val="28"/>
        </w:rPr>
      </w:pPr>
      <w:r w:rsidRPr="00654814">
        <w:rPr>
          <w:rFonts w:ascii="Times New Roman" w:hAnsi="Times New Roman" w:cs="Times New Roman"/>
          <w:b/>
          <w:sz w:val="28"/>
          <w:szCs w:val="28"/>
        </w:rPr>
        <w:t>Наиболее выдающиеся меценаты</w:t>
      </w:r>
      <w:r>
        <w:rPr>
          <w:rFonts w:ascii="Times New Roman" w:hAnsi="Times New Roman" w:cs="Times New Roman"/>
          <w:b/>
          <w:sz w:val="28"/>
          <w:szCs w:val="28"/>
        </w:rPr>
        <w:t xml:space="preserve"> конца </w:t>
      </w:r>
      <w:r>
        <w:rPr>
          <w:rFonts w:ascii="Times New Roman" w:hAnsi="Times New Roman" w:cs="Times New Roman"/>
          <w:b/>
          <w:sz w:val="28"/>
        </w:rPr>
        <w:t>XIX - начала XX в.в</w:t>
      </w:r>
      <w:r>
        <w:rPr>
          <w:rFonts w:ascii="Times New Roman" w:hAnsi="Times New Roman" w:cs="Times New Roman"/>
          <w:b/>
          <w:sz w:val="28"/>
          <w:szCs w:val="28"/>
        </w:rPr>
        <w:t>.................</w:t>
      </w:r>
      <w:r w:rsidRPr="00B84277">
        <w:rPr>
          <w:rFonts w:ascii="Times New Roman" w:hAnsi="Times New Roman" w:cs="Times New Roman"/>
          <w:b/>
          <w:sz w:val="28"/>
          <w:szCs w:val="28"/>
        </w:rPr>
        <w:t>6</w:t>
      </w:r>
    </w:p>
    <w:p w:rsidR="004B4EA0" w:rsidRPr="00822DDC" w:rsidRDefault="004B4EA0" w:rsidP="00551C5A">
      <w:pPr>
        <w:pStyle w:val="HTML"/>
        <w:spacing w:line="360" w:lineRule="auto"/>
        <w:jc w:val="both"/>
        <w:rPr>
          <w:rFonts w:ascii="Times New Roman" w:hAnsi="Times New Roman" w:cs="Times New Roman"/>
          <w:b/>
          <w:sz w:val="28"/>
          <w:szCs w:val="28"/>
        </w:rPr>
      </w:pPr>
      <w:r>
        <w:rPr>
          <w:rFonts w:ascii="Times New Roman" w:hAnsi="Times New Roman" w:cs="Times New Roman"/>
          <w:b/>
          <w:sz w:val="28"/>
          <w:szCs w:val="28"/>
        </w:rPr>
        <w:t>Глава 3:</w:t>
      </w:r>
    </w:p>
    <w:p w:rsidR="004B4EA0" w:rsidRPr="0003584A" w:rsidRDefault="004B4EA0" w:rsidP="006603E2">
      <w:pPr>
        <w:spacing w:after="0" w:line="360" w:lineRule="auto"/>
        <w:jc w:val="both"/>
        <w:rPr>
          <w:rFonts w:ascii="Times New Roman" w:hAnsi="Times New Roman"/>
          <w:b/>
          <w:sz w:val="28"/>
        </w:rPr>
      </w:pPr>
      <w:r w:rsidRPr="006603E2">
        <w:rPr>
          <w:rFonts w:ascii="Times New Roman" w:hAnsi="Times New Roman"/>
          <w:b/>
          <w:sz w:val="28"/>
        </w:rPr>
        <w:t>Первопричины  развития  благотворительности</w:t>
      </w:r>
      <w:r>
        <w:rPr>
          <w:rFonts w:ascii="Times New Roman" w:hAnsi="Times New Roman"/>
          <w:b/>
          <w:sz w:val="28"/>
        </w:rPr>
        <w:t>…</w:t>
      </w:r>
      <w:r w:rsidRPr="0003584A">
        <w:rPr>
          <w:rFonts w:ascii="Times New Roman" w:hAnsi="Times New Roman"/>
          <w:b/>
          <w:sz w:val="28"/>
        </w:rPr>
        <w:t>…………</w:t>
      </w:r>
      <w:r>
        <w:rPr>
          <w:rFonts w:ascii="Times New Roman" w:hAnsi="Times New Roman"/>
          <w:b/>
          <w:sz w:val="28"/>
        </w:rPr>
        <w:t>…………..</w:t>
      </w:r>
      <w:r w:rsidRPr="0003584A">
        <w:rPr>
          <w:rFonts w:ascii="Times New Roman" w:hAnsi="Times New Roman"/>
          <w:b/>
          <w:sz w:val="28"/>
        </w:rPr>
        <w:t>12</w:t>
      </w:r>
    </w:p>
    <w:p w:rsidR="004B4EA0" w:rsidRPr="00DB7E77" w:rsidRDefault="004B4EA0" w:rsidP="0003584A">
      <w:pPr>
        <w:spacing w:after="0" w:line="360" w:lineRule="auto"/>
        <w:jc w:val="both"/>
        <w:rPr>
          <w:rFonts w:ascii="Times New Roman" w:hAnsi="Times New Roman"/>
          <w:b/>
          <w:sz w:val="28"/>
        </w:rPr>
      </w:pPr>
      <w:r w:rsidRPr="0003584A">
        <w:rPr>
          <w:rFonts w:ascii="Times New Roman" w:hAnsi="Times New Roman"/>
          <w:b/>
          <w:sz w:val="28"/>
        </w:rPr>
        <w:t>3.1.</w:t>
      </w:r>
      <w:r>
        <w:rPr>
          <w:rFonts w:ascii="Times New Roman" w:hAnsi="Times New Roman"/>
          <w:b/>
          <w:sz w:val="28"/>
        </w:rPr>
        <w:t xml:space="preserve">Высокая нравственность, осознание общественного </w:t>
      </w:r>
    </w:p>
    <w:p w:rsidR="004B4EA0" w:rsidRDefault="004B4EA0" w:rsidP="0003584A">
      <w:pPr>
        <w:spacing w:after="0" w:line="360" w:lineRule="auto"/>
        <w:jc w:val="both"/>
        <w:rPr>
          <w:rFonts w:ascii="Times New Roman" w:hAnsi="Times New Roman"/>
          <w:b/>
          <w:sz w:val="28"/>
        </w:rPr>
      </w:pPr>
      <w:r>
        <w:rPr>
          <w:rFonts w:ascii="Times New Roman" w:hAnsi="Times New Roman"/>
          <w:b/>
          <w:sz w:val="28"/>
        </w:rPr>
        <w:t>долга предпринимателей благотворителей………………</w:t>
      </w:r>
      <w:r w:rsidRPr="00DB7E77">
        <w:rPr>
          <w:rFonts w:ascii="Times New Roman" w:hAnsi="Times New Roman"/>
          <w:b/>
          <w:sz w:val="28"/>
        </w:rPr>
        <w:t>……………….13</w:t>
      </w:r>
    </w:p>
    <w:p w:rsidR="004B4EA0" w:rsidRDefault="004B4EA0" w:rsidP="00EB2918">
      <w:pPr>
        <w:spacing w:after="0" w:line="360" w:lineRule="auto"/>
        <w:jc w:val="both"/>
        <w:rPr>
          <w:rFonts w:ascii="Times New Roman" w:hAnsi="Times New Roman"/>
          <w:b/>
          <w:sz w:val="28"/>
        </w:rPr>
      </w:pPr>
      <w:r w:rsidRPr="00EB2918">
        <w:rPr>
          <w:rFonts w:ascii="Times New Roman" w:hAnsi="Times New Roman"/>
          <w:b/>
          <w:sz w:val="28"/>
        </w:rPr>
        <w:t xml:space="preserve">3.2. Религиозные  побуждения </w:t>
      </w:r>
      <w:r>
        <w:rPr>
          <w:rFonts w:ascii="Times New Roman" w:hAnsi="Times New Roman"/>
          <w:b/>
          <w:sz w:val="28"/>
        </w:rPr>
        <w:t>……………………………………………...14</w:t>
      </w:r>
    </w:p>
    <w:p w:rsidR="004B4EA0" w:rsidRDefault="004B4EA0" w:rsidP="00F25B1F">
      <w:pPr>
        <w:spacing w:after="0" w:line="360" w:lineRule="auto"/>
        <w:jc w:val="both"/>
        <w:rPr>
          <w:rFonts w:ascii="Times New Roman" w:hAnsi="Times New Roman"/>
          <w:b/>
          <w:sz w:val="28"/>
        </w:rPr>
      </w:pPr>
      <w:r w:rsidRPr="00A84EC0">
        <w:rPr>
          <w:rFonts w:ascii="Times New Roman" w:hAnsi="Times New Roman"/>
          <w:b/>
          <w:sz w:val="28"/>
        </w:rPr>
        <w:t>3.3. Патриотизм русских деловых людей</w:t>
      </w:r>
      <w:r>
        <w:rPr>
          <w:rFonts w:ascii="Times New Roman" w:hAnsi="Times New Roman"/>
          <w:b/>
          <w:sz w:val="28"/>
        </w:rPr>
        <w:t>………………………………….15</w:t>
      </w:r>
    </w:p>
    <w:p w:rsidR="004B4EA0" w:rsidRDefault="004B4EA0" w:rsidP="00F25B1F">
      <w:pPr>
        <w:spacing w:after="0" w:line="360" w:lineRule="auto"/>
        <w:jc w:val="both"/>
        <w:rPr>
          <w:rFonts w:ascii="Times New Roman" w:hAnsi="Times New Roman"/>
          <w:b/>
          <w:sz w:val="28"/>
        </w:rPr>
      </w:pPr>
      <w:r w:rsidRPr="00F25B1F">
        <w:rPr>
          <w:rFonts w:ascii="Times New Roman" w:hAnsi="Times New Roman"/>
          <w:b/>
          <w:sz w:val="28"/>
        </w:rPr>
        <w:t>3.4. Стремление к социальным льготам, привилегиям</w:t>
      </w:r>
      <w:r>
        <w:rPr>
          <w:rFonts w:ascii="Times New Roman" w:hAnsi="Times New Roman"/>
          <w:b/>
          <w:sz w:val="28"/>
        </w:rPr>
        <w:t>…………………17</w:t>
      </w:r>
    </w:p>
    <w:p w:rsidR="004B4EA0" w:rsidRDefault="004B4EA0" w:rsidP="00AB4DE1">
      <w:pPr>
        <w:spacing w:after="0" w:line="360" w:lineRule="auto"/>
        <w:jc w:val="both"/>
        <w:rPr>
          <w:rFonts w:ascii="Times New Roman" w:hAnsi="Times New Roman"/>
          <w:b/>
          <w:sz w:val="28"/>
        </w:rPr>
      </w:pPr>
      <w:r w:rsidRPr="00AB4DE1">
        <w:rPr>
          <w:rFonts w:ascii="Times New Roman" w:hAnsi="Times New Roman"/>
          <w:b/>
          <w:sz w:val="28"/>
        </w:rPr>
        <w:t>3.5. Интересы предпринимательского дела</w:t>
      </w:r>
      <w:r>
        <w:rPr>
          <w:rFonts w:ascii="Times New Roman" w:hAnsi="Times New Roman"/>
          <w:b/>
          <w:sz w:val="28"/>
        </w:rPr>
        <w:t>……………………………….18</w:t>
      </w:r>
    </w:p>
    <w:p w:rsidR="004B4EA0" w:rsidRPr="00822DDC" w:rsidRDefault="004B4EA0" w:rsidP="00AB4DE1">
      <w:pPr>
        <w:spacing w:after="0" w:line="360" w:lineRule="auto"/>
        <w:jc w:val="both"/>
        <w:rPr>
          <w:rFonts w:ascii="Times New Roman" w:hAnsi="Times New Roman"/>
          <w:b/>
          <w:sz w:val="28"/>
        </w:rPr>
      </w:pPr>
      <w:r>
        <w:rPr>
          <w:rFonts w:ascii="Times New Roman" w:hAnsi="Times New Roman"/>
          <w:b/>
          <w:sz w:val="28"/>
        </w:rPr>
        <w:t>Глава 4:</w:t>
      </w:r>
    </w:p>
    <w:p w:rsidR="004B4EA0" w:rsidRPr="00002D14" w:rsidRDefault="004B4EA0" w:rsidP="00002D14">
      <w:pPr>
        <w:spacing w:after="0" w:line="360" w:lineRule="auto"/>
        <w:jc w:val="both"/>
        <w:rPr>
          <w:rFonts w:ascii="Times New Roman" w:hAnsi="Times New Roman"/>
          <w:b/>
          <w:sz w:val="28"/>
        </w:rPr>
      </w:pPr>
      <w:r>
        <w:rPr>
          <w:rFonts w:ascii="Times New Roman" w:hAnsi="Times New Roman"/>
          <w:b/>
          <w:sz w:val="28"/>
        </w:rPr>
        <w:t>Меценатами не рождаются………………………………………………..…19</w:t>
      </w:r>
    </w:p>
    <w:p w:rsidR="004B4EA0" w:rsidRPr="00D302E1" w:rsidRDefault="004B4EA0" w:rsidP="00551C5A">
      <w:pPr>
        <w:pStyle w:val="HTML"/>
        <w:spacing w:line="360" w:lineRule="auto"/>
        <w:jc w:val="both"/>
        <w:rPr>
          <w:rFonts w:ascii="Times New Roman" w:hAnsi="Times New Roman" w:cs="Times New Roman"/>
          <w:b/>
          <w:sz w:val="28"/>
          <w:szCs w:val="28"/>
        </w:rPr>
      </w:pPr>
      <w:r w:rsidRPr="00D302E1">
        <w:rPr>
          <w:rFonts w:ascii="Times New Roman" w:hAnsi="Times New Roman" w:cs="Times New Roman"/>
          <w:b/>
          <w:sz w:val="28"/>
          <w:szCs w:val="28"/>
        </w:rPr>
        <w:t>Заключение............................</w:t>
      </w:r>
      <w:r>
        <w:rPr>
          <w:rFonts w:ascii="Times New Roman" w:hAnsi="Times New Roman" w:cs="Times New Roman"/>
          <w:b/>
          <w:sz w:val="28"/>
          <w:szCs w:val="28"/>
        </w:rPr>
        <w:t>.............................................................................21</w:t>
      </w:r>
    </w:p>
    <w:p w:rsidR="004B4EA0" w:rsidRDefault="004B4EA0" w:rsidP="007C2B5D">
      <w:pPr>
        <w:pStyle w:val="HTML"/>
        <w:spacing w:line="360" w:lineRule="auto"/>
        <w:jc w:val="both"/>
        <w:rPr>
          <w:b/>
        </w:rPr>
      </w:pPr>
      <w:r w:rsidRPr="00D302E1">
        <w:rPr>
          <w:b/>
        </w:rPr>
        <w:t xml:space="preserve">     </w:t>
      </w:r>
    </w:p>
    <w:p w:rsidR="004B4EA0" w:rsidRPr="007C2B5D" w:rsidRDefault="004B4EA0" w:rsidP="007C2B5D">
      <w:pPr>
        <w:pStyle w:val="HTML"/>
        <w:spacing w:line="360" w:lineRule="auto"/>
        <w:jc w:val="both"/>
        <w:rPr>
          <w:b/>
        </w:rPr>
      </w:pPr>
      <w:r w:rsidRPr="00D302E1">
        <w:rPr>
          <w:rFonts w:ascii="Times New Roman" w:hAnsi="Times New Roman" w:cs="Times New Roman"/>
          <w:b/>
          <w:sz w:val="28"/>
          <w:szCs w:val="28"/>
        </w:rPr>
        <w:t>Список литературы.........................</w:t>
      </w:r>
      <w:r>
        <w:rPr>
          <w:rFonts w:ascii="Times New Roman" w:hAnsi="Times New Roman" w:cs="Times New Roman"/>
          <w:b/>
          <w:sz w:val="28"/>
          <w:szCs w:val="28"/>
        </w:rPr>
        <w:t>..................................................................23</w:t>
      </w:r>
    </w:p>
    <w:p w:rsidR="004B4EA0" w:rsidRDefault="004B4EA0" w:rsidP="00551C5A">
      <w:pPr>
        <w:pStyle w:val="HTML"/>
        <w:spacing w:line="360" w:lineRule="auto"/>
        <w:jc w:val="both"/>
        <w:rPr>
          <w:rFonts w:ascii="Times New Roman" w:hAnsi="Times New Roman" w:cs="Times New Roman"/>
          <w:b/>
          <w:bCs/>
          <w:sz w:val="28"/>
          <w:szCs w:val="28"/>
        </w:rPr>
      </w:pPr>
    </w:p>
    <w:p w:rsidR="004B4EA0" w:rsidRDefault="004B4EA0" w:rsidP="00B84277">
      <w:pPr>
        <w:spacing w:after="0" w:line="360" w:lineRule="auto"/>
        <w:jc w:val="both"/>
        <w:rPr>
          <w:rFonts w:ascii="Times New Roman" w:hAnsi="Times New Roman"/>
          <w:b/>
          <w:sz w:val="28"/>
        </w:rPr>
      </w:pPr>
    </w:p>
    <w:p w:rsidR="004B4EA0" w:rsidRDefault="004B4EA0" w:rsidP="00B84277">
      <w:pPr>
        <w:spacing w:after="0" w:line="360" w:lineRule="auto"/>
        <w:jc w:val="both"/>
        <w:rPr>
          <w:rFonts w:ascii="Times New Roman" w:hAnsi="Times New Roman"/>
          <w:b/>
          <w:sz w:val="28"/>
        </w:rPr>
      </w:pPr>
    </w:p>
    <w:p w:rsidR="004B4EA0" w:rsidRPr="00002D14" w:rsidRDefault="004B4EA0" w:rsidP="00B84277">
      <w:pPr>
        <w:spacing w:after="0" w:line="360" w:lineRule="auto"/>
        <w:jc w:val="both"/>
        <w:rPr>
          <w:rFonts w:ascii="Times New Roman" w:hAnsi="Times New Roman"/>
          <w:b/>
          <w:sz w:val="28"/>
        </w:rPr>
      </w:pPr>
    </w:p>
    <w:p w:rsidR="004B4EA0" w:rsidRPr="0079265F" w:rsidRDefault="004B4EA0" w:rsidP="006252E2">
      <w:pPr>
        <w:spacing w:after="0" w:line="360" w:lineRule="auto"/>
        <w:ind w:firstLine="567"/>
        <w:rPr>
          <w:rFonts w:ascii="Times New Roman" w:hAnsi="Times New Roman"/>
          <w:b/>
          <w:sz w:val="28"/>
          <w:szCs w:val="28"/>
        </w:rPr>
      </w:pPr>
      <w:r w:rsidRPr="0079265F">
        <w:rPr>
          <w:rFonts w:ascii="Times New Roman" w:hAnsi="Times New Roman"/>
          <w:b/>
          <w:sz w:val="28"/>
          <w:szCs w:val="28"/>
        </w:rPr>
        <w:t>Введение.</w:t>
      </w:r>
    </w:p>
    <w:p w:rsidR="004B4EA0" w:rsidRDefault="004B4EA0" w:rsidP="006252E2">
      <w:pPr>
        <w:spacing w:after="0" w:line="360" w:lineRule="auto"/>
        <w:ind w:firstLine="567"/>
        <w:jc w:val="both"/>
        <w:rPr>
          <w:rFonts w:ascii="Times New Roman" w:hAnsi="Times New Roman"/>
          <w:sz w:val="28"/>
          <w:szCs w:val="28"/>
        </w:rPr>
      </w:pPr>
      <w:r w:rsidRPr="00A96F79">
        <w:rPr>
          <w:rFonts w:ascii="Times New Roman" w:hAnsi="Times New Roman"/>
          <w:sz w:val="28"/>
          <w:szCs w:val="28"/>
        </w:rPr>
        <w:t>Сложные времена, переживаемые сегодня Россией, характеризуются рядом процессов и тенденций. В бедственном положении оказалась культура, без которой действительное возрожд</w:t>
      </w:r>
      <w:r>
        <w:rPr>
          <w:rFonts w:ascii="Times New Roman" w:hAnsi="Times New Roman"/>
          <w:sz w:val="28"/>
          <w:szCs w:val="28"/>
        </w:rPr>
        <w:t>ение страны просто невозможно. «</w:t>
      </w:r>
      <w:r w:rsidRPr="00A96F79">
        <w:rPr>
          <w:rFonts w:ascii="Times New Roman" w:hAnsi="Times New Roman"/>
          <w:sz w:val="28"/>
          <w:szCs w:val="28"/>
        </w:rPr>
        <w:t>Гор</w:t>
      </w:r>
      <w:r>
        <w:rPr>
          <w:rFonts w:ascii="Times New Roman" w:hAnsi="Times New Roman"/>
          <w:sz w:val="28"/>
          <w:szCs w:val="28"/>
        </w:rPr>
        <w:t>ят»</w:t>
      </w:r>
      <w:r w:rsidRPr="00A96F79">
        <w:rPr>
          <w:rFonts w:ascii="Times New Roman" w:hAnsi="Times New Roman"/>
          <w:sz w:val="28"/>
          <w:szCs w:val="28"/>
        </w:rPr>
        <w:t xml:space="preserve"> театры и библиотеки, остро нуждаются в поддержке музеи, даже самые солидные и авторитетные. Как объективную реальность надо признать последовательное сокращение числа читающих и объема читаемой литературы. </w:t>
      </w:r>
    </w:p>
    <w:p w:rsidR="004B4EA0" w:rsidRDefault="004B4EA0" w:rsidP="006252E2">
      <w:pPr>
        <w:spacing w:after="0" w:line="360" w:lineRule="auto"/>
        <w:ind w:firstLine="567"/>
        <w:jc w:val="both"/>
        <w:rPr>
          <w:rFonts w:ascii="Times New Roman" w:hAnsi="Times New Roman"/>
          <w:sz w:val="28"/>
          <w:szCs w:val="28"/>
        </w:rPr>
      </w:pPr>
      <w:r w:rsidRPr="00ED2CD8">
        <w:rPr>
          <w:rFonts w:ascii="Times New Roman" w:hAnsi="Times New Roman"/>
          <w:sz w:val="28"/>
          <w:szCs w:val="28"/>
        </w:rPr>
        <w:t xml:space="preserve">В Москве, как и Руси вообще, благотворительность как организованная общественная система стала складываться с принятием христианства, с появлением монастырей. Показательно, что именно при монастырях начали строиться первые богадельни и больницы в Москве, в Новоспасском, Новодевичьем и Донском монастырях, до наших дней сохранились здания восемнадцатого века, в которых когда-то находились лечебницы. </w:t>
      </w:r>
    </w:p>
    <w:p w:rsidR="004B4EA0" w:rsidRPr="00A96F79" w:rsidRDefault="004B4EA0" w:rsidP="006252E2">
      <w:pPr>
        <w:spacing w:after="0" w:line="360" w:lineRule="auto"/>
        <w:ind w:firstLine="567"/>
        <w:jc w:val="both"/>
        <w:rPr>
          <w:rFonts w:ascii="Times New Roman" w:hAnsi="Times New Roman"/>
          <w:sz w:val="28"/>
          <w:szCs w:val="28"/>
        </w:rPr>
      </w:pPr>
      <w:r w:rsidRPr="00A96F79">
        <w:rPr>
          <w:rFonts w:ascii="Times New Roman" w:hAnsi="Times New Roman"/>
          <w:sz w:val="28"/>
          <w:szCs w:val="28"/>
        </w:rPr>
        <w:t xml:space="preserve">Анализ сферы благотворительности в </w:t>
      </w:r>
      <w:r>
        <w:rPr>
          <w:rFonts w:ascii="Times New Roman" w:hAnsi="Times New Roman"/>
          <w:sz w:val="28"/>
          <w:szCs w:val="28"/>
        </w:rPr>
        <w:t>дореволюционной России</w:t>
      </w:r>
      <w:r w:rsidRPr="00A96F79">
        <w:rPr>
          <w:rFonts w:ascii="Times New Roman" w:hAnsi="Times New Roman"/>
          <w:sz w:val="28"/>
          <w:szCs w:val="28"/>
        </w:rPr>
        <w:t xml:space="preserve"> позволяет связать сущность благотворительности с еще одним известным феноменом-милосердием. Масштабы, этапы и тенденции благотворительности добрых, милосердных дел отчетливо прослеживаются на примере истории Москвы. Нельзя не согласиться со справ</w:t>
      </w:r>
      <w:r>
        <w:rPr>
          <w:rFonts w:ascii="Times New Roman" w:hAnsi="Times New Roman"/>
          <w:sz w:val="28"/>
          <w:szCs w:val="28"/>
        </w:rPr>
        <w:t>едливыми выводами П.В.Власова: «</w:t>
      </w:r>
      <w:r w:rsidRPr="00A96F79">
        <w:rPr>
          <w:rFonts w:ascii="Times New Roman" w:hAnsi="Times New Roman"/>
          <w:sz w:val="28"/>
          <w:szCs w:val="28"/>
        </w:rPr>
        <w:t>Дореволюционная столиц</w:t>
      </w:r>
      <w:r>
        <w:rPr>
          <w:rFonts w:ascii="Times New Roman" w:hAnsi="Times New Roman"/>
          <w:sz w:val="28"/>
          <w:szCs w:val="28"/>
        </w:rPr>
        <w:t>а представлялась нам городом с «</w:t>
      </w:r>
      <w:r w:rsidRPr="00A96F79">
        <w:rPr>
          <w:rFonts w:ascii="Times New Roman" w:hAnsi="Times New Roman"/>
          <w:sz w:val="28"/>
          <w:szCs w:val="28"/>
        </w:rPr>
        <w:t>сорока сороками церкв</w:t>
      </w:r>
      <w:r>
        <w:rPr>
          <w:rFonts w:ascii="Times New Roman" w:hAnsi="Times New Roman"/>
          <w:sz w:val="28"/>
          <w:szCs w:val="28"/>
        </w:rPr>
        <w:t>ей»</w:t>
      </w:r>
      <w:r w:rsidRPr="00A96F79">
        <w:rPr>
          <w:rFonts w:ascii="Times New Roman" w:hAnsi="Times New Roman"/>
          <w:sz w:val="28"/>
          <w:szCs w:val="28"/>
        </w:rPr>
        <w:t>, многочисленными усадьбами, доходными домами и заводами. Теперь она предстает перед нами как обитель милосердия… Представители разных сословий</w:t>
      </w:r>
      <w:r>
        <w:rPr>
          <w:rFonts w:ascii="Times New Roman" w:hAnsi="Times New Roman"/>
          <w:sz w:val="28"/>
          <w:szCs w:val="28"/>
        </w:rPr>
        <w:t xml:space="preserve"> </w:t>
      </w:r>
      <w:r w:rsidRPr="00A96F79">
        <w:rPr>
          <w:rFonts w:ascii="Times New Roman" w:hAnsi="Times New Roman"/>
          <w:sz w:val="28"/>
          <w:szCs w:val="28"/>
        </w:rPr>
        <w:t>- имущие и бедные</w:t>
      </w:r>
      <w:r>
        <w:rPr>
          <w:rFonts w:ascii="Times New Roman" w:hAnsi="Times New Roman"/>
          <w:sz w:val="28"/>
          <w:szCs w:val="28"/>
        </w:rPr>
        <w:t xml:space="preserve"> </w:t>
      </w:r>
      <w:r w:rsidRPr="00A96F79">
        <w:rPr>
          <w:rFonts w:ascii="Times New Roman" w:hAnsi="Times New Roman"/>
          <w:sz w:val="28"/>
          <w:szCs w:val="28"/>
        </w:rPr>
        <w:t>-</w:t>
      </w:r>
      <w:r>
        <w:rPr>
          <w:rFonts w:ascii="Times New Roman" w:hAnsi="Times New Roman"/>
          <w:sz w:val="28"/>
          <w:szCs w:val="28"/>
        </w:rPr>
        <w:t xml:space="preserve"> </w:t>
      </w:r>
      <w:r w:rsidRPr="00A96F79">
        <w:rPr>
          <w:rFonts w:ascii="Times New Roman" w:hAnsi="Times New Roman"/>
          <w:sz w:val="28"/>
          <w:szCs w:val="28"/>
        </w:rPr>
        <w:t>отдавали нуждающимся то, что имели: одни</w:t>
      </w:r>
      <w:r>
        <w:rPr>
          <w:rFonts w:ascii="Times New Roman" w:hAnsi="Times New Roman"/>
          <w:sz w:val="28"/>
          <w:szCs w:val="28"/>
        </w:rPr>
        <w:t xml:space="preserve"> </w:t>
      </w:r>
      <w:r w:rsidRPr="00A96F79">
        <w:rPr>
          <w:rFonts w:ascii="Times New Roman" w:hAnsi="Times New Roman"/>
          <w:sz w:val="28"/>
          <w:szCs w:val="28"/>
        </w:rPr>
        <w:t>-</w:t>
      </w:r>
      <w:r>
        <w:rPr>
          <w:rFonts w:ascii="Times New Roman" w:hAnsi="Times New Roman"/>
          <w:sz w:val="28"/>
          <w:szCs w:val="28"/>
        </w:rPr>
        <w:t xml:space="preserve"> </w:t>
      </w:r>
      <w:r w:rsidRPr="00A96F79">
        <w:rPr>
          <w:rFonts w:ascii="Times New Roman" w:hAnsi="Times New Roman"/>
          <w:sz w:val="28"/>
          <w:szCs w:val="28"/>
        </w:rPr>
        <w:t>состояние, другие</w:t>
      </w:r>
      <w:r>
        <w:rPr>
          <w:rFonts w:ascii="Times New Roman" w:hAnsi="Times New Roman"/>
          <w:sz w:val="28"/>
          <w:szCs w:val="28"/>
        </w:rPr>
        <w:t xml:space="preserve"> </w:t>
      </w:r>
      <w:r w:rsidRPr="00A96F79">
        <w:rPr>
          <w:rFonts w:ascii="Times New Roman" w:hAnsi="Times New Roman"/>
          <w:sz w:val="28"/>
          <w:szCs w:val="28"/>
        </w:rPr>
        <w:t>- силы и время. Это были подвижники, получавшие удовлетворение от сознания собственной пользы, от служения своему</w:t>
      </w:r>
      <w:r>
        <w:rPr>
          <w:rFonts w:ascii="Times New Roman" w:hAnsi="Times New Roman"/>
          <w:sz w:val="28"/>
          <w:szCs w:val="28"/>
        </w:rPr>
        <w:t xml:space="preserve"> отечеству через человеколюбие».</w:t>
      </w:r>
      <w:r w:rsidRPr="00A96F79">
        <w:rPr>
          <w:rFonts w:ascii="Times New Roman" w:hAnsi="Times New Roman"/>
          <w:sz w:val="28"/>
          <w:szCs w:val="28"/>
        </w:rPr>
        <w:t xml:space="preserve"> </w:t>
      </w:r>
    </w:p>
    <w:p w:rsidR="004B4EA0" w:rsidRDefault="004B4EA0" w:rsidP="00654814">
      <w:pPr>
        <w:spacing w:after="0" w:line="360" w:lineRule="auto"/>
        <w:jc w:val="both"/>
        <w:rPr>
          <w:rFonts w:ascii="Times New Roman" w:hAnsi="Times New Roman"/>
          <w:b/>
          <w:sz w:val="28"/>
        </w:rPr>
      </w:pPr>
    </w:p>
    <w:p w:rsidR="004B4EA0" w:rsidRDefault="004B4EA0" w:rsidP="00654814">
      <w:pPr>
        <w:spacing w:after="0" w:line="360" w:lineRule="auto"/>
        <w:jc w:val="both"/>
        <w:rPr>
          <w:rFonts w:ascii="Times New Roman" w:hAnsi="Times New Roman"/>
          <w:b/>
          <w:sz w:val="28"/>
        </w:rPr>
      </w:pPr>
    </w:p>
    <w:p w:rsidR="004B4EA0" w:rsidRDefault="004B4EA0" w:rsidP="00654814">
      <w:pPr>
        <w:spacing w:after="0" w:line="360" w:lineRule="auto"/>
        <w:jc w:val="both"/>
        <w:rPr>
          <w:rFonts w:ascii="Times New Roman" w:hAnsi="Times New Roman"/>
          <w:b/>
          <w:sz w:val="28"/>
        </w:rPr>
      </w:pPr>
    </w:p>
    <w:p w:rsidR="004B4EA0" w:rsidRDefault="004B4EA0" w:rsidP="00654814">
      <w:pPr>
        <w:spacing w:after="0" w:line="360" w:lineRule="auto"/>
        <w:jc w:val="both"/>
        <w:rPr>
          <w:rFonts w:ascii="Times New Roman" w:hAnsi="Times New Roman"/>
          <w:b/>
          <w:sz w:val="28"/>
        </w:rPr>
      </w:pPr>
    </w:p>
    <w:p w:rsidR="004B4EA0" w:rsidRDefault="004B4EA0" w:rsidP="00654814">
      <w:pPr>
        <w:spacing w:after="0" w:line="360" w:lineRule="auto"/>
        <w:jc w:val="both"/>
        <w:rPr>
          <w:rFonts w:ascii="Times New Roman" w:hAnsi="Times New Roman"/>
          <w:b/>
          <w:sz w:val="28"/>
        </w:rPr>
      </w:pPr>
    </w:p>
    <w:p w:rsidR="004B4EA0" w:rsidRDefault="004B4EA0" w:rsidP="00654814">
      <w:pPr>
        <w:spacing w:after="0" w:line="360" w:lineRule="auto"/>
        <w:jc w:val="both"/>
        <w:rPr>
          <w:rFonts w:ascii="Times New Roman" w:hAnsi="Times New Roman"/>
          <w:b/>
          <w:sz w:val="28"/>
        </w:rPr>
      </w:pPr>
    </w:p>
    <w:p w:rsidR="004B4EA0" w:rsidRPr="00C92C3C" w:rsidRDefault="004B4EA0" w:rsidP="003244CF">
      <w:pPr>
        <w:pStyle w:val="1"/>
        <w:numPr>
          <w:ilvl w:val="0"/>
          <w:numId w:val="1"/>
        </w:numPr>
        <w:spacing w:after="0" w:line="360" w:lineRule="auto"/>
        <w:jc w:val="both"/>
        <w:rPr>
          <w:rFonts w:ascii="Times New Roman" w:hAnsi="Times New Roman"/>
          <w:b/>
          <w:sz w:val="28"/>
        </w:rPr>
      </w:pPr>
      <w:r w:rsidRPr="003244CF">
        <w:rPr>
          <w:rFonts w:ascii="Times New Roman" w:hAnsi="Times New Roman"/>
          <w:b/>
          <w:sz w:val="28"/>
        </w:rPr>
        <w:t>Благотворительность и меценатство Российских предпринимателей</w:t>
      </w:r>
    </w:p>
    <w:p w:rsidR="004B4EA0" w:rsidRPr="003244CF" w:rsidRDefault="004B4EA0" w:rsidP="00C92C3C">
      <w:pPr>
        <w:pStyle w:val="1"/>
        <w:spacing w:after="0" w:line="360" w:lineRule="auto"/>
        <w:ind w:left="927"/>
        <w:jc w:val="both"/>
        <w:rPr>
          <w:rFonts w:ascii="Times New Roman" w:hAnsi="Times New Roman"/>
          <w:b/>
          <w:sz w:val="28"/>
        </w:rPr>
      </w:pPr>
    </w:p>
    <w:p w:rsidR="004B4EA0" w:rsidRPr="003244CF" w:rsidRDefault="004B4EA0" w:rsidP="003244CF">
      <w:pPr>
        <w:pStyle w:val="1"/>
        <w:spacing w:after="0" w:line="360" w:lineRule="auto"/>
        <w:ind w:left="0" w:firstLine="709"/>
        <w:jc w:val="both"/>
        <w:rPr>
          <w:rFonts w:ascii="Times New Roman" w:hAnsi="Times New Roman"/>
          <w:b/>
          <w:sz w:val="28"/>
        </w:rPr>
      </w:pPr>
      <w:r w:rsidRPr="00467C29">
        <w:rPr>
          <w:rFonts w:ascii="Times New Roman" w:hAnsi="Times New Roman"/>
          <w:sz w:val="28"/>
          <w:szCs w:val="28"/>
        </w:rPr>
        <w:t xml:space="preserve">Термин «меценат» является производным от имени вельможи, жившего в Риме в I в. до н. э., Гая Цильния Мецената - знатного и щедрого покровителя наук и искусств. </w:t>
      </w:r>
      <w:r w:rsidRPr="0065258E">
        <w:rPr>
          <w:rFonts w:ascii="Times New Roman" w:hAnsi="Times New Roman"/>
          <w:sz w:val="28"/>
          <w:szCs w:val="28"/>
        </w:rPr>
        <w:t xml:space="preserve">Дословный смысл слова – </w:t>
      </w:r>
      <w:r>
        <w:rPr>
          <w:rFonts w:ascii="Times New Roman" w:hAnsi="Times New Roman"/>
          <w:sz w:val="28"/>
          <w:szCs w:val="28"/>
        </w:rPr>
        <w:t>б</w:t>
      </w:r>
      <w:r w:rsidRPr="000F5CB0">
        <w:rPr>
          <w:rFonts w:ascii="Times New Roman" w:hAnsi="Times New Roman"/>
          <w:sz w:val="28"/>
          <w:szCs w:val="28"/>
        </w:rPr>
        <w:t>лаготворительность</w:t>
      </w:r>
      <w:r w:rsidRPr="0065258E">
        <w:rPr>
          <w:rFonts w:ascii="Times New Roman" w:hAnsi="Times New Roman"/>
          <w:sz w:val="28"/>
          <w:szCs w:val="28"/>
        </w:rPr>
        <w:t xml:space="preserve"> </w:t>
      </w:r>
      <w:r>
        <w:rPr>
          <w:rFonts w:ascii="Times New Roman" w:hAnsi="Times New Roman"/>
          <w:sz w:val="28"/>
          <w:szCs w:val="28"/>
        </w:rPr>
        <w:t xml:space="preserve"> - </w:t>
      </w:r>
      <w:r w:rsidRPr="0065258E">
        <w:rPr>
          <w:rFonts w:ascii="Times New Roman" w:hAnsi="Times New Roman"/>
          <w:sz w:val="28"/>
          <w:szCs w:val="28"/>
        </w:rPr>
        <w:t>творить благо,</w:t>
      </w:r>
      <w:r w:rsidRPr="0065258E">
        <w:rPr>
          <w:rStyle w:val="style15"/>
          <w:rFonts w:ascii="Times New Roman" w:hAnsi="Times New Roman"/>
          <w:sz w:val="28"/>
          <w:szCs w:val="28"/>
          <w:shd w:val="clear" w:color="auto" w:fill="FFFFC4"/>
        </w:rPr>
        <w:t xml:space="preserve"> </w:t>
      </w:r>
      <w:r w:rsidRPr="00C37B53">
        <w:rPr>
          <w:rFonts w:ascii="Times New Roman" w:hAnsi="Times New Roman"/>
          <w:sz w:val="28"/>
          <w:szCs w:val="28"/>
        </w:rPr>
        <w:t>добро. Благотворительность</w:t>
      </w:r>
      <w:r w:rsidRPr="00467C29">
        <w:rPr>
          <w:rFonts w:ascii="Times New Roman" w:hAnsi="Times New Roman"/>
          <w:sz w:val="28"/>
          <w:szCs w:val="28"/>
        </w:rPr>
        <w:t xml:space="preserve"> - добровольное выделение материальных средств в помощь нуждающимся, или на какие-либо общественные нужды с ней связанные</w:t>
      </w:r>
      <w:r>
        <w:rPr>
          <w:rFonts w:ascii="Times New Roman" w:hAnsi="Times New Roman"/>
          <w:sz w:val="28"/>
          <w:szCs w:val="28"/>
        </w:rPr>
        <w:t>.</w:t>
      </w:r>
    </w:p>
    <w:p w:rsidR="004B4EA0" w:rsidRDefault="004B4EA0" w:rsidP="006252E2">
      <w:pPr>
        <w:spacing w:after="0" w:line="360" w:lineRule="auto"/>
        <w:ind w:firstLine="567"/>
        <w:jc w:val="both"/>
        <w:rPr>
          <w:rFonts w:ascii="Times New Roman" w:hAnsi="Times New Roman"/>
          <w:sz w:val="28"/>
        </w:rPr>
      </w:pPr>
      <w:r>
        <w:rPr>
          <w:rFonts w:ascii="Times New Roman" w:hAnsi="Times New Roman"/>
          <w:sz w:val="28"/>
        </w:rPr>
        <w:t>Ведущее место в истории благотворительности и меценатства России занимали отечественные предприниматели – обладатели значительных капиталов. Они не только развивали торговлю, промышленность, банковское дело, насыщали рынок товарами, заботились об экономическом процветании, но и внесли неоценимый вклад в развитие общества, науки и культуры страны, оставив нам в наследство больницы, учебные заведения, театры, картинные галереи,  библиотеки. Филантропическое предпринимательство в дореволюционной России, благотворительность были неотъемлемой чертой, особенностью отечественных деловых людей. Во многом это качество определялось отношением предпринимателей к своему делу, которое в России всегда было особенным. Для российского предпринимателя быть благотворителем значило нечто большее, чем быть просто щедрым или иметь возможность получать привилегии и выбиваться в высшие слои общества, - это во многом было национальной чертой россиян и имело религиозную основу. В отличие от Запада, в России не существовало культа богатых людей. Про богатство на Руси говорили: Бог дал его человеку в пользование и потребует по нему отчёта. Эту истину приняли и пронесли сквозь века многие представители отечественного делового мира, и благотворительность  стала в определённом смысле исторической традицией российских предпринимателей. Истоки благотворительности российских деловых людей уходят в глубь веков и связаны с подвижничеством первых русских купцов, которые в своей  деятельности всегда руководствовались известными словами из «Поучения Владимира Мономаха»: «Всего более убогих не забывайте, но насколько можете по силам кормите и подавайте сироте, и вдовицу оправдывайте сами, а не давайте сильному губить человека». В первой половине XIX века проводниками благотворительности были преимущественно дворяне. Строительство  частных больниц, богаделен, солидные денежные пожертвования на «помощь бедным» объяснялись как патриотическим порывом, так и стремлением богатой дворянской знати «отличиться» в глазах светского общества своей  щедростью, благородством, поразить современников  оригинальностью даров. Именно последним обстоятельством  объясняется тот факт, что иногда благотворительные заведения возводились в виде великолепных дворцов. К числу уникальных образцов благотворительных учреждений дворцового типа относятся Шереметевский Странноприимный дом, построенный в Москве известными архитекторами Дж.Кваренги и Е.Назаровым, Вдовий дом (архитектор И.Жилярди), Голицынская больница (архитектор М.Казаков) и многие другие.</w:t>
      </w:r>
    </w:p>
    <w:p w:rsidR="004B4EA0" w:rsidRDefault="004B4EA0" w:rsidP="006252E2">
      <w:pPr>
        <w:spacing w:after="0" w:line="360" w:lineRule="auto"/>
        <w:ind w:firstLine="567"/>
        <w:jc w:val="both"/>
        <w:rPr>
          <w:rFonts w:ascii="Times New Roman" w:hAnsi="Times New Roman"/>
          <w:sz w:val="28"/>
        </w:rPr>
      </w:pPr>
      <w:r>
        <w:rPr>
          <w:rFonts w:ascii="Times New Roman" w:hAnsi="Times New Roman"/>
          <w:sz w:val="28"/>
        </w:rPr>
        <w:t xml:space="preserve">Со второй половины XIX века с развитием капитализма ведущее место в российской благотворительности перешло к буржуазии (промышленникам, фабрикантам, банкирам), как правило, выходцам из состоятельного купечества, обуржуазившихся дворян и предприимчивых крестьян – к третьему или  четвёртому поколению предпринимателей, начавших свою деятельность в конце </w:t>
      </w:r>
      <w:r>
        <w:rPr>
          <w:rFonts w:ascii="Times New Roman" w:hAnsi="Times New Roman"/>
          <w:sz w:val="28"/>
          <w:lang w:val="en-US"/>
        </w:rPr>
        <w:t>XVIII</w:t>
      </w:r>
      <w:r w:rsidRPr="00865DCA">
        <w:rPr>
          <w:rFonts w:ascii="Times New Roman" w:hAnsi="Times New Roman"/>
          <w:sz w:val="28"/>
        </w:rPr>
        <w:t xml:space="preserve"> </w:t>
      </w:r>
      <w:r>
        <w:rPr>
          <w:rFonts w:ascii="Times New Roman" w:hAnsi="Times New Roman"/>
          <w:sz w:val="28"/>
        </w:rPr>
        <w:t>–</w:t>
      </w:r>
      <w:r w:rsidRPr="00865DCA">
        <w:rPr>
          <w:rFonts w:ascii="Times New Roman" w:hAnsi="Times New Roman"/>
          <w:sz w:val="28"/>
        </w:rPr>
        <w:t xml:space="preserve"> </w:t>
      </w:r>
      <w:r>
        <w:rPr>
          <w:rFonts w:ascii="Times New Roman" w:hAnsi="Times New Roman"/>
          <w:sz w:val="28"/>
        </w:rPr>
        <w:t xml:space="preserve">в начале XIX века. К концу XIX столетия это уже были в массе своей люди интеллигентные и высоконравственные. Многие из них обладали тонким художественным вкусом и высокими художественными запросами. Они прекрасно осознавали, что для процветания страны и собственного бизнеса в условиях рыночной конкуренции необходимо активное участие в социальной жизни общества, в развитии науки и культуры, поэтому использовали накопленные средства не только на развитие бизнеса и личного потребления, но и на благотворительность, помогая решать многие общественные проблемы. В частности, в условиях крайней поляризации богатства и бедности в дореволюционной России филантропическое  предпринимательство становилось своего рода «регулятором» социального равновесия, определённым средством устранения общественной несправедливости. Конечно, нищету и отсталость благотворительностью ликвидировать было невозможно, и это прекрасно сознавали предприниматели, но они стремились хоть как-то помочь «ближнему своему» и таким образом «облегчить душу себе». </w:t>
      </w:r>
    </w:p>
    <w:p w:rsidR="004B4EA0" w:rsidRDefault="004B4EA0" w:rsidP="006252E2">
      <w:pPr>
        <w:spacing w:after="0" w:line="360" w:lineRule="auto"/>
        <w:ind w:firstLine="567"/>
        <w:jc w:val="both"/>
        <w:rPr>
          <w:rFonts w:ascii="Times New Roman" w:hAnsi="Times New Roman"/>
          <w:sz w:val="28"/>
        </w:rPr>
      </w:pPr>
      <w:r>
        <w:rPr>
          <w:rFonts w:ascii="Times New Roman" w:hAnsi="Times New Roman"/>
          <w:sz w:val="28"/>
        </w:rPr>
        <w:t xml:space="preserve">В результате широкой и разносторонней деятельности отечественных предпринимателей в стране родились целые династии, на протяжении нескольких поколений сохранявшие репутацию видных благотворителей: Крестовниковы, Боевы, Тарасовы, Колесовы, Поповы и другие. Исследователь С.Мартынов называет имя самого щедрого русского благотворителя, крупного предпринимателя конца XIX века Гаврилы Гавриловича Солодовникова, который из общей суммы наследства в 21 млн.руб.  свыше 20 млн. руб. завещал на общественные нужды (для сравнения: пожертвования всего дворянства, включая царскую семью, за 20 лет не достигли 100 тыс.руб.). </w:t>
      </w:r>
    </w:p>
    <w:p w:rsidR="004B4EA0" w:rsidRDefault="004B4EA0" w:rsidP="006252E2">
      <w:pPr>
        <w:spacing w:after="0" w:line="360" w:lineRule="auto"/>
        <w:ind w:firstLine="567"/>
        <w:jc w:val="both"/>
        <w:rPr>
          <w:rFonts w:ascii="Times New Roman" w:hAnsi="Times New Roman"/>
          <w:sz w:val="28"/>
        </w:rPr>
      </w:pPr>
      <w:r>
        <w:rPr>
          <w:rFonts w:ascii="Times New Roman" w:hAnsi="Times New Roman"/>
          <w:sz w:val="28"/>
        </w:rPr>
        <w:t>При этом благотворительность предпринимателей в дореволюционной России имела свои  особенности. На протяжении многих веков деловые люди традиционно вкладывали средства преимущественно  в строительство церквей. Церкви продолжали строить и в XIX , и в начале XX века, но с конца прошлого столетия главное соперничество между богатыми  предпринимателями проходило в социальной сфере под девизом: «Кто больше для народа сделает».</w:t>
      </w:r>
    </w:p>
    <w:p w:rsidR="004B4EA0" w:rsidRPr="00214931" w:rsidRDefault="004B4EA0" w:rsidP="00214931">
      <w:pPr>
        <w:spacing w:after="0" w:line="360" w:lineRule="auto"/>
        <w:ind w:firstLine="567"/>
        <w:jc w:val="both"/>
        <w:rPr>
          <w:rFonts w:ascii="Times New Roman" w:hAnsi="Times New Roman"/>
          <w:sz w:val="28"/>
        </w:rPr>
      </w:pPr>
      <w:r>
        <w:rPr>
          <w:rFonts w:ascii="Times New Roman" w:hAnsi="Times New Roman"/>
          <w:sz w:val="28"/>
        </w:rPr>
        <w:t>Они  строили богадельни и школы, приюты и больницы, выделяли огромные средства на университеты, музеи, библиотеки. Но это не было самоцелью. Для предпринимателей главным всегда оставалось дело, бизнес. Кроме того, не следует забывать, что начинали они не с жертвенного капитала, а со стремления увеличить оборотный, то есть широкой благотворительной деятельности предпринимателей предшествовал долгий  и сложный период накопления капиталов. И только встав на ноги, купцы, промышленники, банкиры (прежде всего большого достатка) могли поделиться с ближним, пожертвовать средства как на оказание помощи своим нуждающимся собратьям, так  и на поддержку неимущих слоёв населения, строительство храмов, больниц, собирание культурных ценностей. Но делились весьма щедро. «В каждом городе до сих пор сохранились добротные дома, построенные на средства местного купца или фабриканта под школу, училище, больницу, богадельню или приют. А о православных церквах, кирхах, костелах, синагогах, мечетях и говорить не приходится, - читаем мы в книге «Русский торгово-промышленный мир».</w:t>
      </w:r>
      <w:r>
        <w:rPr>
          <w:rStyle w:val="a5"/>
          <w:rFonts w:ascii="Times New Roman" w:hAnsi="Times New Roman"/>
          <w:sz w:val="28"/>
        </w:rPr>
        <w:footnoteReference w:id="1"/>
      </w:r>
      <w:r>
        <w:rPr>
          <w:rFonts w:ascii="Times New Roman" w:hAnsi="Times New Roman"/>
          <w:sz w:val="28"/>
        </w:rPr>
        <w:t xml:space="preserve">  В результате к концу XIX века благотворительность стала главным содержанием общественной жизни богатых россиян.  </w:t>
      </w:r>
      <w:r w:rsidRPr="00654814">
        <w:rPr>
          <w:rFonts w:ascii="Times New Roman" w:hAnsi="Times New Roman"/>
          <w:sz w:val="28"/>
          <w:szCs w:val="28"/>
        </w:rPr>
        <w:t>Всеми богатствами, которыми владеют наши  музеи,  самим  поступательным</w:t>
      </w:r>
      <w:r>
        <w:rPr>
          <w:rFonts w:ascii="Times New Roman" w:hAnsi="Times New Roman"/>
          <w:sz w:val="28"/>
          <w:szCs w:val="28"/>
        </w:rPr>
        <w:t xml:space="preserve"> </w:t>
      </w:r>
      <w:r w:rsidRPr="00654814">
        <w:rPr>
          <w:rFonts w:ascii="Times New Roman" w:hAnsi="Times New Roman"/>
          <w:sz w:val="28"/>
          <w:szCs w:val="28"/>
        </w:rPr>
        <w:t>движением музейного дела в  России,  поисками,  открытиями  мы  обязаны  им</w:t>
      </w:r>
      <w:r>
        <w:rPr>
          <w:rFonts w:ascii="Times New Roman" w:hAnsi="Times New Roman"/>
          <w:sz w:val="28"/>
          <w:szCs w:val="28"/>
        </w:rPr>
        <w:t xml:space="preserve"> </w:t>
      </w:r>
      <w:r w:rsidRPr="00654814">
        <w:rPr>
          <w:rFonts w:ascii="Times New Roman" w:hAnsi="Times New Roman"/>
          <w:sz w:val="28"/>
          <w:szCs w:val="28"/>
        </w:rPr>
        <w:t>-</w:t>
      </w:r>
      <w:r>
        <w:rPr>
          <w:rFonts w:ascii="Times New Roman" w:hAnsi="Times New Roman"/>
          <w:sz w:val="28"/>
          <w:szCs w:val="28"/>
        </w:rPr>
        <w:t xml:space="preserve"> </w:t>
      </w:r>
      <w:r w:rsidRPr="00654814">
        <w:rPr>
          <w:rFonts w:ascii="Times New Roman" w:hAnsi="Times New Roman"/>
          <w:sz w:val="28"/>
          <w:szCs w:val="28"/>
        </w:rPr>
        <w:t>энтузиастам,</w:t>
      </w:r>
      <w:r>
        <w:rPr>
          <w:rFonts w:ascii="Times New Roman" w:hAnsi="Times New Roman"/>
          <w:sz w:val="28"/>
          <w:szCs w:val="28"/>
        </w:rPr>
        <w:t xml:space="preserve"> собирателям,  меценатам.  </w:t>
      </w:r>
    </w:p>
    <w:p w:rsidR="004B4EA0" w:rsidRPr="00654814" w:rsidRDefault="004B4EA0" w:rsidP="00214931">
      <w:pPr>
        <w:spacing w:after="0" w:line="360" w:lineRule="auto"/>
        <w:jc w:val="both"/>
        <w:rPr>
          <w:rFonts w:ascii="Times New Roman" w:hAnsi="Times New Roman"/>
          <w:sz w:val="28"/>
          <w:szCs w:val="28"/>
        </w:rPr>
      </w:pPr>
      <w:r w:rsidRPr="00654814">
        <w:rPr>
          <w:rFonts w:ascii="Times New Roman" w:hAnsi="Times New Roman"/>
          <w:sz w:val="28"/>
          <w:szCs w:val="28"/>
        </w:rPr>
        <w:t xml:space="preserve"> </w:t>
      </w:r>
      <w:r>
        <w:rPr>
          <w:rFonts w:ascii="Times New Roman" w:hAnsi="Times New Roman"/>
          <w:sz w:val="28"/>
          <w:szCs w:val="28"/>
        </w:rPr>
        <w:t xml:space="preserve">        </w:t>
      </w:r>
      <w:r w:rsidRPr="00654814">
        <w:rPr>
          <w:rFonts w:ascii="Times New Roman" w:hAnsi="Times New Roman"/>
          <w:sz w:val="28"/>
          <w:szCs w:val="28"/>
        </w:rPr>
        <w:t>Рассмотрим подробно наиболее известных меценатов России.</w:t>
      </w:r>
    </w:p>
    <w:p w:rsidR="004B4EA0" w:rsidRDefault="004B4EA0" w:rsidP="006252E2">
      <w:pPr>
        <w:spacing w:after="0" w:line="360" w:lineRule="auto"/>
        <w:ind w:firstLine="567"/>
        <w:jc w:val="both"/>
        <w:rPr>
          <w:rFonts w:ascii="Times New Roman" w:hAnsi="Times New Roman"/>
          <w:sz w:val="28"/>
        </w:rPr>
      </w:pPr>
    </w:p>
    <w:p w:rsidR="004B4EA0" w:rsidRPr="00214931" w:rsidRDefault="004B4EA0" w:rsidP="00654814">
      <w:pPr>
        <w:pStyle w:val="1"/>
        <w:numPr>
          <w:ilvl w:val="0"/>
          <w:numId w:val="1"/>
        </w:numPr>
        <w:spacing w:after="0" w:line="360" w:lineRule="auto"/>
        <w:jc w:val="both"/>
        <w:rPr>
          <w:rFonts w:ascii="Times New Roman" w:hAnsi="Times New Roman"/>
          <w:b/>
          <w:sz w:val="28"/>
          <w:szCs w:val="28"/>
        </w:rPr>
      </w:pPr>
      <w:r w:rsidRPr="00654814">
        <w:rPr>
          <w:rFonts w:ascii="Times New Roman" w:hAnsi="Times New Roman"/>
          <w:b/>
          <w:sz w:val="28"/>
          <w:szCs w:val="28"/>
        </w:rPr>
        <w:t>Наиболее выдающиеся меценаты</w:t>
      </w:r>
      <w:r>
        <w:rPr>
          <w:rFonts w:ascii="Times New Roman" w:hAnsi="Times New Roman"/>
          <w:b/>
          <w:sz w:val="28"/>
          <w:szCs w:val="28"/>
        </w:rPr>
        <w:t xml:space="preserve"> конца </w:t>
      </w:r>
      <w:r>
        <w:rPr>
          <w:rFonts w:ascii="Times New Roman" w:hAnsi="Times New Roman"/>
          <w:b/>
          <w:sz w:val="28"/>
        </w:rPr>
        <w:t>XIX - начала XX в.в.</w:t>
      </w:r>
    </w:p>
    <w:p w:rsidR="004B4EA0" w:rsidRPr="000225A7" w:rsidRDefault="004B4EA0" w:rsidP="00214931">
      <w:pPr>
        <w:pStyle w:val="1"/>
        <w:spacing w:after="0" w:line="360" w:lineRule="auto"/>
        <w:ind w:left="927"/>
        <w:jc w:val="both"/>
        <w:rPr>
          <w:rFonts w:ascii="Times New Roman" w:hAnsi="Times New Roman"/>
          <w:b/>
          <w:sz w:val="28"/>
          <w:szCs w:val="28"/>
        </w:rPr>
      </w:pPr>
    </w:p>
    <w:p w:rsidR="004B4EA0" w:rsidRPr="00654814" w:rsidRDefault="004B4EA0" w:rsidP="00654814">
      <w:pPr>
        <w:spacing w:after="0" w:line="360" w:lineRule="auto"/>
        <w:jc w:val="both"/>
        <w:rPr>
          <w:rFonts w:ascii="Times New Roman" w:hAnsi="Times New Roman"/>
          <w:sz w:val="28"/>
          <w:szCs w:val="28"/>
        </w:rPr>
      </w:pPr>
      <w:r w:rsidRPr="00654814">
        <w:rPr>
          <w:rFonts w:ascii="Times New Roman" w:hAnsi="Times New Roman"/>
          <w:sz w:val="28"/>
          <w:szCs w:val="28"/>
        </w:rPr>
        <w:t xml:space="preserve">  </w:t>
      </w:r>
      <w:r>
        <w:rPr>
          <w:rFonts w:ascii="Times New Roman" w:hAnsi="Times New Roman"/>
          <w:sz w:val="28"/>
          <w:szCs w:val="28"/>
        </w:rPr>
        <w:t xml:space="preserve">   </w:t>
      </w:r>
      <w:r w:rsidRPr="00654814">
        <w:rPr>
          <w:rFonts w:ascii="Times New Roman" w:hAnsi="Times New Roman"/>
          <w:sz w:val="28"/>
          <w:szCs w:val="28"/>
        </w:rPr>
        <w:t xml:space="preserve">Меценатство </w:t>
      </w:r>
      <w:r w:rsidRPr="00373C41">
        <w:rPr>
          <w:rFonts w:ascii="Times New Roman" w:hAnsi="Times New Roman"/>
          <w:b/>
          <w:sz w:val="28"/>
          <w:szCs w:val="28"/>
        </w:rPr>
        <w:t xml:space="preserve">Саввы Ивановича </w:t>
      </w:r>
      <w:r w:rsidRPr="000225A7">
        <w:rPr>
          <w:rFonts w:ascii="Times New Roman" w:hAnsi="Times New Roman"/>
          <w:b/>
          <w:sz w:val="28"/>
          <w:szCs w:val="28"/>
        </w:rPr>
        <w:t>Мамонтов</w:t>
      </w:r>
      <w:r>
        <w:rPr>
          <w:rFonts w:ascii="Times New Roman" w:hAnsi="Times New Roman"/>
          <w:b/>
          <w:sz w:val="28"/>
          <w:szCs w:val="28"/>
        </w:rPr>
        <w:t xml:space="preserve">а (1841-1918) </w:t>
      </w:r>
      <w:r w:rsidRPr="00654814">
        <w:rPr>
          <w:rFonts w:ascii="Times New Roman" w:hAnsi="Times New Roman"/>
          <w:sz w:val="28"/>
          <w:szCs w:val="28"/>
        </w:rPr>
        <w:t>было особого рода:  он  приглашал</w:t>
      </w:r>
      <w:r>
        <w:rPr>
          <w:rFonts w:ascii="Times New Roman" w:hAnsi="Times New Roman"/>
          <w:sz w:val="28"/>
          <w:szCs w:val="28"/>
        </w:rPr>
        <w:t xml:space="preserve"> </w:t>
      </w:r>
      <w:r w:rsidRPr="00654814">
        <w:rPr>
          <w:rFonts w:ascii="Times New Roman" w:hAnsi="Times New Roman"/>
          <w:sz w:val="28"/>
          <w:szCs w:val="28"/>
        </w:rPr>
        <w:t>своих друзей-художников в  Абрамцево,  зачастую  вместе  с  семьями,  удобно</w:t>
      </w:r>
      <w:r>
        <w:rPr>
          <w:rFonts w:ascii="Times New Roman" w:hAnsi="Times New Roman"/>
          <w:sz w:val="28"/>
          <w:szCs w:val="28"/>
        </w:rPr>
        <w:t xml:space="preserve"> </w:t>
      </w:r>
      <w:r w:rsidRPr="00654814">
        <w:rPr>
          <w:rFonts w:ascii="Times New Roman" w:hAnsi="Times New Roman"/>
          <w:sz w:val="28"/>
          <w:szCs w:val="28"/>
        </w:rPr>
        <w:t>располагал   в   основном   доме   и   флигелях.   Все    приезжавшие    под</w:t>
      </w:r>
      <w:r>
        <w:rPr>
          <w:rFonts w:ascii="Times New Roman" w:hAnsi="Times New Roman"/>
          <w:sz w:val="28"/>
          <w:szCs w:val="28"/>
        </w:rPr>
        <w:t xml:space="preserve"> </w:t>
      </w:r>
      <w:r w:rsidRPr="00654814">
        <w:rPr>
          <w:rFonts w:ascii="Times New Roman" w:hAnsi="Times New Roman"/>
          <w:sz w:val="28"/>
          <w:szCs w:val="28"/>
        </w:rPr>
        <w:t>предводительством хозяина отправлялись на природу, на этюды. Все это  весьма</w:t>
      </w:r>
      <w:r>
        <w:rPr>
          <w:rFonts w:ascii="Times New Roman" w:hAnsi="Times New Roman"/>
          <w:sz w:val="28"/>
          <w:szCs w:val="28"/>
        </w:rPr>
        <w:t xml:space="preserve"> </w:t>
      </w:r>
      <w:r w:rsidRPr="00654814">
        <w:rPr>
          <w:rFonts w:ascii="Times New Roman" w:hAnsi="Times New Roman"/>
          <w:sz w:val="28"/>
          <w:szCs w:val="28"/>
        </w:rPr>
        <w:t>далеко   от   привычных   примеров   благотворительности,   когда    меценат</w:t>
      </w:r>
      <w:r>
        <w:rPr>
          <w:rFonts w:ascii="Times New Roman" w:hAnsi="Times New Roman"/>
          <w:sz w:val="28"/>
          <w:szCs w:val="28"/>
        </w:rPr>
        <w:t xml:space="preserve"> </w:t>
      </w:r>
      <w:r w:rsidRPr="00654814">
        <w:rPr>
          <w:rFonts w:ascii="Times New Roman" w:hAnsi="Times New Roman"/>
          <w:sz w:val="28"/>
          <w:szCs w:val="28"/>
        </w:rPr>
        <w:t>ограничивает себя  передачей  определенной  суммы  на  доброе  дело.  Многие</w:t>
      </w:r>
      <w:r>
        <w:rPr>
          <w:rFonts w:ascii="Times New Roman" w:hAnsi="Times New Roman"/>
          <w:sz w:val="28"/>
          <w:szCs w:val="28"/>
        </w:rPr>
        <w:t xml:space="preserve"> </w:t>
      </w:r>
      <w:r w:rsidRPr="00654814">
        <w:rPr>
          <w:rFonts w:ascii="Times New Roman" w:hAnsi="Times New Roman"/>
          <w:sz w:val="28"/>
          <w:szCs w:val="28"/>
        </w:rPr>
        <w:t>работы  членов  кружка  Мамонтов  приобретал   сам,   для   других   находил</w:t>
      </w:r>
      <w:r>
        <w:rPr>
          <w:rFonts w:ascii="Times New Roman" w:hAnsi="Times New Roman"/>
          <w:sz w:val="28"/>
          <w:szCs w:val="28"/>
        </w:rPr>
        <w:t xml:space="preserve"> </w:t>
      </w:r>
      <w:r w:rsidRPr="00654814">
        <w:rPr>
          <w:rFonts w:ascii="Times New Roman" w:hAnsi="Times New Roman"/>
          <w:sz w:val="28"/>
          <w:szCs w:val="28"/>
        </w:rPr>
        <w:t>заказчиков.</w:t>
      </w:r>
    </w:p>
    <w:p w:rsidR="004B4EA0" w:rsidRPr="00654814" w:rsidRDefault="004B4EA0" w:rsidP="00654814">
      <w:pPr>
        <w:spacing w:after="0" w:line="360" w:lineRule="auto"/>
        <w:jc w:val="both"/>
        <w:rPr>
          <w:rFonts w:ascii="Times New Roman" w:hAnsi="Times New Roman"/>
          <w:sz w:val="28"/>
          <w:szCs w:val="28"/>
        </w:rPr>
      </w:pPr>
      <w:r w:rsidRPr="00654814">
        <w:rPr>
          <w:rFonts w:ascii="Times New Roman" w:hAnsi="Times New Roman"/>
          <w:sz w:val="28"/>
          <w:szCs w:val="28"/>
        </w:rPr>
        <w:t xml:space="preserve">     Одним из  первых  художников  к  Мамонтову  в  Абрамцево  приехал  В.Д.</w:t>
      </w:r>
    </w:p>
    <w:p w:rsidR="004B4EA0" w:rsidRPr="00654814" w:rsidRDefault="004B4EA0" w:rsidP="00654814">
      <w:pPr>
        <w:spacing w:after="0" w:line="360" w:lineRule="auto"/>
        <w:jc w:val="both"/>
        <w:rPr>
          <w:rFonts w:ascii="Times New Roman" w:hAnsi="Times New Roman"/>
          <w:sz w:val="28"/>
          <w:szCs w:val="28"/>
        </w:rPr>
      </w:pPr>
      <w:r w:rsidRPr="00654814">
        <w:rPr>
          <w:rFonts w:ascii="Times New Roman" w:hAnsi="Times New Roman"/>
          <w:sz w:val="28"/>
          <w:szCs w:val="28"/>
        </w:rPr>
        <w:t>Поленов.  С  Мамонтовым   его   связывала   духовная   близость:   увлечение</w:t>
      </w:r>
      <w:r>
        <w:rPr>
          <w:rFonts w:ascii="Times New Roman" w:hAnsi="Times New Roman"/>
          <w:sz w:val="28"/>
          <w:szCs w:val="28"/>
        </w:rPr>
        <w:t xml:space="preserve"> </w:t>
      </w:r>
      <w:r w:rsidRPr="00654814">
        <w:rPr>
          <w:rFonts w:ascii="Times New Roman" w:hAnsi="Times New Roman"/>
          <w:sz w:val="28"/>
          <w:szCs w:val="28"/>
        </w:rPr>
        <w:t>античностью, музыкой, театром.</w:t>
      </w:r>
      <w:r>
        <w:rPr>
          <w:rFonts w:ascii="Times New Roman" w:hAnsi="Times New Roman"/>
          <w:sz w:val="28"/>
          <w:szCs w:val="28"/>
        </w:rPr>
        <w:t xml:space="preserve"> Был  в  Абрамцеве  и  Васнецов</w:t>
      </w:r>
      <w:r w:rsidRPr="00654814">
        <w:rPr>
          <w:rFonts w:ascii="Times New Roman" w:hAnsi="Times New Roman"/>
          <w:sz w:val="28"/>
          <w:szCs w:val="28"/>
        </w:rPr>
        <w:t>,  именно  ему</w:t>
      </w:r>
      <w:r>
        <w:rPr>
          <w:rFonts w:ascii="Times New Roman" w:hAnsi="Times New Roman"/>
          <w:sz w:val="28"/>
          <w:szCs w:val="28"/>
        </w:rPr>
        <w:t xml:space="preserve"> </w:t>
      </w:r>
      <w:r w:rsidRPr="00654814">
        <w:rPr>
          <w:rFonts w:ascii="Times New Roman" w:hAnsi="Times New Roman"/>
          <w:sz w:val="28"/>
          <w:szCs w:val="28"/>
        </w:rPr>
        <w:t>обязан художник своим знанием  древнерусского  искусства.  Тепло  отеческого</w:t>
      </w:r>
      <w:r>
        <w:rPr>
          <w:rFonts w:ascii="Times New Roman" w:hAnsi="Times New Roman"/>
          <w:sz w:val="28"/>
          <w:szCs w:val="28"/>
        </w:rPr>
        <w:t xml:space="preserve"> </w:t>
      </w:r>
      <w:r w:rsidRPr="00654814">
        <w:rPr>
          <w:rFonts w:ascii="Times New Roman" w:hAnsi="Times New Roman"/>
          <w:sz w:val="28"/>
          <w:szCs w:val="28"/>
        </w:rPr>
        <w:t>дома художник В.А. Серов найдет именно в Абрамцеве. Савва Иванович  Мамонтов</w:t>
      </w:r>
      <w:r>
        <w:rPr>
          <w:rFonts w:ascii="Times New Roman" w:hAnsi="Times New Roman"/>
          <w:sz w:val="28"/>
          <w:szCs w:val="28"/>
        </w:rPr>
        <w:t xml:space="preserve"> </w:t>
      </w:r>
      <w:r w:rsidRPr="00654814">
        <w:rPr>
          <w:rFonts w:ascii="Times New Roman" w:hAnsi="Times New Roman"/>
          <w:sz w:val="28"/>
          <w:szCs w:val="28"/>
        </w:rPr>
        <w:t>был единственным бесконфликтным покровителем искусства  Врубеля.  Для  очень</w:t>
      </w:r>
      <w:r>
        <w:rPr>
          <w:rFonts w:ascii="Times New Roman" w:hAnsi="Times New Roman"/>
          <w:sz w:val="28"/>
          <w:szCs w:val="28"/>
        </w:rPr>
        <w:t xml:space="preserve"> </w:t>
      </w:r>
      <w:r w:rsidRPr="00654814">
        <w:rPr>
          <w:rFonts w:ascii="Times New Roman" w:hAnsi="Times New Roman"/>
          <w:sz w:val="28"/>
          <w:szCs w:val="28"/>
        </w:rPr>
        <w:t>нуждавшегося  художника  нужна  была  не  только  оценка  творчества,  но  и</w:t>
      </w:r>
      <w:r>
        <w:rPr>
          <w:rFonts w:ascii="Times New Roman" w:hAnsi="Times New Roman"/>
          <w:sz w:val="28"/>
          <w:szCs w:val="28"/>
        </w:rPr>
        <w:t xml:space="preserve"> </w:t>
      </w:r>
      <w:r w:rsidRPr="00654814">
        <w:rPr>
          <w:rFonts w:ascii="Times New Roman" w:hAnsi="Times New Roman"/>
          <w:sz w:val="28"/>
          <w:szCs w:val="28"/>
        </w:rPr>
        <w:t>материальная поддержка. И  Мамонтов  широко  помогал,  заказывая  и  покупая</w:t>
      </w:r>
      <w:r>
        <w:rPr>
          <w:rFonts w:ascii="Times New Roman" w:hAnsi="Times New Roman"/>
          <w:sz w:val="28"/>
          <w:szCs w:val="28"/>
        </w:rPr>
        <w:t xml:space="preserve"> </w:t>
      </w:r>
      <w:r w:rsidRPr="00654814">
        <w:rPr>
          <w:rFonts w:ascii="Times New Roman" w:hAnsi="Times New Roman"/>
          <w:sz w:val="28"/>
          <w:szCs w:val="28"/>
        </w:rPr>
        <w:t>произведения Врубеля.  Так  проект  флигеля  по  Садово-Спасской  заказывает</w:t>
      </w:r>
      <w:r>
        <w:rPr>
          <w:rFonts w:ascii="Times New Roman" w:hAnsi="Times New Roman"/>
          <w:sz w:val="28"/>
          <w:szCs w:val="28"/>
        </w:rPr>
        <w:t xml:space="preserve"> </w:t>
      </w:r>
      <w:r w:rsidRPr="00654814">
        <w:rPr>
          <w:rFonts w:ascii="Times New Roman" w:hAnsi="Times New Roman"/>
          <w:sz w:val="28"/>
          <w:szCs w:val="28"/>
        </w:rPr>
        <w:t>Врубелю. В 1896 г. художник по заказу Мамонтова выполнил  грандиозное  панно</w:t>
      </w:r>
      <w:r>
        <w:rPr>
          <w:rFonts w:ascii="Times New Roman" w:hAnsi="Times New Roman"/>
          <w:sz w:val="28"/>
          <w:szCs w:val="28"/>
        </w:rPr>
        <w:t xml:space="preserve"> </w:t>
      </w:r>
      <w:r w:rsidRPr="00654814">
        <w:rPr>
          <w:rFonts w:ascii="Times New Roman" w:hAnsi="Times New Roman"/>
          <w:sz w:val="28"/>
          <w:szCs w:val="28"/>
        </w:rPr>
        <w:t>для Всероссийской  выставки  в  Нижнем  Новгороде:  «Микула  Селянинович»  и</w:t>
      </w:r>
      <w:r>
        <w:rPr>
          <w:rFonts w:ascii="Times New Roman" w:hAnsi="Times New Roman"/>
          <w:sz w:val="28"/>
          <w:szCs w:val="28"/>
        </w:rPr>
        <w:t xml:space="preserve"> </w:t>
      </w:r>
      <w:r w:rsidRPr="00654814">
        <w:rPr>
          <w:rFonts w:ascii="Times New Roman" w:hAnsi="Times New Roman"/>
          <w:sz w:val="28"/>
          <w:szCs w:val="28"/>
        </w:rPr>
        <w:t>«Принцесса Греза». Хорошо  известен  портрет  С.И.  Мамонтова.  Мамонтовский</w:t>
      </w:r>
      <w:r>
        <w:rPr>
          <w:rFonts w:ascii="Times New Roman" w:hAnsi="Times New Roman"/>
          <w:sz w:val="28"/>
          <w:szCs w:val="28"/>
        </w:rPr>
        <w:t xml:space="preserve"> </w:t>
      </w:r>
      <w:r w:rsidRPr="00654814">
        <w:rPr>
          <w:rFonts w:ascii="Times New Roman" w:hAnsi="Times New Roman"/>
          <w:sz w:val="28"/>
          <w:szCs w:val="28"/>
        </w:rPr>
        <w:t>художественный кружок был уникальным объединением.   Также  хорошо  известна</w:t>
      </w:r>
      <w:r>
        <w:rPr>
          <w:rFonts w:ascii="Times New Roman" w:hAnsi="Times New Roman"/>
          <w:sz w:val="28"/>
          <w:szCs w:val="28"/>
        </w:rPr>
        <w:t xml:space="preserve"> Частная опера М</w:t>
      </w:r>
      <w:r w:rsidRPr="00654814">
        <w:rPr>
          <w:rFonts w:ascii="Times New Roman" w:hAnsi="Times New Roman"/>
          <w:sz w:val="28"/>
          <w:szCs w:val="28"/>
        </w:rPr>
        <w:t>амонтова.</w:t>
      </w:r>
    </w:p>
    <w:p w:rsidR="004B4EA0" w:rsidRPr="00654814" w:rsidRDefault="004B4EA0" w:rsidP="00654814">
      <w:pPr>
        <w:spacing w:after="0" w:line="360" w:lineRule="auto"/>
        <w:jc w:val="both"/>
        <w:rPr>
          <w:rFonts w:ascii="Times New Roman" w:hAnsi="Times New Roman"/>
          <w:sz w:val="28"/>
          <w:szCs w:val="28"/>
        </w:rPr>
      </w:pPr>
      <w:r>
        <w:rPr>
          <w:rFonts w:ascii="Times New Roman" w:hAnsi="Times New Roman"/>
          <w:sz w:val="28"/>
          <w:szCs w:val="28"/>
        </w:rPr>
        <w:t xml:space="preserve">     </w:t>
      </w:r>
      <w:r w:rsidRPr="00654814">
        <w:rPr>
          <w:rFonts w:ascii="Times New Roman" w:hAnsi="Times New Roman"/>
          <w:sz w:val="28"/>
          <w:szCs w:val="28"/>
        </w:rPr>
        <w:t>Можно сказать вполне определенно, что если бы  все  достижения  Частной</w:t>
      </w:r>
    </w:p>
    <w:p w:rsidR="004B4EA0" w:rsidRPr="00654814" w:rsidRDefault="004B4EA0" w:rsidP="00654814">
      <w:pPr>
        <w:spacing w:after="0" w:line="360" w:lineRule="auto"/>
        <w:jc w:val="both"/>
        <w:rPr>
          <w:rFonts w:ascii="Times New Roman" w:hAnsi="Times New Roman"/>
          <w:sz w:val="28"/>
          <w:szCs w:val="28"/>
        </w:rPr>
      </w:pPr>
      <w:r w:rsidRPr="00654814">
        <w:rPr>
          <w:rFonts w:ascii="Times New Roman" w:hAnsi="Times New Roman"/>
          <w:sz w:val="28"/>
          <w:szCs w:val="28"/>
        </w:rPr>
        <w:t>оперы Мамонтова были бы ограничены лишь тем, что она сформировала  Шаляпина</w:t>
      </w:r>
      <w:r>
        <w:rPr>
          <w:rFonts w:ascii="Times New Roman" w:hAnsi="Times New Roman"/>
          <w:sz w:val="28"/>
          <w:szCs w:val="28"/>
        </w:rPr>
        <w:t xml:space="preserve"> </w:t>
      </w:r>
      <w:r w:rsidRPr="00654814">
        <w:rPr>
          <w:rFonts w:ascii="Times New Roman" w:hAnsi="Times New Roman"/>
          <w:sz w:val="28"/>
          <w:szCs w:val="28"/>
        </w:rPr>
        <w:t>-</w:t>
      </w:r>
      <w:r>
        <w:rPr>
          <w:rFonts w:ascii="Times New Roman" w:hAnsi="Times New Roman"/>
          <w:sz w:val="28"/>
          <w:szCs w:val="28"/>
        </w:rPr>
        <w:t xml:space="preserve"> </w:t>
      </w:r>
      <w:r w:rsidRPr="00654814">
        <w:rPr>
          <w:rFonts w:ascii="Times New Roman" w:hAnsi="Times New Roman"/>
          <w:sz w:val="28"/>
          <w:szCs w:val="28"/>
        </w:rPr>
        <w:t>гения оперной сцены, то  и  этого  было  бы  вполне  достаточно  для  самой</w:t>
      </w:r>
      <w:r>
        <w:rPr>
          <w:rFonts w:ascii="Times New Roman" w:hAnsi="Times New Roman"/>
          <w:sz w:val="28"/>
          <w:szCs w:val="28"/>
        </w:rPr>
        <w:t xml:space="preserve"> </w:t>
      </w:r>
      <w:r w:rsidRPr="00654814">
        <w:rPr>
          <w:rFonts w:ascii="Times New Roman" w:hAnsi="Times New Roman"/>
          <w:sz w:val="28"/>
          <w:szCs w:val="28"/>
        </w:rPr>
        <w:t>высокой оценки деятельности Мамонтова и его театра.</w:t>
      </w:r>
    </w:p>
    <w:p w:rsidR="004B4EA0" w:rsidRPr="00654814" w:rsidRDefault="004B4EA0" w:rsidP="00654814">
      <w:pPr>
        <w:spacing w:after="0" w:line="360" w:lineRule="auto"/>
        <w:jc w:val="both"/>
        <w:rPr>
          <w:rFonts w:ascii="Times New Roman" w:hAnsi="Times New Roman"/>
          <w:sz w:val="28"/>
          <w:szCs w:val="28"/>
        </w:rPr>
      </w:pPr>
      <w:r w:rsidRPr="00373C41">
        <w:rPr>
          <w:rFonts w:ascii="Times New Roman" w:hAnsi="Times New Roman"/>
          <w:b/>
          <w:sz w:val="28"/>
          <w:szCs w:val="28"/>
        </w:rPr>
        <w:t xml:space="preserve">     Мария Клавдиевна</w:t>
      </w:r>
      <w:r w:rsidRPr="00654814">
        <w:rPr>
          <w:rFonts w:ascii="Times New Roman" w:hAnsi="Times New Roman"/>
          <w:sz w:val="28"/>
          <w:szCs w:val="28"/>
        </w:rPr>
        <w:t xml:space="preserve"> </w:t>
      </w:r>
      <w:r w:rsidRPr="00654814">
        <w:rPr>
          <w:rFonts w:ascii="Times New Roman" w:hAnsi="Times New Roman"/>
          <w:b/>
          <w:sz w:val="28"/>
          <w:szCs w:val="28"/>
        </w:rPr>
        <w:t xml:space="preserve">Тенишева </w:t>
      </w:r>
      <w:r w:rsidRPr="00373C41">
        <w:rPr>
          <w:rFonts w:ascii="Times New Roman" w:hAnsi="Times New Roman"/>
          <w:b/>
          <w:sz w:val="28"/>
          <w:szCs w:val="28"/>
        </w:rPr>
        <w:t>(1867-1928)</w:t>
      </w:r>
      <w:r>
        <w:rPr>
          <w:rFonts w:ascii="Times New Roman" w:hAnsi="Times New Roman"/>
          <w:sz w:val="28"/>
          <w:szCs w:val="28"/>
        </w:rPr>
        <w:t xml:space="preserve"> </w:t>
      </w:r>
      <w:r w:rsidRPr="00654814">
        <w:rPr>
          <w:rFonts w:ascii="Times New Roman" w:hAnsi="Times New Roman"/>
          <w:sz w:val="28"/>
          <w:szCs w:val="28"/>
        </w:rPr>
        <w:t>была  незаурядным  человеком,</w:t>
      </w:r>
      <w:r>
        <w:rPr>
          <w:rFonts w:ascii="Times New Roman" w:hAnsi="Times New Roman"/>
          <w:sz w:val="28"/>
          <w:szCs w:val="28"/>
        </w:rPr>
        <w:t xml:space="preserve"> </w:t>
      </w:r>
      <w:r w:rsidRPr="00654814">
        <w:rPr>
          <w:rFonts w:ascii="Times New Roman" w:hAnsi="Times New Roman"/>
          <w:sz w:val="28"/>
          <w:szCs w:val="28"/>
        </w:rPr>
        <w:t>обладательницей  энциклопедических  знаний  в  искусстве,  почетным   членом</w:t>
      </w:r>
      <w:r>
        <w:rPr>
          <w:rFonts w:ascii="Times New Roman" w:hAnsi="Times New Roman"/>
          <w:sz w:val="28"/>
          <w:szCs w:val="28"/>
        </w:rPr>
        <w:t xml:space="preserve"> </w:t>
      </w:r>
      <w:r w:rsidRPr="00654814">
        <w:rPr>
          <w:rFonts w:ascii="Times New Roman" w:hAnsi="Times New Roman"/>
          <w:sz w:val="28"/>
          <w:szCs w:val="28"/>
        </w:rPr>
        <w:t>первого  в  России  союза  художников.  Поражают  масштабы  ее  общественной</w:t>
      </w:r>
      <w:r>
        <w:rPr>
          <w:rFonts w:ascii="Times New Roman" w:hAnsi="Times New Roman"/>
          <w:sz w:val="28"/>
          <w:szCs w:val="28"/>
        </w:rPr>
        <w:t xml:space="preserve"> </w:t>
      </w:r>
      <w:r w:rsidRPr="00654814">
        <w:rPr>
          <w:rFonts w:ascii="Times New Roman" w:hAnsi="Times New Roman"/>
          <w:sz w:val="28"/>
          <w:szCs w:val="28"/>
        </w:rPr>
        <w:t>деятельности, в которой  ведущим  началом  было  просветительство:  ею  было</w:t>
      </w:r>
      <w:r>
        <w:rPr>
          <w:rFonts w:ascii="Times New Roman" w:hAnsi="Times New Roman"/>
          <w:sz w:val="28"/>
          <w:szCs w:val="28"/>
        </w:rPr>
        <w:t xml:space="preserve"> </w:t>
      </w:r>
      <w:r w:rsidRPr="00654814">
        <w:rPr>
          <w:rFonts w:ascii="Times New Roman" w:hAnsi="Times New Roman"/>
          <w:sz w:val="28"/>
          <w:szCs w:val="28"/>
        </w:rPr>
        <w:t>создано Училище  ремесленных  учеников</w:t>
      </w:r>
      <w:r>
        <w:rPr>
          <w:rFonts w:ascii="Times New Roman" w:hAnsi="Times New Roman"/>
          <w:sz w:val="28"/>
          <w:szCs w:val="28"/>
        </w:rPr>
        <w:t xml:space="preserve"> (</w:t>
      </w:r>
      <w:r w:rsidRPr="00654814">
        <w:rPr>
          <w:rFonts w:ascii="Times New Roman" w:hAnsi="Times New Roman"/>
          <w:sz w:val="28"/>
          <w:szCs w:val="28"/>
        </w:rPr>
        <w:t>под  Брянском),  открыто  несколько</w:t>
      </w:r>
      <w:r>
        <w:rPr>
          <w:rFonts w:ascii="Times New Roman" w:hAnsi="Times New Roman"/>
          <w:sz w:val="28"/>
          <w:szCs w:val="28"/>
        </w:rPr>
        <w:t xml:space="preserve"> </w:t>
      </w:r>
      <w:r w:rsidRPr="00654814">
        <w:rPr>
          <w:rFonts w:ascii="Times New Roman" w:hAnsi="Times New Roman"/>
          <w:sz w:val="28"/>
          <w:szCs w:val="28"/>
        </w:rPr>
        <w:t>начальных  народных  школ,  совместно  с  Репиным  организованы  рисовальные</w:t>
      </w:r>
      <w:r>
        <w:rPr>
          <w:rFonts w:ascii="Times New Roman" w:hAnsi="Times New Roman"/>
          <w:sz w:val="28"/>
          <w:szCs w:val="28"/>
        </w:rPr>
        <w:t xml:space="preserve"> </w:t>
      </w:r>
      <w:r w:rsidRPr="00654814">
        <w:rPr>
          <w:rFonts w:ascii="Times New Roman" w:hAnsi="Times New Roman"/>
          <w:sz w:val="28"/>
          <w:szCs w:val="28"/>
        </w:rPr>
        <w:t>школы,  открыты курсы для подготовки учителей, и даже создан  на  Смоленщине</w:t>
      </w:r>
      <w:r>
        <w:rPr>
          <w:rFonts w:ascii="Times New Roman" w:hAnsi="Times New Roman"/>
          <w:sz w:val="28"/>
          <w:szCs w:val="28"/>
        </w:rPr>
        <w:t xml:space="preserve"> </w:t>
      </w:r>
      <w:r w:rsidRPr="00654814">
        <w:rPr>
          <w:rFonts w:ascii="Times New Roman" w:hAnsi="Times New Roman"/>
          <w:sz w:val="28"/>
          <w:szCs w:val="28"/>
        </w:rPr>
        <w:t>самый настоящий аналог подмосковного Абрамцева</w:t>
      </w:r>
      <w:r>
        <w:rPr>
          <w:rFonts w:ascii="Times New Roman" w:hAnsi="Times New Roman"/>
          <w:sz w:val="28"/>
          <w:szCs w:val="28"/>
        </w:rPr>
        <w:t xml:space="preserve"> </w:t>
      </w:r>
      <w:r w:rsidRPr="00654814">
        <w:rPr>
          <w:rFonts w:ascii="Times New Roman" w:hAnsi="Times New Roman"/>
          <w:sz w:val="28"/>
          <w:szCs w:val="28"/>
        </w:rPr>
        <w:t>- Талашкино.  «Созидательницей</w:t>
      </w:r>
      <w:r>
        <w:rPr>
          <w:rFonts w:ascii="Times New Roman" w:hAnsi="Times New Roman"/>
          <w:sz w:val="28"/>
          <w:szCs w:val="28"/>
        </w:rPr>
        <w:t xml:space="preserve"> </w:t>
      </w:r>
      <w:r w:rsidRPr="00654814">
        <w:rPr>
          <w:rFonts w:ascii="Times New Roman" w:hAnsi="Times New Roman"/>
          <w:sz w:val="28"/>
          <w:szCs w:val="28"/>
        </w:rPr>
        <w:t>и собирательницей» назвал Тенишеву Рерих. Тенишева не  только</w:t>
      </w:r>
      <w:r>
        <w:rPr>
          <w:rFonts w:ascii="Times New Roman" w:hAnsi="Times New Roman"/>
          <w:sz w:val="28"/>
          <w:szCs w:val="28"/>
        </w:rPr>
        <w:t xml:space="preserve"> </w:t>
      </w:r>
      <w:r w:rsidRPr="00654814">
        <w:rPr>
          <w:rFonts w:ascii="Times New Roman" w:hAnsi="Times New Roman"/>
          <w:sz w:val="28"/>
          <w:szCs w:val="28"/>
        </w:rPr>
        <w:t>на редкость разумно и благородно ассигновала  деньги  на   цели  возрождения</w:t>
      </w:r>
      <w:r>
        <w:rPr>
          <w:rFonts w:ascii="Times New Roman" w:hAnsi="Times New Roman"/>
          <w:sz w:val="28"/>
          <w:szCs w:val="28"/>
        </w:rPr>
        <w:t xml:space="preserve"> </w:t>
      </w:r>
      <w:r w:rsidRPr="00654814">
        <w:rPr>
          <w:rFonts w:ascii="Times New Roman" w:hAnsi="Times New Roman"/>
          <w:sz w:val="28"/>
          <w:szCs w:val="28"/>
        </w:rPr>
        <w:t>отечественной  культуры,  но  и  сама  непосредственно,   своим    талантом,</w:t>
      </w:r>
      <w:r>
        <w:rPr>
          <w:rFonts w:ascii="Times New Roman" w:hAnsi="Times New Roman"/>
          <w:sz w:val="28"/>
          <w:szCs w:val="28"/>
        </w:rPr>
        <w:t xml:space="preserve"> </w:t>
      </w:r>
      <w:r w:rsidRPr="00654814">
        <w:rPr>
          <w:rFonts w:ascii="Times New Roman" w:hAnsi="Times New Roman"/>
          <w:sz w:val="28"/>
          <w:szCs w:val="28"/>
        </w:rPr>
        <w:t>знаниями и умениями внесла заметный  вклад  в  изучение  и  развитие  лучших</w:t>
      </w:r>
      <w:r>
        <w:rPr>
          <w:rFonts w:ascii="Times New Roman" w:hAnsi="Times New Roman"/>
          <w:sz w:val="28"/>
          <w:szCs w:val="28"/>
        </w:rPr>
        <w:t xml:space="preserve"> </w:t>
      </w:r>
      <w:r w:rsidRPr="00654814">
        <w:rPr>
          <w:rFonts w:ascii="Times New Roman" w:hAnsi="Times New Roman"/>
          <w:sz w:val="28"/>
          <w:szCs w:val="28"/>
        </w:rPr>
        <w:t>традиций отечественной культуры.</w:t>
      </w:r>
    </w:p>
    <w:p w:rsidR="004B4EA0" w:rsidRPr="00654814" w:rsidRDefault="004B4EA0" w:rsidP="00D50E00">
      <w:pPr>
        <w:spacing w:after="0" w:line="360" w:lineRule="auto"/>
        <w:jc w:val="both"/>
        <w:rPr>
          <w:rFonts w:ascii="Times New Roman" w:hAnsi="Times New Roman"/>
          <w:sz w:val="28"/>
          <w:szCs w:val="28"/>
        </w:rPr>
      </w:pPr>
      <w:r w:rsidRPr="00654814">
        <w:rPr>
          <w:rFonts w:ascii="Times New Roman" w:hAnsi="Times New Roman"/>
          <w:sz w:val="28"/>
          <w:szCs w:val="28"/>
        </w:rPr>
        <w:t xml:space="preserve">     </w:t>
      </w:r>
      <w:r>
        <w:rPr>
          <w:rFonts w:ascii="Times New Roman" w:hAnsi="Times New Roman"/>
          <w:b/>
          <w:sz w:val="28"/>
          <w:szCs w:val="28"/>
        </w:rPr>
        <w:t>Павел Михайлович</w:t>
      </w:r>
      <w:r w:rsidRPr="00654814">
        <w:rPr>
          <w:rFonts w:ascii="Times New Roman" w:hAnsi="Times New Roman"/>
          <w:b/>
          <w:sz w:val="28"/>
          <w:szCs w:val="28"/>
        </w:rPr>
        <w:t xml:space="preserve"> Третьяков</w:t>
      </w:r>
      <w:r w:rsidRPr="00654814">
        <w:rPr>
          <w:rFonts w:ascii="Times New Roman" w:hAnsi="Times New Roman"/>
          <w:sz w:val="28"/>
          <w:szCs w:val="28"/>
        </w:rPr>
        <w:t xml:space="preserve"> (</w:t>
      </w:r>
      <w:r w:rsidRPr="00373C41">
        <w:rPr>
          <w:rFonts w:ascii="Times New Roman" w:hAnsi="Times New Roman"/>
          <w:b/>
          <w:sz w:val="28"/>
          <w:szCs w:val="28"/>
        </w:rPr>
        <w:t>1832-1898).</w:t>
      </w:r>
      <w:r>
        <w:rPr>
          <w:rFonts w:ascii="Times New Roman" w:hAnsi="Times New Roman"/>
          <w:sz w:val="28"/>
          <w:szCs w:val="28"/>
        </w:rPr>
        <w:t xml:space="preserve">  </w:t>
      </w:r>
      <w:r w:rsidRPr="00654814">
        <w:rPr>
          <w:rFonts w:ascii="Times New Roman" w:hAnsi="Times New Roman"/>
          <w:sz w:val="28"/>
          <w:szCs w:val="28"/>
        </w:rPr>
        <w:t>В феномене  П.М.  Третьякова</w:t>
      </w:r>
      <w:r>
        <w:rPr>
          <w:rFonts w:ascii="Times New Roman" w:hAnsi="Times New Roman"/>
          <w:sz w:val="28"/>
          <w:szCs w:val="28"/>
        </w:rPr>
        <w:t xml:space="preserve"> </w:t>
      </w:r>
      <w:r w:rsidRPr="00654814">
        <w:rPr>
          <w:rFonts w:ascii="Times New Roman" w:hAnsi="Times New Roman"/>
          <w:sz w:val="28"/>
          <w:szCs w:val="28"/>
        </w:rPr>
        <w:t xml:space="preserve">впечатляет верность цели. </w:t>
      </w:r>
      <w:r>
        <w:rPr>
          <w:rFonts w:ascii="Times New Roman" w:hAnsi="Times New Roman"/>
          <w:sz w:val="28"/>
          <w:szCs w:val="28"/>
        </w:rPr>
        <w:t xml:space="preserve">Высоко оценивали </w:t>
      </w:r>
      <w:r w:rsidRPr="00654814">
        <w:rPr>
          <w:rFonts w:ascii="Times New Roman" w:hAnsi="Times New Roman"/>
          <w:sz w:val="28"/>
          <w:szCs w:val="28"/>
        </w:rPr>
        <w:t>Третьякова и сами  художники,  с  которыми  он</w:t>
      </w:r>
      <w:r>
        <w:rPr>
          <w:rFonts w:ascii="Times New Roman" w:hAnsi="Times New Roman"/>
          <w:sz w:val="28"/>
          <w:szCs w:val="28"/>
        </w:rPr>
        <w:t xml:space="preserve"> </w:t>
      </w:r>
      <w:r w:rsidRPr="00654814">
        <w:rPr>
          <w:rFonts w:ascii="Times New Roman" w:hAnsi="Times New Roman"/>
          <w:sz w:val="28"/>
          <w:szCs w:val="28"/>
        </w:rPr>
        <w:t>был</w:t>
      </w:r>
      <w:r>
        <w:rPr>
          <w:rFonts w:ascii="Times New Roman" w:hAnsi="Times New Roman"/>
          <w:sz w:val="28"/>
          <w:szCs w:val="28"/>
        </w:rPr>
        <w:t>,</w:t>
      </w:r>
      <w:r w:rsidRPr="00654814">
        <w:rPr>
          <w:rFonts w:ascii="Times New Roman" w:hAnsi="Times New Roman"/>
          <w:sz w:val="28"/>
          <w:szCs w:val="28"/>
        </w:rPr>
        <w:t xml:space="preserve"> прежде всего</w:t>
      </w:r>
      <w:r>
        <w:rPr>
          <w:rFonts w:ascii="Times New Roman" w:hAnsi="Times New Roman"/>
          <w:sz w:val="28"/>
          <w:szCs w:val="28"/>
        </w:rPr>
        <w:t>,</w:t>
      </w:r>
      <w:r w:rsidRPr="00654814">
        <w:rPr>
          <w:rFonts w:ascii="Times New Roman" w:hAnsi="Times New Roman"/>
          <w:sz w:val="28"/>
          <w:szCs w:val="28"/>
        </w:rPr>
        <w:t xml:space="preserve"> связан на ниве собирательства.</w:t>
      </w:r>
      <w:r>
        <w:rPr>
          <w:rFonts w:ascii="Times New Roman" w:hAnsi="Times New Roman"/>
          <w:sz w:val="28"/>
          <w:szCs w:val="28"/>
        </w:rPr>
        <w:t xml:space="preserve"> </w:t>
      </w:r>
      <w:r w:rsidRPr="00654814">
        <w:rPr>
          <w:rFonts w:ascii="Times New Roman" w:hAnsi="Times New Roman"/>
          <w:sz w:val="28"/>
          <w:szCs w:val="28"/>
        </w:rPr>
        <w:t>Подобной идея  -  положить  начало  общественного,</w:t>
      </w:r>
      <w:r>
        <w:rPr>
          <w:rFonts w:ascii="Times New Roman" w:hAnsi="Times New Roman"/>
          <w:sz w:val="28"/>
          <w:szCs w:val="28"/>
        </w:rPr>
        <w:t xml:space="preserve"> </w:t>
      </w:r>
      <w:r w:rsidRPr="00654814">
        <w:rPr>
          <w:rFonts w:ascii="Times New Roman" w:hAnsi="Times New Roman"/>
          <w:sz w:val="28"/>
          <w:szCs w:val="28"/>
        </w:rPr>
        <w:t>всеми  доступного  хранилища  искусства  –  не  возникала  ни  у   кого   из</w:t>
      </w:r>
      <w:r>
        <w:rPr>
          <w:rFonts w:ascii="Times New Roman" w:hAnsi="Times New Roman"/>
          <w:sz w:val="28"/>
          <w:szCs w:val="28"/>
        </w:rPr>
        <w:t xml:space="preserve"> </w:t>
      </w:r>
      <w:r w:rsidRPr="00654814">
        <w:rPr>
          <w:rFonts w:ascii="Times New Roman" w:hAnsi="Times New Roman"/>
          <w:sz w:val="28"/>
          <w:szCs w:val="28"/>
        </w:rPr>
        <w:t>современников, хотя частные коллекционеры существовали и до  Третьякова,  но</w:t>
      </w:r>
      <w:r>
        <w:rPr>
          <w:rFonts w:ascii="Times New Roman" w:hAnsi="Times New Roman"/>
          <w:sz w:val="28"/>
          <w:szCs w:val="28"/>
        </w:rPr>
        <w:t xml:space="preserve"> </w:t>
      </w:r>
      <w:r w:rsidRPr="00654814">
        <w:rPr>
          <w:rFonts w:ascii="Times New Roman" w:hAnsi="Times New Roman"/>
          <w:sz w:val="28"/>
          <w:szCs w:val="28"/>
        </w:rPr>
        <w:t>они приобретали картины, скул</w:t>
      </w:r>
      <w:r>
        <w:rPr>
          <w:rFonts w:ascii="Times New Roman" w:hAnsi="Times New Roman"/>
          <w:sz w:val="28"/>
          <w:szCs w:val="28"/>
        </w:rPr>
        <w:t>ьптуру, посуду, хрусталь,</w:t>
      </w:r>
      <w:r w:rsidRPr="00654814">
        <w:rPr>
          <w:rFonts w:ascii="Times New Roman" w:hAnsi="Times New Roman"/>
          <w:sz w:val="28"/>
          <w:szCs w:val="28"/>
        </w:rPr>
        <w:t xml:space="preserve">  прежде  всего</w:t>
      </w:r>
      <w:r>
        <w:rPr>
          <w:rFonts w:ascii="Times New Roman" w:hAnsi="Times New Roman"/>
          <w:sz w:val="28"/>
          <w:szCs w:val="28"/>
        </w:rPr>
        <w:t xml:space="preserve"> </w:t>
      </w:r>
      <w:r w:rsidRPr="00654814">
        <w:rPr>
          <w:rFonts w:ascii="Times New Roman" w:hAnsi="Times New Roman"/>
          <w:sz w:val="28"/>
          <w:szCs w:val="28"/>
        </w:rPr>
        <w:t>для себя, для своих частных собраний и видеть принадлежавшие  коллекционерам</w:t>
      </w:r>
      <w:r>
        <w:rPr>
          <w:rFonts w:ascii="Times New Roman" w:hAnsi="Times New Roman"/>
          <w:sz w:val="28"/>
          <w:szCs w:val="28"/>
        </w:rPr>
        <w:t xml:space="preserve"> </w:t>
      </w:r>
      <w:r w:rsidRPr="00654814">
        <w:rPr>
          <w:rFonts w:ascii="Times New Roman" w:hAnsi="Times New Roman"/>
          <w:sz w:val="28"/>
          <w:szCs w:val="28"/>
        </w:rPr>
        <w:t>произведения искусства могли немногие. В феномене Третьякова поражает  также</w:t>
      </w:r>
      <w:r>
        <w:rPr>
          <w:rFonts w:ascii="Times New Roman" w:hAnsi="Times New Roman"/>
          <w:sz w:val="28"/>
          <w:szCs w:val="28"/>
        </w:rPr>
        <w:t xml:space="preserve"> </w:t>
      </w:r>
      <w:r w:rsidRPr="00654814">
        <w:rPr>
          <w:rFonts w:ascii="Times New Roman" w:hAnsi="Times New Roman"/>
          <w:sz w:val="28"/>
          <w:szCs w:val="28"/>
        </w:rPr>
        <w:t>и то, что он не имел никакого специального художественного образования,  тем</w:t>
      </w:r>
      <w:r>
        <w:rPr>
          <w:rFonts w:ascii="Times New Roman" w:hAnsi="Times New Roman"/>
          <w:sz w:val="28"/>
          <w:szCs w:val="28"/>
        </w:rPr>
        <w:t xml:space="preserve"> </w:t>
      </w:r>
      <w:r w:rsidRPr="00654814">
        <w:rPr>
          <w:rFonts w:ascii="Times New Roman" w:hAnsi="Times New Roman"/>
          <w:sz w:val="28"/>
          <w:szCs w:val="28"/>
        </w:rPr>
        <w:t>не менее</w:t>
      </w:r>
      <w:r>
        <w:rPr>
          <w:rFonts w:ascii="Times New Roman" w:hAnsi="Times New Roman"/>
          <w:sz w:val="28"/>
          <w:szCs w:val="28"/>
        </w:rPr>
        <w:t>,</w:t>
      </w:r>
      <w:r w:rsidRPr="00654814">
        <w:rPr>
          <w:rFonts w:ascii="Times New Roman" w:hAnsi="Times New Roman"/>
          <w:sz w:val="28"/>
          <w:szCs w:val="28"/>
        </w:rPr>
        <w:t xml:space="preserve"> раньше других распознавал талантливых художников. Раньше многих  он</w:t>
      </w:r>
      <w:r>
        <w:rPr>
          <w:rFonts w:ascii="Times New Roman" w:hAnsi="Times New Roman"/>
          <w:sz w:val="28"/>
          <w:szCs w:val="28"/>
        </w:rPr>
        <w:t xml:space="preserve"> </w:t>
      </w:r>
      <w:r w:rsidRPr="00654814">
        <w:rPr>
          <w:rFonts w:ascii="Times New Roman" w:hAnsi="Times New Roman"/>
          <w:sz w:val="28"/>
          <w:szCs w:val="28"/>
        </w:rPr>
        <w:t>осознал неоценимые художественные достоинства иконописных  шедевров  Древней</w:t>
      </w:r>
      <w:r>
        <w:rPr>
          <w:rFonts w:ascii="Times New Roman" w:hAnsi="Times New Roman"/>
          <w:sz w:val="28"/>
          <w:szCs w:val="28"/>
        </w:rPr>
        <w:t xml:space="preserve"> </w:t>
      </w:r>
      <w:r w:rsidRPr="00654814">
        <w:rPr>
          <w:rFonts w:ascii="Times New Roman" w:hAnsi="Times New Roman"/>
          <w:sz w:val="28"/>
          <w:szCs w:val="28"/>
        </w:rPr>
        <w:t>Руси.</w:t>
      </w:r>
    </w:p>
    <w:p w:rsidR="004B4EA0" w:rsidRDefault="004B4EA0" w:rsidP="00D50E00">
      <w:pPr>
        <w:pStyle w:val="2"/>
        <w:spacing w:before="0" w:beforeAutospacing="0" w:after="0" w:afterAutospacing="0" w:line="360" w:lineRule="auto"/>
        <w:jc w:val="both"/>
        <w:rPr>
          <w:b w:val="0"/>
          <w:sz w:val="28"/>
          <w:szCs w:val="28"/>
        </w:rPr>
      </w:pPr>
      <w:r w:rsidRPr="00D50E00">
        <w:rPr>
          <w:b w:val="0"/>
          <w:sz w:val="28"/>
          <w:szCs w:val="28"/>
        </w:rPr>
        <w:t xml:space="preserve">      </w:t>
      </w:r>
      <w:r w:rsidRPr="00D50E00">
        <w:rPr>
          <w:sz w:val="28"/>
          <w:szCs w:val="28"/>
        </w:rPr>
        <w:t>Виктор  Михайлович  Васнецов  (1848</w:t>
      </w:r>
      <w:r w:rsidRPr="00D50E00">
        <w:t xml:space="preserve"> </w:t>
      </w:r>
      <w:r w:rsidRPr="00D50E00">
        <w:rPr>
          <w:sz w:val="28"/>
          <w:szCs w:val="28"/>
        </w:rPr>
        <w:t>- 1926)</w:t>
      </w:r>
      <w:r w:rsidRPr="00D50E00">
        <w:rPr>
          <w:b w:val="0"/>
          <w:sz w:val="28"/>
          <w:szCs w:val="28"/>
        </w:rPr>
        <w:t xml:space="preserve">  </w:t>
      </w:r>
      <w:r>
        <w:rPr>
          <w:b w:val="0"/>
          <w:sz w:val="28"/>
          <w:szCs w:val="28"/>
        </w:rPr>
        <w:t xml:space="preserve">- художник,  собиратель  икон. Родился в семье священника. </w:t>
      </w:r>
      <w:r w:rsidRPr="00D50E00">
        <w:rPr>
          <w:b w:val="0"/>
          <w:sz w:val="28"/>
          <w:szCs w:val="28"/>
        </w:rPr>
        <w:t>Учился в  Вятской  духовной  семинарии,  </w:t>
      </w:r>
      <w:r>
        <w:rPr>
          <w:b w:val="0"/>
          <w:sz w:val="28"/>
          <w:szCs w:val="28"/>
        </w:rPr>
        <w:t xml:space="preserve">но  с  последнего  курса  ушел. В 1867г. юноша отправился в Петербург. Вначале  учился в Рисовальной школе Общества поощрения художников у И.Н.Крамского, а с 1868г. в Академии художеств. </w:t>
      </w:r>
      <w:r w:rsidRPr="00D50E00">
        <w:rPr>
          <w:b w:val="0"/>
          <w:sz w:val="28"/>
          <w:szCs w:val="28"/>
        </w:rPr>
        <w:t xml:space="preserve">В  апреле  1878  г.  он </w:t>
      </w:r>
      <w:r>
        <w:rPr>
          <w:b w:val="0"/>
          <w:sz w:val="28"/>
          <w:szCs w:val="28"/>
        </w:rPr>
        <w:t xml:space="preserve"> уже  был  в  Москве  и  с  тех пор не разлучался с этим городом. </w:t>
      </w:r>
      <w:r w:rsidRPr="00D50E00">
        <w:rPr>
          <w:b w:val="0"/>
          <w:sz w:val="28"/>
          <w:szCs w:val="28"/>
        </w:rPr>
        <w:t xml:space="preserve">Стремясь  к  созданию  произведений  в  истинно  национальном  стиле,  Виктор  Михайлович </w:t>
      </w:r>
      <w:r>
        <w:rPr>
          <w:b w:val="0"/>
          <w:sz w:val="28"/>
          <w:szCs w:val="28"/>
        </w:rPr>
        <w:t>обращался</w:t>
      </w:r>
      <w:r w:rsidRPr="00D50E00">
        <w:rPr>
          <w:b w:val="0"/>
          <w:sz w:val="28"/>
          <w:szCs w:val="28"/>
        </w:rPr>
        <w:t> к  событиям  прошлого,  образа</w:t>
      </w:r>
      <w:r>
        <w:rPr>
          <w:b w:val="0"/>
          <w:sz w:val="28"/>
          <w:szCs w:val="28"/>
        </w:rPr>
        <w:t>м   былин  и  русских  сказок.</w:t>
      </w:r>
      <w:r w:rsidRPr="00D50E00">
        <w:rPr>
          <w:b w:val="0"/>
          <w:sz w:val="28"/>
          <w:szCs w:val="28"/>
        </w:rPr>
        <w:t xml:space="preserve">  Широкую  известность  получили  монументальные  росписи,  выполненные  Васнецовым  в  православных  храмах.  Особенно  большой  успех  сопутствовал  его   работе  во  Владимирском  с</w:t>
      </w:r>
      <w:r>
        <w:rPr>
          <w:b w:val="0"/>
          <w:sz w:val="28"/>
          <w:szCs w:val="28"/>
        </w:rPr>
        <w:t>оборе  в  Киеве в 1885г.</w:t>
      </w:r>
      <w:r w:rsidRPr="00D50E00">
        <w:rPr>
          <w:b w:val="0"/>
          <w:sz w:val="28"/>
          <w:szCs w:val="28"/>
        </w:rPr>
        <w:t xml:space="preserve">  Виктор  Михайлович</w:t>
      </w:r>
      <w:r>
        <w:rPr>
          <w:b w:val="0"/>
          <w:sz w:val="28"/>
          <w:szCs w:val="28"/>
        </w:rPr>
        <w:t xml:space="preserve">  стал  не  только   ценителем, но и собирателем русской старины. В  начале  </w:t>
      </w:r>
      <w:r>
        <w:rPr>
          <w:b w:val="0"/>
          <w:sz w:val="28"/>
          <w:szCs w:val="28"/>
          <w:lang w:val="en-US"/>
        </w:rPr>
        <w:t>XX</w:t>
      </w:r>
      <w:r w:rsidRPr="001E3FF8">
        <w:rPr>
          <w:b w:val="0"/>
          <w:sz w:val="28"/>
          <w:szCs w:val="28"/>
        </w:rPr>
        <w:t xml:space="preserve"> </w:t>
      </w:r>
      <w:r>
        <w:rPr>
          <w:b w:val="0"/>
          <w:sz w:val="28"/>
          <w:szCs w:val="28"/>
        </w:rPr>
        <w:t>века</w:t>
      </w:r>
      <w:r w:rsidRPr="00D50E00">
        <w:rPr>
          <w:b w:val="0"/>
          <w:sz w:val="28"/>
          <w:szCs w:val="28"/>
        </w:rPr>
        <w:t> коллекция   икон  В.М. Васнецова   была  уже  стол</w:t>
      </w:r>
      <w:r>
        <w:rPr>
          <w:b w:val="0"/>
          <w:sz w:val="28"/>
          <w:szCs w:val="28"/>
        </w:rPr>
        <w:t>ь</w:t>
      </w:r>
      <w:r w:rsidRPr="00D50E00">
        <w:rPr>
          <w:b w:val="0"/>
          <w:sz w:val="28"/>
          <w:szCs w:val="28"/>
        </w:rPr>
        <w:t xml:space="preserve">  значительной,  что,  будучи  показанной  на  выставке  Первого  съезда  русских  художников,   обратила  на  себя  внимание</w:t>
      </w:r>
      <w:r>
        <w:rPr>
          <w:b w:val="0"/>
          <w:sz w:val="28"/>
          <w:szCs w:val="28"/>
        </w:rPr>
        <w:t xml:space="preserve">. </w:t>
      </w:r>
      <w:r w:rsidRPr="00D50E00">
        <w:rPr>
          <w:b w:val="0"/>
          <w:sz w:val="28"/>
          <w:szCs w:val="28"/>
        </w:rPr>
        <w:t>После  смерти  художника  его  дом  и  все  художественные  собрания  перешли  дочери  Татьяне  Викторовне  Васнецовой.  Благодаря  ей</w:t>
      </w:r>
      <w:r>
        <w:rPr>
          <w:b w:val="0"/>
          <w:sz w:val="28"/>
          <w:szCs w:val="28"/>
        </w:rPr>
        <w:t>,</w:t>
      </w:r>
      <w:r w:rsidRPr="00D50E00">
        <w:rPr>
          <w:b w:val="0"/>
          <w:sz w:val="28"/>
          <w:szCs w:val="28"/>
        </w:rPr>
        <w:t xml:space="preserve">  в  1953 г.   был  открыт  Мемориальный  музей  В.М. Васнецова, </w:t>
      </w:r>
      <w:r w:rsidRPr="006B146C">
        <w:rPr>
          <w:b w:val="0"/>
          <w:sz w:val="28"/>
          <w:szCs w:val="28"/>
        </w:rPr>
        <w:t xml:space="preserve"> существующий  и  поныне. Сегодня </w:t>
      </w:r>
      <w:r>
        <w:rPr>
          <w:b w:val="0"/>
          <w:sz w:val="28"/>
          <w:szCs w:val="28"/>
        </w:rPr>
        <w:t xml:space="preserve">в </w:t>
      </w:r>
      <w:r w:rsidRPr="006B146C">
        <w:rPr>
          <w:b w:val="0"/>
          <w:sz w:val="28"/>
          <w:szCs w:val="28"/>
        </w:rPr>
        <w:t>дом</w:t>
      </w:r>
      <w:r>
        <w:rPr>
          <w:b w:val="0"/>
          <w:sz w:val="28"/>
          <w:szCs w:val="28"/>
        </w:rPr>
        <w:t>е-музее</w:t>
      </w:r>
      <w:r w:rsidRPr="006B146C">
        <w:rPr>
          <w:b w:val="0"/>
          <w:sz w:val="28"/>
          <w:szCs w:val="28"/>
        </w:rPr>
        <w:t xml:space="preserve"> Виктора Михайловича Васнецова хранится 25 тысяч экспонатов, которые позволяют познакомиться с биогр</w:t>
      </w:r>
      <w:r>
        <w:rPr>
          <w:b w:val="0"/>
          <w:sz w:val="28"/>
          <w:szCs w:val="28"/>
        </w:rPr>
        <w:t xml:space="preserve">афией и творчеством знаменитого </w:t>
      </w:r>
      <w:r w:rsidRPr="006B146C">
        <w:rPr>
          <w:b w:val="0"/>
          <w:sz w:val="28"/>
          <w:szCs w:val="28"/>
        </w:rPr>
        <w:t>художника.</w:t>
      </w:r>
    </w:p>
    <w:p w:rsidR="004B4EA0" w:rsidRDefault="004B4EA0" w:rsidP="00DC7353">
      <w:pPr>
        <w:pStyle w:val="2"/>
        <w:spacing w:before="0" w:beforeAutospacing="0" w:after="0" w:afterAutospacing="0" w:line="360" w:lineRule="auto"/>
        <w:jc w:val="both"/>
        <w:rPr>
          <w:b w:val="0"/>
          <w:sz w:val="28"/>
          <w:szCs w:val="28"/>
        </w:rPr>
      </w:pPr>
      <w:r w:rsidRPr="00A53BB9">
        <w:rPr>
          <w:b w:val="0"/>
          <w:sz w:val="28"/>
          <w:szCs w:val="28"/>
        </w:rPr>
        <w:t xml:space="preserve">         </w:t>
      </w:r>
      <w:r>
        <w:rPr>
          <w:sz w:val="28"/>
          <w:szCs w:val="28"/>
        </w:rPr>
        <w:t>Василий Васильевич</w:t>
      </w:r>
      <w:r w:rsidRPr="00A53BB9">
        <w:rPr>
          <w:sz w:val="28"/>
          <w:szCs w:val="28"/>
        </w:rPr>
        <w:t> Верещагин</w:t>
      </w:r>
      <w:r>
        <w:rPr>
          <w:sz w:val="28"/>
          <w:szCs w:val="28"/>
        </w:rPr>
        <w:t xml:space="preserve"> </w:t>
      </w:r>
      <w:r w:rsidRPr="00A53BB9">
        <w:rPr>
          <w:sz w:val="28"/>
          <w:szCs w:val="28"/>
        </w:rPr>
        <w:t>(1842-1904</w:t>
      </w:r>
      <w:r w:rsidRPr="00A53BB9">
        <w:rPr>
          <w:b w:val="0"/>
          <w:sz w:val="28"/>
          <w:szCs w:val="28"/>
        </w:rPr>
        <w:t>)</w:t>
      </w:r>
      <w:r>
        <w:rPr>
          <w:b w:val="0"/>
          <w:sz w:val="28"/>
          <w:szCs w:val="28"/>
        </w:rPr>
        <w:t xml:space="preserve"> </w:t>
      </w:r>
      <w:r w:rsidRPr="00A53BB9">
        <w:rPr>
          <w:b w:val="0"/>
          <w:sz w:val="28"/>
          <w:szCs w:val="28"/>
        </w:rPr>
        <w:t>х</w:t>
      </w:r>
      <w:r>
        <w:rPr>
          <w:b w:val="0"/>
          <w:sz w:val="28"/>
          <w:szCs w:val="28"/>
        </w:rPr>
        <w:t>удожник,</w:t>
      </w:r>
      <w:r w:rsidRPr="00A53BB9">
        <w:rPr>
          <w:b w:val="0"/>
          <w:sz w:val="28"/>
          <w:szCs w:val="28"/>
        </w:rPr>
        <w:t xml:space="preserve"> очеркист,  собиратель </w:t>
      </w:r>
      <w:r>
        <w:rPr>
          <w:b w:val="0"/>
          <w:sz w:val="28"/>
          <w:szCs w:val="28"/>
        </w:rPr>
        <w:t xml:space="preserve">памятников этнографии и </w:t>
      </w:r>
      <w:r w:rsidRPr="00A53BB9">
        <w:rPr>
          <w:b w:val="0"/>
          <w:sz w:val="28"/>
          <w:szCs w:val="28"/>
        </w:rPr>
        <w:t>декоративно-прикла</w:t>
      </w:r>
      <w:r>
        <w:rPr>
          <w:b w:val="0"/>
          <w:sz w:val="28"/>
          <w:szCs w:val="28"/>
        </w:rPr>
        <w:t>дного искусства,  родился в дворянской семье. Окончил Петербургский морской кадетский корпус.  Тогда же проявил наклонности к</w:t>
      </w:r>
      <w:r w:rsidRPr="00A53BB9">
        <w:rPr>
          <w:b w:val="0"/>
          <w:sz w:val="28"/>
          <w:szCs w:val="28"/>
        </w:rPr>
        <w:t> </w:t>
      </w:r>
      <w:r>
        <w:rPr>
          <w:b w:val="0"/>
          <w:sz w:val="28"/>
          <w:szCs w:val="28"/>
        </w:rPr>
        <w:t xml:space="preserve">искусству и стал </w:t>
      </w:r>
      <w:r w:rsidRPr="00A53BB9">
        <w:rPr>
          <w:b w:val="0"/>
          <w:sz w:val="28"/>
          <w:szCs w:val="28"/>
        </w:rPr>
        <w:t xml:space="preserve">посещать  Рисовальную  школу </w:t>
      </w:r>
      <w:r>
        <w:rPr>
          <w:b w:val="0"/>
          <w:sz w:val="28"/>
          <w:szCs w:val="28"/>
        </w:rPr>
        <w:t> Общества поощрения художников. Отказавшись от военной</w:t>
      </w:r>
      <w:r w:rsidRPr="00A53BB9">
        <w:rPr>
          <w:b w:val="0"/>
          <w:sz w:val="28"/>
          <w:szCs w:val="28"/>
        </w:rPr>
        <w:t> карьеры,  Верещагин  пос</w:t>
      </w:r>
      <w:r>
        <w:rPr>
          <w:b w:val="0"/>
          <w:sz w:val="28"/>
          <w:szCs w:val="28"/>
        </w:rPr>
        <w:t xml:space="preserve">тупил  в  Академию  художеств. </w:t>
      </w:r>
      <w:r w:rsidRPr="00A53BB9">
        <w:rPr>
          <w:b w:val="0"/>
          <w:sz w:val="28"/>
          <w:szCs w:val="28"/>
        </w:rPr>
        <w:t>Собирать  он  начал  довольно  рано</w:t>
      </w:r>
      <w:r>
        <w:rPr>
          <w:b w:val="0"/>
          <w:sz w:val="28"/>
          <w:szCs w:val="28"/>
        </w:rPr>
        <w:t xml:space="preserve"> </w:t>
      </w:r>
      <w:r w:rsidRPr="00A53BB9">
        <w:rPr>
          <w:b w:val="0"/>
          <w:sz w:val="28"/>
          <w:szCs w:val="28"/>
        </w:rPr>
        <w:t>- в  шестидесятые  годы  </w:t>
      </w:r>
      <w:r>
        <w:rPr>
          <w:b w:val="0"/>
          <w:sz w:val="28"/>
          <w:szCs w:val="28"/>
          <w:lang w:val="en-US"/>
        </w:rPr>
        <w:t>XIX</w:t>
      </w:r>
      <w:r w:rsidRPr="00A53BB9">
        <w:rPr>
          <w:b w:val="0"/>
          <w:sz w:val="28"/>
          <w:szCs w:val="28"/>
        </w:rPr>
        <w:t xml:space="preserve"> века.  И  уже  из  первого  путе</w:t>
      </w:r>
      <w:r>
        <w:rPr>
          <w:b w:val="0"/>
          <w:sz w:val="28"/>
          <w:szCs w:val="28"/>
        </w:rPr>
        <w:t>шествия  по  Кавказу  и  Дунаю привез  немало  разного  рода  «трофеев»</w:t>
      </w:r>
      <w:r w:rsidRPr="00A53BB9">
        <w:rPr>
          <w:b w:val="0"/>
          <w:sz w:val="28"/>
          <w:szCs w:val="28"/>
        </w:rPr>
        <w:t>.  В  его  собрание  входили  предметы</w:t>
      </w:r>
      <w:r>
        <w:rPr>
          <w:b w:val="0"/>
          <w:sz w:val="28"/>
          <w:szCs w:val="28"/>
        </w:rPr>
        <w:t xml:space="preserve">, чуть ли, не со всего света. С 1892 г. жизнь Верещагина была тесно связана с Москвой. </w:t>
      </w:r>
      <w:r w:rsidRPr="00A53BB9">
        <w:rPr>
          <w:b w:val="0"/>
          <w:sz w:val="28"/>
          <w:szCs w:val="28"/>
        </w:rPr>
        <w:t>Московски</w:t>
      </w:r>
      <w:r>
        <w:rPr>
          <w:b w:val="0"/>
          <w:sz w:val="28"/>
          <w:szCs w:val="28"/>
        </w:rPr>
        <w:t>й  дом  художника</w:t>
      </w:r>
      <w:r w:rsidRPr="00A53BB9">
        <w:rPr>
          <w:b w:val="0"/>
          <w:sz w:val="28"/>
          <w:szCs w:val="28"/>
        </w:rPr>
        <w:t xml:space="preserve">  напом</w:t>
      </w:r>
      <w:r>
        <w:rPr>
          <w:b w:val="0"/>
          <w:sz w:val="28"/>
          <w:szCs w:val="28"/>
        </w:rPr>
        <w:t>инал  самый  настоящий  музей. Прямо в мастерской находилась большая библиотека. В ней насчитывалось  свыше тысячи книг на французском,</w:t>
      </w:r>
      <w:r w:rsidRPr="00A53BB9">
        <w:rPr>
          <w:b w:val="0"/>
          <w:sz w:val="28"/>
          <w:szCs w:val="28"/>
        </w:rPr>
        <w:t> английском  и  немецком  языках  по  </w:t>
      </w:r>
      <w:r>
        <w:rPr>
          <w:b w:val="0"/>
          <w:sz w:val="28"/>
          <w:szCs w:val="28"/>
        </w:rPr>
        <w:t>истории,    социологии, философии, астрономии. В 1895 и 1898гг. В.В.Верещагин  принес в дар Императорскому Историческому музею отдельные предметы из своего собрания. В.В.Верещагин погиб 31 марта 1904 г. при  взрыве броненосца «Петропавловск» в</w:t>
      </w:r>
      <w:r w:rsidRPr="00A53BB9">
        <w:rPr>
          <w:b w:val="0"/>
          <w:sz w:val="28"/>
          <w:szCs w:val="28"/>
        </w:rPr>
        <w:t> Порт</w:t>
      </w:r>
      <w:r>
        <w:rPr>
          <w:b w:val="0"/>
          <w:sz w:val="28"/>
          <w:szCs w:val="28"/>
        </w:rPr>
        <w:t xml:space="preserve"> -</w:t>
      </w:r>
      <w:r w:rsidRPr="00A53BB9">
        <w:rPr>
          <w:b w:val="0"/>
          <w:sz w:val="28"/>
          <w:szCs w:val="28"/>
        </w:rPr>
        <w:t> Артуре.</w:t>
      </w:r>
      <w:r>
        <w:rPr>
          <w:b w:val="0"/>
          <w:sz w:val="28"/>
          <w:szCs w:val="28"/>
        </w:rPr>
        <w:t xml:space="preserve"> </w:t>
      </w:r>
    </w:p>
    <w:p w:rsidR="004B4EA0" w:rsidRPr="00095324" w:rsidRDefault="004B4EA0" w:rsidP="00D9757F">
      <w:pPr>
        <w:spacing w:after="0" w:line="360" w:lineRule="auto"/>
        <w:jc w:val="both"/>
        <w:rPr>
          <w:rFonts w:ascii="Times New Roman" w:hAnsi="Times New Roman"/>
          <w:sz w:val="28"/>
          <w:szCs w:val="28"/>
        </w:rPr>
      </w:pPr>
      <w:r>
        <w:t xml:space="preserve">         </w:t>
      </w:r>
      <w:r w:rsidRPr="00D9757F">
        <w:rPr>
          <w:rFonts w:ascii="Times New Roman" w:hAnsi="Times New Roman"/>
          <w:sz w:val="28"/>
          <w:szCs w:val="28"/>
        </w:rPr>
        <w:t>Коллекционер, издатель, благотворитель Козьма Терентьевич  Солдатёнков (1818-1901) родом из купеческой семьи. В детстве не получил никакого  образования, еле обучен был русской грамоте и всю юность провел в «мальчиках» за прилавком своего богатого отца. Имя Солдатёнкова в истории  культуры связывается с издательской деятельностью в России второй половины позапрошлого столетия, с коллекционированием отечественной живописи: издания Солдатёнкова имели в стране большой общественный резонанс, а собрание картин могло быть сопоставимо с галереей П.М.Третьякова. В его домашней галерее были такие известные вещи, как «Пасечник» И.Н. Крамского, «Весна - большая  вода» И.И.Левитана, «Чаепитие  в  Мытищах» и «Проводы  покойника» В.Г.Перова, «Завтрак  аристократа» П.А.Федотова, этюд «Явление  Христа  народу» и первоначальный эскиз  знаменитой  картины. Значительную ценность представляло Солдатёнковское собрание икон</w:t>
      </w:r>
      <w:r w:rsidRPr="00D9757F">
        <w:rPr>
          <w:rFonts w:ascii="Times New Roman" w:hAnsi="Times New Roman"/>
          <w:b/>
          <w:sz w:val="28"/>
          <w:szCs w:val="28"/>
        </w:rPr>
        <w:t xml:space="preserve">. </w:t>
      </w:r>
      <w:r w:rsidRPr="00D9757F">
        <w:rPr>
          <w:rFonts w:ascii="Times New Roman" w:hAnsi="Times New Roman"/>
          <w:sz w:val="28"/>
          <w:szCs w:val="28"/>
        </w:rPr>
        <w:t>Известно, что Козьма Терентьевич</w:t>
      </w:r>
      <w:r>
        <w:rPr>
          <w:rFonts w:ascii="Times New Roman" w:hAnsi="Times New Roman"/>
          <w:sz w:val="28"/>
          <w:szCs w:val="28"/>
        </w:rPr>
        <w:t xml:space="preserve"> </w:t>
      </w:r>
      <w:r w:rsidRPr="00D9757F">
        <w:rPr>
          <w:rFonts w:ascii="Times New Roman" w:hAnsi="Times New Roman"/>
          <w:sz w:val="28"/>
          <w:szCs w:val="28"/>
        </w:rPr>
        <w:t> был страстным библиофилом, его обширная библиотека насчитывала свыше 20</w:t>
      </w:r>
      <w:r>
        <w:rPr>
          <w:rFonts w:ascii="Times New Roman" w:hAnsi="Times New Roman"/>
          <w:sz w:val="28"/>
          <w:szCs w:val="28"/>
        </w:rPr>
        <w:t xml:space="preserve"> </w:t>
      </w:r>
      <w:r w:rsidRPr="00D9757F">
        <w:rPr>
          <w:rFonts w:ascii="Times New Roman" w:hAnsi="Times New Roman"/>
          <w:sz w:val="28"/>
          <w:szCs w:val="28"/>
        </w:rPr>
        <w:t>тысяч книг.</w:t>
      </w:r>
      <w:r>
        <w:rPr>
          <w:rFonts w:ascii="Times New Roman" w:hAnsi="Times New Roman"/>
          <w:b/>
          <w:sz w:val="28"/>
          <w:szCs w:val="28"/>
        </w:rPr>
        <w:t xml:space="preserve"> </w:t>
      </w:r>
      <w:r w:rsidRPr="00D9757F">
        <w:rPr>
          <w:rFonts w:ascii="Times New Roman" w:hAnsi="Times New Roman"/>
          <w:sz w:val="28"/>
          <w:szCs w:val="28"/>
        </w:rPr>
        <w:t>Собрание  Солдатёнкова,  получившее  известность  как  частная  художественная  галерея,  размещалось  в  стенах  его  особняка  на  Мясницкой,  перестроенной  старинной  усадьбе, рядом  с   нынешним  домом  Корбюзье. В 1864 году Солдатёнков вместе с И.Е.Забелиным, М.П.Погодиным, Д.А. Ровинским и С.М. Соловьёвым стал членом-учредителем Общества древнерусского искусства при Румянцевском музее. В течение длительного времени он жертвовал на нужды по тысяче рублей в год. Золотыми буквами вписано в летопись российской благотворительности пожертвование Солдатёнковым двух миллионов рублей на сооружение в Москве бесплатной больницы для граждан всех сословий. Открытая в 1910 году, уже после смерти Козьмы Терентьевича, солдатёнсковская больница и сегодня служит москвичам.</w:t>
      </w:r>
      <w:r>
        <w:rPr>
          <w:rFonts w:ascii="Times New Roman" w:hAnsi="Times New Roman"/>
          <w:sz w:val="28"/>
          <w:szCs w:val="28"/>
        </w:rPr>
        <w:t xml:space="preserve"> </w:t>
      </w:r>
      <w:r w:rsidRPr="00D9757F">
        <w:rPr>
          <w:rFonts w:ascii="Times New Roman" w:hAnsi="Times New Roman"/>
          <w:sz w:val="28"/>
          <w:szCs w:val="28"/>
        </w:rPr>
        <w:t>Перед здани</w:t>
      </w:r>
      <w:r>
        <w:rPr>
          <w:rFonts w:ascii="Times New Roman" w:hAnsi="Times New Roman"/>
          <w:sz w:val="28"/>
          <w:szCs w:val="28"/>
        </w:rPr>
        <w:t xml:space="preserve">ем </w:t>
      </w:r>
      <w:r w:rsidRPr="00D9757F">
        <w:rPr>
          <w:rFonts w:ascii="Times New Roman" w:hAnsi="Times New Roman"/>
          <w:sz w:val="28"/>
          <w:szCs w:val="28"/>
        </w:rPr>
        <w:t>этой больницы,</w:t>
      </w:r>
      <w:r>
        <w:rPr>
          <w:rFonts w:ascii="Times New Roman" w:hAnsi="Times New Roman"/>
          <w:sz w:val="28"/>
          <w:szCs w:val="28"/>
        </w:rPr>
        <w:t xml:space="preserve"> </w:t>
      </w:r>
      <w:r w:rsidRPr="00D9757F">
        <w:rPr>
          <w:rFonts w:ascii="Times New Roman" w:hAnsi="Times New Roman"/>
          <w:sz w:val="28"/>
          <w:szCs w:val="28"/>
        </w:rPr>
        <w:t>носящей имя Боткин</w:t>
      </w:r>
      <w:r>
        <w:rPr>
          <w:rFonts w:ascii="Times New Roman" w:hAnsi="Times New Roman"/>
          <w:sz w:val="28"/>
          <w:szCs w:val="28"/>
        </w:rPr>
        <w:t xml:space="preserve">а, в 1991 году был установлен в </w:t>
      </w:r>
      <w:r w:rsidRPr="00D9757F">
        <w:rPr>
          <w:rFonts w:ascii="Times New Roman" w:hAnsi="Times New Roman"/>
          <w:sz w:val="28"/>
          <w:szCs w:val="28"/>
        </w:rPr>
        <w:t>знак благодарности памятник</w:t>
      </w:r>
      <w:r>
        <w:rPr>
          <w:rFonts w:ascii="Times New Roman" w:hAnsi="Times New Roman"/>
          <w:sz w:val="28"/>
          <w:szCs w:val="28"/>
        </w:rPr>
        <w:t xml:space="preserve"> - </w:t>
      </w:r>
      <w:r w:rsidRPr="00D9757F">
        <w:rPr>
          <w:rFonts w:ascii="Times New Roman" w:hAnsi="Times New Roman"/>
          <w:sz w:val="28"/>
          <w:szCs w:val="28"/>
        </w:rPr>
        <w:t>бюст К.Т.Солдатёнкова. Согласно завещанию собирателя вся его коллекция поступила в Румянцев</w:t>
      </w:r>
      <w:r>
        <w:rPr>
          <w:rFonts w:ascii="Times New Roman" w:hAnsi="Times New Roman"/>
          <w:sz w:val="28"/>
          <w:szCs w:val="28"/>
        </w:rPr>
        <w:t xml:space="preserve">ски музей. </w:t>
      </w:r>
      <w:r w:rsidRPr="00D9757F">
        <w:rPr>
          <w:rFonts w:ascii="Times New Roman" w:hAnsi="Times New Roman"/>
          <w:sz w:val="28"/>
          <w:szCs w:val="28"/>
        </w:rPr>
        <w:t>Одних тол</w:t>
      </w:r>
      <w:r>
        <w:rPr>
          <w:rFonts w:ascii="Times New Roman" w:hAnsi="Times New Roman"/>
          <w:sz w:val="28"/>
          <w:szCs w:val="28"/>
        </w:rPr>
        <w:t>ь</w:t>
      </w:r>
      <w:r w:rsidRPr="00D9757F">
        <w:rPr>
          <w:rFonts w:ascii="Times New Roman" w:hAnsi="Times New Roman"/>
          <w:sz w:val="28"/>
          <w:szCs w:val="28"/>
        </w:rPr>
        <w:t>ко картин в солдатенковском собран</w:t>
      </w:r>
      <w:r>
        <w:rPr>
          <w:rFonts w:ascii="Times New Roman" w:hAnsi="Times New Roman"/>
          <w:sz w:val="28"/>
          <w:szCs w:val="28"/>
        </w:rPr>
        <w:t>ии насчитывалось  около двухсот</w:t>
      </w:r>
      <w:r w:rsidRPr="00D9757F">
        <w:rPr>
          <w:rFonts w:ascii="Times New Roman" w:hAnsi="Times New Roman"/>
          <w:sz w:val="28"/>
          <w:szCs w:val="28"/>
        </w:rPr>
        <w:t>семидесяти: после закрытия музея они влились в фонды Третьяковской галереи и Русского музея, а книги пополнили</w:t>
      </w:r>
      <w:r>
        <w:rPr>
          <w:rFonts w:ascii="Times New Roman" w:hAnsi="Times New Roman"/>
          <w:sz w:val="28"/>
          <w:szCs w:val="28"/>
        </w:rPr>
        <w:t xml:space="preserve"> </w:t>
      </w:r>
      <w:r w:rsidRPr="00D9757F">
        <w:rPr>
          <w:rFonts w:ascii="Times New Roman" w:hAnsi="Times New Roman"/>
          <w:sz w:val="28"/>
          <w:szCs w:val="28"/>
        </w:rPr>
        <w:t> Государственную библио</w:t>
      </w:r>
      <w:r>
        <w:rPr>
          <w:rFonts w:ascii="Times New Roman" w:hAnsi="Times New Roman"/>
          <w:sz w:val="28"/>
          <w:szCs w:val="28"/>
        </w:rPr>
        <w:t xml:space="preserve">теку имени </w:t>
      </w:r>
      <w:r w:rsidRPr="00D9757F">
        <w:rPr>
          <w:rFonts w:ascii="Times New Roman" w:hAnsi="Times New Roman"/>
          <w:sz w:val="28"/>
          <w:szCs w:val="28"/>
        </w:rPr>
        <w:t>Лен</w:t>
      </w:r>
      <w:r>
        <w:rPr>
          <w:rFonts w:ascii="Times New Roman" w:hAnsi="Times New Roman"/>
          <w:sz w:val="28"/>
          <w:szCs w:val="28"/>
        </w:rPr>
        <w:t>и</w:t>
      </w:r>
      <w:r w:rsidRPr="00D9757F">
        <w:rPr>
          <w:rFonts w:ascii="Times New Roman" w:hAnsi="Times New Roman"/>
          <w:sz w:val="28"/>
          <w:szCs w:val="28"/>
        </w:rPr>
        <w:t>на (ныне Российская государственная библиотека).</w:t>
      </w:r>
      <w:r w:rsidRPr="00D9757F">
        <w:rPr>
          <w:rFonts w:ascii="Times New Roman" w:hAnsi="Times New Roman"/>
          <w:sz w:val="28"/>
          <w:szCs w:val="28"/>
        </w:rPr>
        <w:br/>
        <w:t xml:space="preserve">      Археолог, коллекционер Алексей Сергеевич Уваров (1825-1884) - из старинной и знатной семьи, сын президента Академии наук графа С.С.Уварова. По инициативе Уварова в 1864 году создаётся Московское археологическое  Общество, ставившее широкие задачи в сбережении и изучении памятников искусства и старины. Алексей Сергеевич Уваров участвовал в создании Российского Исторического музея. Лучшие  экспонаты,  добытые   трудами  членов  Общества, были принесены в дар Императорскому музею для его первой экспозиции. После  смерти  отца    Алексей  Сергеевич  унаследовал   богатейшее  фамильное   собрание  произведений  искусства  и  древностей  в  усадьбе  Поречье  Московской  губернии. Своеобразным  продолжением музея служил  прекрасный  ботанический  сад - до  тридцати  тысяч  «отборного  вида  растений», привезённых в Подмосковье со всех концов света. После смерти Уварова А.С. его  вдова,  Прасковья  Сергеевна  Уварова,  продолжила  работу, начатую мужем.</w:t>
      </w:r>
      <w:r w:rsidRPr="00D9757F">
        <w:rPr>
          <w:rFonts w:ascii="Times New Roman" w:hAnsi="Times New Roman"/>
          <w:sz w:val="28"/>
          <w:szCs w:val="28"/>
        </w:rPr>
        <w:br/>
        <w:t xml:space="preserve">       Прасковья Сергеевна Уварова (1840-1924), урождённая Щербатова, из знатного княжеского рода. Уварова получила разностороннее домашнее образование: в числе её наставников были профессор Ф.И.Буслаев, занимавшийся с ней русской литературой и историей искусства, Н.Г. Рубинштейн, у которого она брала уроки музыки, А.К.Саврасов, приходивший заниматься рисунком и живописью. </w:t>
      </w:r>
    </w:p>
    <w:p w:rsidR="004B4EA0" w:rsidRDefault="004B4EA0" w:rsidP="00D9757F">
      <w:pPr>
        <w:pStyle w:val="2"/>
        <w:spacing w:before="0" w:beforeAutospacing="0" w:after="0" w:afterAutospacing="0" w:line="360" w:lineRule="auto"/>
        <w:jc w:val="both"/>
        <w:rPr>
          <w:b w:val="0"/>
          <w:sz w:val="28"/>
          <w:szCs w:val="28"/>
        </w:rPr>
      </w:pPr>
      <w:r>
        <w:rPr>
          <w:b w:val="0"/>
          <w:sz w:val="28"/>
          <w:szCs w:val="28"/>
        </w:rPr>
        <w:t xml:space="preserve">        После смерти А.С.Уварова Прасковья</w:t>
      </w:r>
      <w:r w:rsidRPr="00F211E9">
        <w:rPr>
          <w:b w:val="0"/>
          <w:sz w:val="28"/>
          <w:szCs w:val="28"/>
        </w:rPr>
        <w:t> Сергеев</w:t>
      </w:r>
      <w:r>
        <w:rPr>
          <w:b w:val="0"/>
          <w:sz w:val="28"/>
          <w:szCs w:val="28"/>
        </w:rPr>
        <w:t xml:space="preserve">на была избрана в 1885 году </w:t>
      </w:r>
      <w:r w:rsidRPr="00F211E9">
        <w:rPr>
          <w:b w:val="0"/>
          <w:sz w:val="28"/>
          <w:szCs w:val="28"/>
        </w:rPr>
        <w:t>почёт</w:t>
      </w:r>
      <w:r>
        <w:rPr>
          <w:b w:val="0"/>
          <w:sz w:val="28"/>
          <w:szCs w:val="28"/>
        </w:rPr>
        <w:t xml:space="preserve">ным членом Императорского </w:t>
      </w:r>
      <w:r w:rsidRPr="00F211E9">
        <w:rPr>
          <w:b w:val="0"/>
          <w:sz w:val="28"/>
          <w:szCs w:val="28"/>
        </w:rPr>
        <w:t>Московског</w:t>
      </w:r>
      <w:r>
        <w:rPr>
          <w:b w:val="0"/>
          <w:sz w:val="28"/>
          <w:szCs w:val="28"/>
        </w:rPr>
        <w:t>о</w:t>
      </w:r>
      <w:r w:rsidRPr="00F211E9">
        <w:rPr>
          <w:b w:val="0"/>
          <w:sz w:val="28"/>
          <w:szCs w:val="28"/>
        </w:rPr>
        <w:t> археоло</w:t>
      </w:r>
      <w:r>
        <w:rPr>
          <w:b w:val="0"/>
          <w:sz w:val="28"/>
          <w:szCs w:val="28"/>
        </w:rPr>
        <w:t xml:space="preserve">гического общества, </w:t>
      </w:r>
      <w:r w:rsidRPr="00F211E9">
        <w:rPr>
          <w:b w:val="0"/>
          <w:sz w:val="28"/>
          <w:szCs w:val="28"/>
        </w:rPr>
        <w:t>а</w:t>
      </w:r>
      <w:r>
        <w:rPr>
          <w:b w:val="0"/>
          <w:sz w:val="28"/>
          <w:szCs w:val="28"/>
        </w:rPr>
        <w:t xml:space="preserve"> </w:t>
      </w:r>
      <w:r w:rsidRPr="00F211E9">
        <w:rPr>
          <w:b w:val="0"/>
          <w:sz w:val="28"/>
          <w:szCs w:val="28"/>
        </w:rPr>
        <w:t>в</w:t>
      </w:r>
      <w:r>
        <w:rPr>
          <w:b w:val="0"/>
          <w:sz w:val="28"/>
          <w:szCs w:val="28"/>
        </w:rPr>
        <w:t xml:space="preserve">скоре стала его председателем. </w:t>
      </w:r>
      <w:r w:rsidRPr="00F211E9">
        <w:rPr>
          <w:b w:val="0"/>
          <w:sz w:val="28"/>
          <w:szCs w:val="28"/>
        </w:rPr>
        <w:t>Праск</w:t>
      </w:r>
      <w:r>
        <w:rPr>
          <w:b w:val="0"/>
          <w:sz w:val="28"/>
          <w:szCs w:val="28"/>
        </w:rPr>
        <w:t xml:space="preserve">овья Сергеевна Уварова сыграла </w:t>
      </w:r>
      <w:r w:rsidRPr="00F211E9">
        <w:rPr>
          <w:b w:val="0"/>
          <w:sz w:val="28"/>
          <w:szCs w:val="28"/>
        </w:rPr>
        <w:t>замет</w:t>
      </w:r>
      <w:r>
        <w:rPr>
          <w:b w:val="0"/>
          <w:sz w:val="28"/>
          <w:szCs w:val="28"/>
        </w:rPr>
        <w:t xml:space="preserve">ную роль в разработке </w:t>
      </w:r>
      <w:r w:rsidRPr="00F211E9">
        <w:rPr>
          <w:b w:val="0"/>
          <w:sz w:val="28"/>
          <w:szCs w:val="28"/>
        </w:rPr>
        <w:t>законо</w:t>
      </w:r>
      <w:r>
        <w:rPr>
          <w:b w:val="0"/>
          <w:sz w:val="28"/>
          <w:szCs w:val="28"/>
        </w:rPr>
        <w:t>дательных мер по охране </w:t>
      </w:r>
      <w:r w:rsidRPr="00F211E9">
        <w:rPr>
          <w:b w:val="0"/>
          <w:sz w:val="28"/>
          <w:szCs w:val="28"/>
        </w:rPr>
        <w:t>оте</w:t>
      </w:r>
      <w:r>
        <w:rPr>
          <w:b w:val="0"/>
          <w:sz w:val="28"/>
          <w:szCs w:val="28"/>
        </w:rPr>
        <w:t>чественного</w:t>
      </w:r>
      <w:r w:rsidRPr="00F211E9">
        <w:rPr>
          <w:b w:val="0"/>
          <w:sz w:val="28"/>
          <w:szCs w:val="28"/>
        </w:rPr>
        <w:t xml:space="preserve"> культур</w:t>
      </w:r>
      <w:r>
        <w:rPr>
          <w:b w:val="0"/>
          <w:sz w:val="28"/>
          <w:szCs w:val="28"/>
        </w:rPr>
        <w:t xml:space="preserve">ного наследия, в том </w:t>
      </w:r>
      <w:r w:rsidRPr="00F211E9">
        <w:rPr>
          <w:b w:val="0"/>
          <w:sz w:val="28"/>
          <w:szCs w:val="28"/>
        </w:rPr>
        <w:t>чис</w:t>
      </w:r>
      <w:r>
        <w:rPr>
          <w:b w:val="0"/>
          <w:sz w:val="28"/>
          <w:szCs w:val="28"/>
        </w:rPr>
        <w:t xml:space="preserve">ле запрещения вывоза </w:t>
      </w:r>
      <w:r w:rsidRPr="00F211E9">
        <w:rPr>
          <w:b w:val="0"/>
          <w:sz w:val="28"/>
          <w:szCs w:val="28"/>
        </w:rPr>
        <w:t>памят</w:t>
      </w:r>
      <w:r>
        <w:rPr>
          <w:b w:val="0"/>
          <w:sz w:val="28"/>
          <w:szCs w:val="28"/>
        </w:rPr>
        <w:t xml:space="preserve">ников культуры за </w:t>
      </w:r>
      <w:r w:rsidRPr="00F211E9">
        <w:rPr>
          <w:b w:val="0"/>
          <w:sz w:val="28"/>
          <w:szCs w:val="28"/>
        </w:rPr>
        <w:t>грани</w:t>
      </w:r>
      <w:r>
        <w:rPr>
          <w:b w:val="0"/>
          <w:sz w:val="28"/>
          <w:szCs w:val="28"/>
        </w:rPr>
        <w:t>цу.</w:t>
      </w:r>
      <w:r>
        <w:rPr>
          <w:b w:val="0"/>
          <w:sz w:val="28"/>
          <w:szCs w:val="28"/>
        </w:rPr>
        <w:br/>
        <w:t>Известно её внимательное отношение</w:t>
      </w:r>
      <w:r w:rsidRPr="00F211E9">
        <w:rPr>
          <w:b w:val="0"/>
          <w:sz w:val="28"/>
          <w:szCs w:val="28"/>
        </w:rPr>
        <w:t xml:space="preserve"> к </w:t>
      </w:r>
      <w:r>
        <w:rPr>
          <w:b w:val="0"/>
          <w:sz w:val="28"/>
          <w:szCs w:val="28"/>
        </w:rPr>
        <w:t xml:space="preserve">деятельности собирателей и </w:t>
      </w:r>
      <w:r w:rsidRPr="00F211E9">
        <w:rPr>
          <w:b w:val="0"/>
          <w:sz w:val="28"/>
          <w:szCs w:val="28"/>
        </w:rPr>
        <w:t>коллекцио</w:t>
      </w:r>
      <w:r>
        <w:rPr>
          <w:b w:val="0"/>
          <w:sz w:val="28"/>
          <w:szCs w:val="28"/>
        </w:rPr>
        <w:t xml:space="preserve">неров. В её особняке в Леонтьевском переулке хранились собрание картин, </w:t>
      </w:r>
      <w:r w:rsidRPr="00F211E9">
        <w:rPr>
          <w:b w:val="0"/>
          <w:sz w:val="28"/>
          <w:szCs w:val="28"/>
        </w:rPr>
        <w:t>коллек</w:t>
      </w:r>
      <w:r>
        <w:rPr>
          <w:b w:val="0"/>
          <w:sz w:val="28"/>
          <w:szCs w:val="28"/>
        </w:rPr>
        <w:t xml:space="preserve">ция картин, коллекция рукописей, насчитывающая боле </w:t>
      </w:r>
      <w:r w:rsidRPr="00F211E9">
        <w:rPr>
          <w:b w:val="0"/>
          <w:sz w:val="28"/>
          <w:szCs w:val="28"/>
        </w:rPr>
        <w:t>тр</w:t>
      </w:r>
      <w:r>
        <w:rPr>
          <w:b w:val="0"/>
          <w:sz w:val="28"/>
          <w:szCs w:val="28"/>
        </w:rPr>
        <w:t xml:space="preserve">ех тысяч </w:t>
      </w:r>
      <w:r w:rsidRPr="00F211E9">
        <w:rPr>
          <w:b w:val="0"/>
          <w:sz w:val="28"/>
          <w:szCs w:val="28"/>
        </w:rPr>
        <w:t>еди</w:t>
      </w:r>
      <w:r>
        <w:rPr>
          <w:b w:val="0"/>
          <w:sz w:val="28"/>
          <w:szCs w:val="28"/>
        </w:rPr>
        <w:t xml:space="preserve">ниц, </w:t>
      </w:r>
      <w:r w:rsidRPr="00F211E9">
        <w:rPr>
          <w:b w:val="0"/>
          <w:sz w:val="28"/>
          <w:szCs w:val="28"/>
        </w:rPr>
        <w:t>кол</w:t>
      </w:r>
      <w:r>
        <w:rPr>
          <w:b w:val="0"/>
          <w:sz w:val="28"/>
          <w:szCs w:val="28"/>
        </w:rPr>
        <w:t xml:space="preserve">лекция монет, </w:t>
      </w:r>
      <w:r w:rsidRPr="00F211E9">
        <w:rPr>
          <w:b w:val="0"/>
          <w:sz w:val="28"/>
          <w:szCs w:val="28"/>
        </w:rPr>
        <w:t>памятники</w:t>
      </w:r>
      <w:r>
        <w:rPr>
          <w:b w:val="0"/>
          <w:sz w:val="28"/>
          <w:szCs w:val="28"/>
        </w:rPr>
        <w:t> античного искусства. Она была удостоена чести стать почётным</w:t>
      </w:r>
      <w:r w:rsidRPr="00F211E9">
        <w:rPr>
          <w:b w:val="0"/>
          <w:sz w:val="28"/>
          <w:szCs w:val="28"/>
        </w:rPr>
        <w:t> чле</w:t>
      </w:r>
      <w:r>
        <w:rPr>
          <w:b w:val="0"/>
          <w:sz w:val="28"/>
          <w:szCs w:val="28"/>
        </w:rPr>
        <w:t xml:space="preserve">ном императорской Академии </w:t>
      </w:r>
      <w:r w:rsidRPr="00F211E9">
        <w:rPr>
          <w:b w:val="0"/>
          <w:sz w:val="28"/>
          <w:szCs w:val="28"/>
        </w:rPr>
        <w:t>наук  и  ряда  университе</w:t>
      </w:r>
      <w:r>
        <w:rPr>
          <w:b w:val="0"/>
          <w:sz w:val="28"/>
          <w:szCs w:val="28"/>
        </w:rPr>
        <w:t>тов.</w:t>
      </w:r>
      <w:r w:rsidRPr="00F211E9">
        <w:rPr>
          <w:b w:val="0"/>
          <w:sz w:val="28"/>
          <w:szCs w:val="28"/>
        </w:rPr>
        <w:br/>
      </w:r>
      <w:r>
        <w:rPr>
          <w:sz w:val="28"/>
          <w:szCs w:val="28"/>
        </w:rPr>
        <w:t xml:space="preserve">          </w:t>
      </w:r>
      <w:r w:rsidRPr="00EA50FB">
        <w:rPr>
          <w:sz w:val="28"/>
          <w:szCs w:val="28"/>
        </w:rPr>
        <w:t>Дмитрий Александро</w:t>
      </w:r>
      <w:r>
        <w:rPr>
          <w:sz w:val="28"/>
          <w:szCs w:val="28"/>
        </w:rPr>
        <w:t xml:space="preserve">вич </w:t>
      </w:r>
      <w:r w:rsidRPr="00EA50FB">
        <w:rPr>
          <w:sz w:val="28"/>
          <w:szCs w:val="28"/>
        </w:rPr>
        <w:t>Ровинский</w:t>
      </w:r>
      <w:r>
        <w:rPr>
          <w:sz w:val="28"/>
          <w:szCs w:val="28"/>
        </w:rPr>
        <w:t xml:space="preserve"> </w:t>
      </w:r>
      <w:r w:rsidRPr="00EA50FB">
        <w:rPr>
          <w:sz w:val="28"/>
          <w:szCs w:val="28"/>
        </w:rPr>
        <w:t>(1824-1895)</w:t>
      </w:r>
      <w:r>
        <w:rPr>
          <w:b w:val="0"/>
          <w:sz w:val="28"/>
          <w:szCs w:val="28"/>
        </w:rPr>
        <w:t xml:space="preserve"> юрист по профессии, историк искусства, </w:t>
      </w:r>
      <w:r w:rsidRPr="00F211E9">
        <w:rPr>
          <w:b w:val="0"/>
          <w:sz w:val="28"/>
          <w:szCs w:val="28"/>
        </w:rPr>
        <w:t>коллекционер</w:t>
      </w:r>
      <w:r>
        <w:rPr>
          <w:b w:val="0"/>
          <w:sz w:val="28"/>
          <w:szCs w:val="28"/>
        </w:rPr>
        <w:t> родился в семье чиновника. В</w:t>
      </w:r>
      <w:r w:rsidRPr="00F211E9">
        <w:rPr>
          <w:b w:val="0"/>
          <w:sz w:val="28"/>
          <w:szCs w:val="28"/>
        </w:rPr>
        <w:t> два</w:t>
      </w:r>
      <w:r>
        <w:rPr>
          <w:b w:val="0"/>
          <w:sz w:val="28"/>
          <w:szCs w:val="28"/>
        </w:rPr>
        <w:t xml:space="preserve">дцать  лет </w:t>
      </w:r>
      <w:r w:rsidRPr="00F211E9">
        <w:rPr>
          <w:b w:val="0"/>
          <w:sz w:val="28"/>
          <w:szCs w:val="28"/>
        </w:rPr>
        <w:t>окон</w:t>
      </w:r>
      <w:r>
        <w:rPr>
          <w:b w:val="0"/>
          <w:sz w:val="28"/>
          <w:szCs w:val="28"/>
        </w:rPr>
        <w:t xml:space="preserve">чил </w:t>
      </w:r>
      <w:r w:rsidRPr="00F211E9">
        <w:rPr>
          <w:b w:val="0"/>
          <w:sz w:val="28"/>
          <w:szCs w:val="28"/>
        </w:rPr>
        <w:t>Петербург</w:t>
      </w:r>
      <w:r>
        <w:rPr>
          <w:b w:val="0"/>
          <w:sz w:val="28"/>
          <w:szCs w:val="28"/>
        </w:rPr>
        <w:t xml:space="preserve">ское училище правоведения, служил в </w:t>
      </w:r>
      <w:r w:rsidRPr="00F211E9">
        <w:rPr>
          <w:b w:val="0"/>
          <w:sz w:val="28"/>
          <w:szCs w:val="28"/>
        </w:rPr>
        <w:t>Моск</w:t>
      </w:r>
      <w:r>
        <w:rPr>
          <w:b w:val="0"/>
          <w:sz w:val="28"/>
          <w:szCs w:val="28"/>
        </w:rPr>
        <w:t xml:space="preserve">ве в </w:t>
      </w:r>
      <w:r w:rsidRPr="00F211E9">
        <w:rPr>
          <w:b w:val="0"/>
          <w:sz w:val="28"/>
          <w:szCs w:val="28"/>
        </w:rPr>
        <w:t>судеб</w:t>
      </w:r>
      <w:r>
        <w:rPr>
          <w:b w:val="0"/>
          <w:sz w:val="28"/>
          <w:szCs w:val="28"/>
        </w:rPr>
        <w:t>ных уч</w:t>
      </w:r>
      <w:r w:rsidRPr="00F211E9">
        <w:rPr>
          <w:b w:val="0"/>
          <w:sz w:val="28"/>
          <w:szCs w:val="28"/>
        </w:rPr>
        <w:t>ре</w:t>
      </w:r>
      <w:r>
        <w:rPr>
          <w:b w:val="0"/>
          <w:sz w:val="28"/>
          <w:szCs w:val="28"/>
        </w:rPr>
        <w:t xml:space="preserve">ждениях. Сумел собрать одну из самых полных </w:t>
      </w:r>
      <w:r w:rsidRPr="00F211E9">
        <w:rPr>
          <w:b w:val="0"/>
          <w:sz w:val="28"/>
          <w:szCs w:val="28"/>
        </w:rPr>
        <w:t>кол</w:t>
      </w:r>
      <w:r>
        <w:rPr>
          <w:b w:val="0"/>
          <w:sz w:val="28"/>
          <w:szCs w:val="28"/>
        </w:rPr>
        <w:t xml:space="preserve">лекций </w:t>
      </w:r>
      <w:r w:rsidRPr="00F211E9">
        <w:rPr>
          <w:b w:val="0"/>
          <w:sz w:val="28"/>
          <w:szCs w:val="28"/>
        </w:rPr>
        <w:t>оригиналь</w:t>
      </w:r>
      <w:r>
        <w:rPr>
          <w:b w:val="0"/>
          <w:sz w:val="28"/>
          <w:szCs w:val="28"/>
        </w:rPr>
        <w:t xml:space="preserve">ных гравюр Рембрандта. В </w:t>
      </w:r>
      <w:r w:rsidRPr="00F211E9">
        <w:rPr>
          <w:b w:val="0"/>
          <w:sz w:val="28"/>
          <w:szCs w:val="28"/>
        </w:rPr>
        <w:t>пои</w:t>
      </w:r>
      <w:r>
        <w:rPr>
          <w:b w:val="0"/>
          <w:sz w:val="28"/>
          <w:szCs w:val="28"/>
        </w:rPr>
        <w:t xml:space="preserve">сках произведений </w:t>
      </w:r>
      <w:r w:rsidRPr="00F211E9">
        <w:rPr>
          <w:b w:val="0"/>
          <w:sz w:val="28"/>
          <w:szCs w:val="28"/>
        </w:rPr>
        <w:t>вели</w:t>
      </w:r>
      <w:r>
        <w:rPr>
          <w:b w:val="0"/>
          <w:sz w:val="28"/>
          <w:szCs w:val="28"/>
        </w:rPr>
        <w:t>кого</w:t>
      </w:r>
      <w:r w:rsidRPr="00F211E9">
        <w:rPr>
          <w:b w:val="0"/>
          <w:sz w:val="28"/>
          <w:szCs w:val="28"/>
        </w:rPr>
        <w:t> масте</w:t>
      </w:r>
      <w:r>
        <w:rPr>
          <w:b w:val="0"/>
          <w:sz w:val="28"/>
          <w:szCs w:val="28"/>
        </w:rPr>
        <w:t xml:space="preserve">ра он </w:t>
      </w:r>
      <w:r w:rsidRPr="00F211E9">
        <w:rPr>
          <w:b w:val="0"/>
          <w:sz w:val="28"/>
          <w:szCs w:val="28"/>
        </w:rPr>
        <w:t>иско</w:t>
      </w:r>
      <w:r>
        <w:rPr>
          <w:b w:val="0"/>
          <w:sz w:val="28"/>
          <w:szCs w:val="28"/>
        </w:rPr>
        <w:t xml:space="preserve">лесил всю Европу. В  дальнейшем под влиянием своего родственника, </w:t>
      </w:r>
      <w:r w:rsidRPr="00F211E9">
        <w:rPr>
          <w:b w:val="0"/>
          <w:sz w:val="28"/>
          <w:szCs w:val="28"/>
        </w:rPr>
        <w:t>истори</w:t>
      </w:r>
      <w:r>
        <w:rPr>
          <w:b w:val="0"/>
          <w:sz w:val="28"/>
          <w:szCs w:val="28"/>
        </w:rPr>
        <w:t xml:space="preserve">ка  и </w:t>
      </w:r>
      <w:r w:rsidRPr="00F211E9">
        <w:rPr>
          <w:b w:val="0"/>
          <w:sz w:val="28"/>
          <w:szCs w:val="28"/>
        </w:rPr>
        <w:t>коллекционе</w:t>
      </w:r>
      <w:r>
        <w:rPr>
          <w:b w:val="0"/>
          <w:sz w:val="28"/>
          <w:szCs w:val="28"/>
        </w:rPr>
        <w:t xml:space="preserve">ра М.П.Погодина, Ровинский  обратился к поиску </w:t>
      </w:r>
      <w:r w:rsidRPr="00F211E9">
        <w:rPr>
          <w:b w:val="0"/>
          <w:sz w:val="28"/>
          <w:szCs w:val="28"/>
        </w:rPr>
        <w:t>отечествен</w:t>
      </w:r>
      <w:r>
        <w:rPr>
          <w:b w:val="0"/>
          <w:sz w:val="28"/>
          <w:szCs w:val="28"/>
        </w:rPr>
        <w:t xml:space="preserve">ной школы. </w:t>
      </w:r>
      <w:r w:rsidRPr="00F211E9">
        <w:rPr>
          <w:b w:val="0"/>
          <w:sz w:val="28"/>
          <w:szCs w:val="28"/>
        </w:rPr>
        <w:t>Так  началось  собрание  русских  народных  картинок,  со  временем  вылившееся  в  создание  одной  из  наиболее  полных  коллекций  такого  рода.  Интерес  к  народной  иконографии  обусловил  внимание  собирателя  к  поиску  старинных  иллюстрированных  букварей,</w:t>
      </w:r>
      <w:r>
        <w:rPr>
          <w:b w:val="0"/>
          <w:sz w:val="28"/>
          <w:szCs w:val="28"/>
        </w:rPr>
        <w:t xml:space="preserve"> </w:t>
      </w:r>
      <w:r w:rsidRPr="00F211E9">
        <w:rPr>
          <w:b w:val="0"/>
          <w:sz w:val="28"/>
          <w:szCs w:val="28"/>
        </w:rPr>
        <w:t>космографии,</w:t>
      </w:r>
      <w:r>
        <w:rPr>
          <w:b w:val="0"/>
          <w:sz w:val="28"/>
          <w:szCs w:val="28"/>
        </w:rPr>
        <w:t xml:space="preserve"> сатирических  листков - всё это</w:t>
      </w:r>
      <w:r w:rsidRPr="00F211E9">
        <w:rPr>
          <w:b w:val="0"/>
          <w:sz w:val="28"/>
          <w:szCs w:val="28"/>
        </w:rPr>
        <w:t> ста</w:t>
      </w:r>
      <w:r>
        <w:rPr>
          <w:b w:val="0"/>
          <w:sz w:val="28"/>
          <w:szCs w:val="28"/>
        </w:rPr>
        <w:t>л частью коллекции Ровинского. Все  средства Ровинский тратил на пополнение собирания. Жил скромно, вокруг него как будто ничего не</w:t>
      </w:r>
      <w:r w:rsidRPr="00F211E9">
        <w:rPr>
          <w:b w:val="0"/>
          <w:sz w:val="28"/>
          <w:szCs w:val="28"/>
        </w:rPr>
        <w:t> существовало,</w:t>
      </w:r>
      <w:r>
        <w:rPr>
          <w:b w:val="0"/>
          <w:sz w:val="28"/>
          <w:szCs w:val="28"/>
        </w:rPr>
        <w:t xml:space="preserve"> </w:t>
      </w:r>
      <w:r w:rsidRPr="00F211E9">
        <w:rPr>
          <w:b w:val="0"/>
          <w:sz w:val="28"/>
          <w:szCs w:val="28"/>
        </w:rPr>
        <w:t>кроме ма</w:t>
      </w:r>
      <w:r>
        <w:rPr>
          <w:b w:val="0"/>
          <w:sz w:val="28"/>
          <w:szCs w:val="28"/>
        </w:rPr>
        <w:t>ссы книг по</w:t>
      </w:r>
      <w:r w:rsidRPr="00F211E9">
        <w:rPr>
          <w:b w:val="0"/>
          <w:sz w:val="28"/>
          <w:szCs w:val="28"/>
        </w:rPr>
        <w:t> искус</w:t>
      </w:r>
      <w:r>
        <w:rPr>
          <w:b w:val="0"/>
          <w:sz w:val="28"/>
          <w:szCs w:val="28"/>
        </w:rPr>
        <w:t xml:space="preserve">ству и </w:t>
      </w:r>
      <w:r w:rsidRPr="00F211E9">
        <w:rPr>
          <w:b w:val="0"/>
          <w:sz w:val="28"/>
          <w:szCs w:val="28"/>
        </w:rPr>
        <w:t>многочислен</w:t>
      </w:r>
      <w:r>
        <w:rPr>
          <w:b w:val="0"/>
          <w:sz w:val="28"/>
          <w:szCs w:val="28"/>
        </w:rPr>
        <w:t>ных  папок с</w:t>
      </w:r>
      <w:r w:rsidRPr="00F211E9">
        <w:rPr>
          <w:b w:val="0"/>
          <w:sz w:val="28"/>
          <w:szCs w:val="28"/>
        </w:rPr>
        <w:t> гравюрами.</w:t>
      </w:r>
      <w:r>
        <w:rPr>
          <w:b w:val="0"/>
          <w:sz w:val="28"/>
          <w:szCs w:val="28"/>
        </w:rPr>
        <w:t xml:space="preserve"> Свой сокровища Дмитрий</w:t>
      </w:r>
      <w:r w:rsidRPr="00F211E9">
        <w:rPr>
          <w:b w:val="0"/>
          <w:sz w:val="28"/>
          <w:szCs w:val="28"/>
        </w:rPr>
        <w:t> Алек</w:t>
      </w:r>
      <w:r>
        <w:rPr>
          <w:b w:val="0"/>
          <w:sz w:val="28"/>
          <w:szCs w:val="28"/>
        </w:rPr>
        <w:t xml:space="preserve">сандрович охотно </w:t>
      </w:r>
      <w:r w:rsidRPr="00F211E9">
        <w:rPr>
          <w:b w:val="0"/>
          <w:sz w:val="28"/>
          <w:szCs w:val="28"/>
        </w:rPr>
        <w:t>показы</w:t>
      </w:r>
      <w:r>
        <w:rPr>
          <w:b w:val="0"/>
          <w:sz w:val="28"/>
          <w:szCs w:val="28"/>
        </w:rPr>
        <w:t>вал</w:t>
      </w:r>
      <w:r w:rsidRPr="00F211E9">
        <w:rPr>
          <w:b w:val="0"/>
          <w:sz w:val="28"/>
          <w:szCs w:val="28"/>
        </w:rPr>
        <w:t> любите</w:t>
      </w:r>
      <w:r>
        <w:rPr>
          <w:b w:val="0"/>
          <w:sz w:val="28"/>
          <w:szCs w:val="28"/>
        </w:rPr>
        <w:t>лям, знатокам и коллекционерам. На собственные средства</w:t>
      </w:r>
      <w:r w:rsidRPr="00F211E9">
        <w:rPr>
          <w:b w:val="0"/>
          <w:sz w:val="28"/>
          <w:szCs w:val="28"/>
        </w:rPr>
        <w:t xml:space="preserve"> Ровин</w:t>
      </w:r>
      <w:r>
        <w:rPr>
          <w:b w:val="0"/>
          <w:sz w:val="28"/>
          <w:szCs w:val="28"/>
        </w:rPr>
        <w:t>ский учредил премии «За лучшие сочинения по художественной</w:t>
      </w:r>
      <w:r w:rsidRPr="00F211E9">
        <w:rPr>
          <w:b w:val="0"/>
          <w:sz w:val="28"/>
          <w:szCs w:val="28"/>
        </w:rPr>
        <w:t> археологии</w:t>
      </w:r>
      <w:r>
        <w:rPr>
          <w:b w:val="0"/>
          <w:sz w:val="28"/>
          <w:szCs w:val="28"/>
        </w:rPr>
        <w:t>»</w:t>
      </w:r>
      <w:r w:rsidRPr="00F211E9">
        <w:rPr>
          <w:b w:val="0"/>
          <w:sz w:val="28"/>
          <w:szCs w:val="28"/>
        </w:rPr>
        <w:t>,</w:t>
      </w:r>
      <w:r>
        <w:rPr>
          <w:b w:val="0"/>
          <w:sz w:val="28"/>
          <w:szCs w:val="28"/>
        </w:rPr>
        <w:t xml:space="preserve"> а так же лучшую</w:t>
      </w:r>
      <w:r w:rsidRPr="00F211E9">
        <w:rPr>
          <w:b w:val="0"/>
          <w:sz w:val="28"/>
          <w:szCs w:val="28"/>
        </w:rPr>
        <w:t> картину</w:t>
      </w:r>
      <w:r>
        <w:rPr>
          <w:b w:val="0"/>
          <w:sz w:val="28"/>
          <w:szCs w:val="28"/>
        </w:rPr>
        <w:t xml:space="preserve"> - с последующим воспроизведением в</w:t>
      </w:r>
      <w:r w:rsidRPr="00F211E9">
        <w:rPr>
          <w:b w:val="0"/>
          <w:sz w:val="28"/>
          <w:szCs w:val="28"/>
        </w:rPr>
        <w:t> гравюре; пере</w:t>
      </w:r>
      <w:r>
        <w:rPr>
          <w:b w:val="0"/>
          <w:sz w:val="28"/>
          <w:szCs w:val="28"/>
        </w:rPr>
        <w:t>дал подмосковную дачу Московскому университету, чтобы с</w:t>
      </w:r>
      <w:r w:rsidRPr="00F211E9">
        <w:rPr>
          <w:b w:val="0"/>
          <w:sz w:val="28"/>
          <w:szCs w:val="28"/>
        </w:rPr>
        <w:t> полу</w:t>
      </w:r>
      <w:r>
        <w:rPr>
          <w:b w:val="0"/>
          <w:sz w:val="28"/>
          <w:szCs w:val="28"/>
        </w:rPr>
        <w:t xml:space="preserve">чаемых </w:t>
      </w:r>
      <w:r w:rsidRPr="00F211E9">
        <w:rPr>
          <w:b w:val="0"/>
          <w:sz w:val="28"/>
          <w:szCs w:val="28"/>
        </w:rPr>
        <w:t>дохо</w:t>
      </w:r>
      <w:r>
        <w:rPr>
          <w:b w:val="0"/>
          <w:sz w:val="28"/>
          <w:szCs w:val="28"/>
        </w:rPr>
        <w:t xml:space="preserve">дов регулярно </w:t>
      </w:r>
      <w:r w:rsidRPr="00F211E9">
        <w:rPr>
          <w:b w:val="0"/>
          <w:sz w:val="28"/>
          <w:szCs w:val="28"/>
        </w:rPr>
        <w:t>присуждать  </w:t>
      </w:r>
      <w:r>
        <w:rPr>
          <w:b w:val="0"/>
          <w:sz w:val="28"/>
          <w:szCs w:val="28"/>
        </w:rPr>
        <w:t>премии за лучшее иллюстрированное</w:t>
      </w:r>
      <w:r w:rsidRPr="00F211E9">
        <w:rPr>
          <w:b w:val="0"/>
          <w:sz w:val="28"/>
          <w:szCs w:val="28"/>
        </w:rPr>
        <w:t> науч</w:t>
      </w:r>
      <w:r>
        <w:rPr>
          <w:b w:val="0"/>
          <w:sz w:val="28"/>
          <w:szCs w:val="28"/>
        </w:rPr>
        <w:t xml:space="preserve">ное </w:t>
      </w:r>
      <w:r w:rsidRPr="00F211E9">
        <w:rPr>
          <w:b w:val="0"/>
          <w:sz w:val="28"/>
          <w:szCs w:val="28"/>
        </w:rPr>
        <w:t xml:space="preserve"> сочи</w:t>
      </w:r>
      <w:r>
        <w:rPr>
          <w:b w:val="0"/>
          <w:sz w:val="28"/>
          <w:szCs w:val="28"/>
        </w:rPr>
        <w:t>нение для народного</w:t>
      </w:r>
      <w:r w:rsidRPr="00F211E9">
        <w:rPr>
          <w:b w:val="0"/>
          <w:sz w:val="28"/>
          <w:szCs w:val="28"/>
        </w:rPr>
        <w:t> чте</w:t>
      </w:r>
      <w:r>
        <w:rPr>
          <w:b w:val="0"/>
          <w:sz w:val="28"/>
          <w:szCs w:val="28"/>
        </w:rPr>
        <w:t xml:space="preserve">ния. По завещанию Дмитрия </w:t>
      </w:r>
      <w:r w:rsidRPr="00F211E9">
        <w:rPr>
          <w:b w:val="0"/>
          <w:sz w:val="28"/>
          <w:szCs w:val="28"/>
        </w:rPr>
        <w:t>Александровича,</w:t>
      </w:r>
      <w:r>
        <w:rPr>
          <w:b w:val="0"/>
          <w:sz w:val="28"/>
          <w:szCs w:val="28"/>
        </w:rPr>
        <w:t xml:space="preserve"> поступали русские портреты и </w:t>
      </w:r>
      <w:r w:rsidRPr="00F211E9">
        <w:rPr>
          <w:b w:val="0"/>
          <w:sz w:val="28"/>
          <w:szCs w:val="28"/>
        </w:rPr>
        <w:t>кар</w:t>
      </w:r>
      <w:r>
        <w:rPr>
          <w:b w:val="0"/>
          <w:sz w:val="28"/>
          <w:szCs w:val="28"/>
        </w:rPr>
        <w:t>тины в Московский публичный и</w:t>
      </w:r>
      <w:r w:rsidRPr="00F211E9">
        <w:rPr>
          <w:b w:val="0"/>
          <w:sz w:val="28"/>
          <w:szCs w:val="28"/>
        </w:rPr>
        <w:t> Ру</w:t>
      </w:r>
      <w:r>
        <w:rPr>
          <w:b w:val="0"/>
          <w:sz w:val="28"/>
          <w:szCs w:val="28"/>
        </w:rPr>
        <w:t>мянцевский</w:t>
      </w:r>
      <w:r w:rsidRPr="00F211E9">
        <w:rPr>
          <w:b w:val="0"/>
          <w:sz w:val="28"/>
          <w:szCs w:val="28"/>
        </w:rPr>
        <w:t> му</w:t>
      </w:r>
      <w:r>
        <w:rPr>
          <w:b w:val="0"/>
          <w:sz w:val="28"/>
          <w:szCs w:val="28"/>
        </w:rPr>
        <w:t>зей.</w:t>
      </w:r>
    </w:p>
    <w:p w:rsidR="004B4EA0" w:rsidRPr="00D752CC" w:rsidRDefault="004B4EA0" w:rsidP="00D752CC">
      <w:pPr>
        <w:pStyle w:val="2"/>
        <w:spacing w:before="0" w:beforeAutospacing="0" w:after="0" w:afterAutospacing="0" w:line="360" w:lineRule="auto"/>
        <w:jc w:val="both"/>
        <w:rPr>
          <w:b w:val="0"/>
          <w:sz w:val="28"/>
          <w:szCs w:val="28"/>
        </w:rPr>
      </w:pPr>
      <w:r w:rsidRPr="00CF789F">
        <w:rPr>
          <w:b w:val="0"/>
          <w:sz w:val="28"/>
          <w:szCs w:val="28"/>
        </w:rPr>
        <w:t xml:space="preserve">           Коллекционер,  библиофил</w:t>
      </w:r>
      <w:r w:rsidRPr="00654814">
        <w:rPr>
          <w:sz w:val="28"/>
          <w:szCs w:val="28"/>
        </w:rPr>
        <w:t xml:space="preserve">  </w:t>
      </w:r>
      <w:r w:rsidRPr="00CF789F">
        <w:rPr>
          <w:sz w:val="28"/>
          <w:szCs w:val="28"/>
        </w:rPr>
        <w:t>Василий  Николаевич Баснин (1799-1876)</w:t>
      </w:r>
      <w:r w:rsidRPr="00654814">
        <w:rPr>
          <w:sz w:val="28"/>
          <w:szCs w:val="28"/>
        </w:rPr>
        <w:t xml:space="preserve">    </w:t>
      </w:r>
      <w:r w:rsidRPr="00CF789F">
        <w:rPr>
          <w:b w:val="0"/>
          <w:sz w:val="28"/>
          <w:szCs w:val="28"/>
        </w:rPr>
        <w:t>мно</w:t>
      </w:r>
      <w:r>
        <w:rPr>
          <w:b w:val="0"/>
          <w:sz w:val="28"/>
          <w:szCs w:val="28"/>
        </w:rPr>
        <w:t>го времени и стараний отдавал общественному</w:t>
      </w:r>
      <w:r w:rsidRPr="00CF789F">
        <w:rPr>
          <w:b w:val="0"/>
          <w:sz w:val="28"/>
          <w:szCs w:val="28"/>
        </w:rPr>
        <w:t xml:space="preserve"> труду,</w:t>
      </w:r>
      <w:r>
        <w:rPr>
          <w:sz w:val="28"/>
          <w:szCs w:val="28"/>
        </w:rPr>
        <w:t xml:space="preserve"> </w:t>
      </w:r>
      <w:r w:rsidRPr="00CF789F">
        <w:rPr>
          <w:b w:val="0"/>
          <w:sz w:val="28"/>
          <w:szCs w:val="28"/>
        </w:rPr>
        <w:t>историко-</w:t>
      </w:r>
      <w:r>
        <w:rPr>
          <w:b w:val="0"/>
          <w:sz w:val="28"/>
          <w:szCs w:val="28"/>
        </w:rPr>
        <w:t xml:space="preserve">краеведческим исследованиям, коллекционированию. Еще в </w:t>
      </w:r>
      <w:r w:rsidRPr="00CF789F">
        <w:rPr>
          <w:b w:val="0"/>
          <w:sz w:val="28"/>
          <w:szCs w:val="28"/>
        </w:rPr>
        <w:t>мо</w:t>
      </w:r>
      <w:r>
        <w:rPr>
          <w:b w:val="0"/>
          <w:sz w:val="28"/>
          <w:szCs w:val="28"/>
        </w:rPr>
        <w:t>лодые</w:t>
      </w:r>
      <w:r w:rsidRPr="00CF789F">
        <w:rPr>
          <w:b w:val="0"/>
          <w:sz w:val="28"/>
          <w:szCs w:val="28"/>
        </w:rPr>
        <w:t xml:space="preserve"> год</w:t>
      </w:r>
      <w:r>
        <w:rPr>
          <w:b w:val="0"/>
          <w:sz w:val="28"/>
          <w:szCs w:val="28"/>
        </w:rPr>
        <w:t xml:space="preserve">ы </w:t>
      </w:r>
      <w:r w:rsidRPr="00CF789F">
        <w:rPr>
          <w:b w:val="0"/>
          <w:sz w:val="28"/>
          <w:szCs w:val="28"/>
        </w:rPr>
        <w:t>предметом его увлечений стали гравюры.</w:t>
      </w:r>
      <w:r>
        <w:rPr>
          <w:b w:val="0"/>
          <w:sz w:val="28"/>
          <w:szCs w:val="28"/>
        </w:rPr>
        <w:t xml:space="preserve"> </w:t>
      </w:r>
      <w:r w:rsidRPr="00D752CC">
        <w:rPr>
          <w:b w:val="0"/>
          <w:sz w:val="28"/>
          <w:szCs w:val="28"/>
        </w:rPr>
        <w:t>Помимо  гравюр  в  собрание   Баснина   входили акварели,  рисунки  и  живопись  русских  и  западноевропейских  мастеров  и графика китайских художников. Он обладал уникальной по составу  библиотекой. В ней насчитывалось  около   двенадцати  тысяч  книг -  это  было  крупнейшее частное собрание  тех  лет.  После смерти коллекционера материалы  по  истории Сибири были переданы в  государственные  архивы.  Ныне  баснинское  собрание</w:t>
      </w:r>
      <w:r>
        <w:rPr>
          <w:b w:val="0"/>
          <w:sz w:val="28"/>
          <w:szCs w:val="28"/>
        </w:rPr>
        <w:t xml:space="preserve"> </w:t>
      </w:r>
      <w:r w:rsidRPr="00D752CC">
        <w:rPr>
          <w:b w:val="0"/>
          <w:sz w:val="28"/>
          <w:szCs w:val="28"/>
        </w:rPr>
        <w:t>храниться  в   Москве</w:t>
      </w:r>
      <w:r>
        <w:rPr>
          <w:b w:val="0"/>
          <w:sz w:val="28"/>
          <w:szCs w:val="28"/>
        </w:rPr>
        <w:t xml:space="preserve"> -  в  гравюрном  кабинете </w:t>
      </w:r>
      <w:r w:rsidRPr="00D752CC">
        <w:rPr>
          <w:b w:val="0"/>
          <w:sz w:val="28"/>
          <w:szCs w:val="28"/>
        </w:rPr>
        <w:t xml:space="preserve"> государственно</w:t>
      </w:r>
      <w:r>
        <w:rPr>
          <w:b w:val="0"/>
          <w:sz w:val="28"/>
          <w:szCs w:val="28"/>
        </w:rPr>
        <w:t xml:space="preserve">го </w:t>
      </w:r>
      <w:r w:rsidRPr="00D752CC">
        <w:rPr>
          <w:b w:val="0"/>
          <w:sz w:val="28"/>
          <w:szCs w:val="28"/>
        </w:rPr>
        <w:t>музея</w:t>
      </w:r>
      <w:r>
        <w:rPr>
          <w:b w:val="0"/>
          <w:sz w:val="28"/>
          <w:szCs w:val="28"/>
        </w:rPr>
        <w:t xml:space="preserve"> </w:t>
      </w:r>
      <w:r w:rsidRPr="00D752CC">
        <w:rPr>
          <w:b w:val="0"/>
          <w:sz w:val="28"/>
          <w:szCs w:val="28"/>
        </w:rPr>
        <w:t>изобразительных искусств имени А.С. Пушкина</w:t>
      </w:r>
      <w:r w:rsidRPr="00654814">
        <w:rPr>
          <w:sz w:val="28"/>
          <w:szCs w:val="28"/>
        </w:rPr>
        <w:t>.</w:t>
      </w:r>
    </w:p>
    <w:p w:rsidR="004B4EA0" w:rsidRDefault="004B4EA0" w:rsidP="00EB40A6">
      <w:pPr>
        <w:spacing w:after="0" w:line="360" w:lineRule="auto"/>
        <w:jc w:val="both"/>
        <w:rPr>
          <w:rFonts w:ascii="Times New Roman" w:hAnsi="Times New Roman"/>
          <w:b/>
          <w:sz w:val="28"/>
          <w:szCs w:val="28"/>
        </w:rPr>
      </w:pPr>
      <w:r>
        <w:rPr>
          <w:rFonts w:ascii="Times New Roman" w:hAnsi="Times New Roman"/>
          <w:sz w:val="28"/>
          <w:szCs w:val="28"/>
        </w:rPr>
        <w:t xml:space="preserve">         </w:t>
      </w:r>
      <w:r w:rsidRPr="00654814">
        <w:rPr>
          <w:rFonts w:ascii="Times New Roman" w:hAnsi="Times New Roman"/>
          <w:sz w:val="28"/>
          <w:szCs w:val="28"/>
        </w:rPr>
        <w:t>Всегда  есть  и  будут  разного  калибра  меценаты,  разного  масштаба</w:t>
      </w:r>
      <w:r>
        <w:rPr>
          <w:rFonts w:ascii="Times New Roman" w:hAnsi="Times New Roman"/>
          <w:sz w:val="28"/>
          <w:szCs w:val="28"/>
        </w:rPr>
        <w:t xml:space="preserve"> </w:t>
      </w:r>
      <w:r w:rsidRPr="00654814">
        <w:rPr>
          <w:rFonts w:ascii="Times New Roman" w:hAnsi="Times New Roman"/>
          <w:sz w:val="28"/>
          <w:szCs w:val="28"/>
        </w:rPr>
        <w:t>кол</w:t>
      </w:r>
      <w:r>
        <w:rPr>
          <w:rFonts w:ascii="Times New Roman" w:hAnsi="Times New Roman"/>
          <w:sz w:val="28"/>
          <w:szCs w:val="28"/>
        </w:rPr>
        <w:t>лекционеры. В истории  меценатства остались имена</w:t>
      </w:r>
      <w:r w:rsidRPr="001A3C87">
        <w:rPr>
          <w:rFonts w:ascii="Times New Roman" w:hAnsi="Times New Roman"/>
          <w:sz w:val="28"/>
          <w:szCs w:val="28"/>
        </w:rPr>
        <w:t xml:space="preserve">:  </w:t>
      </w:r>
      <w:r w:rsidRPr="001A3C87">
        <w:rPr>
          <w:rFonts w:ascii="Times New Roman" w:hAnsi="Times New Roman"/>
          <w:b/>
          <w:sz w:val="28"/>
          <w:szCs w:val="28"/>
        </w:rPr>
        <w:t>Николая Петровича Лихачева, Ильи Семеновича Остроухова, Степана Павловича Рябушинского, Сергея Ивановича Щукина, Алексея Александровича и Алексея Петровича Бахрушиных, Михаила Абрамовича и Ивана Абрамовича Морозовых, Павла Ивановича Харитоненко,  Ивана Егоровича Забелина.</w:t>
      </w:r>
    </w:p>
    <w:p w:rsidR="004B4EA0" w:rsidRPr="001A3C87" w:rsidRDefault="004B4EA0" w:rsidP="00EB40A6">
      <w:pPr>
        <w:spacing w:after="0" w:line="360" w:lineRule="auto"/>
        <w:jc w:val="both"/>
        <w:rPr>
          <w:rFonts w:ascii="Times New Roman" w:hAnsi="Times New Roman"/>
          <w:b/>
          <w:sz w:val="28"/>
          <w:szCs w:val="28"/>
        </w:rPr>
      </w:pPr>
      <w:r>
        <w:rPr>
          <w:rFonts w:ascii="Times New Roman" w:hAnsi="Times New Roman"/>
          <w:sz w:val="28"/>
        </w:rPr>
        <w:t xml:space="preserve">       Широкое развитие филантропического предпринимательства и развития благотворительной деятельности в стране имело свои первопричины. Рассмотрим наиболее распространённые из них.</w:t>
      </w:r>
      <w:r w:rsidRPr="001A3C87">
        <w:rPr>
          <w:rFonts w:ascii="Times New Roman" w:hAnsi="Times New Roman"/>
          <w:b/>
          <w:sz w:val="28"/>
          <w:szCs w:val="28"/>
        </w:rPr>
        <w:t xml:space="preserve">   </w:t>
      </w:r>
    </w:p>
    <w:p w:rsidR="004B4EA0" w:rsidRPr="00EB40A6" w:rsidRDefault="004B4EA0" w:rsidP="00EB40A6">
      <w:pPr>
        <w:spacing w:after="0" w:line="360" w:lineRule="auto"/>
        <w:jc w:val="both"/>
        <w:rPr>
          <w:rFonts w:ascii="Times New Roman" w:hAnsi="Times New Roman"/>
          <w:sz w:val="28"/>
          <w:szCs w:val="28"/>
        </w:rPr>
      </w:pPr>
    </w:p>
    <w:p w:rsidR="004B4EA0" w:rsidRPr="001A3C87" w:rsidRDefault="004B4EA0" w:rsidP="001A3C87">
      <w:pPr>
        <w:pStyle w:val="1"/>
        <w:numPr>
          <w:ilvl w:val="0"/>
          <w:numId w:val="1"/>
        </w:numPr>
        <w:spacing w:after="0" w:line="360" w:lineRule="auto"/>
        <w:jc w:val="both"/>
        <w:rPr>
          <w:rFonts w:ascii="Times New Roman" w:hAnsi="Times New Roman"/>
          <w:b/>
          <w:sz w:val="28"/>
        </w:rPr>
      </w:pPr>
      <w:r w:rsidRPr="001A3C87">
        <w:rPr>
          <w:rFonts w:ascii="Times New Roman" w:hAnsi="Times New Roman"/>
          <w:b/>
          <w:sz w:val="28"/>
        </w:rPr>
        <w:t>Первопричины  развития  благотворительности.</w:t>
      </w:r>
    </w:p>
    <w:p w:rsidR="004B4EA0" w:rsidRPr="001A3C87" w:rsidRDefault="004B4EA0" w:rsidP="001A3C87">
      <w:pPr>
        <w:pStyle w:val="1"/>
        <w:spacing w:after="0" w:line="360" w:lineRule="auto"/>
        <w:ind w:left="927"/>
        <w:jc w:val="both"/>
        <w:rPr>
          <w:rFonts w:ascii="Times New Roman" w:hAnsi="Times New Roman"/>
          <w:b/>
          <w:sz w:val="28"/>
        </w:rPr>
      </w:pPr>
    </w:p>
    <w:p w:rsidR="004B4EA0" w:rsidRDefault="004B4EA0" w:rsidP="006252E2">
      <w:pPr>
        <w:spacing w:after="0" w:line="360" w:lineRule="auto"/>
        <w:ind w:firstLine="567"/>
        <w:jc w:val="both"/>
        <w:rPr>
          <w:rFonts w:ascii="Times New Roman" w:hAnsi="Times New Roman"/>
          <w:sz w:val="28"/>
        </w:rPr>
      </w:pPr>
      <w:r>
        <w:rPr>
          <w:rFonts w:ascii="Times New Roman" w:hAnsi="Times New Roman"/>
          <w:sz w:val="28"/>
        </w:rPr>
        <w:t>Исследования показывают, что побудительные мотивы благотворительности и меценатства у российских предпринимателей  были сложными и далеко не однозначными.  Единой идеологической основы для совершения благотворительных поступков не существовало. В большинстве случаев одновременно действовали как эгоистические, так и альтруистические побудительные мотивы: присутствовали и деловой, хорошо продуманный расчёт, и уважение к науке и искусству, а в ряде случаев это был особый род подвижничества, восходящий своими истоками к национальным традициям и  религиозным ценностям. Иными словами, всё зависело от социального облика благотворителей. С этой  точки зрения можно говорить о важнейших побудительных  мотивах  благотворительности и меценатства российских предпринимателей.</w:t>
      </w:r>
    </w:p>
    <w:p w:rsidR="004B4EA0" w:rsidRDefault="004B4EA0" w:rsidP="006252E2">
      <w:pPr>
        <w:spacing w:after="0" w:line="360" w:lineRule="auto"/>
        <w:ind w:firstLine="567"/>
        <w:jc w:val="both"/>
        <w:rPr>
          <w:rFonts w:ascii="Times New Roman" w:hAnsi="Times New Roman"/>
          <w:sz w:val="28"/>
        </w:rPr>
      </w:pPr>
    </w:p>
    <w:p w:rsidR="004B4EA0" w:rsidRDefault="004B4EA0" w:rsidP="006252E2">
      <w:pPr>
        <w:spacing w:after="0" w:line="360" w:lineRule="auto"/>
        <w:ind w:firstLine="567"/>
        <w:jc w:val="both"/>
        <w:rPr>
          <w:rFonts w:ascii="Times New Roman" w:hAnsi="Times New Roman"/>
          <w:b/>
          <w:sz w:val="28"/>
        </w:rPr>
      </w:pPr>
      <w:r>
        <w:rPr>
          <w:rFonts w:ascii="Times New Roman" w:hAnsi="Times New Roman"/>
          <w:b/>
          <w:sz w:val="28"/>
        </w:rPr>
        <w:t>3.1. Высокая нравственность, осознание общественного долга предпринимателей-благотворителей</w:t>
      </w:r>
    </w:p>
    <w:p w:rsidR="004B4EA0" w:rsidRPr="000D63ED" w:rsidRDefault="004B4EA0" w:rsidP="006252E2">
      <w:pPr>
        <w:spacing w:after="0" w:line="360" w:lineRule="auto"/>
        <w:ind w:firstLine="567"/>
        <w:jc w:val="both"/>
        <w:rPr>
          <w:rFonts w:ascii="Times New Roman" w:hAnsi="Times New Roman"/>
          <w:b/>
          <w:sz w:val="28"/>
        </w:rPr>
      </w:pPr>
    </w:p>
    <w:p w:rsidR="004B4EA0" w:rsidRDefault="004B4EA0" w:rsidP="006252E2">
      <w:pPr>
        <w:pStyle w:val="1"/>
        <w:spacing w:after="0" w:line="360" w:lineRule="auto"/>
        <w:ind w:left="0" w:firstLine="567"/>
        <w:jc w:val="both"/>
        <w:rPr>
          <w:rFonts w:ascii="Times New Roman" w:hAnsi="Times New Roman"/>
          <w:sz w:val="28"/>
        </w:rPr>
      </w:pPr>
      <w:r>
        <w:rPr>
          <w:rFonts w:ascii="Times New Roman" w:hAnsi="Times New Roman"/>
          <w:sz w:val="28"/>
        </w:rPr>
        <w:t>В массе своей российские торговцы, промышленники и банкиры не принимали активного участия  в общественно-политической жизни страны. Но наиболее яркие представители отчётливо осознавали важность общественной деятельности. Этих людей отличало глубокое национальное самосознание, сознание взаимосвязи между общественным и личным богатством, жажда деятельности на общественно полезной почве. Помимо предпринимательства  многие деловые люди занимались общественной работой, с гордостью носили знаки отличия, высочайше дарованные Его Величеством за служение Отечеству. Например, такие представители купечества, как Н.А.Алексеев, Т.С.Морозов, С.А.Лепешкин, Н.И.Гучков, А.А.Мазурин. «Несомненно, что наше третье сословие, русская буржуазия, - отмечалось в газете  российских предпринимателей «Русский курьер», - не ограничивая свою деятельность частными экономическими интересами и предприятиями, стремится завладеть общественно полезными делами и стать во главе местного самоуправления.»</w:t>
      </w:r>
      <w:r>
        <w:rPr>
          <w:rStyle w:val="a5"/>
          <w:rFonts w:ascii="Times New Roman" w:hAnsi="Times New Roman"/>
          <w:sz w:val="28"/>
        </w:rPr>
        <w:footnoteReference w:id="2"/>
      </w:r>
      <w:r>
        <w:rPr>
          <w:rFonts w:ascii="Times New Roman" w:hAnsi="Times New Roman"/>
          <w:sz w:val="28"/>
        </w:rPr>
        <w:t xml:space="preserve">  </w:t>
      </w:r>
    </w:p>
    <w:p w:rsidR="004B4EA0" w:rsidRDefault="004B4EA0" w:rsidP="006252E2">
      <w:pPr>
        <w:pStyle w:val="1"/>
        <w:spacing w:after="0" w:line="360" w:lineRule="auto"/>
        <w:ind w:left="0" w:firstLine="567"/>
        <w:jc w:val="both"/>
        <w:rPr>
          <w:rFonts w:ascii="Times New Roman" w:hAnsi="Times New Roman"/>
          <w:sz w:val="28"/>
        </w:rPr>
      </w:pPr>
      <w:r>
        <w:rPr>
          <w:rFonts w:ascii="Times New Roman" w:hAnsi="Times New Roman"/>
          <w:sz w:val="28"/>
        </w:rPr>
        <w:t xml:space="preserve">Чувство высокой ответственности перед народом, Отечеством питало их гражданственность, призывало к подвижничеству на ниве благотворительности: они возводили церкви, школы, больницы, занимались собирательством и коллекционированием книг и картин, тратили деньги на удовлетворение культурных  и просветительских  потребностей страны. Среди щедрых жертвователей, которыми двигали исключительно нравственные мотивы, следует назвать таких известных «дарителей», как Бахрушины – московские предприниматели, владельцы кожевенной и суконных фабрик. Начав в </w:t>
      </w:r>
      <w:r>
        <w:rPr>
          <w:rFonts w:ascii="Times New Roman" w:hAnsi="Times New Roman"/>
          <w:sz w:val="28"/>
          <w:lang w:val="en-US"/>
        </w:rPr>
        <w:t>XVII</w:t>
      </w:r>
      <w:r>
        <w:rPr>
          <w:rFonts w:ascii="Times New Roman" w:hAnsi="Times New Roman"/>
          <w:sz w:val="28"/>
        </w:rPr>
        <w:t xml:space="preserve"> веке со скупки скота, в первой половине XIX века Бахрушины перешли к промышленному предпринимательству, а во второй половине XIX века стали известными благотворителями и меценатами. На цели благотворительности Бахрушины пожетвовали в общей сложности более 5 млн.руб. Не случайно их называи бескорыстными, «профессиональными благотворителями». Так, Алексей Петрович Бахрушин, завещая в 1901 году свои богатые коллекции произведений искусства Историческому музею, подчёркивал, что «в службе он не состоял и отличий не имеет».</w:t>
      </w:r>
      <w:r>
        <w:rPr>
          <w:rStyle w:val="a5"/>
          <w:rFonts w:ascii="Times New Roman" w:hAnsi="Times New Roman"/>
          <w:sz w:val="28"/>
        </w:rPr>
        <w:footnoteReference w:id="3"/>
      </w:r>
      <w:r>
        <w:rPr>
          <w:rFonts w:ascii="Times New Roman" w:hAnsi="Times New Roman"/>
          <w:sz w:val="28"/>
        </w:rPr>
        <w:t xml:space="preserve"> </w:t>
      </w:r>
    </w:p>
    <w:p w:rsidR="004B4EA0" w:rsidRDefault="004B4EA0" w:rsidP="006252E2">
      <w:pPr>
        <w:pStyle w:val="1"/>
        <w:spacing w:after="0" w:line="360" w:lineRule="auto"/>
        <w:ind w:left="0" w:firstLine="567"/>
        <w:jc w:val="both"/>
        <w:rPr>
          <w:rFonts w:ascii="Times New Roman" w:hAnsi="Times New Roman"/>
          <w:sz w:val="28"/>
        </w:rPr>
      </w:pPr>
      <w:r>
        <w:rPr>
          <w:rFonts w:ascii="Times New Roman" w:hAnsi="Times New Roman"/>
          <w:sz w:val="28"/>
        </w:rPr>
        <w:t>Другой известный предприниматель, Ефим Фёдорович Гучков кроме многочисленных наград за предпринимательскую деятельность имел и награду за благотворительность, а его брат  Иван Фёдорович  получил орден Святой Анны 2-й степени за участие в постройке Храма на Преображенском.</w:t>
      </w:r>
    </w:p>
    <w:p w:rsidR="004B4EA0" w:rsidRDefault="004B4EA0" w:rsidP="006252E2">
      <w:pPr>
        <w:pStyle w:val="1"/>
        <w:spacing w:after="0" w:line="360" w:lineRule="auto"/>
        <w:ind w:left="0" w:firstLine="567"/>
        <w:jc w:val="both"/>
        <w:rPr>
          <w:rFonts w:ascii="Times New Roman" w:hAnsi="Times New Roman"/>
          <w:sz w:val="28"/>
        </w:rPr>
      </w:pPr>
    </w:p>
    <w:p w:rsidR="004B4EA0" w:rsidRDefault="004B4EA0" w:rsidP="006252E2">
      <w:pPr>
        <w:pStyle w:val="1"/>
        <w:spacing w:after="0" w:line="360" w:lineRule="auto"/>
        <w:ind w:left="0" w:firstLine="567"/>
        <w:jc w:val="both"/>
        <w:rPr>
          <w:rFonts w:ascii="Times New Roman" w:hAnsi="Times New Roman"/>
          <w:b/>
          <w:sz w:val="28"/>
        </w:rPr>
      </w:pPr>
      <w:r>
        <w:rPr>
          <w:rFonts w:ascii="Times New Roman" w:hAnsi="Times New Roman"/>
          <w:b/>
          <w:sz w:val="28"/>
        </w:rPr>
        <w:t xml:space="preserve">3.2. Религиозные  побуждения </w:t>
      </w:r>
    </w:p>
    <w:p w:rsidR="004B4EA0" w:rsidRDefault="004B4EA0" w:rsidP="006252E2">
      <w:pPr>
        <w:pStyle w:val="1"/>
        <w:spacing w:after="0" w:line="360" w:lineRule="auto"/>
        <w:ind w:left="0" w:firstLine="567"/>
        <w:jc w:val="both"/>
        <w:rPr>
          <w:rFonts w:ascii="Times New Roman" w:hAnsi="Times New Roman"/>
          <w:b/>
          <w:sz w:val="28"/>
        </w:rPr>
      </w:pPr>
    </w:p>
    <w:p w:rsidR="004B4EA0" w:rsidRDefault="004B4EA0" w:rsidP="006252E2">
      <w:pPr>
        <w:pStyle w:val="1"/>
        <w:spacing w:after="0" w:line="360" w:lineRule="auto"/>
        <w:ind w:left="0" w:firstLine="567"/>
        <w:jc w:val="both"/>
        <w:rPr>
          <w:rFonts w:ascii="Times New Roman" w:hAnsi="Times New Roman"/>
          <w:sz w:val="28"/>
        </w:rPr>
      </w:pPr>
      <w:r w:rsidRPr="0047023C">
        <w:rPr>
          <w:rFonts w:ascii="Times New Roman" w:hAnsi="Times New Roman"/>
          <w:sz w:val="28"/>
        </w:rPr>
        <w:t>Известно</w:t>
      </w:r>
      <w:r>
        <w:rPr>
          <w:rFonts w:ascii="Times New Roman" w:hAnsi="Times New Roman"/>
          <w:sz w:val="28"/>
        </w:rPr>
        <w:t>, что Церковь всегда рассматривала накопление богатства не как самоцель, а как способ социально организованной благотворительности. При этом христианская этика и мораль учат состраданию и милосердию. Не следует забывать, что многие крупные  предприниматели были людьми чрезвычайно набожными. По некоторым оценкам, до 2/3 представителей купеческого сословия были выходцами из старообрядческих семей</w:t>
      </w:r>
      <w:r>
        <w:rPr>
          <w:rStyle w:val="a5"/>
          <w:rFonts w:ascii="Times New Roman" w:hAnsi="Times New Roman"/>
          <w:sz w:val="28"/>
        </w:rPr>
        <w:footnoteReference w:id="4"/>
      </w:r>
      <w:r>
        <w:rPr>
          <w:rFonts w:ascii="Times New Roman" w:hAnsi="Times New Roman"/>
          <w:sz w:val="28"/>
        </w:rPr>
        <w:t>, в которых детей воспитывали в строгости и послушании, в духе добролюбия. «В первой половине XIX века почти  все крупнейшие торговые  и промышленные фирмы  Москвы находятся в руках старообрядцев: Морозовы, Гучковы, Рахмановы, Шелапутины, Рябушинские, Кузнецовы, Горбуновы и многие другие московские миллионеры принадлежат к старообрядцам»</w:t>
      </w:r>
      <w:r>
        <w:rPr>
          <w:rStyle w:val="a5"/>
          <w:rFonts w:ascii="Times New Roman" w:hAnsi="Times New Roman"/>
          <w:sz w:val="28"/>
        </w:rPr>
        <w:footnoteReference w:id="5"/>
      </w:r>
      <w:r>
        <w:rPr>
          <w:rFonts w:ascii="Times New Roman" w:hAnsi="Times New Roman"/>
          <w:sz w:val="28"/>
        </w:rPr>
        <w:t>. Из-за опасения быть отлученными от Церкви по обвинению в стяжательстве многие верующие предприниматели занимались благотворительной деятельностью. «Богатство обязывает», - часто говорил П.П.Рябушинский, отвечая на вопрос о мотивах благотворительности, при этом всегда подразумевая под этими словами «твёрдую христианскую веру отцов и дедов»</w:t>
      </w:r>
      <w:r>
        <w:rPr>
          <w:rStyle w:val="a5"/>
          <w:rFonts w:ascii="Times New Roman" w:hAnsi="Times New Roman"/>
          <w:sz w:val="28"/>
        </w:rPr>
        <w:footnoteReference w:id="6"/>
      </w:r>
      <w:r>
        <w:rPr>
          <w:rFonts w:ascii="Times New Roman" w:hAnsi="Times New Roman"/>
          <w:sz w:val="28"/>
        </w:rPr>
        <w:t>. Конечно, не все богатые набожные предприниматели были благотворителями. Однако нормы православной нравственности, традиции христианского милосердия были явно преобладающими в среде деловых людей-филантропов. Библейский тезис: «Не собирайте себе сокровищ на земле,…но собирайте себе на небе» - внутренняя  потребность многих русских людей.</w:t>
      </w:r>
    </w:p>
    <w:p w:rsidR="004B4EA0" w:rsidRDefault="004B4EA0" w:rsidP="006252E2">
      <w:pPr>
        <w:pStyle w:val="1"/>
        <w:spacing w:after="0" w:line="360" w:lineRule="auto"/>
        <w:ind w:left="0" w:firstLine="567"/>
        <w:jc w:val="both"/>
        <w:rPr>
          <w:rFonts w:ascii="Times New Roman" w:hAnsi="Times New Roman"/>
          <w:sz w:val="28"/>
        </w:rPr>
      </w:pPr>
    </w:p>
    <w:p w:rsidR="004B4EA0" w:rsidRDefault="004B4EA0" w:rsidP="006252E2">
      <w:pPr>
        <w:pStyle w:val="1"/>
        <w:spacing w:after="0" w:line="360" w:lineRule="auto"/>
        <w:ind w:left="0" w:firstLine="567"/>
        <w:jc w:val="both"/>
        <w:rPr>
          <w:rFonts w:ascii="Times New Roman" w:hAnsi="Times New Roman"/>
          <w:b/>
          <w:sz w:val="28"/>
        </w:rPr>
      </w:pPr>
      <w:r>
        <w:rPr>
          <w:rFonts w:ascii="Times New Roman" w:hAnsi="Times New Roman"/>
          <w:b/>
          <w:sz w:val="28"/>
        </w:rPr>
        <w:t>3.3. Патриотизм русских деловых людей.</w:t>
      </w:r>
    </w:p>
    <w:p w:rsidR="004B4EA0" w:rsidRDefault="004B4EA0" w:rsidP="006252E2">
      <w:pPr>
        <w:pStyle w:val="1"/>
        <w:spacing w:after="0" w:line="360" w:lineRule="auto"/>
        <w:ind w:left="0" w:firstLine="567"/>
        <w:jc w:val="both"/>
        <w:rPr>
          <w:rFonts w:ascii="Times New Roman" w:hAnsi="Times New Roman"/>
          <w:b/>
          <w:sz w:val="28"/>
        </w:rPr>
      </w:pPr>
    </w:p>
    <w:p w:rsidR="004B4EA0" w:rsidRDefault="004B4EA0" w:rsidP="006252E2">
      <w:pPr>
        <w:pStyle w:val="1"/>
        <w:spacing w:after="0" w:line="360" w:lineRule="auto"/>
        <w:ind w:left="0" w:firstLine="567"/>
        <w:jc w:val="both"/>
        <w:rPr>
          <w:rFonts w:ascii="Times New Roman" w:hAnsi="Times New Roman"/>
          <w:sz w:val="28"/>
        </w:rPr>
      </w:pPr>
      <w:r>
        <w:rPr>
          <w:rFonts w:ascii="Times New Roman" w:hAnsi="Times New Roman"/>
          <w:sz w:val="28"/>
        </w:rPr>
        <w:t>Большинство крупных русских купцов, промышленников, банкиров были настоящими  патриотами в силу своей активности и социальной ответственности. Они всегда участвовали в событиях, определявших судьбу России, оказывали влияние на развитие культуры и искусства. Жертвуя значительные суммы на снабжение русской армии, на военные нужды в годы лихолетья, они проявляли глубокий патриотизм, содействовали процветанию в самые сложные периоды развития Отечества. Известно, например, что крупный предприниматель К.В.Крестовников пожертвовал на нужды Отечественной войны 1812 года 50 тыс.руб., а фамилия С.А.Алексеева «золототкацкого короля» (который является прадедом известного режиссёра К.С.Станиславского) в числе других благотворителей была выгравирована на мраморе Храма Христа Спасителя «за помощь на нужды ополчения 1812г.». Предприниматели  В.Кокорев, И.Мамонтов, К.Солдатенков в 1856 году  организовали патриотическую акцию по случаю встречи в Москве героев-севастопольцев.</w:t>
      </w:r>
      <w:r>
        <w:rPr>
          <w:rStyle w:val="a5"/>
          <w:rFonts w:ascii="Times New Roman" w:hAnsi="Times New Roman"/>
          <w:sz w:val="28"/>
        </w:rPr>
        <w:footnoteReference w:id="7"/>
      </w:r>
      <w:r>
        <w:rPr>
          <w:rFonts w:ascii="Times New Roman" w:hAnsi="Times New Roman"/>
          <w:sz w:val="28"/>
        </w:rPr>
        <w:t xml:space="preserve"> </w:t>
      </w:r>
    </w:p>
    <w:p w:rsidR="004B4EA0" w:rsidRDefault="004B4EA0" w:rsidP="006252E2">
      <w:pPr>
        <w:pStyle w:val="1"/>
        <w:spacing w:after="0" w:line="360" w:lineRule="auto"/>
        <w:ind w:left="0" w:firstLine="567"/>
        <w:jc w:val="both"/>
        <w:rPr>
          <w:rFonts w:ascii="Times New Roman" w:hAnsi="Times New Roman"/>
          <w:sz w:val="28"/>
        </w:rPr>
      </w:pPr>
      <w:r>
        <w:rPr>
          <w:rFonts w:ascii="Times New Roman" w:hAnsi="Times New Roman"/>
          <w:sz w:val="28"/>
        </w:rPr>
        <w:t xml:space="preserve">Уникальную роль  сыграли отечественные предприниматели в развитии русской культуры. Предприниматели – меценаты всегда преклонялись перед деятелями науки и искусства, перед талантом и независимостью суждений, искали их общества и уважения. Многие предприниматели считали делом чести  материально поддерживать наиболее талантливых представителей русской культуры, сами увлекались собиранием произведений отечественной и мировой культуры. Например, сын купца В.Я.Брюсов стал профессиональным литератором, представитель торгово-промышленной семьи Алексеевых К.С.Станиславский стал выдающимся актёром и режиссером. Чрезвычайно одарённым человеком был известный меценат, крупный промышленник, железнодорожный строитель С.И.Мамонтов. Он пробовал себя как певец, режиссёр, скульптор, драматург. На собственные средства Мамонов создал русскую частную оперу, объединив талантливых певцов, композиторов, музыкантов. </w:t>
      </w:r>
    </w:p>
    <w:p w:rsidR="004B4EA0" w:rsidRDefault="004B4EA0" w:rsidP="006252E2">
      <w:pPr>
        <w:pStyle w:val="1"/>
        <w:spacing w:after="0" w:line="360" w:lineRule="auto"/>
        <w:ind w:left="0" w:firstLine="567"/>
        <w:jc w:val="both"/>
        <w:rPr>
          <w:rFonts w:ascii="Times New Roman" w:hAnsi="Times New Roman"/>
          <w:sz w:val="28"/>
        </w:rPr>
      </w:pPr>
      <w:r>
        <w:rPr>
          <w:rFonts w:ascii="Times New Roman" w:hAnsi="Times New Roman"/>
          <w:sz w:val="28"/>
        </w:rPr>
        <w:t>Примером выделения творческой элиты из предпринимательской среды служат Третьяковы. Всемирно известная московская национальная галерея обязана своим существованием П.М.Третьякову. Тем более весом его вклад в развитие и сохранение русской культуры, что собственное состояние Третьякова было невелико. Передавая в 1892 году в дар Москве свою коллекцию, Павел Михайлович написал завещание: «Желая способствовать устройству в дорогом для меня городе  полезных учреждений, содействовать процветанию искусства в России и вместе с тем сохранить на вечное время собранную мною коллекцию.»</w:t>
      </w:r>
      <w:r>
        <w:rPr>
          <w:rStyle w:val="a5"/>
          <w:rFonts w:ascii="Times New Roman" w:hAnsi="Times New Roman"/>
          <w:sz w:val="28"/>
        </w:rPr>
        <w:footnoteReference w:id="8"/>
      </w:r>
      <w:r>
        <w:rPr>
          <w:rFonts w:ascii="Times New Roman" w:hAnsi="Times New Roman"/>
          <w:sz w:val="28"/>
        </w:rPr>
        <w:t xml:space="preserve"> </w:t>
      </w:r>
    </w:p>
    <w:p w:rsidR="004B4EA0" w:rsidRDefault="004B4EA0" w:rsidP="006252E2">
      <w:pPr>
        <w:pStyle w:val="1"/>
        <w:spacing w:after="0" w:line="360" w:lineRule="auto"/>
        <w:ind w:left="0" w:firstLine="567"/>
        <w:jc w:val="both"/>
        <w:rPr>
          <w:rFonts w:ascii="Times New Roman" w:hAnsi="Times New Roman"/>
          <w:sz w:val="28"/>
        </w:rPr>
      </w:pPr>
      <w:r>
        <w:rPr>
          <w:rFonts w:ascii="Times New Roman" w:hAnsi="Times New Roman"/>
          <w:sz w:val="28"/>
        </w:rPr>
        <w:t>Значительным был вклад отечественных предпринимателей в развитие науки и технике. В годы первой мировой войны братья Рябушинские начали строительство автомобильного завода в Москве, занимались нефтедобычей, жертвовали значительные суммы денег на развитие науки. Русские предприниматели вкладывали  свои средства в освоение новых земель, поиск полезных ископаемых,  способствовали географическим открытиям. Речь идёт о деятельности М.К.Сидорова по изучению богатств Крайнего Севера, К.М.Сибирякова по исследованию Северо-Восточного морского пути, Ф.П.Рябушинского по изучению Камчатки.</w:t>
      </w:r>
    </w:p>
    <w:p w:rsidR="004B4EA0" w:rsidRDefault="004B4EA0" w:rsidP="006252E2">
      <w:pPr>
        <w:pStyle w:val="1"/>
        <w:spacing w:after="0" w:line="360" w:lineRule="auto"/>
        <w:ind w:left="0" w:firstLine="567"/>
        <w:jc w:val="both"/>
        <w:rPr>
          <w:rFonts w:ascii="Times New Roman" w:hAnsi="Times New Roman"/>
          <w:sz w:val="28"/>
        </w:rPr>
      </w:pPr>
    </w:p>
    <w:p w:rsidR="004B4EA0" w:rsidRDefault="004B4EA0" w:rsidP="006252E2">
      <w:pPr>
        <w:pStyle w:val="1"/>
        <w:spacing w:after="0" w:line="360" w:lineRule="auto"/>
        <w:ind w:left="0" w:firstLine="567"/>
        <w:jc w:val="both"/>
        <w:rPr>
          <w:rFonts w:ascii="Times New Roman" w:hAnsi="Times New Roman"/>
          <w:b/>
          <w:sz w:val="28"/>
        </w:rPr>
      </w:pPr>
      <w:r>
        <w:rPr>
          <w:rFonts w:ascii="Times New Roman" w:hAnsi="Times New Roman"/>
          <w:b/>
          <w:sz w:val="28"/>
        </w:rPr>
        <w:t>3.4. Стремление к социальным льготам, привилегиям.</w:t>
      </w:r>
    </w:p>
    <w:p w:rsidR="004B4EA0" w:rsidRDefault="004B4EA0" w:rsidP="006252E2">
      <w:pPr>
        <w:pStyle w:val="1"/>
        <w:spacing w:after="0" w:line="360" w:lineRule="auto"/>
        <w:ind w:left="0" w:firstLine="567"/>
        <w:jc w:val="both"/>
        <w:rPr>
          <w:rFonts w:ascii="Times New Roman" w:hAnsi="Times New Roman"/>
          <w:b/>
          <w:sz w:val="28"/>
        </w:rPr>
      </w:pPr>
    </w:p>
    <w:p w:rsidR="004B4EA0" w:rsidRPr="00B511DA" w:rsidRDefault="004B4EA0" w:rsidP="006252E2">
      <w:pPr>
        <w:pStyle w:val="1"/>
        <w:spacing w:after="0" w:line="360" w:lineRule="auto"/>
        <w:ind w:left="0" w:firstLine="567"/>
        <w:jc w:val="both"/>
        <w:rPr>
          <w:rFonts w:ascii="Times New Roman" w:hAnsi="Times New Roman"/>
          <w:sz w:val="28"/>
        </w:rPr>
      </w:pPr>
      <w:r w:rsidRPr="00B511DA">
        <w:rPr>
          <w:rFonts w:ascii="Times New Roman" w:hAnsi="Times New Roman"/>
          <w:sz w:val="28"/>
        </w:rPr>
        <w:t>Чины</w:t>
      </w:r>
      <w:r>
        <w:rPr>
          <w:rFonts w:ascii="Times New Roman" w:hAnsi="Times New Roman"/>
          <w:sz w:val="28"/>
        </w:rPr>
        <w:t xml:space="preserve"> и ордена  для многих благотворителей не были самоцелью, но они давали возможность повысить их социальный статус. В этом смысле не будет преувеличением отметить, что благотворительность и меценатство были одной из форм удовлетворения купеческого тщеславия и амбиций. Ничто человеческое купцам и промышленникам не было чуждо. </w:t>
      </w:r>
    </w:p>
    <w:p w:rsidR="004B4EA0" w:rsidRDefault="004B4EA0" w:rsidP="006252E2">
      <w:pPr>
        <w:pStyle w:val="1"/>
        <w:spacing w:after="0" w:line="360" w:lineRule="auto"/>
        <w:ind w:left="0" w:firstLine="567"/>
        <w:jc w:val="both"/>
        <w:rPr>
          <w:rFonts w:ascii="Times New Roman" w:hAnsi="Times New Roman"/>
          <w:sz w:val="28"/>
        </w:rPr>
      </w:pPr>
      <w:r w:rsidRPr="00333B3F">
        <w:rPr>
          <w:rFonts w:ascii="Times New Roman" w:hAnsi="Times New Roman"/>
          <w:sz w:val="28"/>
        </w:rPr>
        <w:t>Исследователь</w:t>
      </w:r>
      <w:r>
        <w:rPr>
          <w:rFonts w:ascii="Times New Roman" w:hAnsi="Times New Roman"/>
          <w:sz w:val="28"/>
        </w:rPr>
        <w:t xml:space="preserve"> А.Боханов справедливо указывал, что «благотворительность часто открывала единственную возможность предпринимателям получать чины, звания и прочие отличия, которых иным путём добиться было практически нельзя»</w:t>
      </w:r>
      <w:r>
        <w:rPr>
          <w:rStyle w:val="a5"/>
          <w:rFonts w:ascii="Times New Roman" w:hAnsi="Times New Roman"/>
          <w:sz w:val="28"/>
        </w:rPr>
        <w:footnoteReference w:id="9"/>
      </w:r>
      <w:r>
        <w:rPr>
          <w:rFonts w:ascii="Times New Roman" w:hAnsi="Times New Roman"/>
          <w:sz w:val="28"/>
        </w:rPr>
        <w:t xml:space="preserve">. Исторический опыт показывает, что далеко не все предприниматели были бескорыстными благотворителями, альтруистами и патриотами. </w:t>
      </w:r>
    </w:p>
    <w:p w:rsidR="004B4EA0" w:rsidRDefault="004B4EA0" w:rsidP="006252E2">
      <w:pPr>
        <w:pStyle w:val="1"/>
        <w:spacing w:after="0" w:line="360" w:lineRule="auto"/>
        <w:ind w:left="0" w:firstLine="567"/>
        <w:jc w:val="both"/>
        <w:rPr>
          <w:rFonts w:ascii="Times New Roman" w:hAnsi="Times New Roman"/>
          <w:sz w:val="28"/>
        </w:rPr>
      </w:pPr>
      <w:r>
        <w:rPr>
          <w:rFonts w:ascii="Times New Roman" w:hAnsi="Times New Roman"/>
          <w:sz w:val="28"/>
        </w:rPr>
        <w:t>Далёкой от бескорыстия была благотворительная деятельность потомственного почётного гражданина, действительного статского советника А.И.Лобкова. Благотворительностью он стал заниматься не по нравственным или патриотическим соображениям, а исключительно из желания побыстрее «выбиться в люди» (он был родом из мещан), получить общественно признание, титулы. Он занялся коллекционированием икон, картин, древних рукописей и старопечатных книг и вскоре стал членом-благотворителем московского Исторического общества, казначеем совета московского Художественного общества. В 1848 году Лобков взял на попечение приют на Шаболовке для призрения девочек-сирот, обеспечив его существование материальными средствами. В результате он добился генеральского титула, став «вашим превосходительством».</w:t>
      </w:r>
      <w:r>
        <w:rPr>
          <w:rStyle w:val="a5"/>
          <w:rFonts w:ascii="Times New Roman" w:hAnsi="Times New Roman"/>
          <w:sz w:val="28"/>
        </w:rPr>
        <w:footnoteReference w:id="10"/>
      </w:r>
      <w:r>
        <w:rPr>
          <w:rFonts w:ascii="Times New Roman" w:hAnsi="Times New Roman"/>
          <w:sz w:val="28"/>
        </w:rPr>
        <w:t xml:space="preserve"> В связи с приведённым примером возникает вопрос: «Как относиться к таким людям как Лобков?». Но здесь показательно другое. Общество, которое выработало механизм превращение корысти во благо, сделало благотворительность выгодным и престижным делом, заслуживает одобрения.</w:t>
      </w:r>
    </w:p>
    <w:p w:rsidR="004B4EA0" w:rsidRDefault="004B4EA0" w:rsidP="006252E2">
      <w:pPr>
        <w:pStyle w:val="1"/>
        <w:spacing w:after="0" w:line="360" w:lineRule="auto"/>
        <w:ind w:left="0" w:firstLine="567"/>
        <w:jc w:val="both"/>
        <w:rPr>
          <w:rFonts w:ascii="Times New Roman" w:hAnsi="Times New Roman"/>
          <w:sz w:val="28"/>
        </w:rPr>
      </w:pPr>
      <w:r>
        <w:rPr>
          <w:rFonts w:ascii="Times New Roman" w:hAnsi="Times New Roman"/>
          <w:sz w:val="28"/>
        </w:rPr>
        <w:t>Стремление предпринимателей добиться государственного и общественного признания получило наиболее  широкое развитие, когда в России была введена система поощрения благотворительных поступков: награждения орденами, чинами, пожалование  в дворянское звание. К концу XIX века в России существовало 27 жалуемых наград: 15 орденов и 12 чинов.</w:t>
      </w:r>
      <w:r>
        <w:rPr>
          <w:rStyle w:val="a5"/>
          <w:rFonts w:ascii="Times New Roman" w:hAnsi="Times New Roman"/>
          <w:sz w:val="28"/>
        </w:rPr>
        <w:footnoteReference w:id="11"/>
      </w:r>
      <w:r>
        <w:rPr>
          <w:rFonts w:ascii="Times New Roman" w:hAnsi="Times New Roman"/>
          <w:sz w:val="28"/>
        </w:rPr>
        <w:t xml:space="preserve">  Так, предприниматель-благотворитель Л.С.Поляков за пожертвование больших денежных сумм  на Румянцевский музей и Музей изящных искусств получил орден Владимира 3-й степени и Станислава 1-й степени и добился  на этом основании звания дворянина. Титул советника коммерции и золотую медаль на Владимирской ленте получил купец А.А.Куманин за широкую благотворительную деятельность. А его дети за щедрую благотворительность в 1830 году были возведены в дворянство. За активную  благотворительную деятельность дворянина пожаловали строителю железных дорог П.И.Губонину, владельцу всемирной известной мануфактуры  Н.И.Прохорову. Правда, история знает и другие примеры. Например, когда  Александр I в 1893 году  пожаловал П.М.Третьякову за собирательскую деятельность звание дворянина, тот отказался, ответив, что «родился купцом, купцом и умрёт».</w:t>
      </w:r>
    </w:p>
    <w:p w:rsidR="004B4EA0" w:rsidRDefault="004B4EA0" w:rsidP="006252E2">
      <w:pPr>
        <w:pStyle w:val="1"/>
        <w:spacing w:after="0" w:line="360" w:lineRule="auto"/>
        <w:ind w:left="0" w:firstLine="567"/>
        <w:jc w:val="both"/>
        <w:rPr>
          <w:rFonts w:ascii="Times New Roman" w:hAnsi="Times New Roman"/>
          <w:sz w:val="28"/>
        </w:rPr>
      </w:pPr>
    </w:p>
    <w:p w:rsidR="004B4EA0" w:rsidRDefault="004B4EA0" w:rsidP="0053079D">
      <w:pPr>
        <w:pStyle w:val="1"/>
        <w:numPr>
          <w:ilvl w:val="1"/>
          <w:numId w:val="1"/>
        </w:numPr>
        <w:spacing w:after="0" w:line="360" w:lineRule="auto"/>
        <w:jc w:val="both"/>
        <w:rPr>
          <w:rFonts w:ascii="Times New Roman" w:hAnsi="Times New Roman"/>
          <w:b/>
          <w:sz w:val="28"/>
        </w:rPr>
      </w:pPr>
      <w:r>
        <w:rPr>
          <w:rFonts w:ascii="Times New Roman" w:hAnsi="Times New Roman"/>
          <w:b/>
          <w:sz w:val="28"/>
        </w:rPr>
        <w:t>Интересы предпринимательского дела.</w:t>
      </w:r>
    </w:p>
    <w:p w:rsidR="004B4EA0" w:rsidRPr="0053079D" w:rsidRDefault="004B4EA0" w:rsidP="0053079D">
      <w:pPr>
        <w:pStyle w:val="1"/>
        <w:spacing w:after="0" w:line="360" w:lineRule="auto"/>
        <w:ind w:left="1287"/>
        <w:jc w:val="both"/>
        <w:rPr>
          <w:rFonts w:ascii="Times New Roman" w:hAnsi="Times New Roman"/>
          <w:b/>
          <w:sz w:val="28"/>
        </w:rPr>
      </w:pPr>
    </w:p>
    <w:p w:rsidR="004B4EA0" w:rsidRDefault="004B4EA0" w:rsidP="006252E2">
      <w:pPr>
        <w:pStyle w:val="1"/>
        <w:spacing w:after="0" w:line="360" w:lineRule="auto"/>
        <w:ind w:left="0" w:firstLine="567"/>
        <w:jc w:val="both"/>
        <w:rPr>
          <w:rFonts w:ascii="Times New Roman" w:hAnsi="Times New Roman"/>
          <w:sz w:val="28"/>
        </w:rPr>
      </w:pPr>
      <w:r w:rsidRPr="00046C35">
        <w:rPr>
          <w:rFonts w:ascii="Times New Roman" w:hAnsi="Times New Roman"/>
          <w:sz w:val="28"/>
        </w:rPr>
        <w:t>Зан</w:t>
      </w:r>
      <w:r>
        <w:rPr>
          <w:rFonts w:ascii="Times New Roman" w:hAnsi="Times New Roman"/>
          <w:sz w:val="28"/>
        </w:rPr>
        <w:t>ятие меценатством способствовало повышению у самих благотворителей  уровня культуры и образования, расширения общего кругозора. В целом это свидетельствовало о росте количества интеллигентных, высокообразованных  людей из числа предпринимателей. Многие предприниматели понимали, что для пользы их дела необходимы грамотные, квалифицированные рабочие. Поэтому они не жалели средств на строительство жилья для своих работников, лечебно-оздоровительных учреждений. Улучшали условия труда и быта рабочих и их семей. В результате в России в начале</w:t>
      </w:r>
      <w:r w:rsidRPr="00046C35">
        <w:rPr>
          <w:rFonts w:ascii="Times New Roman" w:hAnsi="Times New Roman"/>
          <w:sz w:val="28"/>
        </w:rPr>
        <w:t xml:space="preserve"> </w:t>
      </w:r>
      <w:r>
        <w:rPr>
          <w:rFonts w:ascii="Times New Roman" w:hAnsi="Times New Roman"/>
          <w:sz w:val="28"/>
        </w:rPr>
        <w:t>XX века рядом с фабриками, как правило, соседствовали школа, больница, библиотека, возведённые на средства владельцев.</w:t>
      </w:r>
      <w:r>
        <w:rPr>
          <w:rStyle w:val="a5"/>
          <w:rFonts w:ascii="Times New Roman" w:hAnsi="Times New Roman"/>
          <w:sz w:val="28"/>
        </w:rPr>
        <w:footnoteReference w:id="12"/>
      </w:r>
      <w:r>
        <w:rPr>
          <w:rFonts w:ascii="Times New Roman" w:hAnsi="Times New Roman"/>
          <w:sz w:val="28"/>
        </w:rPr>
        <w:t xml:space="preserve"> Много внимания решению бытовых проблем и профессионального образования рабочих уделяли братья Крестовниковы, Коноваловы, Морозовы, Прохоровы. На Всемирной Парижской выставке 1900 года «Товарищество Трёхгорных мануфактур» Прохоровых получило золотую медаль  по «санитарному отделу», за заботу о быте рабочих. А сам владелец – Николай Иванович Прохоров был награждён орденом Почётного легиона за промышленную деятельность. </w:t>
      </w:r>
    </w:p>
    <w:p w:rsidR="004B4EA0" w:rsidRDefault="004B4EA0" w:rsidP="006252E2">
      <w:pPr>
        <w:pStyle w:val="1"/>
        <w:spacing w:after="0" w:line="360" w:lineRule="auto"/>
        <w:ind w:left="0" w:firstLine="567"/>
        <w:jc w:val="both"/>
        <w:rPr>
          <w:rFonts w:ascii="Times New Roman" w:hAnsi="Times New Roman"/>
          <w:sz w:val="28"/>
        </w:rPr>
      </w:pPr>
      <w:r>
        <w:rPr>
          <w:rFonts w:ascii="Times New Roman" w:hAnsi="Times New Roman"/>
          <w:sz w:val="28"/>
        </w:rPr>
        <w:t>Предпринимательская благотворительность поддерживала развитие специальных ученых заведений. В конце XIX века – начале XX века в стране были созданы инженерные школы и средние специальные учебные заведения. Так, при фабрике Товарищества М.С.Кузнецова (знаменитой  фарфором) существовало Дулёвское двухклассное сельское училище, за счёт средств Нечаевых-Мальцевых функционировало Мальцевское ремесленное училище. В 1901 году  В.А.Морозовой было открыто первое профессиональное училище.  К 1910 году в стране насчитывалось уже 344 учебных заведения. В 1907 году по инициативе  торгово-промышленных  кругов в Москве было создано первое в стране высшее коммерческое  учебное заведение -  Коммерческий институт, ныне Российская экономическая академия им.Г.В.Плеханова.</w:t>
      </w:r>
    </w:p>
    <w:p w:rsidR="004B4EA0" w:rsidRDefault="004B4EA0" w:rsidP="006252E2">
      <w:pPr>
        <w:spacing w:after="0" w:line="360" w:lineRule="auto"/>
        <w:jc w:val="both"/>
        <w:rPr>
          <w:rFonts w:ascii="Times New Roman" w:hAnsi="Times New Roman"/>
          <w:sz w:val="28"/>
        </w:rPr>
      </w:pPr>
    </w:p>
    <w:p w:rsidR="004B4EA0" w:rsidRPr="00D91F96" w:rsidRDefault="004B4EA0" w:rsidP="00D91F96">
      <w:pPr>
        <w:spacing w:after="0" w:line="360" w:lineRule="auto"/>
        <w:ind w:left="567"/>
        <w:jc w:val="both"/>
        <w:rPr>
          <w:rFonts w:ascii="Times New Roman" w:hAnsi="Times New Roman"/>
          <w:b/>
          <w:sz w:val="28"/>
        </w:rPr>
      </w:pPr>
      <w:r>
        <w:rPr>
          <w:rFonts w:ascii="Times New Roman" w:hAnsi="Times New Roman"/>
          <w:b/>
          <w:sz w:val="28"/>
        </w:rPr>
        <w:t>4.Меценатами не рождаются</w:t>
      </w:r>
    </w:p>
    <w:p w:rsidR="004B4EA0" w:rsidRDefault="004B4EA0" w:rsidP="006252E2">
      <w:pPr>
        <w:spacing w:after="0" w:line="360" w:lineRule="auto"/>
        <w:jc w:val="both"/>
        <w:rPr>
          <w:rFonts w:ascii="Times New Roman" w:hAnsi="Times New Roman"/>
          <w:sz w:val="28"/>
        </w:rPr>
      </w:pPr>
    </w:p>
    <w:p w:rsidR="004B4EA0" w:rsidRDefault="004B4EA0" w:rsidP="00146EC5">
      <w:pPr>
        <w:spacing w:after="0" w:line="360" w:lineRule="auto"/>
        <w:jc w:val="both"/>
        <w:rPr>
          <w:rFonts w:ascii="Times New Roman" w:hAnsi="Times New Roman"/>
          <w:sz w:val="28"/>
          <w:szCs w:val="28"/>
        </w:rPr>
      </w:pPr>
      <w:r>
        <w:rPr>
          <w:rFonts w:ascii="Times New Roman" w:hAnsi="Times New Roman"/>
          <w:sz w:val="28"/>
          <w:szCs w:val="28"/>
        </w:rPr>
        <w:t xml:space="preserve">       </w:t>
      </w:r>
      <w:r w:rsidRPr="006252E2">
        <w:rPr>
          <w:rFonts w:ascii="Times New Roman" w:hAnsi="Times New Roman"/>
          <w:sz w:val="28"/>
          <w:szCs w:val="28"/>
        </w:rPr>
        <w:t xml:space="preserve">Всякий ли миллионер может быть покровителем искусства? </w:t>
      </w:r>
      <w:r>
        <w:rPr>
          <w:rFonts w:ascii="Times New Roman" w:hAnsi="Times New Roman"/>
          <w:sz w:val="28"/>
          <w:szCs w:val="28"/>
        </w:rPr>
        <w:t xml:space="preserve">Сегодня в России есть </w:t>
      </w:r>
      <w:r w:rsidRPr="006252E2">
        <w:rPr>
          <w:rFonts w:ascii="Times New Roman" w:hAnsi="Times New Roman"/>
          <w:sz w:val="28"/>
          <w:szCs w:val="28"/>
        </w:rPr>
        <w:t xml:space="preserve"> богатые люди. </w:t>
      </w:r>
      <w:r>
        <w:rPr>
          <w:rFonts w:ascii="Times New Roman" w:hAnsi="Times New Roman"/>
          <w:sz w:val="28"/>
          <w:szCs w:val="28"/>
        </w:rPr>
        <w:t>Но д</w:t>
      </w:r>
      <w:r w:rsidRPr="006252E2">
        <w:rPr>
          <w:rFonts w:ascii="Times New Roman" w:hAnsi="Times New Roman"/>
          <w:sz w:val="28"/>
          <w:szCs w:val="28"/>
        </w:rPr>
        <w:t>ающий деньги</w:t>
      </w:r>
      <w:r>
        <w:rPr>
          <w:rFonts w:ascii="Times New Roman" w:hAnsi="Times New Roman"/>
          <w:sz w:val="28"/>
          <w:szCs w:val="28"/>
        </w:rPr>
        <w:t xml:space="preserve"> – это еще не меценат.  Л</w:t>
      </w:r>
      <w:r w:rsidRPr="006252E2">
        <w:rPr>
          <w:rFonts w:ascii="Times New Roman" w:hAnsi="Times New Roman"/>
          <w:sz w:val="28"/>
          <w:szCs w:val="28"/>
        </w:rPr>
        <w:t>учшие из современных предпринимателей понимают, что благотворительность</w:t>
      </w:r>
      <w:r>
        <w:rPr>
          <w:rFonts w:ascii="Times New Roman" w:hAnsi="Times New Roman"/>
          <w:sz w:val="28"/>
          <w:szCs w:val="28"/>
        </w:rPr>
        <w:t xml:space="preserve"> </w:t>
      </w:r>
      <w:r w:rsidRPr="006252E2">
        <w:rPr>
          <w:rFonts w:ascii="Times New Roman" w:hAnsi="Times New Roman"/>
          <w:sz w:val="28"/>
          <w:szCs w:val="28"/>
        </w:rPr>
        <w:t xml:space="preserve">- обязательная спутница солидного бизнеса. </w:t>
      </w:r>
    </w:p>
    <w:p w:rsidR="004B4EA0" w:rsidRDefault="004B4EA0" w:rsidP="00146EC5">
      <w:pPr>
        <w:pStyle w:val="a6"/>
        <w:spacing w:before="0" w:beforeAutospacing="0" w:after="0" w:afterAutospacing="0" w:line="360" w:lineRule="auto"/>
        <w:jc w:val="both"/>
        <w:rPr>
          <w:sz w:val="28"/>
          <w:szCs w:val="28"/>
        </w:rPr>
      </w:pPr>
      <w:r>
        <w:rPr>
          <w:sz w:val="28"/>
          <w:szCs w:val="28"/>
        </w:rPr>
        <w:t xml:space="preserve">    </w:t>
      </w:r>
      <w:r w:rsidRPr="006252E2">
        <w:rPr>
          <w:sz w:val="28"/>
          <w:szCs w:val="28"/>
        </w:rPr>
        <w:t>Меценатами не рождаются, ими становятся. И я думаю, что нынешние меценаты и коллекционеры должны стремиться</w:t>
      </w:r>
      <w:r>
        <w:rPr>
          <w:sz w:val="28"/>
          <w:szCs w:val="28"/>
        </w:rPr>
        <w:t>,</w:t>
      </w:r>
      <w:r w:rsidRPr="006252E2">
        <w:rPr>
          <w:sz w:val="28"/>
          <w:szCs w:val="28"/>
        </w:rPr>
        <w:t xml:space="preserve"> прежде всего</w:t>
      </w:r>
      <w:r>
        <w:rPr>
          <w:sz w:val="28"/>
          <w:szCs w:val="28"/>
        </w:rPr>
        <w:t>,</w:t>
      </w:r>
      <w:r w:rsidRPr="006252E2">
        <w:rPr>
          <w:sz w:val="28"/>
          <w:szCs w:val="28"/>
        </w:rPr>
        <w:t xml:space="preserve"> потратить силы и средства на то, чтобы восстановить созданное их предшественниками сто лет </w:t>
      </w:r>
      <w:r w:rsidRPr="00EA3E38">
        <w:rPr>
          <w:sz w:val="28"/>
          <w:szCs w:val="28"/>
        </w:rPr>
        <w:t xml:space="preserve">назад. </w:t>
      </w:r>
    </w:p>
    <w:p w:rsidR="004B4EA0" w:rsidRDefault="004B4EA0" w:rsidP="005F188C">
      <w:pPr>
        <w:pStyle w:val="a6"/>
        <w:spacing w:before="0" w:beforeAutospacing="0" w:after="0" w:afterAutospacing="0" w:line="360" w:lineRule="auto"/>
        <w:jc w:val="both"/>
        <w:rPr>
          <w:sz w:val="28"/>
          <w:szCs w:val="28"/>
        </w:rPr>
      </w:pPr>
      <w:r>
        <w:rPr>
          <w:sz w:val="28"/>
          <w:szCs w:val="28"/>
        </w:rPr>
        <w:t xml:space="preserve">      </w:t>
      </w:r>
      <w:r w:rsidRPr="00EA3E38">
        <w:rPr>
          <w:sz w:val="28"/>
          <w:szCs w:val="28"/>
        </w:rPr>
        <w:t>В России меценатом экономически быть невыгодно. Хотя бы потому, что в отличие от европейских стран законодательство в этой области пока никак не предусматривает финансовых (например, налоговых) льгот. Значит, для подобного поступка дол</w:t>
      </w:r>
      <w:r>
        <w:rPr>
          <w:sz w:val="28"/>
          <w:szCs w:val="28"/>
        </w:rPr>
        <w:t xml:space="preserve">жны быть некие иные причины. </w:t>
      </w:r>
    </w:p>
    <w:p w:rsidR="004B4EA0" w:rsidRPr="005F188C" w:rsidRDefault="004B4EA0" w:rsidP="005F188C">
      <w:pPr>
        <w:pStyle w:val="a6"/>
        <w:spacing w:before="0" w:beforeAutospacing="0" w:after="0" w:afterAutospacing="0" w:line="360" w:lineRule="auto"/>
        <w:jc w:val="both"/>
        <w:rPr>
          <w:sz w:val="28"/>
          <w:szCs w:val="28"/>
        </w:rPr>
      </w:pPr>
    </w:p>
    <w:p w:rsidR="004B4EA0" w:rsidRDefault="004B4EA0" w:rsidP="006252E2">
      <w:pPr>
        <w:pStyle w:val="1"/>
        <w:spacing w:after="0" w:line="360" w:lineRule="auto"/>
        <w:ind w:left="0" w:firstLine="567"/>
        <w:jc w:val="both"/>
        <w:rPr>
          <w:rFonts w:ascii="Times New Roman" w:hAnsi="Times New Roman"/>
          <w:b/>
          <w:sz w:val="28"/>
        </w:rPr>
      </w:pPr>
      <w:r w:rsidRPr="00EB3326">
        <w:rPr>
          <w:rFonts w:ascii="Times New Roman" w:hAnsi="Times New Roman"/>
          <w:b/>
          <w:sz w:val="28"/>
        </w:rPr>
        <w:t>Заключение</w:t>
      </w:r>
    </w:p>
    <w:p w:rsidR="004B4EA0" w:rsidRDefault="004B4EA0" w:rsidP="006252E2">
      <w:pPr>
        <w:pStyle w:val="1"/>
        <w:spacing w:after="0" w:line="360" w:lineRule="auto"/>
        <w:ind w:left="0" w:firstLine="567"/>
        <w:jc w:val="both"/>
        <w:rPr>
          <w:rFonts w:ascii="Times New Roman" w:hAnsi="Times New Roman"/>
          <w:b/>
          <w:sz w:val="28"/>
        </w:rPr>
      </w:pPr>
    </w:p>
    <w:p w:rsidR="004B4EA0" w:rsidRDefault="004B4EA0" w:rsidP="006252E2">
      <w:pPr>
        <w:pStyle w:val="1"/>
        <w:spacing w:after="0" w:line="360" w:lineRule="auto"/>
        <w:ind w:left="0" w:firstLine="567"/>
        <w:jc w:val="both"/>
        <w:rPr>
          <w:rFonts w:ascii="Times New Roman" w:hAnsi="Times New Roman"/>
          <w:sz w:val="28"/>
        </w:rPr>
      </w:pPr>
      <w:r>
        <w:rPr>
          <w:rFonts w:ascii="Times New Roman" w:hAnsi="Times New Roman"/>
          <w:sz w:val="28"/>
        </w:rPr>
        <w:t xml:space="preserve">Парадокс заключался в том, что многие известные благотворители и меценаты был фигурами трагическими, непонятыми российским обществом. Жертвуя колоссальные суммы на благотворительные цели, передавая огромные капиталы из коммерческого сектора в некоммерческий, предприниматели-благотворители бросали вызов миру бизнеса и законам рынка, что неизбежно порождало зависть, часто насмешку со стороны коллег-предпринимателей, а в ряде случае приводило к разорению. </w:t>
      </w:r>
    </w:p>
    <w:p w:rsidR="004B4EA0" w:rsidRDefault="004B4EA0" w:rsidP="006252E2">
      <w:pPr>
        <w:pStyle w:val="1"/>
        <w:spacing w:after="0" w:line="360" w:lineRule="auto"/>
        <w:ind w:left="0" w:firstLine="567"/>
        <w:jc w:val="both"/>
        <w:rPr>
          <w:rFonts w:ascii="Times New Roman" w:hAnsi="Times New Roman"/>
          <w:sz w:val="28"/>
        </w:rPr>
      </w:pPr>
      <w:r>
        <w:rPr>
          <w:rFonts w:ascii="Times New Roman" w:hAnsi="Times New Roman"/>
          <w:sz w:val="28"/>
        </w:rPr>
        <w:t>Вместе  тем, без благотворительной и меценатской деятельности  предпринимателей не было бы у нас таких шедевров К.Брюллова, А.Иванова, Ф.Шубина. Таких высот национальной культуры как Третьяковская галерея, Бахрушинский музей, Московский Художественный театр, усадьба Абрамцево , русская опера с её непревзойдённым Ф.Шаляпиным.</w:t>
      </w:r>
    </w:p>
    <w:p w:rsidR="004B4EA0" w:rsidRPr="006252E2" w:rsidRDefault="004B4EA0" w:rsidP="006252E2">
      <w:pPr>
        <w:spacing w:after="0" w:line="360" w:lineRule="auto"/>
        <w:jc w:val="both"/>
        <w:rPr>
          <w:rFonts w:ascii="Times New Roman" w:hAnsi="Times New Roman"/>
          <w:sz w:val="28"/>
          <w:szCs w:val="28"/>
        </w:rPr>
      </w:pPr>
      <w:r>
        <w:rPr>
          <w:rFonts w:ascii="Times New Roman" w:hAnsi="Times New Roman"/>
          <w:sz w:val="28"/>
          <w:szCs w:val="28"/>
        </w:rPr>
        <w:t xml:space="preserve">        </w:t>
      </w:r>
      <w:r w:rsidRPr="006252E2">
        <w:rPr>
          <w:rFonts w:ascii="Times New Roman" w:hAnsi="Times New Roman"/>
          <w:sz w:val="28"/>
          <w:szCs w:val="28"/>
        </w:rPr>
        <w:t>Меценатство в России в конце девятнадцатого</w:t>
      </w:r>
      <w:r>
        <w:rPr>
          <w:rFonts w:ascii="Times New Roman" w:hAnsi="Times New Roman"/>
          <w:sz w:val="28"/>
          <w:szCs w:val="28"/>
        </w:rPr>
        <w:t xml:space="preserve"> </w:t>
      </w:r>
      <w:r w:rsidRPr="006252E2">
        <w:rPr>
          <w:rFonts w:ascii="Times New Roman" w:hAnsi="Times New Roman"/>
          <w:sz w:val="28"/>
          <w:szCs w:val="28"/>
        </w:rPr>
        <w:t>-</w:t>
      </w:r>
      <w:r>
        <w:rPr>
          <w:rFonts w:ascii="Times New Roman" w:hAnsi="Times New Roman"/>
          <w:sz w:val="28"/>
          <w:szCs w:val="28"/>
        </w:rPr>
        <w:t xml:space="preserve"> </w:t>
      </w:r>
      <w:r w:rsidRPr="006252E2">
        <w:rPr>
          <w:rFonts w:ascii="Times New Roman" w:hAnsi="Times New Roman"/>
          <w:sz w:val="28"/>
          <w:szCs w:val="28"/>
        </w:rPr>
        <w:t xml:space="preserve">начале двадцатого веков было существенной, заметной стороной духовной жизни общества; оно в большинстве случаев было связано с теми отраслями общественного хозяйства, которые не приносили прибыли и не имели поэтому никакого отношения к коммерции; само число меценатов в России на рубеже двух веков, наследование добрых дел представителями одной семьи, легко просматриваемый альтруизм благотворителей, удивительно высокая степень личного, непосредственного участия отечественных меценатов в преобразовании той или иной сферы бытия- все это в совокупности позволяет сделать некоторые выводы. </w:t>
      </w:r>
    </w:p>
    <w:p w:rsidR="004B4EA0" w:rsidRDefault="004B4EA0" w:rsidP="00CF7570">
      <w:pPr>
        <w:spacing w:after="0" w:line="360" w:lineRule="auto"/>
        <w:jc w:val="both"/>
        <w:rPr>
          <w:rFonts w:ascii="Times New Roman" w:hAnsi="Times New Roman"/>
          <w:sz w:val="28"/>
          <w:szCs w:val="28"/>
        </w:rPr>
      </w:pPr>
      <w:r>
        <w:rPr>
          <w:rFonts w:ascii="Times New Roman" w:hAnsi="Times New Roman"/>
          <w:sz w:val="28"/>
          <w:szCs w:val="28"/>
        </w:rPr>
        <w:t xml:space="preserve">       </w:t>
      </w:r>
    </w:p>
    <w:p w:rsidR="004B4EA0" w:rsidRPr="0053079D" w:rsidRDefault="004B4EA0" w:rsidP="006252E2">
      <w:pPr>
        <w:spacing w:after="0" w:line="360" w:lineRule="auto"/>
        <w:jc w:val="both"/>
        <w:rPr>
          <w:rFonts w:ascii="Times New Roman" w:hAnsi="Times New Roman"/>
          <w:sz w:val="28"/>
          <w:szCs w:val="28"/>
        </w:rPr>
      </w:pPr>
    </w:p>
    <w:p w:rsidR="004B4EA0" w:rsidRDefault="004B4EA0" w:rsidP="006252E2">
      <w:pPr>
        <w:spacing w:after="0" w:line="360" w:lineRule="auto"/>
        <w:jc w:val="both"/>
        <w:rPr>
          <w:rFonts w:ascii="Times New Roman" w:hAnsi="Times New Roman"/>
          <w:b/>
          <w:sz w:val="28"/>
          <w:szCs w:val="28"/>
        </w:rPr>
      </w:pPr>
      <w:r w:rsidRPr="007C2B5D">
        <w:rPr>
          <w:rFonts w:ascii="Times New Roman" w:hAnsi="Times New Roman"/>
          <w:b/>
          <w:sz w:val="28"/>
          <w:szCs w:val="28"/>
        </w:rPr>
        <w:t>Использованная литература</w:t>
      </w:r>
    </w:p>
    <w:p w:rsidR="004B4EA0" w:rsidRDefault="004B4EA0" w:rsidP="006252E2">
      <w:pPr>
        <w:spacing w:after="0" w:line="360" w:lineRule="auto"/>
        <w:jc w:val="both"/>
        <w:rPr>
          <w:rFonts w:ascii="Times New Roman" w:hAnsi="Times New Roman"/>
          <w:b/>
          <w:sz w:val="28"/>
          <w:szCs w:val="28"/>
        </w:rPr>
      </w:pPr>
    </w:p>
    <w:p w:rsidR="004B4EA0" w:rsidRPr="004E2F7D" w:rsidRDefault="004B4EA0" w:rsidP="006252E2">
      <w:pPr>
        <w:spacing w:after="0" w:line="360" w:lineRule="auto"/>
        <w:jc w:val="both"/>
        <w:rPr>
          <w:rFonts w:ascii="Times New Roman" w:hAnsi="Times New Roman"/>
          <w:sz w:val="28"/>
          <w:szCs w:val="28"/>
        </w:rPr>
      </w:pPr>
      <w:r w:rsidRPr="004E2F7D">
        <w:rPr>
          <w:rFonts w:ascii="Times New Roman" w:hAnsi="Times New Roman"/>
          <w:sz w:val="28"/>
          <w:szCs w:val="28"/>
        </w:rPr>
        <w:t>Шк</w:t>
      </w:r>
      <w:r>
        <w:rPr>
          <w:rFonts w:ascii="Times New Roman" w:hAnsi="Times New Roman"/>
          <w:sz w:val="28"/>
          <w:szCs w:val="28"/>
        </w:rPr>
        <w:t>ольный журнал. Московская школа. №№ 1-4; 6-10, 2006</w:t>
      </w:r>
    </w:p>
    <w:p w:rsidR="004B4EA0" w:rsidRPr="008C4831" w:rsidRDefault="004B4EA0" w:rsidP="006252E2">
      <w:pPr>
        <w:spacing w:after="0" w:line="360" w:lineRule="auto"/>
        <w:jc w:val="both"/>
        <w:rPr>
          <w:rFonts w:ascii="Times New Roman" w:hAnsi="Times New Roman"/>
          <w:sz w:val="28"/>
          <w:szCs w:val="28"/>
        </w:rPr>
      </w:pPr>
      <w:r w:rsidRPr="008C4831">
        <w:rPr>
          <w:rFonts w:ascii="Times New Roman" w:hAnsi="Times New Roman"/>
          <w:sz w:val="28"/>
          <w:szCs w:val="28"/>
        </w:rPr>
        <w:t>Русский торгово-промышленный мир.-</w:t>
      </w:r>
      <w:r>
        <w:rPr>
          <w:rFonts w:ascii="Times New Roman" w:hAnsi="Times New Roman"/>
          <w:sz w:val="28"/>
          <w:szCs w:val="28"/>
        </w:rPr>
        <w:t xml:space="preserve"> </w:t>
      </w:r>
      <w:r w:rsidRPr="008C4831">
        <w:rPr>
          <w:rFonts w:ascii="Times New Roman" w:hAnsi="Times New Roman"/>
          <w:sz w:val="28"/>
          <w:szCs w:val="28"/>
        </w:rPr>
        <w:t>М.1993</w:t>
      </w:r>
    </w:p>
    <w:p w:rsidR="004B4EA0" w:rsidRDefault="004B4EA0" w:rsidP="006252E2">
      <w:pPr>
        <w:spacing w:after="0" w:line="360" w:lineRule="auto"/>
        <w:jc w:val="both"/>
        <w:rPr>
          <w:rFonts w:ascii="Times New Roman" w:hAnsi="Times New Roman"/>
          <w:sz w:val="28"/>
          <w:szCs w:val="28"/>
        </w:rPr>
      </w:pPr>
      <w:r w:rsidRPr="008C4831">
        <w:rPr>
          <w:rFonts w:ascii="Times New Roman" w:hAnsi="Times New Roman"/>
          <w:sz w:val="28"/>
          <w:szCs w:val="28"/>
        </w:rPr>
        <w:t>Кузьмичёв А., Петров Р. Русские миллионщики. Семейные хроники. – М., 1993</w:t>
      </w:r>
    </w:p>
    <w:p w:rsidR="004B4EA0" w:rsidRPr="008C4831" w:rsidRDefault="004B4EA0" w:rsidP="008C4831">
      <w:pPr>
        <w:rPr>
          <w:rFonts w:ascii="Times New Roman" w:hAnsi="Times New Roman"/>
          <w:sz w:val="28"/>
          <w:szCs w:val="28"/>
        </w:rPr>
      </w:pPr>
      <w:r w:rsidRPr="008C4831">
        <w:rPr>
          <w:rFonts w:ascii="Times New Roman" w:hAnsi="Times New Roman"/>
          <w:sz w:val="28"/>
          <w:szCs w:val="28"/>
        </w:rPr>
        <w:t>Мартынов С. Предприниматели, благотворители, меценаты. – СПб., 1993</w:t>
      </w:r>
    </w:p>
    <w:p w:rsidR="004B4EA0" w:rsidRPr="008C4831" w:rsidRDefault="004B4EA0" w:rsidP="008C4831">
      <w:pPr>
        <w:rPr>
          <w:rFonts w:ascii="Times New Roman" w:hAnsi="Times New Roman"/>
          <w:sz w:val="28"/>
          <w:szCs w:val="28"/>
        </w:rPr>
      </w:pPr>
      <w:r w:rsidRPr="008C4831">
        <w:rPr>
          <w:rFonts w:ascii="Times New Roman" w:hAnsi="Times New Roman"/>
          <w:sz w:val="28"/>
          <w:szCs w:val="28"/>
        </w:rPr>
        <w:t>Абалкин Л.И. Заметки о российском предпринимательстве. - СПб., 1994</w:t>
      </w:r>
    </w:p>
    <w:p w:rsidR="004B4EA0" w:rsidRDefault="004B4EA0" w:rsidP="000E265B">
      <w:pPr>
        <w:pStyle w:val="a3"/>
        <w:spacing w:line="360" w:lineRule="auto"/>
        <w:rPr>
          <w:rFonts w:ascii="Times New Roman" w:hAnsi="Times New Roman"/>
          <w:sz w:val="28"/>
          <w:szCs w:val="28"/>
        </w:rPr>
      </w:pPr>
      <w:r w:rsidRPr="008C4831">
        <w:rPr>
          <w:rFonts w:ascii="Times New Roman" w:hAnsi="Times New Roman"/>
          <w:sz w:val="28"/>
          <w:szCs w:val="28"/>
        </w:rPr>
        <w:t>Шапкин И.Н., Кузьмичёв А.Д. Отечественное предпринимательство. Очерки ис</w:t>
      </w:r>
      <w:r>
        <w:rPr>
          <w:rFonts w:ascii="Times New Roman" w:hAnsi="Times New Roman"/>
          <w:sz w:val="28"/>
          <w:szCs w:val="28"/>
        </w:rPr>
        <w:t xml:space="preserve"> -</w:t>
      </w:r>
    </w:p>
    <w:p w:rsidR="004B4EA0" w:rsidRDefault="004B4EA0" w:rsidP="000E265B">
      <w:pPr>
        <w:pStyle w:val="a3"/>
        <w:spacing w:line="360" w:lineRule="auto"/>
        <w:rPr>
          <w:rFonts w:ascii="Times New Roman" w:hAnsi="Times New Roman"/>
          <w:sz w:val="28"/>
          <w:szCs w:val="28"/>
        </w:rPr>
      </w:pPr>
      <w:r>
        <w:rPr>
          <w:rFonts w:ascii="Times New Roman" w:hAnsi="Times New Roman"/>
          <w:sz w:val="28"/>
          <w:szCs w:val="28"/>
        </w:rPr>
        <w:t xml:space="preserve">    </w:t>
      </w:r>
      <w:r w:rsidRPr="008C4831">
        <w:rPr>
          <w:rFonts w:ascii="Times New Roman" w:hAnsi="Times New Roman"/>
          <w:sz w:val="28"/>
          <w:szCs w:val="28"/>
        </w:rPr>
        <w:t>тории. – М.: Прогресс-Академия, 1995</w:t>
      </w:r>
    </w:p>
    <w:p w:rsidR="004B4EA0" w:rsidRDefault="004B4EA0" w:rsidP="000E265B">
      <w:pPr>
        <w:pStyle w:val="a3"/>
        <w:spacing w:line="360" w:lineRule="auto"/>
        <w:rPr>
          <w:rFonts w:ascii="Times New Roman" w:hAnsi="Times New Roman"/>
          <w:sz w:val="28"/>
          <w:szCs w:val="28"/>
        </w:rPr>
      </w:pPr>
      <w:r w:rsidRPr="000E265B">
        <w:rPr>
          <w:rFonts w:ascii="Times New Roman" w:hAnsi="Times New Roman"/>
          <w:sz w:val="28"/>
          <w:szCs w:val="28"/>
        </w:rPr>
        <w:t>Школьный экономический журнал № 2, Десять веков Российского предпринима</w:t>
      </w:r>
      <w:r>
        <w:rPr>
          <w:rFonts w:ascii="Times New Roman" w:hAnsi="Times New Roman"/>
          <w:sz w:val="28"/>
          <w:szCs w:val="28"/>
        </w:rPr>
        <w:t>-</w:t>
      </w:r>
    </w:p>
    <w:p w:rsidR="004B4EA0" w:rsidRPr="000E265B" w:rsidRDefault="004B4EA0" w:rsidP="000E265B">
      <w:pPr>
        <w:pStyle w:val="a3"/>
        <w:spacing w:line="360" w:lineRule="auto"/>
        <w:rPr>
          <w:rFonts w:ascii="Times New Roman" w:hAnsi="Times New Roman"/>
          <w:sz w:val="28"/>
          <w:szCs w:val="28"/>
        </w:rPr>
      </w:pPr>
      <w:r>
        <w:rPr>
          <w:rFonts w:ascii="Times New Roman" w:hAnsi="Times New Roman"/>
          <w:sz w:val="28"/>
          <w:szCs w:val="28"/>
        </w:rPr>
        <w:t xml:space="preserve">     </w:t>
      </w:r>
      <w:r w:rsidRPr="000E265B">
        <w:rPr>
          <w:rFonts w:ascii="Times New Roman" w:hAnsi="Times New Roman"/>
          <w:sz w:val="28"/>
          <w:szCs w:val="28"/>
        </w:rPr>
        <w:t>тельства, 1999</w:t>
      </w:r>
    </w:p>
    <w:p w:rsidR="004B4EA0" w:rsidRDefault="004B4EA0" w:rsidP="000E265B">
      <w:pPr>
        <w:pStyle w:val="a3"/>
        <w:spacing w:line="360" w:lineRule="auto"/>
        <w:rPr>
          <w:rFonts w:ascii="Times New Roman" w:hAnsi="Times New Roman"/>
          <w:sz w:val="28"/>
          <w:szCs w:val="28"/>
        </w:rPr>
      </w:pPr>
      <w:r w:rsidRPr="000E265B">
        <w:rPr>
          <w:rFonts w:ascii="Times New Roman" w:hAnsi="Times New Roman"/>
          <w:sz w:val="28"/>
          <w:szCs w:val="28"/>
        </w:rPr>
        <w:t>Нестеренко Е.И. Благотворительность и меценатство в российском предпринима</w:t>
      </w:r>
      <w:r>
        <w:rPr>
          <w:rFonts w:ascii="Times New Roman" w:hAnsi="Times New Roman"/>
          <w:sz w:val="28"/>
          <w:szCs w:val="28"/>
        </w:rPr>
        <w:t>-</w:t>
      </w:r>
    </w:p>
    <w:p w:rsidR="004B4EA0" w:rsidRDefault="004B4EA0" w:rsidP="000E265B">
      <w:pPr>
        <w:pStyle w:val="a3"/>
        <w:spacing w:line="360" w:lineRule="auto"/>
        <w:rPr>
          <w:rFonts w:ascii="Times New Roman" w:hAnsi="Times New Roman"/>
          <w:sz w:val="28"/>
          <w:szCs w:val="28"/>
        </w:rPr>
      </w:pPr>
      <w:r>
        <w:rPr>
          <w:rFonts w:ascii="Times New Roman" w:hAnsi="Times New Roman"/>
          <w:sz w:val="28"/>
          <w:szCs w:val="28"/>
        </w:rPr>
        <w:t xml:space="preserve">     </w:t>
      </w:r>
      <w:r w:rsidRPr="000E265B">
        <w:rPr>
          <w:rFonts w:ascii="Times New Roman" w:hAnsi="Times New Roman"/>
          <w:sz w:val="28"/>
          <w:szCs w:val="28"/>
        </w:rPr>
        <w:t xml:space="preserve">тельстве: Материалы по курсу «История предпринимательства в Росси». – </w:t>
      </w:r>
      <w:r>
        <w:rPr>
          <w:rFonts w:ascii="Times New Roman" w:hAnsi="Times New Roman"/>
          <w:sz w:val="28"/>
          <w:szCs w:val="28"/>
        </w:rPr>
        <w:t xml:space="preserve">       </w:t>
      </w:r>
    </w:p>
    <w:p w:rsidR="004B4EA0" w:rsidRPr="000E265B" w:rsidRDefault="004B4EA0" w:rsidP="000E265B">
      <w:pPr>
        <w:pStyle w:val="a3"/>
        <w:spacing w:line="360" w:lineRule="auto"/>
        <w:rPr>
          <w:rFonts w:ascii="Times New Roman" w:hAnsi="Times New Roman"/>
          <w:sz w:val="28"/>
          <w:szCs w:val="28"/>
        </w:rPr>
      </w:pPr>
      <w:r>
        <w:rPr>
          <w:rFonts w:ascii="Times New Roman" w:hAnsi="Times New Roman"/>
          <w:sz w:val="28"/>
          <w:szCs w:val="28"/>
        </w:rPr>
        <w:t xml:space="preserve">      </w:t>
      </w:r>
      <w:r w:rsidRPr="000E265B">
        <w:rPr>
          <w:rFonts w:ascii="Times New Roman" w:hAnsi="Times New Roman"/>
          <w:sz w:val="28"/>
          <w:szCs w:val="28"/>
        </w:rPr>
        <w:t>М.Финансовая академия, 1996</w:t>
      </w:r>
      <w:bookmarkStart w:id="0" w:name="_GoBack"/>
      <w:bookmarkEnd w:id="0"/>
    </w:p>
    <w:sectPr w:rsidR="004B4EA0" w:rsidRPr="000E265B" w:rsidSect="00165EB0">
      <w:footerReference w:type="default" r:id="rId7"/>
      <w:pgSz w:w="11906" w:h="16838"/>
      <w:pgMar w:top="1134" w:right="566"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4EA0" w:rsidRDefault="004B4EA0" w:rsidP="00165EB0">
      <w:pPr>
        <w:spacing w:after="0" w:line="240" w:lineRule="auto"/>
      </w:pPr>
      <w:r>
        <w:separator/>
      </w:r>
    </w:p>
  </w:endnote>
  <w:endnote w:type="continuationSeparator" w:id="0">
    <w:p w:rsidR="004B4EA0" w:rsidRDefault="004B4EA0" w:rsidP="00165E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4EA0" w:rsidRDefault="004B4EA0">
    <w:pPr>
      <w:pStyle w:val="ac"/>
      <w:jc w:val="center"/>
    </w:pPr>
    <w:r>
      <w:fldChar w:fldCharType="begin"/>
    </w:r>
    <w:r>
      <w:instrText xml:space="preserve"> PAGE   \* MERGEFORMAT </w:instrText>
    </w:r>
    <w:r>
      <w:fldChar w:fldCharType="separate"/>
    </w:r>
    <w:r w:rsidR="00172F41">
      <w:rPr>
        <w:noProof/>
      </w:rPr>
      <w:t>1</w:t>
    </w:r>
    <w:r>
      <w:fldChar w:fldCharType="end"/>
    </w:r>
  </w:p>
  <w:p w:rsidR="004B4EA0" w:rsidRDefault="004B4EA0">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4EA0" w:rsidRDefault="004B4EA0" w:rsidP="00165EB0">
      <w:pPr>
        <w:spacing w:after="0" w:line="240" w:lineRule="auto"/>
      </w:pPr>
      <w:r>
        <w:separator/>
      </w:r>
    </w:p>
  </w:footnote>
  <w:footnote w:type="continuationSeparator" w:id="0">
    <w:p w:rsidR="004B4EA0" w:rsidRDefault="004B4EA0" w:rsidP="00165EB0">
      <w:pPr>
        <w:spacing w:after="0" w:line="240" w:lineRule="auto"/>
      </w:pPr>
      <w:r>
        <w:continuationSeparator/>
      </w:r>
    </w:p>
  </w:footnote>
  <w:footnote w:id="1">
    <w:p w:rsidR="004B4EA0" w:rsidRDefault="004B4EA0" w:rsidP="00165EB0">
      <w:r w:rsidRPr="00B62DF7">
        <w:rPr>
          <w:rStyle w:val="a5"/>
          <w:rFonts w:ascii="Times New Roman" w:hAnsi="Times New Roman"/>
          <w:sz w:val="24"/>
          <w:szCs w:val="24"/>
        </w:rPr>
        <w:footnoteRef/>
      </w:r>
      <w:r w:rsidRPr="00B62DF7">
        <w:rPr>
          <w:rFonts w:ascii="Times New Roman" w:hAnsi="Times New Roman"/>
          <w:sz w:val="24"/>
          <w:szCs w:val="24"/>
        </w:rPr>
        <w:t xml:space="preserve"> Русский торгово-промышленный мир.-М.1993. с.7.</w:t>
      </w:r>
    </w:p>
  </w:footnote>
  <w:footnote w:id="2">
    <w:p w:rsidR="004B4EA0" w:rsidRDefault="004B4EA0" w:rsidP="00165EB0">
      <w:r w:rsidRPr="00434A8C">
        <w:rPr>
          <w:rStyle w:val="a5"/>
          <w:rFonts w:ascii="Times New Roman" w:hAnsi="Times New Roman"/>
          <w:sz w:val="24"/>
          <w:szCs w:val="24"/>
        </w:rPr>
        <w:footnoteRef/>
      </w:r>
      <w:r w:rsidRPr="00434A8C">
        <w:rPr>
          <w:rFonts w:ascii="Times New Roman" w:hAnsi="Times New Roman"/>
          <w:sz w:val="24"/>
          <w:szCs w:val="24"/>
        </w:rPr>
        <w:t xml:space="preserve"> </w:t>
      </w:r>
      <w:r>
        <w:rPr>
          <w:rFonts w:ascii="Times New Roman" w:hAnsi="Times New Roman"/>
          <w:sz w:val="24"/>
          <w:szCs w:val="24"/>
        </w:rPr>
        <w:t>Кузьмичёв А., Петров Р. Русские миллионщики. Семейные хроники. – М., 1993, с.10</w:t>
      </w:r>
    </w:p>
  </w:footnote>
  <w:footnote w:id="3">
    <w:p w:rsidR="004B4EA0" w:rsidRDefault="004B4EA0" w:rsidP="00165EB0">
      <w:r w:rsidRPr="005F50D5">
        <w:rPr>
          <w:rStyle w:val="a5"/>
          <w:rFonts w:ascii="Times New Roman" w:hAnsi="Times New Roman"/>
          <w:sz w:val="24"/>
          <w:szCs w:val="24"/>
        </w:rPr>
        <w:footnoteRef/>
      </w:r>
      <w:r w:rsidRPr="005F50D5">
        <w:rPr>
          <w:rFonts w:ascii="Times New Roman" w:hAnsi="Times New Roman"/>
          <w:sz w:val="24"/>
          <w:szCs w:val="24"/>
        </w:rPr>
        <w:t xml:space="preserve"> </w:t>
      </w:r>
      <w:r>
        <w:rPr>
          <w:rFonts w:ascii="Times New Roman" w:hAnsi="Times New Roman"/>
          <w:sz w:val="24"/>
          <w:szCs w:val="24"/>
        </w:rPr>
        <w:t>Мартынов С. Предприниматели, благотворители, меценаты. – СПб., 1993, с.13</w:t>
      </w:r>
    </w:p>
  </w:footnote>
  <w:footnote w:id="4">
    <w:p w:rsidR="004B4EA0" w:rsidRDefault="004B4EA0" w:rsidP="00165EB0">
      <w:r w:rsidRPr="0047023C">
        <w:rPr>
          <w:rStyle w:val="a5"/>
          <w:rFonts w:ascii="Times New Roman" w:hAnsi="Times New Roman"/>
          <w:sz w:val="24"/>
          <w:szCs w:val="24"/>
        </w:rPr>
        <w:footnoteRef/>
      </w:r>
      <w:r w:rsidRPr="0047023C">
        <w:rPr>
          <w:rFonts w:ascii="Times New Roman" w:hAnsi="Times New Roman"/>
          <w:sz w:val="24"/>
          <w:szCs w:val="24"/>
        </w:rPr>
        <w:t xml:space="preserve"> </w:t>
      </w:r>
      <w:r>
        <w:rPr>
          <w:rFonts w:ascii="Times New Roman" w:hAnsi="Times New Roman"/>
          <w:sz w:val="24"/>
          <w:szCs w:val="24"/>
        </w:rPr>
        <w:t>Абалкин Л.И. Заметки о российском предпринимательстве. - СПб., 1994, с.68</w:t>
      </w:r>
    </w:p>
  </w:footnote>
  <w:footnote w:id="5">
    <w:p w:rsidR="004B4EA0" w:rsidRDefault="004B4EA0" w:rsidP="00165EB0">
      <w:pPr>
        <w:pStyle w:val="a3"/>
      </w:pPr>
      <w:r w:rsidRPr="006D3DDE">
        <w:rPr>
          <w:rStyle w:val="a5"/>
          <w:rFonts w:ascii="Times New Roman" w:hAnsi="Times New Roman"/>
          <w:sz w:val="24"/>
          <w:szCs w:val="24"/>
        </w:rPr>
        <w:footnoteRef/>
      </w:r>
      <w:r w:rsidRPr="006D3DDE">
        <w:rPr>
          <w:rFonts w:ascii="Times New Roman" w:hAnsi="Times New Roman"/>
          <w:sz w:val="24"/>
          <w:szCs w:val="24"/>
        </w:rPr>
        <w:t xml:space="preserve"> </w:t>
      </w:r>
      <w:r>
        <w:rPr>
          <w:rFonts w:ascii="Times New Roman" w:hAnsi="Times New Roman"/>
          <w:sz w:val="24"/>
          <w:szCs w:val="24"/>
        </w:rPr>
        <w:t>Шапкин И.Н., Кузьмичёв А.Д. Отечественное предпринимательство. Очерки истории. – М.: Прогресс-Академия, 1995, с.86.</w:t>
      </w:r>
    </w:p>
  </w:footnote>
  <w:footnote w:id="6">
    <w:p w:rsidR="004B4EA0" w:rsidRDefault="004B4EA0" w:rsidP="00165EB0">
      <w:pPr>
        <w:pStyle w:val="a3"/>
      </w:pPr>
      <w:r w:rsidRPr="00EA6819">
        <w:rPr>
          <w:rStyle w:val="a5"/>
          <w:rFonts w:ascii="Times New Roman" w:hAnsi="Times New Roman"/>
          <w:sz w:val="24"/>
          <w:szCs w:val="24"/>
        </w:rPr>
        <w:footnoteRef/>
      </w:r>
      <w:r w:rsidRPr="00EA6819">
        <w:rPr>
          <w:rFonts w:ascii="Times New Roman" w:hAnsi="Times New Roman"/>
          <w:sz w:val="24"/>
          <w:szCs w:val="24"/>
        </w:rPr>
        <w:t xml:space="preserve"> </w:t>
      </w:r>
      <w:r>
        <w:rPr>
          <w:rFonts w:ascii="Times New Roman" w:hAnsi="Times New Roman"/>
          <w:sz w:val="24"/>
          <w:szCs w:val="24"/>
        </w:rPr>
        <w:t>Школьный экономический журнал № 2, Десять веков Российского предпринимательства, 1999, с.52.</w:t>
      </w:r>
    </w:p>
  </w:footnote>
  <w:footnote w:id="7">
    <w:p w:rsidR="004B4EA0" w:rsidRDefault="004B4EA0" w:rsidP="00165EB0">
      <w:pPr>
        <w:pStyle w:val="a3"/>
      </w:pPr>
      <w:r w:rsidRPr="00016E8E">
        <w:rPr>
          <w:rStyle w:val="a5"/>
          <w:rFonts w:ascii="Times New Roman" w:hAnsi="Times New Roman"/>
          <w:sz w:val="24"/>
          <w:szCs w:val="24"/>
        </w:rPr>
        <w:footnoteRef/>
      </w:r>
      <w:r w:rsidRPr="00016E8E">
        <w:rPr>
          <w:rFonts w:ascii="Times New Roman" w:hAnsi="Times New Roman"/>
          <w:sz w:val="24"/>
          <w:szCs w:val="24"/>
        </w:rPr>
        <w:t xml:space="preserve"> </w:t>
      </w:r>
      <w:r>
        <w:rPr>
          <w:rFonts w:ascii="Times New Roman" w:hAnsi="Times New Roman"/>
          <w:sz w:val="24"/>
          <w:szCs w:val="24"/>
        </w:rPr>
        <w:t>Нестеренко Е.И. Благотворительность и меценатство в российском предпринимательстве: Материалы по курсу «История предпринимательства в Росси». – М.Финансовая академия, 1996, с.20.</w:t>
      </w:r>
    </w:p>
  </w:footnote>
  <w:footnote w:id="8">
    <w:p w:rsidR="004B4EA0" w:rsidRDefault="004B4EA0" w:rsidP="00165EB0">
      <w:pPr>
        <w:pStyle w:val="a3"/>
      </w:pPr>
      <w:r w:rsidRPr="00005CDF">
        <w:rPr>
          <w:rStyle w:val="a5"/>
          <w:rFonts w:ascii="Times New Roman" w:hAnsi="Times New Roman"/>
          <w:sz w:val="24"/>
          <w:szCs w:val="24"/>
        </w:rPr>
        <w:footnoteRef/>
      </w:r>
      <w:r w:rsidRPr="00005CDF">
        <w:rPr>
          <w:rFonts w:ascii="Times New Roman" w:hAnsi="Times New Roman"/>
          <w:sz w:val="24"/>
          <w:szCs w:val="24"/>
        </w:rPr>
        <w:t xml:space="preserve"> </w:t>
      </w:r>
      <w:r>
        <w:rPr>
          <w:rFonts w:ascii="Times New Roman" w:hAnsi="Times New Roman"/>
          <w:sz w:val="24"/>
          <w:szCs w:val="24"/>
        </w:rPr>
        <w:t>Нестеренко Е.И. Исторический опыт. Школьный экономический журнал № 21, 1999, с.54</w:t>
      </w:r>
    </w:p>
  </w:footnote>
  <w:footnote w:id="9">
    <w:p w:rsidR="004B4EA0" w:rsidRDefault="004B4EA0" w:rsidP="00165EB0">
      <w:pPr>
        <w:pStyle w:val="a3"/>
        <w:ind w:left="-284" w:firstLine="284"/>
      </w:pPr>
      <w:r w:rsidRPr="00333B3F">
        <w:rPr>
          <w:rStyle w:val="a5"/>
          <w:rFonts w:ascii="Times New Roman" w:hAnsi="Times New Roman"/>
          <w:sz w:val="24"/>
          <w:szCs w:val="24"/>
        </w:rPr>
        <w:footnoteRef/>
      </w:r>
      <w:r w:rsidRPr="00333B3F">
        <w:rPr>
          <w:rFonts w:ascii="Times New Roman" w:hAnsi="Times New Roman"/>
          <w:sz w:val="24"/>
          <w:szCs w:val="24"/>
        </w:rPr>
        <w:t xml:space="preserve"> </w:t>
      </w:r>
      <w:r>
        <w:rPr>
          <w:rFonts w:ascii="Times New Roman" w:hAnsi="Times New Roman"/>
          <w:sz w:val="24"/>
          <w:szCs w:val="24"/>
        </w:rPr>
        <w:t>Боханов А. Коллекционеры и меценаты в России. – М., 1989.</w:t>
      </w:r>
    </w:p>
  </w:footnote>
  <w:footnote w:id="10">
    <w:p w:rsidR="004B4EA0" w:rsidRDefault="004B4EA0" w:rsidP="00165EB0">
      <w:pPr>
        <w:pStyle w:val="a3"/>
      </w:pPr>
      <w:r w:rsidRPr="00B35C2D">
        <w:rPr>
          <w:rStyle w:val="a5"/>
          <w:rFonts w:ascii="Times New Roman" w:hAnsi="Times New Roman"/>
          <w:sz w:val="24"/>
          <w:szCs w:val="24"/>
        </w:rPr>
        <w:footnoteRef/>
      </w:r>
      <w:r w:rsidRPr="00B35C2D">
        <w:rPr>
          <w:rFonts w:ascii="Times New Roman" w:hAnsi="Times New Roman"/>
          <w:sz w:val="24"/>
          <w:szCs w:val="24"/>
        </w:rPr>
        <w:t xml:space="preserve"> </w:t>
      </w:r>
      <w:r>
        <w:rPr>
          <w:rFonts w:ascii="Times New Roman" w:hAnsi="Times New Roman"/>
          <w:sz w:val="24"/>
          <w:szCs w:val="24"/>
        </w:rPr>
        <w:t>Нестеренко Е.И. Исторический опыт. Школьный экономический журнал № 21, 1999, с.56</w:t>
      </w:r>
    </w:p>
  </w:footnote>
  <w:footnote w:id="11">
    <w:p w:rsidR="004B4EA0" w:rsidRDefault="004B4EA0" w:rsidP="00165EB0">
      <w:pPr>
        <w:pStyle w:val="a3"/>
      </w:pPr>
      <w:r w:rsidRPr="00DF5B8F">
        <w:rPr>
          <w:rStyle w:val="a5"/>
          <w:rFonts w:ascii="Times New Roman" w:hAnsi="Times New Roman"/>
          <w:sz w:val="24"/>
          <w:szCs w:val="24"/>
        </w:rPr>
        <w:footnoteRef/>
      </w:r>
      <w:r w:rsidRPr="00DF5B8F">
        <w:rPr>
          <w:rFonts w:ascii="Times New Roman" w:hAnsi="Times New Roman"/>
          <w:sz w:val="24"/>
          <w:szCs w:val="24"/>
        </w:rPr>
        <w:t xml:space="preserve"> </w:t>
      </w:r>
      <w:r>
        <w:rPr>
          <w:rFonts w:ascii="Times New Roman" w:hAnsi="Times New Roman"/>
          <w:sz w:val="24"/>
          <w:szCs w:val="24"/>
        </w:rPr>
        <w:t>Деловая Россия: История и современность. Тезисы Второй Всероссийской заочной научной конференции. – СПб, 1996, с.49.</w:t>
      </w:r>
    </w:p>
  </w:footnote>
  <w:footnote w:id="12">
    <w:p w:rsidR="004B4EA0" w:rsidRDefault="004B4EA0" w:rsidP="00165EB0">
      <w:pPr>
        <w:pStyle w:val="a3"/>
      </w:pPr>
      <w:r w:rsidRPr="00046C35">
        <w:rPr>
          <w:rStyle w:val="a5"/>
          <w:rFonts w:ascii="Times New Roman" w:hAnsi="Times New Roman"/>
          <w:sz w:val="24"/>
          <w:szCs w:val="24"/>
        </w:rPr>
        <w:footnoteRef/>
      </w:r>
      <w:r w:rsidRPr="00046C35">
        <w:rPr>
          <w:rFonts w:ascii="Times New Roman" w:hAnsi="Times New Roman"/>
          <w:sz w:val="24"/>
          <w:szCs w:val="24"/>
        </w:rPr>
        <w:t xml:space="preserve"> </w:t>
      </w:r>
      <w:r>
        <w:rPr>
          <w:rFonts w:ascii="Times New Roman" w:hAnsi="Times New Roman"/>
          <w:sz w:val="24"/>
          <w:szCs w:val="24"/>
        </w:rPr>
        <w:t>Бурышкин П.А. Москва купеческая. – М., 1990, с.104-105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7A000D"/>
    <w:multiLevelType w:val="multilevel"/>
    <w:tmpl w:val="6A16563A"/>
    <w:lvl w:ilvl="0">
      <w:start w:val="1"/>
      <w:numFmt w:val="decimal"/>
      <w:lvlText w:val="%1."/>
      <w:lvlJc w:val="left"/>
      <w:pPr>
        <w:ind w:left="927" w:hanging="360"/>
      </w:pPr>
      <w:rPr>
        <w:rFonts w:cs="Times New Roman" w:hint="default"/>
      </w:rPr>
    </w:lvl>
    <w:lvl w:ilvl="1">
      <w:start w:val="5"/>
      <w:numFmt w:val="decimal"/>
      <w:isLgl/>
      <w:lvlText w:val="%1.%2."/>
      <w:lvlJc w:val="left"/>
      <w:pPr>
        <w:ind w:left="1287" w:hanging="720"/>
      </w:pPr>
      <w:rPr>
        <w:rFonts w:cs="Times New Roman" w:hint="default"/>
      </w:rPr>
    </w:lvl>
    <w:lvl w:ilvl="2">
      <w:start w:val="1"/>
      <w:numFmt w:val="decimal"/>
      <w:isLgl/>
      <w:lvlText w:val="%1.%2.%3."/>
      <w:lvlJc w:val="left"/>
      <w:pPr>
        <w:ind w:left="1287" w:hanging="720"/>
      </w:pPr>
      <w:rPr>
        <w:rFonts w:cs="Times New Roman" w:hint="default"/>
      </w:rPr>
    </w:lvl>
    <w:lvl w:ilvl="3">
      <w:start w:val="1"/>
      <w:numFmt w:val="decimal"/>
      <w:isLgl/>
      <w:lvlText w:val="%1.%2.%3.%4."/>
      <w:lvlJc w:val="left"/>
      <w:pPr>
        <w:ind w:left="1647" w:hanging="108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2007" w:hanging="1440"/>
      </w:pPr>
      <w:rPr>
        <w:rFonts w:cs="Times New Roman" w:hint="default"/>
      </w:rPr>
    </w:lvl>
    <w:lvl w:ilvl="6">
      <w:start w:val="1"/>
      <w:numFmt w:val="decimal"/>
      <w:isLgl/>
      <w:lvlText w:val="%1.%2.%3.%4.%5.%6.%7."/>
      <w:lvlJc w:val="left"/>
      <w:pPr>
        <w:ind w:left="2367" w:hanging="1800"/>
      </w:pPr>
      <w:rPr>
        <w:rFonts w:cs="Times New Roman" w:hint="default"/>
      </w:rPr>
    </w:lvl>
    <w:lvl w:ilvl="7">
      <w:start w:val="1"/>
      <w:numFmt w:val="decimal"/>
      <w:isLgl/>
      <w:lvlText w:val="%1.%2.%3.%4.%5.%6.%7.%8."/>
      <w:lvlJc w:val="left"/>
      <w:pPr>
        <w:ind w:left="2367" w:hanging="1800"/>
      </w:pPr>
      <w:rPr>
        <w:rFonts w:cs="Times New Roman" w:hint="default"/>
      </w:rPr>
    </w:lvl>
    <w:lvl w:ilvl="8">
      <w:start w:val="1"/>
      <w:numFmt w:val="decimal"/>
      <w:isLgl/>
      <w:lvlText w:val="%1.%2.%3.%4.%5.%6.%7.%8.%9."/>
      <w:lvlJc w:val="left"/>
      <w:pPr>
        <w:ind w:left="2727" w:hanging="21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5EB0"/>
    <w:rsid w:val="00002D14"/>
    <w:rsid w:val="00005CDF"/>
    <w:rsid w:val="00016E8E"/>
    <w:rsid w:val="000225A7"/>
    <w:rsid w:val="0003584A"/>
    <w:rsid w:val="00046C35"/>
    <w:rsid w:val="00082975"/>
    <w:rsid w:val="00085775"/>
    <w:rsid w:val="0008616D"/>
    <w:rsid w:val="00095324"/>
    <w:rsid w:val="000A4230"/>
    <w:rsid w:val="000B5AF8"/>
    <w:rsid w:val="000C71E8"/>
    <w:rsid w:val="000D63ED"/>
    <w:rsid w:val="000E265B"/>
    <w:rsid w:val="000F5CB0"/>
    <w:rsid w:val="00126137"/>
    <w:rsid w:val="00146EC5"/>
    <w:rsid w:val="00155190"/>
    <w:rsid w:val="00165EB0"/>
    <w:rsid w:val="00172F41"/>
    <w:rsid w:val="001739AC"/>
    <w:rsid w:val="001A3C87"/>
    <w:rsid w:val="001E3FF8"/>
    <w:rsid w:val="00214931"/>
    <w:rsid w:val="00286BB8"/>
    <w:rsid w:val="00291ECF"/>
    <w:rsid w:val="002F59E4"/>
    <w:rsid w:val="0030376C"/>
    <w:rsid w:val="00315651"/>
    <w:rsid w:val="003230A1"/>
    <w:rsid w:val="003244CF"/>
    <w:rsid w:val="00325D65"/>
    <w:rsid w:val="003270AC"/>
    <w:rsid w:val="00331829"/>
    <w:rsid w:val="00333B3F"/>
    <w:rsid w:val="00362C7F"/>
    <w:rsid w:val="00373C41"/>
    <w:rsid w:val="00377A94"/>
    <w:rsid w:val="00386665"/>
    <w:rsid w:val="004238D8"/>
    <w:rsid w:val="00434A8C"/>
    <w:rsid w:val="004438D8"/>
    <w:rsid w:val="00450B4C"/>
    <w:rsid w:val="00467C29"/>
    <w:rsid w:val="0047023C"/>
    <w:rsid w:val="004957F3"/>
    <w:rsid w:val="00495B58"/>
    <w:rsid w:val="004B4EA0"/>
    <w:rsid w:val="004E2F7D"/>
    <w:rsid w:val="0053079D"/>
    <w:rsid w:val="00551C5A"/>
    <w:rsid w:val="005743EC"/>
    <w:rsid w:val="005D40A0"/>
    <w:rsid w:val="005F188C"/>
    <w:rsid w:val="005F50D5"/>
    <w:rsid w:val="006252E2"/>
    <w:rsid w:val="00631959"/>
    <w:rsid w:val="0065258E"/>
    <w:rsid w:val="00654814"/>
    <w:rsid w:val="006603E2"/>
    <w:rsid w:val="006921DA"/>
    <w:rsid w:val="006B146C"/>
    <w:rsid w:val="006D3DDE"/>
    <w:rsid w:val="006D791F"/>
    <w:rsid w:val="006E5153"/>
    <w:rsid w:val="00700E9A"/>
    <w:rsid w:val="0079265F"/>
    <w:rsid w:val="007A25CD"/>
    <w:rsid w:val="007C2B5D"/>
    <w:rsid w:val="007E17A3"/>
    <w:rsid w:val="00815C3C"/>
    <w:rsid w:val="00822DDC"/>
    <w:rsid w:val="00846DA9"/>
    <w:rsid w:val="00861C82"/>
    <w:rsid w:val="00865DCA"/>
    <w:rsid w:val="00875238"/>
    <w:rsid w:val="00885C63"/>
    <w:rsid w:val="00885D9F"/>
    <w:rsid w:val="008A3A44"/>
    <w:rsid w:val="008B3E8C"/>
    <w:rsid w:val="008C4831"/>
    <w:rsid w:val="00902214"/>
    <w:rsid w:val="00930E36"/>
    <w:rsid w:val="00942644"/>
    <w:rsid w:val="00951A3E"/>
    <w:rsid w:val="00960CED"/>
    <w:rsid w:val="00970FCB"/>
    <w:rsid w:val="00993C2A"/>
    <w:rsid w:val="009A75A1"/>
    <w:rsid w:val="009C61FB"/>
    <w:rsid w:val="00A27F3F"/>
    <w:rsid w:val="00A53BB9"/>
    <w:rsid w:val="00A67A1D"/>
    <w:rsid w:val="00A84EC0"/>
    <w:rsid w:val="00A96F79"/>
    <w:rsid w:val="00AA01D7"/>
    <w:rsid w:val="00AA48B9"/>
    <w:rsid w:val="00AB4DE1"/>
    <w:rsid w:val="00B21B77"/>
    <w:rsid w:val="00B35C2D"/>
    <w:rsid w:val="00B511DA"/>
    <w:rsid w:val="00B623F2"/>
    <w:rsid w:val="00B62B72"/>
    <w:rsid w:val="00B62DF7"/>
    <w:rsid w:val="00B75C2C"/>
    <w:rsid w:val="00B7782B"/>
    <w:rsid w:val="00B84277"/>
    <w:rsid w:val="00BB13C5"/>
    <w:rsid w:val="00BC6F6C"/>
    <w:rsid w:val="00BE0CC2"/>
    <w:rsid w:val="00BF24E8"/>
    <w:rsid w:val="00C01179"/>
    <w:rsid w:val="00C11F71"/>
    <w:rsid w:val="00C266A2"/>
    <w:rsid w:val="00C37B53"/>
    <w:rsid w:val="00C62B71"/>
    <w:rsid w:val="00C92C3C"/>
    <w:rsid w:val="00CF28A7"/>
    <w:rsid w:val="00CF7570"/>
    <w:rsid w:val="00CF789F"/>
    <w:rsid w:val="00D06D2E"/>
    <w:rsid w:val="00D235D2"/>
    <w:rsid w:val="00D302E1"/>
    <w:rsid w:val="00D50E00"/>
    <w:rsid w:val="00D56CB9"/>
    <w:rsid w:val="00D752CC"/>
    <w:rsid w:val="00D91F96"/>
    <w:rsid w:val="00D9757F"/>
    <w:rsid w:val="00DB7E77"/>
    <w:rsid w:val="00DC3FF3"/>
    <w:rsid w:val="00DC57EB"/>
    <w:rsid w:val="00DC7353"/>
    <w:rsid w:val="00DF5B8F"/>
    <w:rsid w:val="00E43DCE"/>
    <w:rsid w:val="00E457AD"/>
    <w:rsid w:val="00E70D65"/>
    <w:rsid w:val="00EA157B"/>
    <w:rsid w:val="00EA3E38"/>
    <w:rsid w:val="00EA50FB"/>
    <w:rsid w:val="00EA6819"/>
    <w:rsid w:val="00EB2918"/>
    <w:rsid w:val="00EB3326"/>
    <w:rsid w:val="00EB40A6"/>
    <w:rsid w:val="00ED2CD8"/>
    <w:rsid w:val="00EF47A5"/>
    <w:rsid w:val="00F1008A"/>
    <w:rsid w:val="00F211E9"/>
    <w:rsid w:val="00F25B1F"/>
    <w:rsid w:val="00F321A8"/>
    <w:rsid w:val="00F4277C"/>
    <w:rsid w:val="00FA100C"/>
    <w:rsid w:val="00FE0E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0C086D6-1C45-42C8-82AD-548242647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5EB0"/>
    <w:pPr>
      <w:spacing w:after="200" w:line="276" w:lineRule="auto"/>
    </w:pPr>
    <w:rPr>
      <w:sz w:val="22"/>
      <w:szCs w:val="22"/>
    </w:rPr>
  </w:style>
  <w:style w:type="paragraph" w:styleId="2">
    <w:name w:val="heading 2"/>
    <w:basedOn w:val="a"/>
    <w:link w:val="20"/>
    <w:qFormat/>
    <w:rsid w:val="00D50E00"/>
    <w:pPr>
      <w:spacing w:before="100" w:beforeAutospacing="1" w:after="100" w:afterAutospacing="1" w:line="240" w:lineRule="auto"/>
      <w:outlineLvl w:val="1"/>
    </w:pPr>
    <w:rPr>
      <w:rFonts w:ascii="Times New Roman" w:hAnsi="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165EB0"/>
    <w:pPr>
      <w:ind w:left="720"/>
      <w:contextualSpacing/>
    </w:pPr>
  </w:style>
  <w:style w:type="paragraph" w:styleId="a3">
    <w:name w:val="footnote text"/>
    <w:basedOn w:val="a"/>
    <w:link w:val="a4"/>
    <w:semiHidden/>
    <w:rsid w:val="00165EB0"/>
    <w:pPr>
      <w:spacing w:after="0" w:line="240" w:lineRule="auto"/>
    </w:pPr>
    <w:rPr>
      <w:sz w:val="20"/>
      <w:szCs w:val="20"/>
    </w:rPr>
  </w:style>
  <w:style w:type="character" w:customStyle="1" w:styleId="a4">
    <w:name w:val="Текст сноски Знак"/>
    <w:basedOn w:val="a0"/>
    <w:link w:val="a3"/>
    <w:semiHidden/>
    <w:locked/>
    <w:rsid w:val="00165EB0"/>
    <w:rPr>
      <w:rFonts w:eastAsia="Times New Roman" w:cs="Times New Roman"/>
      <w:sz w:val="20"/>
      <w:szCs w:val="20"/>
      <w:lang w:val="x-none" w:eastAsia="ru-RU"/>
    </w:rPr>
  </w:style>
  <w:style w:type="character" w:styleId="a5">
    <w:name w:val="footnote reference"/>
    <w:basedOn w:val="a0"/>
    <w:semiHidden/>
    <w:rsid w:val="00165EB0"/>
    <w:rPr>
      <w:rFonts w:cs="Times New Roman"/>
      <w:vertAlign w:val="superscript"/>
    </w:rPr>
  </w:style>
  <w:style w:type="paragraph" w:styleId="a6">
    <w:name w:val="Normal (Web)"/>
    <w:basedOn w:val="a"/>
    <w:rsid w:val="00EA3E38"/>
    <w:pPr>
      <w:spacing w:before="100" w:beforeAutospacing="1" w:after="100" w:afterAutospacing="1" w:line="240" w:lineRule="auto"/>
    </w:pPr>
    <w:rPr>
      <w:rFonts w:ascii="Times New Roman" w:hAnsi="Times New Roman"/>
      <w:sz w:val="24"/>
      <w:szCs w:val="24"/>
    </w:rPr>
  </w:style>
  <w:style w:type="character" w:styleId="a7">
    <w:name w:val="Hyperlink"/>
    <w:basedOn w:val="a0"/>
    <w:semiHidden/>
    <w:rsid w:val="00EA3E38"/>
    <w:rPr>
      <w:rFonts w:cs="Times New Roman"/>
      <w:color w:val="0000FF"/>
      <w:u w:val="single"/>
    </w:rPr>
  </w:style>
  <w:style w:type="paragraph" w:styleId="a8">
    <w:name w:val="Balloon Text"/>
    <w:basedOn w:val="a"/>
    <w:link w:val="a9"/>
    <w:semiHidden/>
    <w:rsid w:val="00EA3E38"/>
    <w:pPr>
      <w:spacing w:after="0" w:line="240" w:lineRule="auto"/>
    </w:pPr>
    <w:rPr>
      <w:rFonts w:ascii="Tahoma" w:hAnsi="Tahoma" w:cs="Tahoma"/>
      <w:sz w:val="16"/>
      <w:szCs w:val="16"/>
    </w:rPr>
  </w:style>
  <w:style w:type="character" w:customStyle="1" w:styleId="a9">
    <w:name w:val="Текст выноски Знак"/>
    <w:basedOn w:val="a0"/>
    <w:link w:val="a8"/>
    <w:semiHidden/>
    <w:locked/>
    <w:rsid w:val="00EA3E38"/>
    <w:rPr>
      <w:rFonts w:ascii="Tahoma" w:hAnsi="Tahoma" w:cs="Tahoma"/>
      <w:sz w:val="16"/>
      <w:szCs w:val="16"/>
      <w:lang w:val="x-none" w:eastAsia="ru-RU"/>
    </w:rPr>
  </w:style>
  <w:style w:type="character" w:customStyle="1" w:styleId="style13">
    <w:name w:val="style13"/>
    <w:basedOn w:val="a0"/>
    <w:rsid w:val="0065258E"/>
    <w:rPr>
      <w:rFonts w:cs="Times New Roman"/>
    </w:rPr>
  </w:style>
  <w:style w:type="character" w:customStyle="1" w:styleId="style15">
    <w:name w:val="style15"/>
    <w:basedOn w:val="a0"/>
    <w:rsid w:val="0065258E"/>
    <w:rPr>
      <w:rFonts w:cs="Times New Roman"/>
    </w:rPr>
  </w:style>
  <w:style w:type="paragraph" w:styleId="HTML">
    <w:name w:val="HTML Preformatted"/>
    <w:basedOn w:val="a"/>
    <w:link w:val="HTML0"/>
    <w:rsid w:val="00551C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locked/>
    <w:rsid w:val="00551C5A"/>
    <w:rPr>
      <w:rFonts w:ascii="Courier New" w:hAnsi="Courier New" w:cs="Courier New"/>
      <w:sz w:val="20"/>
      <w:szCs w:val="20"/>
      <w:lang w:val="x-none" w:eastAsia="ru-RU"/>
    </w:rPr>
  </w:style>
  <w:style w:type="paragraph" w:styleId="aa">
    <w:name w:val="header"/>
    <w:basedOn w:val="a"/>
    <w:link w:val="ab"/>
    <w:semiHidden/>
    <w:rsid w:val="00551C5A"/>
    <w:pPr>
      <w:tabs>
        <w:tab w:val="center" w:pos="4677"/>
        <w:tab w:val="right" w:pos="9355"/>
      </w:tabs>
      <w:spacing w:after="0" w:line="240" w:lineRule="auto"/>
    </w:pPr>
  </w:style>
  <w:style w:type="character" w:customStyle="1" w:styleId="ab">
    <w:name w:val="Верхний колонтитул Знак"/>
    <w:basedOn w:val="a0"/>
    <w:link w:val="aa"/>
    <w:semiHidden/>
    <w:locked/>
    <w:rsid w:val="00551C5A"/>
    <w:rPr>
      <w:rFonts w:eastAsia="Times New Roman" w:cs="Times New Roman"/>
      <w:lang w:val="x-none" w:eastAsia="ru-RU"/>
    </w:rPr>
  </w:style>
  <w:style w:type="paragraph" w:styleId="ac">
    <w:name w:val="footer"/>
    <w:basedOn w:val="a"/>
    <w:link w:val="ad"/>
    <w:rsid w:val="00551C5A"/>
    <w:pPr>
      <w:tabs>
        <w:tab w:val="center" w:pos="4677"/>
        <w:tab w:val="right" w:pos="9355"/>
      </w:tabs>
      <w:spacing w:after="0" w:line="240" w:lineRule="auto"/>
    </w:pPr>
  </w:style>
  <w:style w:type="character" w:customStyle="1" w:styleId="ad">
    <w:name w:val="Нижний колонтитул Знак"/>
    <w:basedOn w:val="a0"/>
    <w:link w:val="ac"/>
    <w:locked/>
    <w:rsid w:val="00551C5A"/>
    <w:rPr>
      <w:rFonts w:eastAsia="Times New Roman" w:cs="Times New Roman"/>
      <w:lang w:val="x-none" w:eastAsia="ru-RU"/>
    </w:rPr>
  </w:style>
  <w:style w:type="character" w:customStyle="1" w:styleId="20">
    <w:name w:val="Заголовок 2 Знак"/>
    <w:basedOn w:val="a0"/>
    <w:link w:val="2"/>
    <w:locked/>
    <w:rsid w:val="00D50E00"/>
    <w:rPr>
      <w:rFonts w:ascii="Times New Roman" w:hAnsi="Times New Roman" w:cs="Times New Roman"/>
      <w:b/>
      <w:bCs/>
      <w:sz w:val="36"/>
      <w:szCs w:val="36"/>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5810</Words>
  <Characters>33120</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
  <LinksUpToDate>false</LinksUpToDate>
  <CharactersWithSpaces>38853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Пользователь</dc:creator>
  <cp:keywords/>
  <dc:description/>
  <cp:lastModifiedBy>admin</cp:lastModifiedBy>
  <cp:revision>2</cp:revision>
  <cp:lastPrinted>2009-11-16T09:29:00Z</cp:lastPrinted>
  <dcterms:created xsi:type="dcterms:W3CDTF">2014-04-04T12:09:00Z</dcterms:created>
  <dcterms:modified xsi:type="dcterms:W3CDTF">2014-04-04T12:09:00Z</dcterms:modified>
</cp:coreProperties>
</file>