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E2C" w:rsidRDefault="00834FE6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Замечания</w:t>
      </w:r>
      <w:r>
        <w:br/>
      </w:r>
      <w:r>
        <w:br/>
      </w:r>
      <w:r>
        <w:br/>
      </w:r>
    </w:p>
    <w:p w:rsidR="00EE3E2C" w:rsidRDefault="00834FE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E3E2C" w:rsidRDefault="00834FE6">
      <w:pPr>
        <w:pStyle w:val="a3"/>
      </w:pPr>
      <w:r>
        <w:t>Санкт-Петербургская декларация 1868 года «Об отмене употребления взрывчатых и зажигательных пуль» — международное соглашение заключенное 29 ноября (11 декабря) 1868 года в Санкт-Петербурге. Декларация запретила использование в армиях европейских стран снарядов, которые при весе менее 400 граммов имеют свойство взрывчатости или снаряжены ударным или горючим составом.</w:t>
      </w:r>
    </w:p>
    <w:p w:rsidR="00EE3E2C" w:rsidRDefault="00834FE6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EE3E2C" w:rsidRDefault="00834FE6">
      <w:pPr>
        <w:pStyle w:val="a3"/>
      </w:pPr>
      <w:r>
        <w:t>В октябре 1868 года в Санкт-Петербурге, по инициативе правительства Российской империи, прошла конференция, посвящённая обсуждению разработки законов войны.</w:t>
      </w:r>
    </w:p>
    <w:p w:rsidR="00EE3E2C" w:rsidRDefault="00834FE6">
      <w:pPr>
        <w:pStyle w:val="a3"/>
      </w:pPr>
      <w:r>
        <w:t>На конференции были представлены государства: Австро-Венгрия, Бавария, Бельгия, Великобритания, Вюртемберг, Греция, Дания, Италия, Нидерланды, Норвегия, Османская империя, Персия, Португалия, Россия, Северогерманский союз (то есть Великая Пруссия), Франция, Швейцария, Швеция.</w:t>
      </w:r>
    </w:p>
    <w:p w:rsidR="00EE3E2C" w:rsidRDefault="00834FE6">
      <w:pPr>
        <w:pStyle w:val="a3"/>
      </w:pPr>
      <w:r>
        <w:t>В ходе конференции некоторые государства (во главе с Пруссией) изъявляли желание прийти к договорённостям, исключающим из военной практики любые варварские средства борьбы. Но были и те (во главе с Англией), которые считали, что следует сохранить за воюющими сторонами неограниченную свободу в выборе средств борьбы. В итоге, из-за этого разногласия, был решён только один вопрос — о разрывных пулях.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52"/>
        <w:gridCol w:w="1014"/>
        <w:gridCol w:w="66"/>
      </w:tblGrid>
      <w:tr w:rsidR="00EE3E2C">
        <w:tc>
          <w:tcPr>
            <w:tcW w:w="52" w:type="dxa"/>
            <w:vAlign w:val="center"/>
          </w:tcPr>
          <w:p w:rsidR="00EE3E2C" w:rsidRDefault="00EE3E2C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014" w:type="dxa"/>
            <w:vAlign w:val="center"/>
          </w:tcPr>
          <w:p w:rsidR="00EE3E2C" w:rsidRDefault="00834FE6">
            <w:pPr>
              <w:pStyle w:val="TableContents"/>
            </w:pPr>
            <w:r>
              <w:t>...Договаривающиеся стороны обязуются в случае войны между собой отказаться взаимно от употребления как сухопутными, так и морскими войсками снарядов, которые при весе менее 400 граммов имеют свойство взрывчатости или снаряжены ударным или горючим составом.</w:t>
            </w:r>
          </w:p>
          <w:p w:rsidR="00EE3E2C" w:rsidRDefault="00834FE6">
            <w:pPr>
              <w:pStyle w:val="TableContents"/>
            </w:pPr>
            <w:r>
              <w:t>Они обязуются пригласить все государства, уполномоченные которых не принимали участие в совещаниях бывшей в Санкт-Петербурге военной международной комиссии, пристать к настоящему договору...</w:t>
            </w:r>
          </w:p>
        </w:tc>
        <w:tc>
          <w:tcPr>
            <w:tcW w:w="66" w:type="dxa"/>
            <w:vAlign w:val="center"/>
          </w:tcPr>
          <w:p w:rsidR="00EE3E2C" w:rsidRDefault="00EE3E2C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EE3E2C" w:rsidRDefault="00834FE6">
      <w:pPr>
        <w:pStyle w:val="21"/>
        <w:pageBreakBefore/>
        <w:numPr>
          <w:ilvl w:val="0"/>
          <w:numId w:val="0"/>
        </w:numPr>
      </w:pPr>
      <w:r>
        <w:t>2. Замечания</w:t>
      </w:r>
    </w:p>
    <w:p w:rsidR="00EE3E2C" w:rsidRDefault="00834FE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Декларация запрещала использование упомянутого в ней оружия только в войнах между странами, подписавшими её.</w:t>
      </w:r>
    </w:p>
    <w:p w:rsidR="00EE3E2C" w:rsidRDefault="00834FE6">
      <w:pPr>
        <w:pStyle w:val="a3"/>
        <w:numPr>
          <w:ilvl w:val="0"/>
          <w:numId w:val="1"/>
        </w:numPr>
        <w:tabs>
          <w:tab w:val="left" w:pos="707"/>
        </w:tabs>
      </w:pPr>
      <w:r>
        <w:t>Несмотря на запрет декларации на использование разрывных пуль, практически все страны-участницы ПМВ использовали их в авиации, так как они очень эффективны в борьбе с дирижаблями и самолётами того времени и очень облегчают корректировку стрельбы. В дальнейшем они были вытеснены малокалиберными автоматическими орудиями, осколочно-фугасные беприпасы которых (большинство массой от 100 до 200 грамм), впрочем, тоже подпадают под запрет.</w:t>
      </w:r>
    </w:p>
    <w:p w:rsidR="00EE3E2C" w:rsidRDefault="00EE3E2C">
      <w:pPr>
        <w:pStyle w:val="a3"/>
      </w:pPr>
    </w:p>
    <w:p w:rsidR="00EE3E2C" w:rsidRDefault="00EE3E2C">
      <w:pPr>
        <w:pStyle w:val="a3"/>
      </w:pPr>
    </w:p>
    <w:p w:rsidR="00EE3E2C" w:rsidRDefault="00834FE6">
      <w:pPr>
        <w:pStyle w:val="a3"/>
        <w:spacing w:after="0"/>
      </w:pPr>
      <w:r>
        <w:t>Источник: http://ru.wikipedia.org/wiki/Петербургская_декларация_(1868)</w:t>
      </w:r>
      <w:bookmarkStart w:id="0" w:name="_GoBack"/>
      <w:bookmarkEnd w:id="0"/>
    </w:p>
    <w:sectPr w:rsidR="00EE3E2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4FE6"/>
    <w:rsid w:val="00834FE6"/>
    <w:rsid w:val="009F654A"/>
    <w:rsid w:val="00EE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4101B9-55A6-47F3-B2AA-63686FC1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2014-04-04T12:08:00Z</dcterms:created>
  <dcterms:modified xsi:type="dcterms:W3CDTF">2014-04-04T12:08:00Z</dcterms:modified>
</cp:coreProperties>
</file>