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153" w:rsidRDefault="00EB7938">
      <w:pPr>
        <w:pStyle w:val="a3"/>
        <w:rPr>
          <w:sz w:val="26"/>
        </w:rPr>
      </w:pPr>
      <w:r>
        <w:rPr>
          <w:sz w:val="26"/>
        </w:rPr>
        <w:t>МИНИСТЕРСТВО ОБЩЕГО И ПРОФЕССИОНАЛЬНОГО</w:t>
      </w:r>
    </w:p>
    <w:p w:rsidR="00123153" w:rsidRDefault="00EB7938">
      <w:pPr>
        <w:pStyle w:val="a4"/>
        <w:rPr>
          <w:rFonts w:ascii="Times New Roman" w:hAnsi="Times New Roman"/>
          <w:sz w:val="26"/>
        </w:rPr>
      </w:pPr>
      <w:r>
        <w:rPr>
          <w:rFonts w:ascii="Times New Roman" w:hAnsi="Times New Roman"/>
          <w:sz w:val="26"/>
        </w:rPr>
        <w:t xml:space="preserve">ОБРАЗОВАНИЯ РОССИЙСКОЙ ФЕДЕРАЦИИ  </w:t>
      </w:r>
    </w:p>
    <w:p w:rsidR="00123153" w:rsidRDefault="00EB7938">
      <w:pPr>
        <w:jc w:val="center"/>
        <w:rPr>
          <w:rFonts w:ascii="Times New Roman" w:hAnsi="Times New Roman"/>
          <w:sz w:val="26"/>
        </w:rPr>
      </w:pPr>
      <w:r>
        <w:rPr>
          <w:rFonts w:ascii="Times New Roman" w:hAnsi="Times New Roman"/>
          <w:sz w:val="26"/>
        </w:rPr>
        <w:t>ЛИПЕЦКИЙ ГОСУДАРСТВЕННЫЙ ТЕХНИЧЕСКИЙ УНИВЕРСИТЕТ</w:t>
      </w:r>
    </w:p>
    <w:p w:rsidR="00123153" w:rsidRDefault="00EB7938">
      <w:pPr>
        <w:jc w:val="center"/>
        <w:rPr>
          <w:rFonts w:ascii="Times New Roman" w:hAnsi="Times New Roman"/>
        </w:rPr>
      </w:pPr>
      <w:r>
        <w:rPr>
          <w:rFonts w:ascii="Times New Roman" w:hAnsi="Times New Roman"/>
        </w:rPr>
        <w:t>Кафедра  электрооборудования</w:t>
      </w: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pStyle w:val="3"/>
        <w:keepNext w:val="0"/>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123153">
      <w:pPr>
        <w:jc w:val="center"/>
        <w:rPr>
          <w:rFonts w:ascii="Times New Roman" w:hAnsi="Times New Roman"/>
        </w:rPr>
      </w:pPr>
    </w:p>
    <w:p w:rsidR="00123153" w:rsidRDefault="00EB7938">
      <w:pPr>
        <w:pStyle w:val="10"/>
        <w:outlineLvl w:val="0"/>
        <w:rPr>
          <w:sz w:val="32"/>
        </w:rPr>
      </w:pPr>
      <w:r>
        <w:rPr>
          <w:sz w:val="32"/>
        </w:rPr>
        <w:t>КУРСОВАЯ  РАБОТА</w:t>
      </w:r>
    </w:p>
    <w:p w:rsidR="00123153" w:rsidRDefault="00123153">
      <w:pPr>
        <w:jc w:val="center"/>
        <w:rPr>
          <w:rFonts w:ascii="Times New Roman" w:hAnsi="Times New Roman"/>
        </w:rPr>
      </w:pPr>
    </w:p>
    <w:p w:rsidR="00123153" w:rsidRDefault="00EB7938">
      <w:pPr>
        <w:pStyle w:val="4"/>
        <w:keepNext w:val="0"/>
      </w:pPr>
      <w:r>
        <w:t>по курсу: «Надежность электроснабжения»</w:t>
      </w:r>
    </w:p>
    <w:p w:rsidR="00123153" w:rsidRDefault="00EB7938">
      <w:pPr>
        <w:rPr>
          <w:rFonts w:ascii="Times New Roman" w:hAnsi="Times New Roman"/>
        </w:rPr>
      </w:pPr>
      <w:r>
        <w:rPr>
          <w:rFonts w:ascii="Times New Roman" w:hAnsi="Times New Roman"/>
        </w:rPr>
        <w:t>на  тему: «Расчет надежности электроснабжения подстанции "Южная"»</w:t>
      </w: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123153">
      <w:pPr>
        <w:ind w:right="565"/>
        <w:jc w:val="right"/>
        <w:rPr>
          <w:rFonts w:ascii="Times New Roman" w:hAnsi="Times New Roman"/>
        </w:rPr>
      </w:pPr>
    </w:p>
    <w:p w:rsidR="00123153" w:rsidRDefault="00EB7938">
      <w:pPr>
        <w:pStyle w:val="20"/>
        <w:ind w:right="565"/>
        <w:outlineLvl w:val="1"/>
      </w:pPr>
      <w:r>
        <w:t>Выполнил        студент</w:t>
      </w:r>
    </w:p>
    <w:p w:rsidR="00123153" w:rsidRDefault="00EB7938">
      <w:pPr>
        <w:ind w:right="565"/>
        <w:jc w:val="right"/>
        <w:rPr>
          <w:rFonts w:ascii="Times New Roman" w:hAnsi="Times New Roman"/>
        </w:rPr>
      </w:pPr>
      <w:r>
        <w:rPr>
          <w:rFonts w:ascii="Times New Roman" w:hAnsi="Times New Roman"/>
        </w:rPr>
        <w:t>гр. ЭО – 95 Васин А.В.</w:t>
      </w:r>
    </w:p>
    <w:p w:rsidR="00123153" w:rsidRDefault="00EB7938">
      <w:pPr>
        <w:ind w:right="565"/>
        <w:jc w:val="right"/>
        <w:rPr>
          <w:rFonts w:ascii="Times New Roman" w:hAnsi="Times New Roman"/>
        </w:rPr>
      </w:pPr>
      <w:r>
        <w:rPr>
          <w:rFonts w:ascii="Times New Roman" w:hAnsi="Times New Roman"/>
        </w:rPr>
        <w:t>___________________</w:t>
      </w:r>
    </w:p>
    <w:p w:rsidR="00123153" w:rsidRDefault="00EB7938">
      <w:pPr>
        <w:ind w:right="565"/>
        <w:jc w:val="right"/>
        <w:rPr>
          <w:rFonts w:ascii="Times New Roman" w:hAnsi="Times New Roman"/>
        </w:rPr>
      </w:pPr>
      <w:r>
        <w:rPr>
          <w:rFonts w:ascii="Times New Roman" w:hAnsi="Times New Roman"/>
        </w:rPr>
        <w:t>«__»  _________  1999</w:t>
      </w:r>
    </w:p>
    <w:p w:rsidR="00123153" w:rsidRDefault="00123153">
      <w:pPr>
        <w:ind w:right="565"/>
        <w:jc w:val="right"/>
        <w:rPr>
          <w:rFonts w:ascii="Times New Roman" w:hAnsi="Times New Roman"/>
        </w:rPr>
      </w:pPr>
    </w:p>
    <w:p w:rsidR="00123153" w:rsidRDefault="00123153">
      <w:pPr>
        <w:ind w:right="565"/>
        <w:jc w:val="right"/>
        <w:rPr>
          <w:rFonts w:ascii="Times New Roman" w:hAnsi="Times New Roman"/>
        </w:rPr>
      </w:pPr>
    </w:p>
    <w:p w:rsidR="00123153" w:rsidRDefault="00EB7938">
      <w:pPr>
        <w:ind w:right="565"/>
        <w:jc w:val="right"/>
        <w:rPr>
          <w:rFonts w:ascii="Times New Roman" w:hAnsi="Times New Roman"/>
        </w:rPr>
      </w:pPr>
      <w:r>
        <w:rPr>
          <w:rFonts w:ascii="Times New Roman" w:hAnsi="Times New Roman"/>
        </w:rPr>
        <w:t>Принял доцент, к.т.н.,</w:t>
      </w:r>
    </w:p>
    <w:p w:rsidR="00123153" w:rsidRDefault="00EB7938">
      <w:pPr>
        <w:ind w:right="565"/>
        <w:jc w:val="right"/>
        <w:rPr>
          <w:rFonts w:ascii="Times New Roman" w:hAnsi="Times New Roman"/>
        </w:rPr>
      </w:pPr>
      <w:r>
        <w:rPr>
          <w:rFonts w:ascii="Times New Roman" w:hAnsi="Times New Roman"/>
        </w:rPr>
        <w:t>Челядин В. Л.</w:t>
      </w:r>
    </w:p>
    <w:p w:rsidR="00123153" w:rsidRDefault="00EB7938">
      <w:pPr>
        <w:ind w:right="565"/>
        <w:jc w:val="right"/>
        <w:rPr>
          <w:rFonts w:ascii="Times New Roman" w:hAnsi="Times New Roman"/>
        </w:rPr>
      </w:pPr>
      <w:r>
        <w:rPr>
          <w:rFonts w:ascii="Times New Roman" w:hAnsi="Times New Roman"/>
        </w:rPr>
        <w:t>___________________</w:t>
      </w:r>
    </w:p>
    <w:p w:rsidR="00123153" w:rsidRDefault="00EB7938">
      <w:pPr>
        <w:ind w:right="565"/>
        <w:jc w:val="right"/>
        <w:rPr>
          <w:rFonts w:ascii="Times New Roman" w:hAnsi="Times New Roman"/>
        </w:rPr>
      </w:pPr>
      <w:r>
        <w:rPr>
          <w:rFonts w:ascii="Times New Roman" w:hAnsi="Times New Roman"/>
        </w:rPr>
        <w:t>___________________</w:t>
      </w:r>
    </w:p>
    <w:p w:rsidR="00123153" w:rsidRDefault="00EB7938">
      <w:pPr>
        <w:ind w:right="565"/>
        <w:jc w:val="right"/>
        <w:rPr>
          <w:rFonts w:ascii="Times New Roman" w:hAnsi="Times New Roman"/>
        </w:rPr>
      </w:pPr>
      <w:r>
        <w:rPr>
          <w:rFonts w:ascii="Times New Roman" w:hAnsi="Times New Roman"/>
        </w:rPr>
        <w:t>«__»  _________   1999</w:t>
      </w:r>
    </w:p>
    <w:p w:rsidR="00123153" w:rsidRDefault="00123153">
      <w:pPr>
        <w:ind w:right="565"/>
        <w:jc w:val="right"/>
        <w:rPr>
          <w:rFonts w:ascii="Times New Roman" w:hAnsi="Times New Roman"/>
        </w:rPr>
      </w:pP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123153">
      <w:pPr>
        <w:jc w:val="right"/>
        <w:rPr>
          <w:rFonts w:ascii="Times New Roman" w:hAnsi="Times New Roman"/>
        </w:rPr>
      </w:pPr>
    </w:p>
    <w:p w:rsidR="00123153" w:rsidRDefault="00EB7938">
      <w:pPr>
        <w:pStyle w:val="3"/>
        <w:outlineLvl w:val="2"/>
        <w:sectPr w:rsidR="00123153">
          <w:headerReference w:type="even" r:id="rId7"/>
          <w:headerReference w:type="default" r:id="rId8"/>
          <w:pgSz w:w="11906" w:h="16838" w:code="9"/>
          <w:pgMar w:top="448" w:right="851" w:bottom="1134" w:left="1701" w:header="397" w:footer="720" w:gutter="0"/>
          <w:cols w:space="720"/>
          <w:titlePg/>
        </w:sectPr>
      </w:pPr>
      <w:r>
        <w:t>Липецк   1999</w:t>
      </w:r>
    </w:p>
    <w:p w:rsidR="00123153" w:rsidRDefault="00EB7938">
      <w:pPr>
        <w:pStyle w:val="3"/>
        <w:outlineLvl w:val="2"/>
      </w:pPr>
      <w:r>
        <w:lastRenderedPageBreak/>
        <w:t>ОГЛАВЛЕНИЕ</w:t>
      </w:r>
    </w:p>
    <w:p w:rsidR="00123153" w:rsidRDefault="00EB7938">
      <w:pPr>
        <w:spacing w:line="360" w:lineRule="auto"/>
        <w:ind w:firstLine="709"/>
        <w:jc w:val="both"/>
        <w:rPr>
          <w:rFonts w:ascii="Times New Roman" w:hAnsi="Times New Roman"/>
        </w:rPr>
      </w:pPr>
      <w:r>
        <w:rPr>
          <w:rFonts w:ascii="Times New Roman" w:hAnsi="Times New Roman"/>
        </w:rPr>
        <w:t xml:space="preserve"> </w:t>
      </w:r>
    </w:p>
    <w:p w:rsidR="00123153" w:rsidRDefault="00EB7938">
      <w:pPr>
        <w:tabs>
          <w:tab w:val="left" w:leader="dot" w:pos="8789"/>
        </w:tabs>
        <w:spacing w:line="360" w:lineRule="auto"/>
        <w:ind w:firstLine="709"/>
        <w:rPr>
          <w:rFonts w:ascii="Times New Roman" w:hAnsi="Times New Roman"/>
        </w:rPr>
      </w:pPr>
      <w:r>
        <w:rPr>
          <w:rFonts w:ascii="Times New Roman" w:hAnsi="Times New Roman"/>
        </w:rPr>
        <w:t>ЗАДАНИЕ</w:t>
      </w:r>
      <w:r>
        <w:rPr>
          <w:rFonts w:ascii="Times New Roman" w:hAnsi="Times New Roman"/>
        </w:rPr>
        <w:tab/>
        <w:t>3</w:t>
      </w:r>
    </w:p>
    <w:p w:rsidR="00123153" w:rsidRDefault="00EB7938">
      <w:pPr>
        <w:tabs>
          <w:tab w:val="left" w:leader="dot" w:pos="8789"/>
        </w:tabs>
        <w:spacing w:line="360" w:lineRule="auto"/>
        <w:ind w:firstLine="709"/>
        <w:rPr>
          <w:rFonts w:ascii="Times New Roman" w:hAnsi="Times New Roman"/>
        </w:rPr>
      </w:pPr>
      <w:r>
        <w:rPr>
          <w:rFonts w:ascii="Times New Roman" w:hAnsi="Times New Roman"/>
        </w:rPr>
        <w:t>ВВЕДЕНИЕ</w:t>
      </w:r>
      <w:r>
        <w:rPr>
          <w:rFonts w:ascii="Times New Roman" w:hAnsi="Times New Roman"/>
        </w:rPr>
        <w:tab/>
        <w:t>5</w:t>
      </w:r>
    </w:p>
    <w:p w:rsidR="00123153" w:rsidRDefault="00EB7938">
      <w:pPr>
        <w:tabs>
          <w:tab w:val="left" w:leader="dot" w:pos="8789"/>
        </w:tabs>
        <w:ind w:firstLine="709"/>
        <w:rPr>
          <w:rFonts w:ascii="Times New Roman" w:hAnsi="Times New Roman"/>
        </w:rPr>
      </w:pPr>
      <w:r>
        <w:rPr>
          <w:rFonts w:ascii="Times New Roman" w:hAnsi="Times New Roman"/>
        </w:rPr>
        <w:t xml:space="preserve">1 </w:t>
      </w:r>
      <w:r>
        <w:rPr>
          <w:rFonts w:ascii="Times New Roman" w:hAnsi="Times New Roman"/>
          <w:lang w:val="en-US"/>
        </w:rPr>
        <w:t>РАСЧЕТ ПОКАЗАТЕЛЕЙ НАДЕЖНОСТИ ЭЛЕМЕНТОВ</w:t>
      </w:r>
      <w:r>
        <w:rPr>
          <w:rFonts w:ascii="Times New Roman" w:hAnsi="Times New Roman"/>
          <w:lang w:val="en-US"/>
        </w:rPr>
        <w:tab/>
      </w:r>
      <w:r>
        <w:rPr>
          <w:rFonts w:ascii="Times New Roman" w:hAnsi="Times New Roman"/>
        </w:rPr>
        <w:t>6</w:t>
      </w:r>
    </w:p>
    <w:p w:rsidR="00123153" w:rsidRDefault="00EB7938">
      <w:pPr>
        <w:pStyle w:val="21"/>
        <w:numPr>
          <w:ilvl w:val="1"/>
          <w:numId w:val="35"/>
        </w:numPr>
        <w:tabs>
          <w:tab w:val="left" w:leader="dot" w:pos="8789"/>
        </w:tabs>
        <w:spacing w:line="360" w:lineRule="auto"/>
      </w:pPr>
      <w:r>
        <w:rPr>
          <w:lang w:val="en-US"/>
        </w:rPr>
        <w:t xml:space="preserve">Модель отказов  </w:t>
      </w:r>
      <w:r>
        <w:t xml:space="preserve">и восстановления силового </w:t>
      </w:r>
    </w:p>
    <w:p w:rsidR="00123153" w:rsidRDefault="00EB7938">
      <w:pPr>
        <w:pStyle w:val="21"/>
        <w:tabs>
          <w:tab w:val="left" w:leader="dot" w:pos="8789"/>
        </w:tabs>
        <w:spacing w:line="360" w:lineRule="auto"/>
        <w:ind w:left="993" w:firstLine="0"/>
      </w:pPr>
      <w:r>
        <w:rPr>
          <w:lang w:val="en-US"/>
        </w:rPr>
        <w:t>трансформатора</w:t>
      </w:r>
      <w:r>
        <w:rPr>
          <w:lang w:val="en-US"/>
        </w:rPr>
        <w:tab/>
        <w:t>6</w:t>
      </w:r>
    </w:p>
    <w:p w:rsidR="00123153" w:rsidRDefault="00EB7938">
      <w:pPr>
        <w:pStyle w:val="21"/>
        <w:tabs>
          <w:tab w:val="left" w:leader="dot" w:pos="8789"/>
        </w:tabs>
        <w:spacing w:line="360" w:lineRule="auto"/>
        <w:ind w:firstLine="993"/>
      </w:pPr>
      <w:r>
        <w:t xml:space="preserve">1.2 </w:t>
      </w:r>
      <w:r>
        <w:rPr>
          <w:lang w:val="en-US"/>
        </w:rPr>
        <w:t>Модель отказов автоматического выключателя</w:t>
      </w:r>
      <w:r>
        <w:tab/>
        <w:t>10</w:t>
      </w:r>
    </w:p>
    <w:p w:rsidR="00123153" w:rsidRDefault="00EB7938">
      <w:pPr>
        <w:pStyle w:val="21"/>
        <w:tabs>
          <w:tab w:val="left" w:leader="dot" w:pos="8789"/>
        </w:tabs>
        <w:spacing w:line="360" w:lineRule="auto"/>
        <w:ind w:firstLine="993"/>
      </w:pPr>
      <w:r>
        <w:t xml:space="preserve">1.3. </w:t>
      </w:r>
      <w:r>
        <w:rPr>
          <w:lang w:val="en-US"/>
        </w:rPr>
        <w:t xml:space="preserve">Модель отказов воздушной  </w:t>
      </w:r>
      <w:r>
        <w:t>линии электропередач</w:t>
      </w:r>
      <w:r>
        <w:tab/>
        <w:t>13</w:t>
      </w:r>
    </w:p>
    <w:p w:rsidR="00123153" w:rsidRDefault="00EB7938">
      <w:pPr>
        <w:pStyle w:val="21"/>
        <w:tabs>
          <w:tab w:val="left" w:leader="dot" w:pos="8789"/>
        </w:tabs>
        <w:spacing w:line="360" w:lineRule="auto"/>
        <w:ind w:firstLine="993"/>
      </w:pPr>
      <w:r>
        <w:t>1.4. Модель отказов и восстановления для разъединителей</w:t>
      </w:r>
      <w:r>
        <w:tab/>
        <w:t>17</w:t>
      </w:r>
    </w:p>
    <w:p w:rsidR="00123153" w:rsidRDefault="00EB7938">
      <w:pPr>
        <w:pStyle w:val="21"/>
        <w:tabs>
          <w:tab w:val="left" w:leader="dot" w:pos="8789"/>
        </w:tabs>
        <w:spacing w:line="360" w:lineRule="auto"/>
        <w:ind w:firstLine="993"/>
      </w:pPr>
      <w:r>
        <w:t>1.5. . Модель отказов и восстановления для отделителей и</w:t>
      </w:r>
    </w:p>
    <w:p w:rsidR="00123153" w:rsidRDefault="00EB7938">
      <w:pPr>
        <w:pStyle w:val="21"/>
        <w:tabs>
          <w:tab w:val="left" w:leader="dot" w:pos="8789"/>
        </w:tabs>
        <w:spacing w:line="360" w:lineRule="auto"/>
        <w:ind w:firstLine="993"/>
      </w:pPr>
      <w:r>
        <w:t xml:space="preserve"> короткозамыкателей</w:t>
      </w:r>
      <w:r>
        <w:tab/>
        <w:t>18</w:t>
      </w:r>
    </w:p>
    <w:p w:rsidR="00123153" w:rsidRDefault="00EB7938">
      <w:pPr>
        <w:pStyle w:val="21"/>
        <w:tabs>
          <w:tab w:val="left" w:leader="dot" w:pos="8789"/>
        </w:tabs>
        <w:spacing w:line="360" w:lineRule="auto"/>
        <w:ind w:firstLine="993"/>
      </w:pPr>
      <w:r>
        <w:t>1.6. Модель отказов и восстановления для шин</w:t>
      </w:r>
      <w:r>
        <w:tab/>
        <w:t>19</w:t>
      </w:r>
    </w:p>
    <w:p w:rsidR="00123153" w:rsidRDefault="00EB7938">
      <w:pPr>
        <w:pStyle w:val="a5"/>
        <w:tabs>
          <w:tab w:val="left" w:leader="dot" w:pos="8789"/>
        </w:tabs>
        <w:rPr>
          <w:rFonts w:ascii="Times New Roman" w:hAnsi="Times New Roman"/>
        </w:rPr>
      </w:pPr>
      <w:r>
        <w:rPr>
          <w:rFonts w:ascii="Times New Roman" w:hAnsi="Times New Roman"/>
        </w:rPr>
        <w:t>2. РАСЧЕТ НАДЕЖНОСТИ СХЕМЫ ЭЛЕКТРОСНАЖЕНИЯ</w:t>
      </w:r>
      <w:r>
        <w:rPr>
          <w:rFonts w:ascii="Times New Roman" w:hAnsi="Times New Roman"/>
        </w:rPr>
        <w:tab/>
        <w:t>21</w:t>
      </w:r>
    </w:p>
    <w:p w:rsidR="00123153" w:rsidRDefault="00EB7938">
      <w:pPr>
        <w:pStyle w:val="a5"/>
        <w:tabs>
          <w:tab w:val="left" w:leader="dot" w:pos="8789"/>
        </w:tabs>
        <w:ind w:firstLine="993"/>
        <w:rPr>
          <w:rFonts w:ascii="Times New Roman" w:hAnsi="Times New Roman"/>
        </w:rPr>
      </w:pPr>
      <w:r>
        <w:rPr>
          <w:rFonts w:ascii="Times New Roman" w:hAnsi="Times New Roman"/>
        </w:rPr>
        <w:t>2.1. Расчет последовательных соединений</w:t>
      </w:r>
      <w:r>
        <w:rPr>
          <w:rFonts w:ascii="Times New Roman" w:hAnsi="Times New Roman"/>
        </w:rPr>
        <w:tab/>
        <w:t>21</w:t>
      </w:r>
    </w:p>
    <w:p w:rsidR="00123153" w:rsidRDefault="00EB7938">
      <w:pPr>
        <w:pStyle w:val="a5"/>
        <w:tabs>
          <w:tab w:val="left" w:leader="dot" w:pos="8789"/>
        </w:tabs>
        <w:ind w:firstLine="993"/>
        <w:rPr>
          <w:rFonts w:ascii="Times New Roman" w:hAnsi="Times New Roman"/>
        </w:rPr>
      </w:pPr>
      <w:r>
        <w:rPr>
          <w:rFonts w:ascii="Times New Roman" w:hAnsi="Times New Roman"/>
        </w:rPr>
        <w:t>2.2. Учет резервирования</w:t>
      </w:r>
      <w:r>
        <w:rPr>
          <w:rFonts w:ascii="Times New Roman" w:hAnsi="Times New Roman"/>
        </w:rPr>
        <w:tab/>
        <w:t>27</w:t>
      </w:r>
    </w:p>
    <w:p w:rsidR="00123153" w:rsidRDefault="00EB7938">
      <w:pPr>
        <w:pStyle w:val="21"/>
        <w:tabs>
          <w:tab w:val="left" w:leader="dot" w:pos="8789"/>
        </w:tabs>
        <w:spacing w:line="360" w:lineRule="auto"/>
      </w:pPr>
      <w:r>
        <w:t>ЗАКЛЮЧЕНИЕ</w:t>
      </w:r>
      <w:r>
        <w:tab/>
        <w:t>30</w:t>
      </w:r>
    </w:p>
    <w:p w:rsidR="00123153" w:rsidRDefault="00EB7938">
      <w:pPr>
        <w:pStyle w:val="21"/>
        <w:tabs>
          <w:tab w:val="left" w:leader="dot" w:pos="8789"/>
        </w:tabs>
        <w:spacing w:line="360" w:lineRule="auto"/>
      </w:pPr>
      <w:r>
        <w:t xml:space="preserve">БИБЛИОГРАФИЧЕСКИЙ  СПИСОК ИСПОЛЬЗОВАННЫХ </w:t>
      </w:r>
    </w:p>
    <w:p w:rsidR="00123153" w:rsidRDefault="00EB7938">
      <w:pPr>
        <w:pStyle w:val="21"/>
        <w:tabs>
          <w:tab w:val="left" w:leader="dot" w:pos="8789"/>
        </w:tabs>
        <w:spacing w:line="360" w:lineRule="auto"/>
      </w:pPr>
      <w:r>
        <w:t>ИСТОЧНИКОВ</w:t>
      </w:r>
      <w:r>
        <w:tab/>
        <w:t>31</w:t>
      </w:r>
    </w:p>
    <w:p w:rsidR="00123153" w:rsidRDefault="00123153">
      <w:pPr>
        <w:jc w:val="both"/>
        <w:rPr>
          <w:rFonts w:ascii="Times New Roman" w:hAnsi="Times New Roman"/>
        </w:rPr>
      </w:pPr>
    </w:p>
    <w:p w:rsidR="00123153" w:rsidRDefault="00EB7938">
      <w:pPr>
        <w:pStyle w:val="10"/>
        <w:ind w:firstLine="709"/>
        <w:jc w:val="left"/>
        <w:rPr>
          <w:sz w:val="28"/>
        </w:rPr>
      </w:pPr>
      <w:r>
        <w:br w:type="page"/>
      </w:r>
      <w:r>
        <w:rPr>
          <w:sz w:val="28"/>
        </w:rPr>
        <w:t>ЗАДАНИЕ</w:t>
      </w:r>
    </w:p>
    <w:p w:rsidR="00123153" w:rsidRDefault="00123153">
      <w:pPr>
        <w:spacing w:line="360" w:lineRule="auto"/>
        <w:jc w:val="center"/>
        <w:rPr>
          <w:rFonts w:ascii="Times New Roman" w:hAnsi="Times New Roman"/>
        </w:rPr>
      </w:pPr>
    </w:p>
    <w:p w:rsidR="00123153" w:rsidRDefault="00EB7938">
      <w:pPr>
        <w:pStyle w:val="a5"/>
        <w:numPr>
          <w:ilvl w:val="0"/>
          <w:numId w:val="42"/>
        </w:numPr>
        <w:tabs>
          <w:tab w:val="num" w:pos="993"/>
        </w:tabs>
        <w:ind w:left="0" w:firstLine="709"/>
        <w:rPr>
          <w:rFonts w:ascii="Times New Roman" w:hAnsi="Times New Roman"/>
        </w:rPr>
      </w:pPr>
      <w:r>
        <w:rPr>
          <w:rFonts w:ascii="Times New Roman" w:hAnsi="Times New Roman"/>
        </w:rPr>
        <w:t>На основании статистических данных определить показатели надежности отдельных элементов схемы электроснабжения подстанции "Южная".</w:t>
      </w:r>
    </w:p>
    <w:p w:rsidR="00123153" w:rsidRDefault="00EB7938">
      <w:pPr>
        <w:pStyle w:val="a5"/>
        <w:numPr>
          <w:ilvl w:val="0"/>
          <w:numId w:val="42"/>
        </w:numPr>
        <w:tabs>
          <w:tab w:val="num" w:pos="993"/>
        </w:tabs>
        <w:ind w:left="0" w:firstLine="709"/>
        <w:rPr>
          <w:rFonts w:ascii="Times New Roman" w:hAnsi="Times New Roman"/>
        </w:rPr>
      </w:pPr>
      <w:r>
        <w:rPr>
          <w:rFonts w:ascii="Times New Roman" w:hAnsi="Times New Roman"/>
        </w:rPr>
        <w:t>Составить структурно-логическую схему, основанную на анализе функционирования системы, учете резервирования, восстановлений, контроля исправности элементов.</w:t>
      </w:r>
    </w:p>
    <w:p w:rsidR="00123153" w:rsidRDefault="00EB7938">
      <w:pPr>
        <w:pStyle w:val="a5"/>
        <w:numPr>
          <w:ilvl w:val="0"/>
          <w:numId w:val="42"/>
        </w:numPr>
        <w:tabs>
          <w:tab w:val="num" w:pos="993"/>
        </w:tabs>
        <w:ind w:left="0" w:firstLine="709"/>
        <w:rPr>
          <w:rFonts w:ascii="Times New Roman" w:hAnsi="Times New Roman"/>
        </w:rPr>
      </w:pPr>
      <w:r>
        <w:rPr>
          <w:rFonts w:ascii="Times New Roman" w:hAnsi="Times New Roman"/>
        </w:rPr>
        <w:t>Выбрать метод расчета надежности с учетом принятых моделей и описаний процессов функционирования и восстановления.</w:t>
      </w:r>
    </w:p>
    <w:p w:rsidR="00123153" w:rsidRDefault="00EB7938">
      <w:pPr>
        <w:pStyle w:val="a5"/>
        <w:numPr>
          <w:ilvl w:val="0"/>
          <w:numId w:val="42"/>
        </w:numPr>
        <w:tabs>
          <w:tab w:val="num" w:pos="993"/>
        </w:tabs>
        <w:ind w:left="0" w:firstLine="709"/>
        <w:rPr>
          <w:rFonts w:ascii="Times New Roman" w:hAnsi="Times New Roman"/>
        </w:rPr>
      </w:pPr>
      <w:r>
        <w:rPr>
          <w:rFonts w:ascii="Times New Roman" w:hAnsi="Times New Roman"/>
        </w:rPr>
        <w:t>Получить в общем виде математическую модель, связывающую показатели надежности с характеристиками элементов.</w:t>
      </w:r>
    </w:p>
    <w:p w:rsidR="00123153" w:rsidRDefault="00EB7938">
      <w:pPr>
        <w:pStyle w:val="a5"/>
        <w:numPr>
          <w:ilvl w:val="0"/>
          <w:numId w:val="42"/>
        </w:numPr>
        <w:tabs>
          <w:tab w:val="num" w:pos="993"/>
        </w:tabs>
        <w:ind w:left="0" w:firstLine="709"/>
        <w:rPr>
          <w:rFonts w:ascii="Times New Roman" w:hAnsi="Times New Roman"/>
        </w:rPr>
      </w:pPr>
      <w:r>
        <w:rPr>
          <w:rFonts w:ascii="Times New Roman" w:hAnsi="Times New Roman"/>
        </w:rPr>
        <w:t>Выполнить расчет и анализ полученных результатов.</w:t>
      </w:r>
    </w:p>
    <w:p w:rsidR="00123153" w:rsidRDefault="00EB7938">
      <w:pPr>
        <w:pStyle w:val="a5"/>
        <w:rPr>
          <w:rFonts w:ascii="Times New Roman" w:hAnsi="Times New Roman"/>
        </w:rPr>
      </w:pPr>
      <w:r>
        <w:rPr>
          <w:rFonts w:ascii="Times New Roman" w:hAnsi="Times New Roman"/>
        </w:rPr>
        <w:t>Исходные данные приведены на рис.1 и в табл. 1.</w:t>
      </w:r>
    </w:p>
    <w:p w:rsidR="00123153" w:rsidRDefault="00EB7938">
      <w:pPr>
        <w:pStyle w:val="a5"/>
        <w:jc w:val="right"/>
        <w:rPr>
          <w:rFonts w:ascii="Times New Roman" w:hAnsi="Times New Roman"/>
        </w:rPr>
      </w:pPr>
      <w:r>
        <w:rPr>
          <w:rFonts w:ascii="Times New Roman" w:hAnsi="Times New Roman"/>
        </w:rPr>
        <w:t>Таблица 1</w:t>
      </w:r>
    </w:p>
    <w:p w:rsidR="00123153" w:rsidRDefault="00EB7938">
      <w:pPr>
        <w:pStyle w:val="a5"/>
        <w:jc w:val="center"/>
        <w:rPr>
          <w:rFonts w:ascii="Times New Roman" w:hAnsi="Times New Roman"/>
        </w:rPr>
      </w:pPr>
      <w:r>
        <w:rPr>
          <w:rFonts w:ascii="Times New Roman" w:hAnsi="Times New Roman"/>
        </w:rPr>
        <w:t>Оборудование подстанции учитываемое при расчете надежности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123153">
        <w:tc>
          <w:tcPr>
            <w:tcW w:w="4785" w:type="dxa"/>
          </w:tcPr>
          <w:p w:rsidR="00123153" w:rsidRDefault="00EB7938">
            <w:pPr>
              <w:jc w:val="both"/>
              <w:rPr>
                <w:rFonts w:ascii="Times New Roman" w:hAnsi="Times New Roman"/>
              </w:rPr>
            </w:pPr>
            <w:r>
              <w:rPr>
                <w:rFonts w:ascii="Times New Roman" w:hAnsi="Times New Roman"/>
              </w:rPr>
              <w:t>ЛЭП1</w:t>
            </w:r>
          </w:p>
        </w:tc>
        <w:tc>
          <w:tcPr>
            <w:tcW w:w="4785" w:type="dxa"/>
          </w:tcPr>
          <w:p w:rsidR="00123153" w:rsidRDefault="00EB7938">
            <w:pPr>
              <w:jc w:val="both"/>
              <w:rPr>
                <w:rFonts w:ascii="Times New Roman" w:hAnsi="Times New Roman"/>
              </w:rPr>
            </w:pPr>
            <w:r>
              <w:rPr>
                <w:rFonts w:ascii="Times New Roman" w:hAnsi="Times New Roman"/>
              </w:rPr>
              <w:t>АС185</w:t>
            </w:r>
          </w:p>
        </w:tc>
      </w:tr>
      <w:tr w:rsidR="00123153">
        <w:tc>
          <w:tcPr>
            <w:tcW w:w="4785" w:type="dxa"/>
          </w:tcPr>
          <w:p w:rsidR="00123153" w:rsidRDefault="00EB7938">
            <w:pPr>
              <w:jc w:val="both"/>
              <w:rPr>
                <w:rFonts w:ascii="Times New Roman" w:hAnsi="Times New Roman"/>
              </w:rPr>
            </w:pPr>
            <w:r>
              <w:rPr>
                <w:rFonts w:ascii="Times New Roman" w:hAnsi="Times New Roman"/>
              </w:rPr>
              <w:t>ЛЭП2</w:t>
            </w:r>
          </w:p>
        </w:tc>
        <w:tc>
          <w:tcPr>
            <w:tcW w:w="4785" w:type="dxa"/>
          </w:tcPr>
          <w:p w:rsidR="00123153" w:rsidRDefault="00EB7938">
            <w:pPr>
              <w:jc w:val="both"/>
              <w:rPr>
                <w:rFonts w:ascii="Times New Roman" w:hAnsi="Times New Roman"/>
              </w:rPr>
            </w:pPr>
            <w:r>
              <w:rPr>
                <w:rFonts w:ascii="Times New Roman" w:hAnsi="Times New Roman"/>
              </w:rPr>
              <w:t>АС185</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QS1</w:t>
            </w:r>
          </w:p>
        </w:tc>
        <w:tc>
          <w:tcPr>
            <w:tcW w:w="4785" w:type="dxa"/>
          </w:tcPr>
          <w:p w:rsidR="00123153" w:rsidRDefault="00EB7938">
            <w:pPr>
              <w:jc w:val="both"/>
              <w:rPr>
                <w:rFonts w:ascii="Times New Roman" w:hAnsi="Times New Roman"/>
              </w:rPr>
            </w:pPr>
            <w:r>
              <w:rPr>
                <w:rFonts w:ascii="Times New Roman" w:hAnsi="Times New Roman"/>
              </w:rPr>
              <w:t>РНД</w:t>
            </w:r>
            <w:r>
              <w:rPr>
                <w:rFonts w:ascii="Times New Roman" w:hAnsi="Times New Roman"/>
                <w:lang w:val="en-US"/>
              </w:rPr>
              <w:t>31-110</w:t>
            </w:r>
            <w:r>
              <w:rPr>
                <w:rFonts w:ascii="Times New Roman" w:hAnsi="Times New Roman"/>
              </w:rPr>
              <w:t>У/1000</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QS2</w:t>
            </w:r>
          </w:p>
        </w:tc>
        <w:tc>
          <w:tcPr>
            <w:tcW w:w="4785" w:type="dxa"/>
          </w:tcPr>
          <w:p w:rsidR="00123153" w:rsidRDefault="00EB7938">
            <w:pPr>
              <w:jc w:val="both"/>
              <w:rPr>
                <w:rFonts w:ascii="Times New Roman" w:hAnsi="Times New Roman"/>
              </w:rPr>
            </w:pPr>
            <w:r>
              <w:rPr>
                <w:rFonts w:ascii="Times New Roman" w:hAnsi="Times New Roman"/>
                <w:lang w:val="en-US"/>
              </w:rPr>
              <w:t>РНД31-110</w:t>
            </w:r>
            <w:r>
              <w:rPr>
                <w:rFonts w:ascii="Times New Roman" w:hAnsi="Times New Roman"/>
              </w:rPr>
              <w:t>У/1000</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QR1</w:t>
            </w:r>
          </w:p>
        </w:tc>
        <w:tc>
          <w:tcPr>
            <w:tcW w:w="4785" w:type="dxa"/>
          </w:tcPr>
          <w:p w:rsidR="00123153" w:rsidRDefault="00EB7938">
            <w:pPr>
              <w:jc w:val="both"/>
              <w:rPr>
                <w:rFonts w:ascii="Times New Roman" w:hAnsi="Times New Roman"/>
              </w:rPr>
            </w:pPr>
            <w:r>
              <w:rPr>
                <w:rFonts w:ascii="Times New Roman" w:hAnsi="Times New Roman"/>
              </w:rPr>
              <w:t>ОД110т/630</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QR2</w:t>
            </w:r>
          </w:p>
        </w:tc>
        <w:tc>
          <w:tcPr>
            <w:tcW w:w="4785" w:type="dxa"/>
          </w:tcPr>
          <w:p w:rsidR="00123153" w:rsidRDefault="00EB7938">
            <w:pPr>
              <w:jc w:val="both"/>
              <w:rPr>
                <w:rFonts w:ascii="Times New Roman" w:hAnsi="Times New Roman"/>
              </w:rPr>
            </w:pPr>
            <w:r>
              <w:rPr>
                <w:rFonts w:ascii="Times New Roman" w:hAnsi="Times New Roman"/>
              </w:rPr>
              <w:t>ОД110т/630</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QK1</w:t>
            </w:r>
          </w:p>
        </w:tc>
        <w:tc>
          <w:tcPr>
            <w:tcW w:w="4785" w:type="dxa"/>
          </w:tcPr>
          <w:p w:rsidR="00123153" w:rsidRDefault="00EB7938">
            <w:pPr>
              <w:jc w:val="both"/>
              <w:rPr>
                <w:rFonts w:ascii="Times New Roman" w:hAnsi="Times New Roman"/>
              </w:rPr>
            </w:pPr>
            <w:r>
              <w:rPr>
                <w:rFonts w:ascii="Times New Roman" w:hAnsi="Times New Roman"/>
              </w:rPr>
              <w:t>КЗ-110т</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QK2</w:t>
            </w:r>
          </w:p>
        </w:tc>
        <w:tc>
          <w:tcPr>
            <w:tcW w:w="4785" w:type="dxa"/>
          </w:tcPr>
          <w:p w:rsidR="00123153" w:rsidRDefault="00EB7938">
            <w:pPr>
              <w:jc w:val="both"/>
              <w:rPr>
                <w:rFonts w:ascii="Times New Roman" w:hAnsi="Times New Roman"/>
              </w:rPr>
            </w:pPr>
            <w:r>
              <w:rPr>
                <w:rFonts w:ascii="Times New Roman" w:hAnsi="Times New Roman"/>
              </w:rPr>
              <w:t>КЗ-110т</w:t>
            </w:r>
          </w:p>
        </w:tc>
      </w:tr>
      <w:tr w:rsidR="00123153">
        <w:tc>
          <w:tcPr>
            <w:tcW w:w="4785" w:type="dxa"/>
          </w:tcPr>
          <w:p w:rsidR="00123153" w:rsidRDefault="00EB7938">
            <w:pPr>
              <w:jc w:val="both"/>
              <w:rPr>
                <w:rFonts w:ascii="Times New Roman" w:hAnsi="Times New Roman"/>
              </w:rPr>
            </w:pPr>
            <w:r>
              <w:rPr>
                <w:rFonts w:ascii="Times New Roman" w:hAnsi="Times New Roman"/>
              </w:rPr>
              <w:t>Т1</w:t>
            </w:r>
          </w:p>
        </w:tc>
        <w:tc>
          <w:tcPr>
            <w:tcW w:w="4785" w:type="dxa"/>
          </w:tcPr>
          <w:p w:rsidR="00123153" w:rsidRDefault="00EB7938">
            <w:pPr>
              <w:jc w:val="both"/>
              <w:rPr>
                <w:rFonts w:ascii="Times New Roman" w:hAnsi="Times New Roman"/>
              </w:rPr>
            </w:pPr>
            <w:r>
              <w:rPr>
                <w:rFonts w:ascii="Times New Roman" w:hAnsi="Times New Roman"/>
              </w:rPr>
              <w:t>ТДТН- 40000/110</w:t>
            </w:r>
          </w:p>
        </w:tc>
      </w:tr>
      <w:tr w:rsidR="00123153">
        <w:tc>
          <w:tcPr>
            <w:tcW w:w="4785" w:type="dxa"/>
          </w:tcPr>
          <w:p w:rsidR="00123153" w:rsidRDefault="00EB7938">
            <w:pPr>
              <w:jc w:val="both"/>
              <w:rPr>
                <w:rFonts w:ascii="Times New Roman" w:hAnsi="Times New Roman"/>
              </w:rPr>
            </w:pPr>
            <w:r>
              <w:rPr>
                <w:rFonts w:ascii="Times New Roman" w:hAnsi="Times New Roman"/>
              </w:rPr>
              <w:t>Т2</w:t>
            </w:r>
          </w:p>
        </w:tc>
        <w:tc>
          <w:tcPr>
            <w:tcW w:w="4785" w:type="dxa"/>
          </w:tcPr>
          <w:p w:rsidR="00123153" w:rsidRDefault="00EB7938">
            <w:pPr>
              <w:jc w:val="both"/>
              <w:rPr>
                <w:rFonts w:ascii="Times New Roman" w:hAnsi="Times New Roman"/>
              </w:rPr>
            </w:pPr>
            <w:r>
              <w:rPr>
                <w:rFonts w:ascii="Times New Roman" w:hAnsi="Times New Roman"/>
              </w:rPr>
              <w:t>ТДТН- 40000/110</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QF1</w:t>
            </w:r>
          </w:p>
        </w:tc>
        <w:tc>
          <w:tcPr>
            <w:tcW w:w="4785" w:type="dxa"/>
          </w:tcPr>
          <w:p w:rsidR="00123153" w:rsidRDefault="00EB7938">
            <w:pPr>
              <w:jc w:val="both"/>
              <w:rPr>
                <w:rFonts w:ascii="Times New Roman" w:hAnsi="Times New Roman"/>
              </w:rPr>
            </w:pPr>
            <w:r>
              <w:rPr>
                <w:rFonts w:ascii="Times New Roman" w:hAnsi="Times New Roman"/>
              </w:rPr>
              <w:t>ВМП 10э</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QF2</w:t>
            </w:r>
          </w:p>
        </w:tc>
        <w:tc>
          <w:tcPr>
            <w:tcW w:w="4785" w:type="dxa"/>
          </w:tcPr>
          <w:p w:rsidR="00123153" w:rsidRDefault="00EB7938">
            <w:pPr>
              <w:jc w:val="both"/>
              <w:rPr>
                <w:rFonts w:ascii="Times New Roman" w:hAnsi="Times New Roman"/>
              </w:rPr>
            </w:pPr>
            <w:r>
              <w:rPr>
                <w:rFonts w:ascii="Times New Roman" w:hAnsi="Times New Roman"/>
              </w:rPr>
              <w:t>ВМП 10э</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QF4</w:t>
            </w:r>
          </w:p>
        </w:tc>
        <w:tc>
          <w:tcPr>
            <w:tcW w:w="4785" w:type="dxa"/>
          </w:tcPr>
          <w:p w:rsidR="00123153" w:rsidRDefault="00EB7938">
            <w:pPr>
              <w:jc w:val="both"/>
              <w:rPr>
                <w:rFonts w:ascii="Times New Roman" w:hAnsi="Times New Roman"/>
              </w:rPr>
            </w:pPr>
            <w:r>
              <w:rPr>
                <w:rFonts w:ascii="Times New Roman" w:hAnsi="Times New Roman"/>
              </w:rPr>
              <w:t>ВМП 10э</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QF5</w:t>
            </w:r>
          </w:p>
        </w:tc>
        <w:tc>
          <w:tcPr>
            <w:tcW w:w="4785" w:type="dxa"/>
          </w:tcPr>
          <w:p w:rsidR="00123153" w:rsidRDefault="00EB7938">
            <w:pPr>
              <w:jc w:val="both"/>
              <w:rPr>
                <w:rFonts w:ascii="Times New Roman" w:hAnsi="Times New Roman"/>
              </w:rPr>
            </w:pPr>
            <w:r>
              <w:rPr>
                <w:rFonts w:ascii="Times New Roman" w:hAnsi="Times New Roman"/>
              </w:rPr>
              <w:t>ВМП 10э</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QF3</w:t>
            </w:r>
          </w:p>
        </w:tc>
        <w:tc>
          <w:tcPr>
            <w:tcW w:w="4785" w:type="dxa"/>
          </w:tcPr>
          <w:p w:rsidR="00123153" w:rsidRDefault="00EB7938">
            <w:pPr>
              <w:jc w:val="both"/>
              <w:rPr>
                <w:rFonts w:ascii="Times New Roman" w:hAnsi="Times New Roman"/>
              </w:rPr>
            </w:pPr>
            <w:r>
              <w:rPr>
                <w:rFonts w:ascii="Times New Roman" w:hAnsi="Times New Roman"/>
              </w:rPr>
              <w:t>ВМП 10к</w:t>
            </w:r>
          </w:p>
        </w:tc>
      </w:tr>
      <w:tr w:rsidR="00123153">
        <w:tc>
          <w:tcPr>
            <w:tcW w:w="4785" w:type="dxa"/>
          </w:tcPr>
          <w:p w:rsidR="00123153" w:rsidRDefault="00EB7938">
            <w:pPr>
              <w:jc w:val="both"/>
              <w:rPr>
                <w:rFonts w:ascii="Times New Roman" w:hAnsi="Times New Roman"/>
                <w:lang w:val="en-US"/>
              </w:rPr>
            </w:pPr>
            <w:r>
              <w:rPr>
                <w:rFonts w:ascii="Times New Roman" w:hAnsi="Times New Roman"/>
                <w:lang w:val="en-US"/>
              </w:rPr>
              <w:t>QF3</w:t>
            </w:r>
          </w:p>
        </w:tc>
        <w:tc>
          <w:tcPr>
            <w:tcW w:w="4785" w:type="dxa"/>
          </w:tcPr>
          <w:p w:rsidR="00123153" w:rsidRDefault="00EB7938">
            <w:pPr>
              <w:jc w:val="both"/>
              <w:rPr>
                <w:rFonts w:ascii="Times New Roman" w:hAnsi="Times New Roman"/>
              </w:rPr>
            </w:pPr>
            <w:r>
              <w:rPr>
                <w:rFonts w:ascii="Times New Roman" w:hAnsi="Times New Roman"/>
              </w:rPr>
              <w:t>ВМП 10к</w:t>
            </w:r>
          </w:p>
        </w:tc>
      </w:tr>
      <w:tr w:rsidR="00123153">
        <w:tc>
          <w:tcPr>
            <w:tcW w:w="4785" w:type="dxa"/>
          </w:tcPr>
          <w:p w:rsidR="00123153" w:rsidRDefault="00EB7938">
            <w:pPr>
              <w:jc w:val="both"/>
              <w:rPr>
                <w:rFonts w:ascii="Times New Roman" w:hAnsi="Times New Roman"/>
              </w:rPr>
            </w:pPr>
            <w:r>
              <w:rPr>
                <w:rFonts w:ascii="Times New Roman" w:hAnsi="Times New Roman"/>
              </w:rPr>
              <w:t>Шины 10 кВ</w:t>
            </w:r>
          </w:p>
        </w:tc>
        <w:tc>
          <w:tcPr>
            <w:tcW w:w="4785" w:type="dxa"/>
          </w:tcPr>
          <w:p w:rsidR="00123153" w:rsidRDefault="00123153">
            <w:pPr>
              <w:jc w:val="both"/>
              <w:rPr>
                <w:rFonts w:ascii="Times New Roman" w:hAnsi="Times New Roman"/>
              </w:rPr>
            </w:pPr>
          </w:p>
        </w:tc>
      </w:tr>
      <w:tr w:rsidR="00123153">
        <w:tc>
          <w:tcPr>
            <w:tcW w:w="4785" w:type="dxa"/>
          </w:tcPr>
          <w:p w:rsidR="00123153" w:rsidRDefault="00EB7938">
            <w:pPr>
              <w:jc w:val="both"/>
              <w:rPr>
                <w:rFonts w:ascii="Times New Roman" w:hAnsi="Times New Roman"/>
              </w:rPr>
            </w:pPr>
            <w:r>
              <w:rPr>
                <w:rFonts w:ascii="Times New Roman" w:hAnsi="Times New Roman"/>
              </w:rPr>
              <w:t>Шины 6 кВ</w:t>
            </w:r>
          </w:p>
        </w:tc>
        <w:tc>
          <w:tcPr>
            <w:tcW w:w="4785" w:type="dxa"/>
          </w:tcPr>
          <w:p w:rsidR="00123153" w:rsidRDefault="00123153">
            <w:pPr>
              <w:jc w:val="both"/>
              <w:rPr>
                <w:rFonts w:ascii="Times New Roman" w:hAnsi="Times New Roman"/>
              </w:rPr>
            </w:pPr>
          </w:p>
        </w:tc>
      </w:tr>
    </w:tbl>
    <w:p w:rsidR="00123153" w:rsidRDefault="00123153">
      <w:pPr>
        <w:spacing w:line="360" w:lineRule="auto"/>
        <w:ind w:firstLine="709"/>
        <w:jc w:val="both"/>
        <w:rPr>
          <w:rFonts w:ascii="Times New Roman" w:hAnsi="Times New Roman"/>
        </w:rPr>
      </w:pPr>
    </w:p>
    <w:p w:rsidR="00123153" w:rsidRDefault="00EB7938">
      <w:pPr>
        <w:spacing w:line="360" w:lineRule="auto"/>
        <w:ind w:firstLine="709"/>
        <w:jc w:val="both"/>
        <w:rPr>
          <w:rFonts w:ascii="Times New Roman" w:hAnsi="Times New Roman"/>
        </w:rPr>
      </w:pPr>
      <w:r>
        <w:rPr>
          <w:rFonts w:ascii="Times New Roman" w:hAnsi="Times New Roman"/>
        </w:rPr>
        <w:br w:type="page"/>
      </w:r>
    </w:p>
    <w:p w:rsidR="00123153" w:rsidRDefault="00123153">
      <w:pPr>
        <w:spacing w:line="360" w:lineRule="auto"/>
        <w:ind w:firstLine="709"/>
        <w:jc w:val="both"/>
        <w:rPr>
          <w:rFonts w:ascii="Times New Roman" w:hAnsi="Times New Roman"/>
        </w:rPr>
      </w:pPr>
    </w:p>
    <w:p w:rsidR="00123153" w:rsidRDefault="00123153">
      <w:pPr>
        <w:spacing w:line="360" w:lineRule="auto"/>
        <w:ind w:firstLine="709"/>
        <w:jc w:val="both"/>
        <w:rPr>
          <w:rFonts w:ascii="Times New Roman" w:hAnsi="Times New Roman"/>
        </w:rPr>
      </w:pPr>
    </w:p>
    <w:p w:rsidR="00123153" w:rsidRDefault="00EB7938">
      <w:pPr>
        <w:tabs>
          <w:tab w:val="left" w:leader="dot" w:pos="8789"/>
        </w:tabs>
        <w:spacing w:line="360" w:lineRule="auto"/>
        <w:ind w:firstLine="709"/>
        <w:rPr>
          <w:rFonts w:ascii="Times New Roman" w:hAnsi="Times New Roman"/>
        </w:rPr>
      </w:pPr>
      <w:r>
        <w:rPr>
          <w:rFonts w:ascii="Times New Roman" w:hAnsi="Times New Roman"/>
        </w:rPr>
        <w:br w:type="page"/>
        <w:t>ВВЕДЕНИЕ</w:t>
      </w:r>
    </w:p>
    <w:p w:rsidR="00123153" w:rsidRDefault="00123153">
      <w:pPr>
        <w:tabs>
          <w:tab w:val="left" w:leader="dot" w:pos="8789"/>
        </w:tabs>
        <w:spacing w:line="360" w:lineRule="auto"/>
        <w:ind w:firstLine="709"/>
        <w:rPr>
          <w:rFonts w:ascii="Times New Roman" w:hAnsi="Times New Roman"/>
        </w:rPr>
      </w:pPr>
    </w:p>
    <w:p w:rsidR="00123153" w:rsidRDefault="00EB7938">
      <w:pPr>
        <w:pStyle w:val="a5"/>
        <w:tabs>
          <w:tab w:val="left" w:leader="dot" w:pos="8789"/>
        </w:tabs>
        <w:rPr>
          <w:rFonts w:ascii="Times New Roman" w:hAnsi="Times New Roman"/>
        </w:rPr>
      </w:pPr>
      <w:r>
        <w:rPr>
          <w:rFonts w:ascii="Times New Roman" w:hAnsi="Times New Roman"/>
        </w:rPr>
        <w:t>Проблема обоснования целесообразного уровня надежности систем электроснабжения на современном этапе развития имеет большое значение. Аварийные и внезапные перерывы электроснабжения потребителей вызывают большой народнохозяйственный ущерб, обусловленный поломкой оборудования, порчей сырья и материалов, затратами на ремонты, недовыпуском продукции, простоями технологического оборудования и рабочей силы, а также издержками связанными с другими факторами.</w:t>
      </w:r>
    </w:p>
    <w:p w:rsidR="00123153" w:rsidRDefault="00EB7938">
      <w:pPr>
        <w:tabs>
          <w:tab w:val="left" w:leader="dot" w:pos="8789"/>
        </w:tabs>
        <w:spacing w:line="360" w:lineRule="auto"/>
        <w:ind w:firstLine="709"/>
        <w:jc w:val="both"/>
        <w:rPr>
          <w:rFonts w:ascii="Times New Roman" w:hAnsi="Times New Roman"/>
        </w:rPr>
      </w:pPr>
      <w:r>
        <w:rPr>
          <w:rFonts w:ascii="Times New Roman" w:hAnsi="Times New Roman"/>
        </w:rPr>
        <w:t>Сегодня методы анализа надежности используются уже во многих отраслях техники. Однако проблема надежности в ее количественной постановке при проектировании и эксплуатации систем электроснабжения необыкновенно сложна. Так для рассмотрения вопросов надежности, при эксплуатации систем электроснабжения необходимо учесть как современные достижения современной теории надежности, так и специфику функционирования систем силового типа, подверженных в значительной степени влиянию неблагоприятных воздействий внешней среды и непосредственно связанных с электрической системой.</w:t>
      </w:r>
    </w:p>
    <w:p w:rsidR="00123153" w:rsidRDefault="00EB7938">
      <w:pPr>
        <w:pStyle w:val="a5"/>
        <w:tabs>
          <w:tab w:val="left" w:leader="dot" w:pos="8789"/>
        </w:tabs>
        <w:rPr>
          <w:rFonts w:ascii="Times New Roman" w:hAnsi="Times New Roman"/>
        </w:rPr>
      </w:pPr>
      <w:r>
        <w:rPr>
          <w:rFonts w:ascii="Times New Roman" w:hAnsi="Times New Roman"/>
        </w:rPr>
        <w:t>Целью данной работы является попытка рассмотрения надежности функционирования оборудования подстанции, и связанная с этим надежность бесперебойного обеспечения потребителей электроэнергией.</w:t>
      </w:r>
    </w:p>
    <w:p w:rsidR="00123153" w:rsidRDefault="00EB7938">
      <w:pPr>
        <w:pStyle w:val="1"/>
        <w:numPr>
          <w:ilvl w:val="0"/>
          <w:numId w:val="44"/>
        </w:numPr>
        <w:rPr>
          <w:rFonts w:ascii="Times New Roman" w:hAnsi="Times New Roman"/>
          <w:b w:val="0"/>
          <w:lang w:val="en-US"/>
        </w:rPr>
      </w:pPr>
      <w:r>
        <w:rPr>
          <w:rFonts w:ascii="Times New Roman" w:hAnsi="Times New Roman"/>
          <w:lang w:val="en-US"/>
        </w:rPr>
        <w:br w:type="page"/>
      </w:r>
      <w:r>
        <w:rPr>
          <w:rFonts w:ascii="Times New Roman" w:hAnsi="Times New Roman"/>
          <w:b w:val="0"/>
          <w:lang w:val="en-US"/>
        </w:rPr>
        <w:t>РАСЧЕТ ПОКАЗАТЕЛЕЙ НАДЕЖНОСТИ ЭЛЕМЕНТОВ</w:t>
      </w:r>
    </w:p>
    <w:p w:rsidR="00123153" w:rsidRDefault="00123153">
      <w:pPr>
        <w:ind w:left="709"/>
      </w:pPr>
    </w:p>
    <w:p w:rsidR="00123153" w:rsidRDefault="00EB7938">
      <w:pPr>
        <w:pStyle w:val="2"/>
        <w:numPr>
          <w:ilvl w:val="1"/>
          <w:numId w:val="44"/>
        </w:numPr>
        <w:spacing w:line="240" w:lineRule="auto"/>
        <w:rPr>
          <w:lang w:val="en-US"/>
        </w:rPr>
      </w:pPr>
      <w:r>
        <w:rPr>
          <w:lang w:val="en-US"/>
        </w:rPr>
        <w:t xml:space="preserve">Модель отказов  </w:t>
      </w:r>
      <w:r>
        <w:t xml:space="preserve">и восстановления  силового </w:t>
      </w:r>
      <w:r>
        <w:rPr>
          <w:lang w:val="en-US"/>
        </w:rPr>
        <w:t>трансформатора</w:t>
      </w:r>
    </w:p>
    <w:p w:rsidR="00123153" w:rsidRDefault="00123153">
      <w:pPr>
        <w:ind w:left="720"/>
      </w:pPr>
    </w:p>
    <w:p w:rsidR="00123153" w:rsidRDefault="00123153">
      <w:pPr>
        <w:rPr>
          <w:rFonts w:ascii="Times New Roman" w:hAnsi="Times New Roman"/>
          <w:lang w:val="en-US"/>
        </w:rPr>
      </w:pPr>
    </w:p>
    <w:p w:rsidR="00123153" w:rsidRDefault="00EB7938">
      <w:pPr>
        <w:pStyle w:val="a8"/>
        <w:rPr>
          <w:lang w:val="ru-RU"/>
        </w:rPr>
      </w:pPr>
      <w:r>
        <w:t xml:space="preserve"> </w:t>
      </w:r>
      <w:r>
        <w:rPr>
          <w:lang w:val="ru-RU"/>
        </w:rPr>
        <w:tab/>
      </w:r>
      <w:r>
        <w:t>Рассмотрим трансформатор  как элемент</w:t>
      </w:r>
      <w:r>
        <w:rPr>
          <w:lang w:val="ru-RU"/>
        </w:rPr>
        <w:t>,</w:t>
      </w:r>
      <w:r>
        <w:t xml:space="preserve"> условно состоящий из двух  последовательно соединенных элементов</w:t>
      </w:r>
      <w:r>
        <w:rPr>
          <w:lang w:val="ru-RU"/>
        </w:rPr>
        <w:t xml:space="preserve">, в одном из которых могут появляться  внезапные отказы, а в другом - постепенные. Внезапные отказы появляются вследствие резкого, внезапного изменения основных параметров под воздействием одного или нескольких случайных факторов внешней среды либо вследствие ошибок обслуживающего персонала. При постепенных отказах наблюдается плавное, постепенное изменение параметра элементов в результате износа отдельных частей или всего элемента в целом. </w:t>
      </w:r>
    </w:p>
    <w:p w:rsidR="00123153" w:rsidRDefault="00EB7938">
      <w:pPr>
        <w:pStyle w:val="a8"/>
        <w:ind w:firstLine="720"/>
        <w:rPr>
          <w:lang w:val="ru-RU"/>
        </w:rPr>
      </w:pPr>
      <w:r>
        <w:rPr>
          <w:lang w:val="ru-RU"/>
        </w:rPr>
        <w:t>Вероятность безотказной работы представим произведением вероятностей</w:t>
      </w:r>
    </w:p>
    <w:p w:rsidR="00123153" w:rsidRDefault="00EB7938">
      <w:pPr>
        <w:pStyle w:val="a8"/>
        <w:ind w:left="720" w:firstLine="720"/>
        <w:rPr>
          <w:lang w:val="ru-RU"/>
        </w:rPr>
      </w:pPr>
      <w:r>
        <w:rPr>
          <w:lang w:val="ru-RU"/>
        </w:rPr>
        <w:t>Р</w:t>
      </w:r>
      <w:r>
        <w:rPr>
          <w:vertAlign w:val="subscript"/>
          <w:lang w:val="ru-RU"/>
        </w:rPr>
        <w:t>тр</w:t>
      </w:r>
      <w:r>
        <w:rPr>
          <w:lang w:val="ru-RU"/>
        </w:rPr>
        <w:t>(</w:t>
      </w:r>
      <w:r>
        <w:t>t</w:t>
      </w:r>
      <w:r>
        <w:rPr>
          <w:lang w:val="ru-RU"/>
        </w:rPr>
        <w:t>)=Р</w:t>
      </w:r>
      <w:r>
        <w:rPr>
          <w:vertAlign w:val="subscript"/>
          <w:lang w:val="ru-RU"/>
        </w:rPr>
        <w:t>в</w:t>
      </w:r>
      <w:r>
        <w:rPr>
          <w:lang w:val="ru-RU"/>
        </w:rPr>
        <w:t>(t)*Р</w:t>
      </w:r>
      <w:r>
        <w:rPr>
          <w:vertAlign w:val="subscript"/>
          <w:lang w:val="ru-RU"/>
        </w:rPr>
        <w:t>и</w:t>
      </w:r>
      <w:r>
        <w:rPr>
          <w:lang w:val="ru-RU"/>
        </w:rPr>
        <w:t>(t),</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(1.1)</w:t>
      </w:r>
    </w:p>
    <w:p w:rsidR="00123153" w:rsidRDefault="00EB7938">
      <w:pPr>
        <w:pStyle w:val="a8"/>
        <w:rPr>
          <w:lang w:val="ru-RU"/>
        </w:rPr>
      </w:pPr>
      <w:r>
        <w:rPr>
          <w:lang w:val="ru-RU"/>
        </w:rPr>
        <w:t>где Р</w:t>
      </w:r>
      <w:r>
        <w:rPr>
          <w:vertAlign w:val="subscript"/>
          <w:lang w:val="ru-RU"/>
        </w:rPr>
        <w:t>в</w:t>
      </w:r>
      <w:r>
        <w:rPr>
          <w:lang w:val="ru-RU"/>
        </w:rPr>
        <w:t>(t) и Р</w:t>
      </w:r>
      <w:r>
        <w:rPr>
          <w:vertAlign w:val="subscript"/>
          <w:lang w:val="ru-RU"/>
        </w:rPr>
        <w:t>и</w:t>
      </w:r>
      <w:r>
        <w:rPr>
          <w:lang w:val="ru-RU"/>
        </w:rPr>
        <w:t>(t) — соответственно вероятности безотказной работы условных элементов, соответствующих  внезапному и постепенному отказу в следствии износа.</w:t>
      </w:r>
    </w:p>
    <w:p w:rsidR="00123153" w:rsidRDefault="00EB7938">
      <w:pPr>
        <w:pStyle w:val="a8"/>
        <w:ind w:firstLine="720"/>
        <w:rPr>
          <w:lang w:val="ru-RU"/>
        </w:rPr>
      </w:pPr>
      <w:r>
        <w:rPr>
          <w:lang w:val="ru-RU"/>
        </w:rPr>
        <w:t>В теории надежности в качестве основного распределения времени безотказной работы при внезапных отказах принимается показательное распределение:</w:t>
      </w:r>
    </w:p>
    <w:p w:rsidR="00123153" w:rsidRDefault="00EB7938">
      <w:pPr>
        <w:pStyle w:val="a8"/>
        <w:ind w:left="720" w:firstLine="720"/>
        <w:rPr>
          <w:lang w:val="ru-RU"/>
        </w:rPr>
      </w:pPr>
      <w:r>
        <w:rPr>
          <w:position w:val="-10"/>
          <w:lang w:val="ru-RU"/>
        </w:rPr>
        <w:object w:dxaOrig="152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21pt" o:ole="" fillcolor="window">
            <v:imagedata r:id="rId9" o:title=""/>
          </v:shape>
          <o:OLEObject Type="Embed" ProgID="Equation.3" ShapeID="_x0000_i1025" DrawAspect="Content" ObjectID="_1469456329" r:id="rId10"/>
        </w:object>
      </w:r>
      <w:r>
        <w:rPr>
          <w:lang w:val="ru-RU"/>
        </w:rPr>
        <w:t xml:space="preserve">                                       </w:t>
      </w:r>
      <w:r>
        <w:rPr>
          <w:lang w:val="ru-RU"/>
        </w:rPr>
        <w:tab/>
      </w:r>
      <w:r>
        <w:rPr>
          <w:lang w:val="ru-RU"/>
        </w:rPr>
        <w:tab/>
      </w:r>
      <w:r>
        <w:rPr>
          <w:lang w:val="ru-RU"/>
        </w:rPr>
        <w:tab/>
      </w:r>
      <w:r>
        <w:rPr>
          <w:lang w:val="ru-RU"/>
        </w:rPr>
        <w:tab/>
      </w:r>
      <w:r>
        <w:rPr>
          <w:lang w:val="ru-RU"/>
        </w:rPr>
        <w:tab/>
        <w:t xml:space="preserve"> (1.2)</w:t>
      </w:r>
    </w:p>
    <w:p w:rsidR="00123153" w:rsidRDefault="00EB7938">
      <w:pPr>
        <w:pStyle w:val="a8"/>
        <w:ind w:firstLine="720"/>
        <w:rPr>
          <w:lang w:val="ru-RU"/>
        </w:rPr>
      </w:pPr>
      <w:r>
        <w:rPr>
          <w:lang w:val="ru-RU"/>
        </w:rPr>
        <w:t>Постепенные отказы трансформатора  происходит в основном по причине износа изоляции . Износ можно описать законом распределения Вейбулла-Гнеденко</w:t>
      </w:r>
    </w:p>
    <w:p w:rsidR="00123153" w:rsidRDefault="00EB7938">
      <w:pPr>
        <w:pStyle w:val="a8"/>
        <w:ind w:left="720" w:firstLine="720"/>
        <w:rPr>
          <w:lang w:val="ru-RU"/>
        </w:rPr>
      </w:pPr>
      <w:r>
        <w:rPr>
          <w:position w:val="-10"/>
          <w:lang w:val="ru-RU"/>
        </w:rPr>
        <w:object w:dxaOrig="2020" w:dyaOrig="420">
          <v:shape id="_x0000_i1026" type="#_x0000_t75" style="width:101.25pt;height:21pt" o:ole="" fillcolor="window">
            <v:imagedata r:id="rId11" o:title=""/>
          </v:shape>
          <o:OLEObject Type="Embed" ProgID="Equation.3" ShapeID="_x0000_i1026" DrawAspect="Content" ObjectID="_1469456330" r:id="rId12"/>
        </w:object>
      </w:r>
      <w:r>
        <w:rPr>
          <w:lang w:val="ru-RU"/>
        </w:rPr>
        <w:t xml:space="preserve">                               </w:t>
      </w:r>
      <w:r>
        <w:rPr>
          <w:lang w:val="ru-RU"/>
        </w:rPr>
        <w:tab/>
      </w:r>
      <w:r>
        <w:rPr>
          <w:lang w:val="ru-RU"/>
        </w:rPr>
        <w:tab/>
      </w:r>
      <w:r>
        <w:rPr>
          <w:lang w:val="ru-RU"/>
        </w:rPr>
        <w:tab/>
      </w:r>
      <w:r>
        <w:rPr>
          <w:lang w:val="ru-RU"/>
        </w:rPr>
        <w:tab/>
      </w:r>
      <w:r>
        <w:rPr>
          <w:lang w:val="ru-RU"/>
        </w:rPr>
        <w:tab/>
        <w:t xml:space="preserve">  (1.3)</w:t>
      </w:r>
    </w:p>
    <w:p w:rsidR="00123153" w:rsidRDefault="00EB7938">
      <w:pPr>
        <w:pStyle w:val="a8"/>
        <w:rPr>
          <w:lang w:val="ru-RU"/>
        </w:rPr>
      </w:pPr>
      <w:r>
        <w:rPr>
          <w:lang w:val="ru-RU"/>
        </w:rPr>
        <w:t xml:space="preserve">где </w:t>
      </w:r>
      <w:r>
        <w:t>t</w:t>
      </w:r>
      <w:r>
        <w:rPr>
          <w:vertAlign w:val="subscript"/>
          <w:lang w:val="ru-RU"/>
        </w:rPr>
        <w:t>0</w:t>
      </w:r>
      <w:r>
        <w:rPr>
          <w:lang w:val="ru-RU"/>
        </w:rPr>
        <w:t xml:space="preserve"> — порог чувствительности, то есть элемент гарантировано не откажет , в интервале времени от 0 до </w:t>
      </w:r>
      <w:r>
        <w:t>t</w:t>
      </w:r>
      <w:r>
        <w:rPr>
          <w:vertAlign w:val="subscript"/>
          <w:lang w:val="ru-RU"/>
        </w:rPr>
        <w:t>0</w:t>
      </w:r>
      <w:r>
        <w:rPr>
          <w:lang w:val="ru-RU"/>
        </w:rPr>
        <w:t xml:space="preserve">  может быть равно нулю. Тогда окончательно имеем:</w:t>
      </w:r>
    </w:p>
    <w:p w:rsidR="00123153" w:rsidRDefault="00EB7938">
      <w:pPr>
        <w:pStyle w:val="a8"/>
        <w:ind w:firstLine="720"/>
        <w:rPr>
          <w:lang w:val="ru-RU"/>
        </w:rPr>
      </w:pPr>
      <w:r>
        <w:rPr>
          <w:lang w:val="ru-RU"/>
        </w:rPr>
        <w:tab/>
      </w:r>
      <w:r>
        <w:rPr>
          <w:position w:val="-10"/>
          <w:lang w:val="ru-RU"/>
        </w:rPr>
        <w:object w:dxaOrig="180" w:dyaOrig="340">
          <v:shape id="_x0000_i1027" type="#_x0000_t75" style="width:9pt;height:17.25pt" o:ole="" fillcolor="window">
            <v:imagedata r:id="rId13" o:title=""/>
          </v:shape>
          <o:OLEObject Type="Embed" ProgID="Equation.3" ShapeID="_x0000_i1027" DrawAspect="Content" ObjectID="_1469456331" r:id="rId14"/>
        </w:object>
      </w:r>
      <w:r>
        <w:rPr>
          <w:lang w:val="ru-RU"/>
        </w:rPr>
        <w:t>P</w:t>
      </w:r>
      <w:r>
        <w:rPr>
          <w:vertAlign w:val="subscript"/>
          <w:lang w:val="ru-RU"/>
        </w:rPr>
        <w:t>тр</w:t>
      </w:r>
      <w:r>
        <w:rPr>
          <w:lang w:val="ru-RU"/>
        </w:rPr>
        <w:t>(t) = e</w:t>
      </w:r>
      <w:r>
        <w:rPr>
          <w:vertAlign w:val="superscript"/>
          <w:lang w:val="ru-RU"/>
        </w:rPr>
        <w:t>-</w:t>
      </w:r>
      <w:r>
        <w:rPr>
          <w:vertAlign w:val="superscript"/>
          <w:lang w:val="ru-RU"/>
        </w:rPr>
        <w:sym w:font="Symbol" w:char="F06C"/>
      </w:r>
      <w:r>
        <w:rPr>
          <w:vertAlign w:val="superscript"/>
          <w:lang w:val="ru-RU"/>
        </w:rPr>
        <w:t>t</w:t>
      </w:r>
      <w:r>
        <w:rPr>
          <w:lang w:val="ru-RU"/>
        </w:rPr>
        <w:sym w:font="Symbol" w:char="F0D7"/>
      </w:r>
      <w:r>
        <w:rPr>
          <w:lang w:val="ru-RU"/>
        </w:rPr>
        <w:t>e</w:t>
      </w:r>
      <w:r>
        <w:rPr>
          <w:vertAlign w:val="superscript"/>
          <w:lang w:val="ru-RU"/>
        </w:rPr>
        <w:t>-ct</w:t>
      </w:r>
      <w:r>
        <w:rPr>
          <w:lang w:val="ru-RU"/>
        </w:rPr>
        <w:t xml:space="preserve">.                                 </w:t>
      </w:r>
      <w:r>
        <w:rPr>
          <w:lang w:val="ru-RU"/>
        </w:rPr>
        <w:tab/>
      </w:r>
      <w:r>
        <w:rPr>
          <w:lang w:val="ru-RU"/>
        </w:rPr>
        <w:tab/>
      </w:r>
      <w:r>
        <w:rPr>
          <w:lang w:val="ru-RU"/>
        </w:rPr>
        <w:tab/>
      </w:r>
      <w:r>
        <w:rPr>
          <w:lang w:val="ru-RU"/>
        </w:rPr>
        <w:tab/>
      </w:r>
      <w:r>
        <w:rPr>
          <w:lang w:val="ru-RU"/>
        </w:rPr>
        <w:tab/>
        <w:t>(1.4)</w:t>
      </w:r>
    </w:p>
    <w:p w:rsidR="00123153" w:rsidRDefault="00EB7938">
      <w:pPr>
        <w:pStyle w:val="a8"/>
        <w:ind w:firstLine="720"/>
        <w:rPr>
          <w:lang w:val="ru-RU"/>
        </w:rPr>
      </w:pPr>
      <w:r>
        <w:rPr>
          <w:lang w:val="ru-RU"/>
        </w:rPr>
        <w:t>Причинами внезапных отказов трансформатора являются  повреждения вводов трансформатора  вследствие перекрытия контактных соединений, утечка масла. Причинами постепенных отказов в свою очередь  будут нарушения изоляции обмоток вследствие возникновения внешних и внутренних перенапряжений, сквозных токов коротких замыканий и  дефектов изготовления.  На основании принятых критериев  выделим  два статистических ряда для внезапных и постепенных отказов табл.2.</w:t>
      </w:r>
    </w:p>
    <w:p w:rsidR="00123153" w:rsidRDefault="00EB7938">
      <w:pPr>
        <w:jc w:val="right"/>
        <w:rPr>
          <w:rFonts w:ascii="Times New Roman" w:hAnsi="Times New Roman"/>
          <w:lang w:val="en-US"/>
        </w:rPr>
      </w:pPr>
      <w:r>
        <w:rPr>
          <w:rFonts w:ascii="Times New Roman" w:hAnsi="Times New Roman"/>
          <w:lang w:val="en-US"/>
        </w:rPr>
        <w:t>Таблица 2</w:t>
      </w:r>
    </w:p>
    <w:p w:rsidR="00123153" w:rsidRDefault="00EB7938">
      <w:pPr>
        <w:spacing w:line="360" w:lineRule="auto"/>
        <w:jc w:val="center"/>
        <w:rPr>
          <w:rFonts w:ascii="Times New Roman" w:hAnsi="Times New Roman"/>
          <w:lang w:val="en-US"/>
        </w:rPr>
      </w:pPr>
      <w:r>
        <w:rPr>
          <w:rFonts w:ascii="Times New Roman" w:hAnsi="Times New Roman"/>
          <w:lang w:val="en-US"/>
        </w:rPr>
        <w:t>Статистический ряд внезапных и постепенных отказов силового трансформатора</w:t>
      </w:r>
    </w:p>
    <w:tbl>
      <w:tblPr>
        <w:tblW w:w="0" w:type="auto"/>
        <w:tblInd w:w="-53" w:type="dxa"/>
        <w:tblLayout w:type="fixed"/>
        <w:tblCellMar>
          <w:left w:w="30" w:type="dxa"/>
          <w:right w:w="30" w:type="dxa"/>
        </w:tblCellMar>
        <w:tblLook w:val="0000" w:firstRow="0" w:lastRow="0" w:firstColumn="0" w:lastColumn="0" w:noHBand="0" w:noVBand="0"/>
      </w:tblPr>
      <w:tblGrid>
        <w:gridCol w:w="1564"/>
        <w:gridCol w:w="1564"/>
        <w:gridCol w:w="1565"/>
        <w:gridCol w:w="1564"/>
        <w:gridCol w:w="1428"/>
        <w:gridCol w:w="1701"/>
      </w:tblGrid>
      <w:tr w:rsidR="00123153">
        <w:trPr>
          <w:trHeight w:val="260"/>
        </w:trPr>
        <w:tc>
          <w:tcPr>
            <w:tcW w:w="1564"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64"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65"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64" w:type="dxa"/>
            <w:tcBorders>
              <w:top w:val="single" w:sz="18" w:space="0" w:color="auto"/>
              <w:left w:val="single" w:sz="6" w:space="0" w:color="auto"/>
              <w:bottom w:val="single" w:sz="6" w:space="0" w:color="auto"/>
              <w:right w:val="single" w:sz="12"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428" w:type="dxa"/>
            <w:tcBorders>
              <w:top w:val="single" w:sz="18" w:space="0" w:color="auto"/>
              <w:left w:val="single" w:sz="6" w:space="0" w:color="auto"/>
              <w:bottom w:val="single" w:sz="6" w:space="0" w:color="auto"/>
              <w:right w:val="single" w:sz="12"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701"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r>
      <w:tr w:rsidR="00123153">
        <w:trPr>
          <w:trHeight w:val="25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61039</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57546</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53529</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43774</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45022</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45850</w:t>
            </w:r>
          </w:p>
        </w:tc>
      </w:tr>
      <w:tr w:rsidR="00123153">
        <w:trPr>
          <w:trHeight w:val="25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59612</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55392</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51355</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41283</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42078</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42906</w:t>
            </w:r>
          </w:p>
        </w:tc>
      </w:tr>
      <w:tr w:rsidR="00123153">
        <w:trPr>
          <w:trHeight w:val="25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57981</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53986</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60205</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38793</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39628</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40455</w:t>
            </w:r>
          </w:p>
        </w:tc>
      </w:tr>
      <w:tr w:rsidR="00123153">
        <w:trPr>
          <w:trHeight w:val="25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56107</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52062</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58217</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36302</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36728</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37554</w:t>
            </w:r>
          </w:p>
        </w:tc>
      </w:tr>
      <w:tr w:rsidR="00123153">
        <w:trPr>
          <w:trHeight w:val="26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54349</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60483</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56438</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44608</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45436</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46264</w:t>
            </w:r>
          </w:p>
        </w:tc>
      </w:tr>
      <w:tr w:rsidR="00123153">
        <w:trPr>
          <w:trHeight w:val="26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52573</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58564</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55216</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41664</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42492</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43320</w:t>
            </w:r>
          </w:p>
        </w:tc>
      </w:tr>
      <w:tr w:rsidR="00123153">
        <w:trPr>
          <w:trHeight w:val="25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60761</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56854</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52914</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39215</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40041</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40869</w:t>
            </w:r>
          </w:p>
        </w:tc>
      </w:tr>
      <w:tr w:rsidR="00123153">
        <w:trPr>
          <w:trHeight w:val="250"/>
        </w:trPr>
        <w:tc>
          <w:tcPr>
            <w:tcW w:w="1564"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58783</w:t>
            </w:r>
          </w:p>
        </w:tc>
        <w:tc>
          <w:tcPr>
            <w:tcW w:w="1564"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55739</w:t>
            </w:r>
          </w:p>
        </w:tc>
        <w:tc>
          <w:tcPr>
            <w:tcW w:w="1565"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50785</w:t>
            </w:r>
          </w:p>
        </w:tc>
        <w:tc>
          <w:tcPr>
            <w:tcW w:w="1564"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36581</w:t>
            </w:r>
          </w:p>
        </w:tc>
        <w:tc>
          <w:tcPr>
            <w:tcW w:w="1428" w:type="dxa"/>
            <w:tcBorders>
              <w:top w:val="single" w:sz="6" w:space="0" w:color="auto"/>
              <w:left w:val="single" w:sz="6" w:space="0" w:color="auto"/>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37141</w:t>
            </w:r>
          </w:p>
        </w:tc>
        <w:tc>
          <w:tcPr>
            <w:tcW w:w="170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37967</w:t>
            </w:r>
          </w:p>
        </w:tc>
      </w:tr>
      <w:tr w:rsidR="00123153">
        <w:trPr>
          <w:trHeight w:val="250"/>
        </w:trPr>
        <w:tc>
          <w:tcPr>
            <w:tcW w:w="1564" w:type="dxa"/>
            <w:tcBorders>
              <w:top w:val="single" w:sz="6" w:space="0" w:color="auto"/>
              <w:left w:val="single" w:sz="18" w:space="0" w:color="auto"/>
              <w:bottom w:val="single" w:sz="18" w:space="0" w:color="auto"/>
              <w:right w:val="single" w:sz="6" w:space="0" w:color="auto"/>
            </w:tcBorders>
          </w:tcPr>
          <w:p w:rsidR="00123153" w:rsidRDefault="00123153">
            <w:pPr>
              <w:jc w:val="center"/>
              <w:rPr>
                <w:rFonts w:ascii="Arial" w:hAnsi="Arial"/>
                <w:snapToGrid w:val="0"/>
                <w:color w:val="000000"/>
              </w:rPr>
            </w:pPr>
          </w:p>
        </w:tc>
        <w:tc>
          <w:tcPr>
            <w:tcW w:w="1564" w:type="dxa"/>
            <w:tcBorders>
              <w:top w:val="single" w:sz="6" w:space="0" w:color="auto"/>
              <w:left w:val="single" w:sz="6" w:space="0" w:color="auto"/>
              <w:bottom w:val="single" w:sz="18" w:space="0" w:color="auto"/>
              <w:right w:val="single" w:sz="6" w:space="0" w:color="auto"/>
            </w:tcBorders>
          </w:tcPr>
          <w:p w:rsidR="00123153" w:rsidRDefault="00123153">
            <w:pPr>
              <w:jc w:val="center"/>
              <w:rPr>
                <w:rFonts w:ascii="Arial" w:hAnsi="Arial"/>
                <w:snapToGrid w:val="0"/>
                <w:color w:val="000000"/>
              </w:rPr>
            </w:pPr>
          </w:p>
        </w:tc>
        <w:tc>
          <w:tcPr>
            <w:tcW w:w="1565"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54733</w:t>
            </w:r>
          </w:p>
        </w:tc>
        <w:tc>
          <w:tcPr>
            <w:tcW w:w="1564" w:type="dxa"/>
            <w:tcBorders>
              <w:top w:val="single" w:sz="6" w:space="0" w:color="auto"/>
              <w:left w:val="single" w:sz="6" w:space="0" w:color="auto"/>
              <w:bottom w:val="single" w:sz="18" w:space="0" w:color="auto"/>
              <w:right w:val="single" w:sz="12" w:space="0" w:color="auto"/>
            </w:tcBorders>
          </w:tcPr>
          <w:p w:rsidR="00123153" w:rsidRDefault="00123153">
            <w:pPr>
              <w:jc w:val="center"/>
              <w:rPr>
                <w:rFonts w:ascii="Arial" w:hAnsi="Arial"/>
                <w:snapToGrid w:val="0"/>
                <w:color w:val="000000"/>
              </w:rPr>
            </w:pPr>
          </w:p>
        </w:tc>
        <w:tc>
          <w:tcPr>
            <w:tcW w:w="1428" w:type="dxa"/>
            <w:tcBorders>
              <w:top w:val="single" w:sz="6" w:space="0" w:color="auto"/>
              <w:left w:val="single" w:sz="6" w:space="0" w:color="auto"/>
              <w:bottom w:val="single" w:sz="18" w:space="0" w:color="auto"/>
              <w:right w:val="single" w:sz="12" w:space="0" w:color="auto"/>
            </w:tcBorders>
          </w:tcPr>
          <w:p w:rsidR="00123153" w:rsidRDefault="00123153">
            <w:pPr>
              <w:jc w:val="center"/>
              <w:rPr>
                <w:rFonts w:ascii="Arial" w:hAnsi="Arial"/>
                <w:snapToGrid w:val="0"/>
                <w:color w:val="000000"/>
              </w:rPr>
            </w:pPr>
          </w:p>
        </w:tc>
        <w:tc>
          <w:tcPr>
            <w:tcW w:w="1701"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38380</w:t>
            </w:r>
          </w:p>
        </w:tc>
      </w:tr>
      <w:tr w:rsidR="00123153">
        <w:trPr>
          <w:trHeight w:val="290"/>
        </w:trPr>
        <w:tc>
          <w:tcPr>
            <w:tcW w:w="1564"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vertAlign w:val="subscript"/>
              </w:rPr>
            </w:pPr>
            <w:r>
              <w:rPr>
                <w:rFonts w:ascii="Arial" w:hAnsi="Arial"/>
                <w:b/>
                <w:snapToGrid w:val="0"/>
                <w:color w:val="000000"/>
              </w:rPr>
              <w:t>Y</w:t>
            </w:r>
            <w:r>
              <w:rPr>
                <w:rFonts w:ascii="Arial" w:hAnsi="Arial"/>
                <w:b/>
                <w:snapToGrid w:val="0"/>
                <w:color w:val="000000"/>
                <w:vertAlign w:val="subscript"/>
              </w:rPr>
              <w:t>ср</w:t>
            </w:r>
          </w:p>
        </w:tc>
        <w:tc>
          <w:tcPr>
            <w:tcW w:w="1564" w:type="dxa"/>
            <w:tcBorders>
              <w:top w:val="single" w:sz="18" w:space="0" w:color="auto"/>
              <w:left w:val="single" w:sz="6" w:space="0" w:color="auto"/>
              <w:bottom w:val="single" w:sz="6" w:space="0" w:color="auto"/>
              <w:right w:val="single" w:sz="6" w:space="0" w:color="auto"/>
            </w:tcBorders>
          </w:tcPr>
          <w:p w:rsidR="00123153" w:rsidRDefault="00123153">
            <w:pPr>
              <w:jc w:val="center"/>
              <w:rPr>
                <w:rFonts w:ascii="Arial" w:hAnsi="Arial"/>
                <w:snapToGrid w:val="0"/>
                <w:color w:val="000000"/>
              </w:rPr>
            </w:pPr>
          </w:p>
        </w:tc>
        <w:tc>
          <w:tcPr>
            <w:tcW w:w="1565"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Symbol" w:hAnsi="Symbol"/>
                <w:b/>
                <w:snapToGrid w:val="0"/>
                <w:color w:val="000000"/>
              </w:rPr>
              <w:t></w:t>
            </w:r>
            <w:r>
              <w:rPr>
                <w:rFonts w:ascii="Arial" w:hAnsi="Arial"/>
                <w:b/>
                <w:snapToGrid w:val="0"/>
                <w:color w:val="000000"/>
              </w:rPr>
              <w:t>t</w:t>
            </w:r>
          </w:p>
        </w:tc>
        <w:tc>
          <w:tcPr>
            <w:tcW w:w="1564" w:type="dxa"/>
            <w:tcBorders>
              <w:top w:val="single" w:sz="18" w:space="0" w:color="auto"/>
              <w:left w:val="single" w:sz="6" w:space="0" w:color="auto"/>
              <w:bottom w:val="single" w:sz="6" w:space="0" w:color="auto"/>
              <w:right w:val="single" w:sz="12"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1428" w:type="dxa"/>
            <w:tcBorders>
              <w:top w:val="single" w:sz="18" w:space="0" w:color="auto"/>
              <w:left w:val="single" w:sz="6" w:space="0" w:color="auto"/>
              <w:bottom w:val="single" w:sz="6" w:space="0" w:color="auto"/>
              <w:right w:val="single" w:sz="12" w:space="0" w:color="auto"/>
            </w:tcBorders>
          </w:tcPr>
          <w:p w:rsidR="00123153" w:rsidRDefault="00123153">
            <w:pPr>
              <w:jc w:val="center"/>
              <w:rPr>
                <w:rFonts w:ascii="Arial" w:hAnsi="Arial"/>
                <w:snapToGrid w:val="0"/>
                <w:color w:val="000000"/>
              </w:rPr>
            </w:pPr>
          </w:p>
        </w:tc>
        <w:tc>
          <w:tcPr>
            <w:tcW w:w="1701"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r>
      <w:tr w:rsidR="00123153">
        <w:trPr>
          <w:trHeight w:val="260"/>
        </w:trPr>
        <w:tc>
          <w:tcPr>
            <w:tcW w:w="1564"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56209</w:t>
            </w:r>
          </w:p>
        </w:tc>
        <w:tc>
          <w:tcPr>
            <w:tcW w:w="1564" w:type="dxa"/>
            <w:tcBorders>
              <w:top w:val="single" w:sz="6" w:space="0" w:color="auto"/>
              <w:left w:val="single" w:sz="6" w:space="0" w:color="auto"/>
              <w:bottom w:val="single" w:sz="18" w:space="0" w:color="auto"/>
              <w:right w:val="single" w:sz="6" w:space="0" w:color="auto"/>
            </w:tcBorders>
          </w:tcPr>
          <w:p w:rsidR="00123153" w:rsidRDefault="00123153">
            <w:pPr>
              <w:jc w:val="center"/>
              <w:rPr>
                <w:rFonts w:ascii="Arial" w:hAnsi="Arial"/>
                <w:snapToGrid w:val="0"/>
                <w:color w:val="000000"/>
              </w:rPr>
            </w:pPr>
          </w:p>
        </w:tc>
        <w:tc>
          <w:tcPr>
            <w:tcW w:w="1565"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1827</w:t>
            </w:r>
          </w:p>
        </w:tc>
        <w:tc>
          <w:tcPr>
            <w:tcW w:w="1564" w:type="dxa"/>
            <w:tcBorders>
              <w:top w:val="single" w:sz="6" w:space="0" w:color="auto"/>
              <w:left w:val="single" w:sz="6" w:space="0" w:color="auto"/>
              <w:bottom w:val="single" w:sz="18"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40974</w:t>
            </w:r>
          </w:p>
        </w:tc>
        <w:tc>
          <w:tcPr>
            <w:tcW w:w="1428" w:type="dxa"/>
            <w:tcBorders>
              <w:top w:val="single" w:sz="6" w:space="0" w:color="auto"/>
              <w:left w:val="single" w:sz="6" w:space="0" w:color="auto"/>
              <w:bottom w:val="single" w:sz="18" w:space="0" w:color="auto"/>
              <w:right w:val="single" w:sz="12" w:space="0" w:color="auto"/>
            </w:tcBorders>
          </w:tcPr>
          <w:p w:rsidR="00123153" w:rsidRDefault="00123153">
            <w:pPr>
              <w:jc w:val="center"/>
              <w:rPr>
                <w:rFonts w:ascii="Arial" w:hAnsi="Arial"/>
                <w:snapToGrid w:val="0"/>
                <w:color w:val="000000"/>
              </w:rPr>
            </w:pPr>
          </w:p>
        </w:tc>
        <w:tc>
          <w:tcPr>
            <w:tcW w:w="1701"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2,44057E-05</w:t>
            </w:r>
          </w:p>
        </w:tc>
      </w:tr>
    </w:tbl>
    <w:p w:rsidR="00123153" w:rsidRDefault="00123153">
      <w:pPr>
        <w:spacing w:line="360" w:lineRule="auto"/>
        <w:jc w:val="center"/>
        <w:rPr>
          <w:rFonts w:ascii="Times New Roman" w:hAnsi="Times New Roman"/>
          <w:lang w:val="en-US"/>
        </w:rPr>
      </w:pPr>
    </w:p>
    <w:p w:rsidR="00123153" w:rsidRDefault="00EB7938">
      <w:pPr>
        <w:pStyle w:val="a8"/>
      </w:pPr>
      <w:r>
        <w:t xml:space="preserve">Параметр показательного закона </w:t>
      </w:r>
      <w:r>
        <w:sym w:font="Symbol" w:char="F06C"/>
      </w:r>
      <w:r>
        <w:t xml:space="preserve"> находим по формуле:</w:t>
      </w:r>
    </w:p>
    <w:p w:rsidR="00123153" w:rsidRDefault="00EB7938">
      <w:pPr>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94"/>
          <w:lang w:val="en-US"/>
        </w:rPr>
        <w:object w:dxaOrig="1380" w:dyaOrig="2020">
          <v:shape id="_x0000_i1028" type="#_x0000_t75" style="width:69pt;height:101.25pt" o:ole="" fillcolor="window">
            <v:imagedata r:id="rId15" o:title=""/>
          </v:shape>
          <o:OLEObject Type="Embed" ProgID="Equation.3" ShapeID="_x0000_i1028" DrawAspect="Content" ObjectID="_1469456332" r:id="rId16"/>
        </w:objec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(1.4)</w:t>
      </w:r>
    </w:p>
    <w:p w:rsidR="00123153" w:rsidRDefault="00EB7938">
      <w:pPr>
        <w:spacing w:line="360" w:lineRule="auto"/>
        <w:jc w:val="both"/>
        <w:rPr>
          <w:rFonts w:ascii="Times New Roman" w:hAnsi="Times New Roman"/>
          <w:lang w:val="en-US"/>
        </w:rPr>
      </w:pPr>
      <w:r>
        <w:rPr>
          <w:rFonts w:ascii="Times New Roman" w:hAnsi="Times New Roman"/>
          <w:lang w:val="en-US"/>
        </w:rPr>
        <w:t>где х</w:t>
      </w:r>
      <w:r>
        <w:rPr>
          <w:rFonts w:ascii="Times New Roman" w:hAnsi="Times New Roman"/>
          <w:vertAlign w:val="subscript"/>
          <w:lang w:val="en-US"/>
        </w:rPr>
        <w:t>ср</w:t>
      </w:r>
      <w:r>
        <w:rPr>
          <w:rFonts w:ascii="Times New Roman" w:hAnsi="Times New Roman"/>
          <w:lang w:val="en-US"/>
        </w:rPr>
        <w:t>— среднеее значение наработок на отказ.</w:t>
      </w:r>
    </w:p>
    <w:p w:rsidR="00123153" w:rsidRDefault="00EB7938">
      <w:pPr>
        <w:spacing w:line="360" w:lineRule="auto"/>
        <w:jc w:val="both"/>
        <w:rPr>
          <w:rFonts w:ascii="Times New Roman" w:hAnsi="Times New Roman"/>
          <w:lang w:val="en-US"/>
        </w:rPr>
      </w:pPr>
      <w:r>
        <w:rPr>
          <w:rFonts w:ascii="Times New Roman" w:hAnsi="Times New Roman"/>
          <w:lang w:val="en-US"/>
        </w:rPr>
        <w:tab/>
        <w:t>Среднее время безотказной работы  определим по формуле</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38"/>
          <w:lang w:val="en-US"/>
        </w:rPr>
        <w:object w:dxaOrig="1320" w:dyaOrig="820">
          <v:shape id="_x0000_i1029" type="#_x0000_t75" style="width:66pt;height:41.25pt" o:ole="" fillcolor="window">
            <v:imagedata r:id="rId17" o:title=""/>
          </v:shape>
          <o:OLEObject Type="Embed" ProgID="Equation.3" ShapeID="_x0000_i1029" DrawAspect="Content" ObjectID="_1469456333" r:id="rId18"/>
        </w:objec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(1.5)</w:t>
      </w:r>
    </w:p>
    <w:p w:rsidR="00123153" w:rsidRDefault="00EB7938">
      <w:pPr>
        <w:pStyle w:val="a8"/>
        <w:ind w:firstLine="720"/>
        <w:rPr>
          <w:lang w:val="ru-RU"/>
        </w:rPr>
      </w:pPr>
      <w:r>
        <w:t>Оценим параметры распределения Вейбу</w:t>
      </w:r>
      <w:r>
        <w:rPr>
          <w:lang w:val="ru-RU"/>
        </w:rPr>
        <w:t>л</w:t>
      </w:r>
      <w:r>
        <w:t>ла-Гн</w:t>
      </w:r>
      <w:r>
        <w:rPr>
          <w:lang w:val="ru-RU"/>
        </w:rPr>
        <w:t>е</w:t>
      </w:r>
      <w:r>
        <w:t>денко. Для этого вычислим среднеее значение наработки на отказ</w:t>
      </w:r>
    </w:p>
    <w:p w:rsidR="00123153" w:rsidRDefault="00EB7938">
      <w:pPr>
        <w:pStyle w:val="a8"/>
        <w:rPr>
          <w:lang w:val="ru-RU"/>
        </w:rPr>
      </w:pPr>
      <w:r>
        <w:rPr>
          <w:lang w:val="ru-RU"/>
        </w:rPr>
        <w:tab/>
      </w:r>
      <w:r>
        <w:rPr>
          <w:lang w:val="ru-RU"/>
        </w:rPr>
        <w:tab/>
      </w:r>
      <w:r>
        <w:rPr>
          <w:position w:val="-32"/>
          <w:lang w:val="ru-RU"/>
        </w:rPr>
        <w:object w:dxaOrig="1620" w:dyaOrig="780">
          <v:shape id="_x0000_i1030" type="#_x0000_t75" style="width:81pt;height:39pt" o:ole="" fillcolor="window">
            <v:imagedata r:id="rId19" o:title=""/>
          </v:shape>
          <o:OLEObject Type="Embed" ProgID="Equation.3" ShapeID="_x0000_i1030" DrawAspect="Content" ObjectID="_1469456334" r:id="rId20"/>
        </w:objec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(1.6)</w:t>
      </w:r>
    </w:p>
    <w:p w:rsidR="00123153" w:rsidRDefault="00EB7938">
      <w:pPr>
        <w:spacing w:line="360" w:lineRule="auto"/>
        <w:jc w:val="both"/>
        <w:rPr>
          <w:rFonts w:ascii="Times New Roman" w:hAnsi="Times New Roman"/>
        </w:rPr>
      </w:pPr>
      <w:r>
        <w:rPr>
          <w:rFonts w:ascii="Times New Roman" w:hAnsi="Times New Roman"/>
          <w:lang w:val="en-US"/>
        </w:rPr>
        <w:t>Разобьем выборку y</w:t>
      </w:r>
      <w:r>
        <w:rPr>
          <w:rFonts w:ascii="Times New Roman" w:hAnsi="Times New Roman"/>
        </w:rPr>
        <w:t xml:space="preserve">  на интервалы, которые выберем по формуле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32"/>
        </w:rPr>
        <w:object w:dxaOrig="1960" w:dyaOrig="760">
          <v:shape id="_x0000_i1031" type="#_x0000_t75" style="width:98.25pt;height:38.25pt" o:ole="" fillcolor="window">
            <v:imagedata r:id="rId21" o:title=""/>
          </v:shape>
          <o:OLEObject Type="Embed" ProgID="Equation.3" ShapeID="_x0000_i1031" DrawAspect="Content" ObjectID="_1469456335" r:id="rId22"/>
        </w:objec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(1.7)</w:t>
      </w:r>
    </w:p>
    <w:p w:rsidR="00123153" w:rsidRDefault="00EB7938">
      <w:pPr>
        <w:spacing w:line="360" w:lineRule="auto"/>
        <w:jc w:val="both"/>
        <w:rPr>
          <w:rFonts w:ascii="Times New Roman" w:hAnsi="Times New Roman"/>
        </w:rPr>
      </w:pPr>
      <w:r>
        <w:rPr>
          <w:rFonts w:ascii="Times New Roman" w:hAnsi="Times New Roman"/>
        </w:rPr>
        <w:t>Подсчитаем сколько отказов попало в каждый из полученных интервалов</w:t>
      </w:r>
    </w:p>
    <w:p w:rsidR="00123153" w:rsidRDefault="00EB7938">
      <w:pPr>
        <w:spacing w:line="360" w:lineRule="auto"/>
        <w:jc w:val="right"/>
        <w:rPr>
          <w:rFonts w:ascii="Times New Roman" w:hAnsi="Times New Roman"/>
        </w:rPr>
      </w:pPr>
      <w:r>
        <w:rPr>
          <w:rFonts w:ascii="Times New Roman" w:hAnsi="Times New Roman"/>
        </w:rPr>
        <w:t>Таблица 3</w:t>
      </w:r>
    </w:p>
    <w:tbl>
      <w:tblPr>
        <w:tblW w:w="0" w:type="auto"/>
        <w:tblInd w:w="-53" w:type="dxa"/>
        <w:tblLayout w:type="fixed"/>
        <w:tblCellMar>
          <w:left w:w="30" w:type="dxa"/>
          <w:right w:w="30" w:type="dxa"/>
        </w:tblCellMar>
        <w:tblLook w:val="0000" w:firstRow="0" w:lastRow="0" w:firstColumn="0" w:lastColumn="0" w:noHBand="0" w:noVBand="0"/>
      </w:tblPr>
      <w:tblGrid>
        <w:gridCol w:w="1448"/>
        <w:gridCol w:w="1086"/>
        <w:gridCol w:w="1370"/>
        <w:gridCol w:w="1371"/>
        <w:gridCol w:w="1370"/>
        <w:gridCol w:w="1370"/>
        <w:gridCol w:w="1371"/>
      </w:tblGrid>
      <w:tr w:rsidR="00123153">
        <w:trPr>
          <w:trHeight w:val="250"/>
        </w:trPr>
        <w:tc>
          <w:tcPr>
            <w:tcW w:w="1448" w:type="dxa"/>
            <w:tcBorders>
              <w:top w:val="single" w:sz="18" w:space="0" w:color="auto"/>
              <w:left w:val="single" w:sz="18" w:space="0" w:color="auto"/>
              <w:bottom w:val="single" w:sz="18"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интервалы</w:t>
            </w:r>
          </w:p>
        </w:tc>
        <w:tc>
          <w:tcPr>
            <w:tcW w:w="1086" w:type="dxa"/>
            <w:tcBorders>
              <w:top w:val="single" w:sz="18" w:space="0" w:color="auto"/>
              <w:left w:val="nil"/>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1</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2</w:t>
            </w:r>
          </w:p>
        </w:tc>
        <w:tc>
          <w:tcPr>
            <w:tcW w:w="1371"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3</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4</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5</w:t>
            </w:r>
          </w:p>
        </w:tc>
        <w:tc>
          <w:tcPr>
            <w:tcW w:w="1371"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6</w:t>
            </w:r>
          </w:p>
        </w:tc>
      </w:tr>
      <w:tr w:rsidR="00123153">
        <w:trPr>
          <w:trHeight w:val="250"/>
        </w:trPr>
        <w:tc>
          <w:tcPr>
            <w:tcW w:w="1448" w:type="dxa"/>
            <w:tcBorders>
              <w:top w:val="single" w:sz="18" w:space="0" w:color="auto"/>
              <w:left w:val="single" w:sz="18" w:space="0" w:color="auto"/>
              <w:bottom w:val="single" w:sz="6"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мин</w:t>
            </w:r>
          </w:p>
        </w:tc>
        <w:tc>
          <w:tcPr>
            <w:tcW w:w="1086" w:type="dxa"/>
            <w:tcBorders>
              <w:top w:val="single" w:sz="18" w:space="0" w:color="auto"/>
              <w:left w:val="nil"/>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50785</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52612</w:t>
            </w:r>
          </w:p>
        </w:tc>
        <w:tc>
          <w:tcPr>
            <w:tcW w:w="1371"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54439</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56265</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58092</w:t>
            </w:r>
          </w:p>
        </w:tc>
        <w:tc>
          <w:tcPr>
            <w:tcW w:w="1371"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59919</w:t>
            </w:r>
          </w:p>
        </w:tc>
      </w:tr>
      <w:tr w:rsidR="00123153">
        <w:trPr>
          <w:trHeight w:val="250"/>
        </w:trPr>
        <w:tc>
          <w:tcPr>
            <w:tcW w:w="1448" w:type="dxa"/>
            <w:tcBorders>
              <w:top w:val="single" w:sz="6" w:space="0" w:color="auto"/>
              <w:left w:val="single" w:sz="18" w:space="0" w:color="auto"/>
              <w:bottom w:val="single" w:sz="18"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макс</w:t>
            </w:r>
          </w:p>
        </w:tc>
        <w:tc>
          <w:tcPr>
            <w:tcW w:w="1086" w:type="dxa"/>
            <w:tcBorders>
              <w:top w:val="single" w:sz="6" w:space="0" w:color="auto"/>
              <w:left w:val="nil"/>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52612</w:t>
            </w:r>
          </w:p>
        </w:tc>
        <w:tc>
          <w:tcPr>
            <w:tcW w:w="137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54439</w:t>
            </w:r>
          </w:p>
        </w:tc>
        <w:tc>
          <w:tcPr>
            <w:tcW w:w="1371"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56265</w:t>
            </w:r>
          </w:p>
        </w:tc>
        <w:tc>
          <w:tcPr>
            <w:tcW w:w="137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58092</w:t>
            </w:r>
          </w:p>
        </w:tc>
        <w:tc>
          <w:tcPr>
            <w:tcW w:w="137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59919</w:t>
            </w:r>
          </w:p>
        </w:tc>
        <w:tc>
          <w:tcPr>
            <w:tcW w:w="1371"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61746</w:t>
            </w:r>
          </w:p>
        </w:tc>
      </w:tr>
      <w:tr w:rsidR="00123153">
        <w:trPr>
          <w:trHeight w:val="250"/>
        </w:trPr>
        <w:tc>
          <w:tcPr>
            <w:tcW w:w="1448" w:type="dxa"/>
            <w:tcBorders>
              <w:top w:val="single" w:sz="18" w:space="0" w:color="auto"/>
              <w:left w:val="single" w:sz="18" w:space="0" w:color="auto"/>
              <w:bottom w:val="single" w:sz="6"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1</w:t>
            </w:r>
          </w:p>
        </w:tc>
        <w:tc>
          <w:tcPr>
            <w:tcW w:w="1086" w:type="dxa"/>
            <w:tcBorders>
              <w:top w:val="single" w:sz="18" w:space="0" w:color="auto"/>
              <w:left w:val="nil"/>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52573</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54349</w:t>
            </w:r>
          </w:p>
        </w:tc>
        <w:tc>
          <w:tcPr>
            <w:tcW w:w="1371"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57981</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56107</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59612</w:t>
            </w:r>
          </w:p>
        </w:tc>
        <w:tc>
          <w:tcPr>
            <w:tcW w:w="1371"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61039</w:t>
            </w:r>
          </w:p>
        </w:tc>
      </w:tr>
      <w:tr w:rsidR="00123153">
        <w:trPr>
          <w:trHeight w:val="250"/>
        </w:trPr>
        <w:tc>
          <w:tcPr>
            <w:tcW w:w="1448" w:type="dxa"/>
            <w:tcBorders>
              <w:top w:val="single" w:sz="6" w:space="0" w:color="auto"/>
              <w:left w:val="single" w:sz="18" w:space="0" w:color="auto"/>
              <w:bottom w:val="single" w:sz="6"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2</w:t>
            </w:r>
          </w:p>
        </w:tc>
        <w:tc>
          <w:tcPr>
            <w:tcW w:w="1086" w:type="dxa"/>
            <w:tcBorders>
              <w:top w:val="single" w:sz="6" w:space="0" w:color="auto"/>
              <w:left w:val="nil"/>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52062</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53986</w:t>
            </w:r>
          </w:p>
        </w:tc>
        <w:tc>
          <w:tcPr>
            <w:tcW w:w="1371"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57546</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55392</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58783</w:t>
            </w:r>
          </w:p>
        </w:tc>
        <w:tc>
          <w:tcPr>
            <w:tcW w:w="137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60761</w:t>
            </w:r>
          </w:p>
        </w:tc>
      </w:tr>
      <w:tr w:rsidR="00123153">
        <w:trPr>
          <w:trHeight w:val="250"/>
        </w:trPr>
        <w:tc>
          <w:tcPr>
            <w:tcW w:w="1448" w:type="dxa"/>
            <w:tcBorders>
              <w:top w:val="single" w:sz="6" w:space="0" w:color="auto"/>
              <w:left w:val="single" w:sz="18" w:space="0" w:color="auto"/>
              <w:bottom w:val="single" w:sz="6"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3</w:t>
            </w:r>
          </w:p>
        </w:tc>
        <w:tc>
          <w:tcPr>
            <w:tcW w:w="1086" w:type="dxa"/>
            <w:tcBorders>
              <w:top w:val="single" w:sz="6" w:space="0" w:color="auto"/>
              <w:left w:val="nil"/>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51355</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53529</w:t>
            </w:r>
          </w:p>
        </w:tc>
        <w:tc>
          <w:tcPr>
            <w:tcW w:w="1371"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56854</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55739</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58564</w:t>
            </w:r>
          </w:p>
        </w:tc>
        <w:tc>
          <w:tcPr>
            <w:tcW w:w="137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60483</w:t>
            </w:r>
          </w:p>
        </w:tc>
      </w:tr>
      <w:tr w:rsidR="00123153">
        <w:trPr>
          <w:trHeight w:val="250"/>
        </w:trPr>
        <w:tc>
          <w:tcPr>
            <w:tcW w:w="1448" w:type="dxa"/>
            <w:tcBorders>
              <w:top w:val="single" w:sz="6" w:space="0" w:color="auto"/>
              <w:left w:val="single" w:sz="18" w:space="0" w:color="auto"/>
              <w:bottom w:val="single" w:sz="6" w:space="0" w:color="auto"/>
              <w:right w:val="single" w:sz="18"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4</w:t>
            </w:r>
          </w:p>
        </w:tc>
        <w:tc>
          <w:tcPr>
            <w:tcW w:w="1086" w:type="dxa"/>
            <w:tcBorders>
              <w:top w:val="single" w:sz="6" w:space="0" w:color="auto"/>
              <w:left w:val="nil"/>
              <w:bottom w:val="single" w:sz="6"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50785</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52914</w:t>
            </w:r>
          </w:p>
        </w:tc>
        <w:tc>
          <w:tcPr>
            <w:tcW w:w="1371"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56438</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55261</w:t>
            </w:r>
          </w:p>
        </w:tc>
        <w:tc>
          <w:tcPr>
            <w:tcW w:w="137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58217</w:t>
            </w:r>
          </w:p>
        </w:tc>
        <w:tc>
          <w:tcPr>
            <w:tcW w:w="1371"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60205</w:t>
            </w:r>
          </w:p>
        </w:tc>
      </w:tr>
      <w:tr w:rsidR="00123153">
        <w:trPr>
          <w:trHeight w:val="290"/>
        </w:trPr>
        <w:tc>
          <w:tcPr>
            <w:tcW w:w="1448" w:type="dxa"/>
            <w:tcBorders>
              <w:top w:val="single" w:sz="18" w:space="0" w:color="auto"/>
              <w:left w:val="single" w:sz="18" w:space="0" w:color="auto"/>
              <w:bottom w:val="single" w:sz="6" w:space="0" w:color="auto"/>
              <w:right w:val="single" w:sz="18" w:space="0" w:color="auto"/>
            </w:tcBorders>
          </w:tcPr>
          <w:p w:rsidR="00123153" w:rsidRDefault="00EB7938">
            <w:pPr>
              <w:jc w:val="center"/>
              <w:rPr>
                <w:rFonts w:ascii="Arial" w:hAnsi="Arial"/>
                <w:b/>
                <w:snapToGrid w:val="0"/>
                <w:color w:val="000000"/>
                <w:sz w:val="24"/>
                <w:vertAlign w:val="subscript"/>
              </w:rPr>
            </w:pPr>
            <w:r>
              <w:rPr>
                <w:rFonts w:ascii="Arial" w:hAnsi="Arial"/>
                <w:b/>
                <w:snapToGrid w:val="0"/>
                <w:color w:val="000000"/>
                <w:sz w:val="24"/>
              </w:rPr>
              <w:t>Y</w:t>
            </w:r>
            <w:r>
              <w:rPr>
                <w:rFonts w:ascii="Arial" w:hAnsi="Arial"/>
                <w:b/>
                <w:snapToGrid w:val="0"/>
                <w:color w:val="000000"/>
                <w:sz w:val="24"/>
                <w:vertAlign w:val="subscript"/>
              </w:rPr>
              <w:t>icp</w:t>
            </w:r>
          </w:p>
        </w:tc>
        <w:tc>
          <w:tcPr>
            <w:tcW w:w="1086" w:type="dxa"/>
            <w:tcBorders>
              <w:top w:val="single" w:sz="18" w:space="0" w:color="auto"/>
              <w:left w:val="nil"/>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51694</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53695</w:t>
            </w:r>
          </w:p>
        </w:tc>
        <w:tc>
          <w:tcPr>
            <w:tcW w:w="1371"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57205</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55444</w:t>
            </w:r>
          </w:p>
        </w:tc>
        <w:tc>
          <w:tcPr>
            <w:tcW w:w="137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58794</w:t>
            </w:r>
          </w:p>
        </w:tc>
        <w:tc>
          <w:tcPr>
            <w:tcW w:w="1371"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60622</w:t>
            </w:r>
          </w:p>
        </w:tc>
      </w:tr>
      <w:tr w:rsidR="00123153">
        <w:trPr>
          <w:trHeight w:val="290"/>
        </w:trPr>
        <w:tc>
          <w:tcPr>
            <w:tcW w:w="1448" w:type="dxa"/>
            <w:tcBorders>
              <w:top w:val="single" w:sz="6" w:space="0" w:color="auto"/>
              <w:left w:val="single" w:sz="18" w:space="0" w:color="auto"/>
              <w:bottom w:val="single" w:sz="18" w:space="0" w:color="auto"/>
              <w:right w:val="single" w:sz="18" w:space="0" w:color="auto"/>
            </w:tcBorders>
          </w:tcPr>
          <w:p w:rsidR="00123153" w:rsidRDefault="00EB7938">
            <w:pPr>
              <w:jc w:val="center"/>
              <w:rPr>
                <w:rFonts w:ascii="Arial" w:hAnsi="Arial"/>
                <w:b/>
                <w:snapToGrid w:val="0"/>
                <w:color w:val="000000"/>
                <w:sz w:val="24"/>
                <w:vertAlign w:val="subscript"/>
              </w:rPr>
            </w:pPr>
            <w:r>
              <w:rPr>
                <w:rFonts w:ascii="Arial" w:hAnsi="Arial"/>
                <w:b/>
                <w:snapToGrid w:val="0"/>
                <w:color w:val="000000"/>
                <w:sz w:val="24"/>
              </w:rPr>
              <w:t>p</w:t>
            </w:r>
            <w:r>
              <w:rPr>
                <w:rFonts w:ascii="Arial" w:hAnsi="Arial"/>
                <w:b/>
                <w:snapToGrid w:val="0"/>
                <w:color w:val="000000"/>
                <w:sz w:val="24"/>
                <w:vertAlign w:val="subscript"/>
              </w:rPr>
              <w:t>i</w:t>
            </w:r>
          </w:p>
        </w:tc>
        <w:tc>
          <w:tcPr>
            <w:tcW w:w="1086" w:type="dxa"/>
            <w:tcBorders>
              <w:top w:val="single" w:sz="6" w:space="0" w:color="auto"/>
              <w:left w:val="nil"/>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0,16</w:t>
            </w:r>
          </w:p>
        </w:tc>
        <w:tc>
          <w:tcPr>
            <w:tcW w:w="137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0,16</w:t>
            </w:r>
          </w:p>
        </w:tc>
        <w:tc>
          <w:tcPr>
            <w:tcW w:w="1371"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0,16</w:t>
            </w:r>
          </w:p>
        </w:tc>
        <w:tc>
          <w:tcPr>
            <w:tcW w:w="137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0,2</w:t>
            </w:r>
          </w:p>
        </w:tc>
        <w:tc>
          <w:tcPr>
            <w:tcW w:w="137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0,16</w:t>
            </w:r>
          </w:p>
        </w:tc>
        <w:tc>
          <w:tcPr>
            <w:tcW w:w="1371"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0,16</w:t>
            </w:r>
          </w:p>
        </w:tc>
      </w:tr>
      <w:tr w:rsidR="00123153">
        <w:trPr>
          <w:trHeight w:val="250"/>
        </w:trPr>
        <w:tc>
          <w:tcPr>
            <w:tcW w:w="1448" w:type="dxa"/>
            <w:tcBorders>
              <w:top w:val="single" w:sz="18" w:space="0" w:color="auto"/>
              <w:left w:val="single" w:sz="18" w:space="0" w:color="auto"/>
              <w:bottom w:val="single" w:sz="18" w:space="0" w:color="auto"/>
              <w:right w:val="single" w:sz="2" w:space="0" w:color="auto"/>
            </w:tcBorders>
          </w:tcPr>
          <w:p w:rsidR="00123153" w:rsidRDefault="00EB7938">
            <w:pPr>
              <w:jc w:val="center"/>
              <w:rPr>
                <w:rFonts w:ascii="Arial" w:hAnsi="Arial"/>
                <w:b/>
                <w:snapToGrid w:val="0"/>
                <w:color w:val="000000"/>
                <w:sz w:val="24"/>
              </w:rPr>
            </w:pPr>
            <w:r>
              <w:rPr>
                <w:rFonts w:ascii="Arial" w:hAnsi="Arial"/>
                <w:b/>
                <w:snapToGrid w:val="0"/>
                <w:color w:val="000000"/>
                <w:sz w:val="24"/>
              </w:rPr>
              <w:t>D</w:t>
            </w:r>
          </w:p>
        </w:tc>
        <w:tc>
          <w:tcPr>
            <w:tcW w:w="1086" w:type="dxa"/>
            <w:tcBorders>
              <w:top w:val="single" w:sz="18" w:space="0" w:color="auto"/>
              <w:left w:val="nil"/>
              <w:bottom w:val="single" w:sz="18" w:space="0" w:color="auto"/>
              <w:right w:val="single" w:sz="6"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c>
          <w:tcPr>
            <w:tcW w:w="1371"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Symbol" w:hAnsi="Symbol"/>
                <w:b/>
                <w:snapToGrid w:val="0"/>
                <w:color w:val="000000"/>
              </w:rPr>
            </w:pPr>
            <w:r>
              <w:rPr>
                <w:rFonts w:ascii="Arial" w:hAnsi="Arial"/>
                <w:b/>
                <w:snapToGrid w:val="0"/>
                <w:color w:val="000000"/>
              </w:rPr>
              <w:t>1/</w:t>
            </w:r>
            <w:r>
              <w:rPr>
                <w:rFonts w:ascii="Symbol" w:hAnsi="Symbol"/>
                <w:b/>
                <w:snapToGrid w:val="0"/>
                <w:color w:val="000000"/>
              </w:rPr>
              <w:t></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C</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T</w:t>
            </w:r>
          </w:p>
        </w:tc>
        <w:tc>
          <w:tcPr>
            <w:tcW w:w="1371"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r>
      <w:tr w:rsidR="00123153">
        <w:trPr>
          <w:trHeight w:val="260"/>
        </w:trPr>
        <w:tc>
          <w:tcPr>
            <w:tcW w:w="1448" w:type="dxa"/>
            <w:tcBorders>
              <w:top w:val="single" w:sz="18" w:space="0" w:color="auto"/>
              <w:left w:val="single" w:sz="18" w:space="0" w:color="auto"/>
              <w:bottom w:val="single" w:sz="18" w:space="0" w:color="auto"/>
              <w:right w:val="single" w:sz="2" w:space="0" w:color="auto"/>
            </w:tcBorders>
          </w:tcPr>
          <w:p w:rsidR="00123153" w:rsidRDefault="00EB7938">
            <w:pPr>
              <w:jc w:val="center"/>
              <w:rPr>
                <w:rFonts w:ascii="Arial" w:hAnsi="Arial"/>
                <w:snapToGrid w:val="0"/>
                <w:color w:val="000000"/>
                <w:sz w:val="24"/>
              </w:rPr>
            </w:pPr>
            <w:r>
              <w:rPr>
                <w:rFonts w:ascii="Arial" w:hAnsi="Arial"/>
                <w:snapToGrid w:val="0"/>
                <w:color w:val="000000"/>
                <w:sz w:val="24"/>
              </w:rPr>
              <w:t>8734345</w:t>
            </w:r>
          </w:p>
        </w:tc>
        <w:tc>
          <w:tcPr>
            <w:tcW w:w="1086" w:type="dxa"/>
            <w:tcBorders>
              <w:top w:val="single" w:sz="18" w:space="0" w:color="auto"/>
              <w:left w:val="nil"/>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2955</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0,052578</w:t>
            </w:r>
          </w:p>
        </w:tc>
        <w:tc>
          <w:tcPr>
            <w:tcW w:w="1371"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0,045</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1,63E-106</w:t>
            </w:r>
          </w:p>
        </w:tc>
        <w:tc>
          <w:tcPr>
            <w:tcW w:w="137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56209</w:t>
            </w:r>
          </w:p>
        </w:tc>
        <w:tc>
          <w:tcPr>
            <w:tcW w:w="1371"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1,779E-05</w:t>
            </w:r>
          </w:p>
        </w:tc>
      </w:tr>
    </w:tbl>
    <w:p w:rsidR="00123153" w:rsidRDefault="00123153">
      <w:pPr>
        <w:spacing w:line="360" w:lineRule="auto"/>
        <w:jc w:val="both"/>
        <w:rPr>
          <w:rFonts w:ascii="Times New Roman" w:hAnsi="Times New Roman"/>
          <w:lang w:val="en-US"/>
        </w:rPr>
      </w:pPr>
    </w:p>
    <w:p w:rsidR="00123153" w:rsidRDefault="00EB7938">
      <w:pPr>
        <w:spacing w:line="360" w:lineRule="auto"/>
        <w:ind w:firstLine="720"/>
        <w:jc w:val="both"/>
        <w:rPr>
          <w:rFonts w:ascii="Times New Roman" w:hAnsi="Times New Roman"/>
          <w:lang w:val="en-US"/>
        </w:rPr>
      </w:pPr>
      <w:r>
        <w:rPr>
          <w:rFonts w:ascii="Times New Roman" w:hAnsi="Times New Roman"/>
          <w:lang w:val="en-US"/>
        </w:rPr>
        <w:t xml:space="preserve">Отностительную частоту событий определяем по формуле </w:t>
      </w:r>
    </w:p>
    <w:p w:rsidR="00123153" w:rsidRDefault="00123153">
      <w:pPr>
        <w:ind w:firstLine="720"/>
        <w:jc w:val="both"/>
        <w:rPr>
          <w:rFonts w:ascii="Times New Roman" w:hAnsi="Times New Roman"/>
          <w:lang w:val="en-US"/>
        </w:rPr>
      </w:pPr>
    </w:p>
    <w:p w:rsidR="00123153" w:rsidRDefault="00EB7938">
      <w:pPr>
        <w:ind w:left="720" w:firstLine="720"/>
        <w:jc w:val="both"/>
        <w:rPr>
          <w:rFonts w:ascii="Times New Roman" w:hAnsi="Times New Roman"/>
          <w:lang w:val="en-US"/>
        </w:rPr>
      </w:pPr>
      <w:r>
        <w:rPr>
          <w:rFonts w:ascii="Times New Roman" w:hAnsi="Times New Roman"/>
          <w:lang w:val="en-US"/>
        </w:rPr>
        <w:t>p</w:t>
      </w:r>
      <w:r>
        <w:rPr>
          <w:rFonts w:ascii="Times New Roman" w:hAnsi="Times New Roman"/>
          <w:vertAlign w:val="subscript"/>
          <w:lang w:val="en-US"/>
        </w:rPr>
        <w:t>i</w:t>
      </w:r>
      <w:r>
        <w:rPr>
          <w:rFonts w:ascii="Times New Roman" w:hAnsi="Times New Roman"/>
          <w:lang w:val="en-US"/>
        </w:rPr>
        <w:t>= m</w:t>
      </w:r>
      <w:r>
        <w:rPr>
          <w:rFonts w:ascii="Times New Roman" w:hAnsi="Times New Roman"/>
          <w:vertAlign w:val="subscript"/>
          <w:lang w:val="en-US"/>
        </w:rPr>
        <w:t>i</w:t>
      </w:r>
      <w:r>
        <w:rPr>
          <w:rFonts w:ascii="Times New Roman" w:hAnsi="Times New Roman"/>
          <w:lang w:val="en-US"/>
        </w:rPr>
        <w:t xml:space="preserve">/m.                                                                      </w:t>
      </w:r>
      <w:r>
        <w:rPr>
          <w:rFonts w:ascii="Times New Roman" w:hAnsi="Times New Roman"/>
          <w:lang w:val="en-US"/>
        </w:rPr>
        <w:tab/>
      </w:r>
      <w:r>
        <w:rPr>
          <w:rFonts w:ascii="Times New Roman" w:hAnsi="Times New Roman"/>
          <w:lang w:val="en-US"/>
        </w:rPr>
        <w:tab/>
        <w:t xml:space="preserve">  (1.8)</w:t>
      </w:r>
    </w:p>
    <w:p w:rsidR="00123153" w:rsidRDefault="00EB7938">
      <w:pPr>
        <w:spacing w:line="360" w:lineRule="auto"/>
        <w:ind w:firstLine="720"/>
        <w:jc w:val="both"/>
        <w:rPr>
          <w:rFonts w:ascii="Times New Roman" w:hAnsi="Times New Roman"/>
          <w:lang w:val="en-US"/>
        </w:rPr>
      </w:pPr>
      <w:r>
        <w:rPr>
          <w:rFonts w:ascii="Times New Roman" w:hAnsi="Times New Roman"/>
          <w:lang w:val="en-US"/>
        </w:rPr>
        <w:t>Определим среднее значение для каждого интервала</w:t>
      </w:r>
    </w:p>
    <w:p w:rsidR="00123153" w:rsidRDefault="00EB7938">
      <w:pPr>
        <w:spacing w:line="360" w:lineRule="auto"/>
        <w:ind w:firstLine="720"/>
        <w:jc w:val="both"/>
        <w:rPr>
          <w:rFonts w:ascii="Times New Roman" w:hAnsi="Times New Roman"/>
          <w:lang w:val="en-US"/>
        </w:rPr>
      </w:pPr>
      <w:r>
        <w:rPr>
          <w:rFonts w:ascii="Times New Roman" w:hAnsi="Times New Roman"/>
          <w:lang w:val="en-US"/>
        </w:rPr>
        <w:tab/>
      </w:r>
      <w:r>
        <w:rPr>
          <w:rFonts w:ascii="Times New Roman" w:hAnsi="Times New Roman"/>
          <w:position w:val="-30"/>
          <w:lang w:val="en-US"/>
        </w:rPr>
        <w:object w:dxaOrig="1440" w:dyaOrig="700">
          <v:shape id="_x0000_i1032" type="#_x0000_t75" style="width:1in;height:35.25pt" o:ole="" fillcolor="window">
            <v:imagedata r:id="rId23" o:title=""/>
          </v:shape>
          <o:OLEObject Type="Embed" ProgID="Equation.3" ShapeID="_x0000_i1032" DrawAspect="Content" ObjectID="_1469456336" r:id="rId24"/>
        </w:object>
      </w:r>
      <w:r>
        <w:rPr>
          <w:rFonts w:ascii="Times New Roman" w:hAnsi="Times New Roman"/>
          <w:lang w:val="en-US"/>
        </w:rPr>
        <w:t xml:space="preserve">                                          </w:t>
      </w:r>
      <w:r>
        <w:rPr>
          <w:rFonts w:ascii="Times New Roman" w:hAnsi="Times New Roman"/>
          <w:lang w:val="en-US"/>
        </w:rPr>
        <w:tab/>
        <w:t xml:space="preserve">                                 (1.9)</w:t>
      </w:r>
    </w:p>
    <w:p w:rsidR="00123153" w:rsidRDefault="00EB7938">
      <w:pPr>
        <w:spacing w:line="360" w:lineRule="auto"/>
        <w:ind w:firstLine="720"/>
        <w:jc w:val="both"/>
        <w:rPr>
          <w:rFonts w:ascii="Times New Roman" w:hAnsi="Times New Roman"/>
        </w:rPr>
      </w:pPr>
      <w:r>
        <w:rPr>
          <w:rFonts w:ascii="Times New Roman" w:hAnsi="Times New Roman"/>
          <w:lang w:val="en-US"/>
        </w:rPr>
        <w:t xml:space="preserve">Вычислим значение дисперсии D </w:t>
      </w:r>
      <w:r>
        <w:rPr>
          <w:rFonts w:ascii="Times New Roman" w:hAnsi="Times New Roman"/>
        </w:rPr>
        <w:t>по формуле: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28"/>
        </w:rPr>
        <w:object w:dxaOrig="2160" w:dyaOrig="680">
          <v:shape id="_x0000_i1033" type="#_x0000_t75" style="width:108pt;height:33.75pt" o:ole="" fillcolor="window">
            <v:imagedata r:id="rId25" o:title=""/>
          </v:shape>
          <o:OLEObject Type="Embed" ProgID="Equation.3" ShapeID="_x0000_i1033" DrawAspect="Content" ObjectID="_1469456337" r:id="rId26"/>
        </w:object>
      </w:r>
      <w:r>
        <w:rPr>
          <w:rFonts w:ascii="Times New Roman" w:hAnsi="Times New Roman"/>
        </w:rPr>
        <w:t xml:space="preserve">                           </w:t>
      </w:r>
      <w:r>
        <w:rPr>
          <w:rFonts w:ascii="Times New Roman" w:hAnsi="Times New Roman"/>
          <w:lang w:val="en-US"/>
        </w:rPr>
        <w:t xml:space="preserve">                                             (1.10)</w:t>
      </w:r>
    </w:p>
    <w:p w:rsidR="00123153" w:rsidRDefault="00EB7938">
      <w:pPr>
        <w:spacing w:line="360" w:lineRule="auto"/>
        <w:ind w:firstLine="720"/>
        <w:jc w:val="both"/>
        <w:rPr>
          <w:rFonts w:ascii="Times New Roman" w:hAnsi="Times New Roman"/>
        </w:rPr>
      </w:pPr>
      <w:r>
        <w:rPr>
          <w:rFonts w:ascii="Times New Roman" w:hAnsi="Times New Roman"/>
        </w:rPr>
        <w:t>Определим   среднеквадратичное отклонение: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6"/>
        </w:rPr>
        <w:object w:dxaOrig="940" w:dyaOrig="380">
          <v:shape id="_x0000_i1034" type="#_x0000_t75" style="width:47.25pt;height:18.75pt" o:ole="" fillcolor="window">
            <v:imagedata r:id="rId27" o:title=""/>
          </v:shape>
          <o:OLEObject Type="Embed" ProgID="Equation.3" ShapeID="_x0000_i1034" DrawAspect="Content" ObjectID="_1469456338" r:id="rId28"/>
        </w:object>
      </w:r>
      <w:r>
        <w:rPr>
          <w:rFonts w:ascii="Times New Roman" w:hAnsi="Times New Roman"/>
        </w:rPr>
        <w:t>.</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(1.11)</w:t>
      </w:r>
    </w:p>
    <w:p w:rsidR="00123153" w:rsidRDefault="00EB7938">
      <w:pPr>
        <w:spacing w:line="360" w:lineRule="auto"/>
        <w:jc w:val="both"/>
        <w:rPr>
          <w:rFonts w:ascii="Times New Roman" w:hAnsi="Times New Roman"/>
        </w:rPr>
      </w:pPr>
      <w:r>
        <w:rPr>
          <w:rFonts w:ascii="Times New Roman" w:hAnsi="Times New Roman"/>
        </w:rPr>
        <w:tab/>
        <w:t>Вычислим коэффициент вариации по формуле: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40"/>
        </w:rPr>
        <w:object w:dxaOrig="940" w:dyaOrig="840">
          <v:shape id="_x0000_i1035" type="#_x0000_t75" style="width:47.25pt;height:42pt" o:ole="" fillcolor="window">
            <v:imagedata r:id="rId29" o:title=""/>
          </v:shape>
          <o:OLEObject Type="Embed" ProgID="Equation.3" ShapeID="_x0000_i1035" DrawAspect="Content" ObjectID="_1469456339" r:id="rId30"/>
        </w:object>
      </w:r>
      <w:r>
        <w:rPr>
          <w:rFonts w:ascii="Times New Roman" w:hAnsi="Times New Roman"/>
        </w:rPr>
        <w:t>.</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t xml:space="preserve">                               (1.12)</w:t>
      </w:r>
    </w:p>
    <w:p w:rsidR="00123153" w:rsidRDefault="00EB7938">
      <w:pPr>
        <w:spacing w:line="360" w:lineRule="auto"/>
        <w:jc w:val="both"/>
        <w:rPr>
          <w:rFonts w:ascii="Times New Roman" w:hAnsi="Times New Roman"/>
        </w:rPr>
      </w:pPr>
      <w:r>
        <w:rPr>
          <w:rFonts w:ascii="Times New Roman" w:hAnsi="Times New Roman"/>
        </w:rPr>
        <w:tab/>
        <w:t>По номограмме находим значение параметра формы 1/</w:t>
      </w:r>
      <w:r>
        <w:rPr>
          <w:rFonts w:ascii="Times New Roman" w:hAnsi="Times New Roman"/>
        </w:rPr>
        <w:sym w:font="Symbol" w:char="F061"/>
      </w:r>
      <w:r>
        <w:rPr>
          <w:rFonts w:ascii="Times New Roman" w:hAnsi="Times New Roman"/>
        </w:rPr>
        <w:t>=0,31.По найденным значениям вычислим параметр масштаба С  распределения Вейбула-Гниденко :</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66"/>
        </w:rPr>
        <w:object w:dxaOrig="2000" w:dyaOrig="1520">
          <v:shape id="_x0000_i1036" type="#_x0000_t75" style="width:99.75pt;height:75.75pt" o:ole="" fillcolor="window">
            <v:imagedata r:id="rId31" o:title=""/>
          </v:shape>
          <o:OLEObject Type="Embed" ProgID="Equation.3" ShapeID="_x0000_i1036" DrawAspect="Content" ObjectID="_1469456340" r:id="rId32"/>
        </w:objec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(1.13)</w:t>
      </w:r>
    </w:p>
    <w:p w:rsidR="00123153" w:rsidRDefault="00EB7938">
      <w:pPr>
        <w:spacing w:line="360" w:lineRule="auto"/>
        <w:jc w:val="both"/>
        <w:rPr>
          <w:rFonts w:ascii="Times New Roman" w:hAnsi="Times New Roman"/>
        </w:rPr>
      </w:pPr>
      <w:r>
        <w:rPr>
          <w:rFonts w:ascii="Times New Roman" w:hAnsi="Times New Roman"/>
        </w:rPr>
        <w:t>Г(1,0351)=0,987</w:t>
      </w:r>
    </w:p>
    <w:p w:rsidR="00123153" w:rsidRDefault="00EB7938">
      <w:pPr>
        <w:spacing w:line="360" w:lineRule="auto"/>
        <w:ind w:firstLine="720"/>
        <w:jc w:val="both"/>
        <w:rPr>
          <w:rFonts w:ascii="Times New Roman" w:hAnsi="Times New Roman"/>
        </w:rPr>
      </w:pPr>
      <w:r>
        <w:rPr>
          <w:rFonts w:ascii="Times New Roman" w:hAnsi="Times New Roman"/>
        </w:rPr>
        <w:t>Среднее время безотказной работы для распределения Вейбула-Гниденко определим по формуле</w:t>
      </w:r>
    </w:p>
    <w:p w:rsidR="00123153" w:rsidRDefault="00EB7938">
      <w:pPr>
        <w:spacing w:line="360" w:lineRule="auto"/>
        <w:ind w:firstLine="720"/>
        <w:jc w:val="both"/>
        <w:rPr>
          <w:rFonts w:ascii="Times New Roman" w:hAnsi="Times New Roman"/>
          <w:lang w:val="en-US"/>
        </w:rPr>
      </w:pPr>
      <w:r>
        <w:rPr>
          <w:rFonts w:ascii="Times New Roman" w:hAnsi="Times New Roman"/>
        </w:rPr>
        <w:tab/>
      </w:r>
      <w:r>
        <w:rPr>
          <w:rFonts w:ascii="Times New Roman" w:hAnsi="Times New Roman"/>
          <w:position w:val="-30"/>
        </w:rPr>
        <w:object w:dxaOrig="2079" w:dyaOrig="740">
          <v:shape id="_x0000_i1037" type="#_x0000_t75" style="width:104.25pt;height:36.75pt" o:ole="" fillcolor="window">
            <v:imagedata r:id="rId33" o:title=""/>
          </v:shape>
          <o:OLEObject Type="Embed" ProgID="Equation.3" ShapeID="_x0000_i1037" DrawAspect="Content" ObjectID="_1469456341" r:id="rId34"/>
        </w:object>
      </w:r>
      <w:r>
        <w:rPr>
          <w:rFonts w:ascii="Times New Roman" w:hAnsi="Times New Roman"/>
        </w:rPr>
        <w:t>;</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(1.14)</w:t>
      </w:r>
    </w:p>
    <w:p w:rsidR="00123153" w:rsidRDefault="00EB7938">
      <w:pPr>
        <w:spacing w:line="360" w:lineRule="auto"/>
        <w:ind w:firstLine="720"/>
        <w:jc w:val="both"/>
        <w:rPr>
          <w:rFonts w:ascii="Times New Roman" w:hAnsi="Times New Roman"/>
          <w:lang w:val="en-US"/>
        </w:rPr>
      </w:pPr>
      <w:r>
        <w:rPr>
          <w:rFonts w:ascii="Times New Roman" w:hAnsi="Times New Roman"/>
        </w:rPr>
        <w:tab/>
      </w:r>
      <w:r>
        <w:rPr>
          <w:rFonts w:ascii="Times New Roman" w:hAnsi="Times New Roman"/>
        </w:rPr>
        <w:sym w:font="Symbol" w:char="F06C"/>
      </w:r>
      <w:r>
        <w:rPr>
          <w:rFonts w:ascii="Times New Roman" w:hAnsi="Times New Roman"/>
          <w:vertAlign w:val="subscript"/>
        </w:rPr>
        <w:t>2тр</w:t>
      </w:r>
      <w:r>
        <w:rPr>
          <w:rFonts w:ascii="Times New Roman" w:hAnsi="Times New Roman"/>
        </w:rPr>
        <w:t>=1/Т</w:t>
      </w:r>
      <w:r>
        <w:rPr>
          <w:rFonts w:ascii="Times New Roman" w:hAnsi="Times New Roman"/>
          <w:vertAlign w:val="subscript"/>
        </w:rPr>
        <w:t>2тр</w:t>
      </w:r>
      <w:r>
        <w:rPr>
          <w:rFonts w:ascii="Times New Roman" w:hAnsi="Times New Roman"/>
        </w:rPr>
        <w:t>=0,00002</w:t>
      </w:r>
      <w:r>
        <w:rPr>
          <w:rFonts w:ascii="Times New Roman" w:hAnsi="Times New Roman"/>
          <w:lang w:val="en-US"/>
        </w:rPr>
        <w:t xml:space="preserve">                                                                      (1.15)</w:t>
      </w:r>
    </w:p>
    <w:p w:rsidR="00123153" w:rsidRDefault="00123153">
      <w:pPr>
        <w:spacing w:line="360" w:lineRule="auto"/>
        <w:ind w:firstLine="720"/>
        <w:jc w:val="both"/>
        <w:rPr>
          <w:rFonts w:ascii="Times New Roman" w:hAnsi="Times New Roman"/>
          <w:lang w:val="en-US"/>
        </w:rPr>
      </w:pPr>
    </w:p>
    <w:p w:rsidR="00123153" w:rsidRDefault="00EB7938">
      <w:pPr>
        <w:spacing w:line="360" w:lineRule="auto"/>
        <w:ind w:firstLine="720"/>
        <w:jc w:val="both"/>
        <w:rPr>
          <w:rFonts w:ascii="Times New Roman" w:hAnsi="Times New Roman"/>
        </w:rPr>
      </w:pPr>
      <w:r>
        <w:rPr>
          <w:rFonts w:ascii="Times New Roman" w:hAnsi="Times New Roman"/>
          <w:lang w:val="en-US"/>
        </w:rPr>
        <w:t>Интенсивность восстановления  определим по данным статистического ряда представленном в таблице 4</w:t>
      </w:r>
    </w:p>
    <w:p w:rsidR="00123153" w:rsidRDefault="00EB7938">
      <w:pPr>
        <w:pStyle w:val="20"/>
        <w:keepNext w:val="0"/>
        <w:rPr>
          <w:lang w:val="en-US"/>
        </w:rPr>
      </w:pPr>
      <w:r>
        <w:rPr>
          <w:lang w:val="en-US"/>
        </w:rPr>
        <w:t>Таблица 4</w:t>
      </w:r>
    </w:p>
    <w:p w:rsidR="00123153" w:rsidRDefault="00EB7938">
      <w:pPr>
        <w:spacing w:line="360" w:lineRule="auto"/>
        <w:jc w:val="center"/>
        <w:rPr>
          <w:rFonts w:ascii="Times New Roman" w:hAnsi="Times New Roman"/>
          <w:lang w:val="en-US"/>
        </w:rPr>
      </w:pPr>
      <w:r>
        <w:rPr>
          <w:rFonts w:ascii="Times New Roman" w:hAnsi="Times New Roman"/>
          <w:lang w:val="en-US"/>
        </w:rPr>
        <w:t xml:space="preserve">Статистический ряд  времени восстановления внезапных  и </w:t>
      </w:r>
    </w:p>
    <w:p w:rsidR="00123153" w:rsidRDefault="00EB7938">
      <w:pPr>
        <w:spacing w:line="360" w:lineRule="auto"/>
        <w:jc w:val="center"/>
        <w:rPr>
          <w:rFonts w:ascii="Times New Roman" w:hAnsi="Times New Roman"/>
          <w:lang w:val="en-US"/>
        </w:rPr>
      </w:pPr>
      <w:r>
        <w:rPr>
          <w:rFonts w:ascii="Times New Roman" w:hAnsi="Times New Roman"/>
          <w:lang w:val="en-US"/>
        </w:rPr>
        <w:t>постепенных отказов силового трансформатора</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260"/>
        </w:trPr>
        <w:tc>
          <w:tcPr>
            <w:tcW w:w="9386" w:type="dxa"/>
            <w:gridSpan w:val="4"/>
            <w:tcBorders>
              <w:top w:val="single" w:sz="18"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15,8</w:t>
            </w:r>
          </w:p>
        </w:tc>
        <w:tc>
          <w:tcPr>
            <w:tcW w:w="2347"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18,7</w:t>
            </w:r>
          </w:p>
        </w:tc>
        <w:tc>
          <w:tcPr>
            <w:tcW w:w="2346"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22,4</w:t>
            </w:r>
          </w:p>
        </w:tc>
        <w:tc>
          <w:tcPr>
            <w:tcW w:w="2347" w:type="dxa"/>
            <w:tcBorders>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26,1</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18,2</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21,7</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25,4</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20,5</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21,2</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24,7</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17,6</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23,6</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24,2</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17,1</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20,1</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26,5</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16,4</w:t>
            </w:r>
          </w:p>
        </w:tc>
        <w:tc>
          <w:tcPr>
            <w:tcW w:w="2347"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19,5</w:t>
            </w:r>
          </w:p>
        </w:tc>
        <w:tc>
          <w:tcPr>
            <w:tcW w:w="2346"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22,9</w:t>
            </w:r>
          </w:p>
        </w:tc>
        <w:tc>
          <w:tcPr>
            <w:tcW w:w="2347"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27,2</w:t>
            </w:r>
          </w:p>
        </w:tc>
      </w:tr>
      <w:tr w:rsidR="00123153">
        <w:trPr>
          <w:cantSplit/>
          <w:trHeight w:val="364"/>
        </w:trPr>
        <w:tc>
          <w:tcPr>
            <w:tcW w:w="4693" w:type="dxa"/>
            <w:gridSpan w:val="2"/>
            <w:tcBorders>
              <w:top w:val="single" w:sz="18" w:space="0" w:color="auto"/>
              <w:left w:val="single" w:sz="18"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21,49</w:t>
            </w:r>
          </w:p>
        </w:tc>
        <w:tc>
          <w:tcPr>
            <w:tcW w:w="4693" w:type="dxa"/>
            <w:gridSpan w:val="2"/>
            <w:tcBorders>
              <w:top w:val="single" w:sz="18" w:space="0" w:color="auto"/>
              <w:left w:val="nil"/>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0,0465333</w:t>
            </w:r>
          </w:p>
        </w:tc>
      </w:tr>
    </w:tbl>
    <w:p w:rsidR="00123153" w:rsidRDefault="00EB7938">
      <w:pPr>
        <w:pStyle w:val="a8"/>
        <w:ind w:firstLine="709"/>
        <w:rPr>
          <w:lang w:val="ru-RU"/>
        </w:rPr>
      </w:pPr>
      <w:r>
        <w:t>Интенсивность восстановления определим по формуле :</w:t>
      </w:r>
    </w:p>
    <w:p w:rsidR="00123153" w:rsidRDefault="00EB7938">
      <w:pPr>
        <w:jc w:val="both"/>
        <w:rPr>
          <w:rFonts w:ascii="Times New Roman" w:hAnsi="Times New Roman"/>
        </w:rPr>
      </w:pPr>
      <w:r>
        <w:rPr>
          <w:rFonts w:ascii="Times New Roman" w:hAnsi="Times New Roman"/>
          <w:lang w:val="en-US"/>
        </w:rPr>
        <w:tab/>
      </w:r>
      <w:r>
        <w:rPr>
          <w:rFonts w:ascii="Times New Roman" w:hAnsi="Times New Roman"/>
          <w:lang w:val="en-US"/>
        </w:rPr>
        <w:tab/>
      </w:r>
      <w:r>
        <w:rPr>
          <w:rFonts w:ascii="Times New Roman" w:hAnsi="Times New Roman"/>
          <w:position w:val="-72"/>
          <w:lang w:val="en-US"/>
        </w:rPr>
        <w:object w:dxaOrig="1579" w:dyaOrig="1160">
          <v:shape id="_x0000_i1038" type="#_x0000_t75" style="width:78.75pt;height:57.75pt" o:ole="" fillcolor="window">
            <v:imagedata r:id="rId35" o:title=""/>
          </v:shape>
          <o:OLEObject Type="Embed" ProgID="Equation.3" ShapeID="_x0000_i1038" DrawAspect="Content" ObjectID="_1469456342" r:id="rId36"/>
        </w:objec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(1.16)</w:t>
      </w:r>
    </w:p>
    <w:p w:rsidR="00123153" w:rsidRDefault="00EB7938">
      <w:pPr>
        <w:pStyle w:val="a8"/>
      </w:pPr>
      <w:r>
        <w:tab/>
        <w:t>Вероятность восстановления  силовых трансформаторов  определим по формуле</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t>Р</w:t>
      </w:r>
      <w:r>
        <w:rPr>
          <w:rFonts w:ascii="Times New Roman" w:hAnsi="Times New Roman"/>
          <w:vertAlign w:val="subscript"/>
          <w:lang w:val="en-US"/>
        </w:rPr>
        <w:t>вос.тр</w:t>
      </w:r>
      <w:r>
        <w:rPr>
          <w:rFonts w:ascii="Times New Roman" w:hAnsi="Times New Roman"/>
          <w:lang w:val="en-US"/>
        </w:rPr>
        <w:t>=1-е</w:t>
      </w:r>
      <w:r>
        <w:rPr>
          <w:rFonts w:ascii="Times New Roman" w:hAnsi="Times New Roman"/>
          <w:vertAlign w:val="superscript"/>
          <w:lang w:val="en-US"/>
        </w:rPr>
        <w:t>-</w:t>
      </w:r>
      <w:r>
        <w:rPr>
          <w:rFonts w:ascii="Times New Roman" w:hAnsi="Times New Roman"/>
          <w:vertAlign w:val="superscript"/>
          <w:lang w:val="en-US"/>
        </w:rPr>
        <w:sym w:font="Symbol" w:char="F06D"/>
      </w:r>
      <w:r>
        <w:rPr>
          <w:rFonts w:ascii="Times New Roman" w:hAnsi="Times New Roman"/>
          <w:vertAlign w:val="superscript"/>
          <w:lang w:val="en-US"/>
        </w:rPr>
        <w:t xml:space="preserve"> тр.</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(1.17)</w:t>
      </w:r>
    </w:p>
    <w:p w:rsidR="00123153" w:rsidRDefault="00EB7938">
      <w:pPr>
        <w:spacing w:line="360" w:lineRule="auto"/>
        <w:jc w:val="both"/>
        <w:rPr>
          <w:rFonts w:ascii="Times New Roman" w:hAnsi="Times New Roman"/>
        </w:rPr>
      </w:pPr>
      <w:r>
        <w:rPr>
          <w:rFonts w:ascii="Times New Roman" w:hAnsi="Times New Roman"/>
          <w:lang w:val="en-US"/>
        </w:rPr>
        <w:t xml:space="preserve">Результаты расчетов </w:t>
      </w:r>
      <w:r>
        <w:rPr>
          <w:rFonts w:ascii="Times New Roman" w:hAnsi="Times New Roman"/>
        </w:rPr>
        <w:t>по формулам (1.1)-(1.17) представлены в табл.2,3,4.</w:t>
      </w:r>
    </w:p>
    <w:p w:rsidR="00123153" w:rsidRDefault="00123153">
      <w:pPr>
        <w:spacing w:line="360" w:lineRule="auto"/>
        <w:jc w:val="both"/>
        <w:rPr>
          <w:rFonts w:ascii="Times New Roman" w:hAnsi="Times New Roman"/>
        </w:rPr>
      </w:pPr>
    </w:p>
    <w:p w:rsidR="00123153" w:rsidRDefault="00123153">
      <w:pPr>
        <w:spacing w:line="360" w:lineRule="auto"/>
        <w:jc w:val="both"/>
        <w:rPr>
          <w:rFonts w:ascii="Times New Roman" w:hAnsi="Times New Roman"/>
        </w:rPr>
      </w:pPr>
    </w:p>
    <w:p w:rsidR="00123153" w:rsidRDefault="00EB7938">
      <w:pPr>
        <w:pStyle w:val="2"/>
        <w:ind w:firstLine="720"/>
        <w:rPr>
          <w:lang w:val="en-US"/>
        </w:rPr>
      </w:pPr>
      <w:r>
        <w:rPr>
          <w:lang w:val="en-US"/>
        </w:rPr>
        <w:t>1.2. Модель отказов автоматического выключателя</w:t>
      </w:r>
    </w:p>
    <w:p w:rsidR="00123153" w:rsidRDefault="00123153">
      <w:pPr>
        <w:spacing w:line="360" w:lineRule="auto"/>
        <w:jc w:val="both"/>
        <w:rPr>
          <w:rFonts w:ascii="Times New Roman" w:hAnsi="Times New Roman"/>
          <w:lang w:val="en-US"/>
        </w:rPr>
      </w:pPr>
    </w:p>
    <w:p w:rsidR="00123153" w:rsidRDefault="00EB7938">
      <w:pPr>
        <w:pStyle w:val="a8"/>
        <w:ind w:firstLine="720"/>
        <w:rPr>
          <w:lang w:val="ru-RU"/>
        </w:rPr>
      </w:pPr>
      <w:r>
        <w:t>Рассмотрим</w:t>
      </w:r>
      <w:r>
        <w:rPr>
          <w:lang w:val="ru-RU"/>
        </w:rPr>
        <w:t xml:space="preserve"> масляный </w:t>
      </w:r>
      <w:r>
        <w:t xml:space="preserve"> выключатель как элемент состоящий из двух элементов, в одном из которых может появиться внезапный отказ, а в другом  постепенный</w:t>
      </w:r>
      <w:r>
        <w:rPr>
          <w:lang w:val="ru-RU"/>
        </w:rPr>
        <w:t>. Вероятность безотказной работы представлена формулой</w:t>
      </w:r>
    </w:p>
    <w:p w:rsidR="00123153" w:rsidRDefault="00EB7938">
      <w:pPr>
        <w:pStyle w:val="a8"/>
        <w:ind w:firstLine="720"/>
        <w:jc w:val="center"/>
        <w:rPr>
          <w:lang w:val="ru-RU"/>
        </w:rPr>
      </w:pPr>
      <w:r>
        <w:rPr>
          <w:lang w:val="ru-RU"/>
        </w:rPr>
        <w:t>Р</w:t>
      </w:r>
      <w:r>
        <w:rPr>
          <w:vertAlign w:val="subscript"/>
          <w:lang w:val="ru-RU"/>
        </w:rPr>
        <w:t>вк</w:t>
      </w:r>
      <w:r>
        <w:rPr>
          <w:lang w:val="ru-RU"/>
        </w:rPr>
        <w:t>(</w:t>
      </w:r>
      <w:r>
        <w:t>t</w:t>
      </w:r>
      <w:r>
        <w:rPr>
          <w:lang w:val="ru-RU"/>
        </w:rPr>
        <w:t>)=Р</w:t>
      </w:r>
      <w:r>
        <w:rPr>
          <w:vertAlign w:val="subscript"/>
          <w:lang w:val="ru-RU"/>
        </w:rPr>
        <w:t>в</w:t>
      </w:r>
      <w:r>
        <w:rPr>
          <w:lang w:val="ru-RU"/>
        </w:rPr>
        <w:t>(t)*Р</w:t>
      </w:r>
      <w:r>
        <w:rPr>
          <w:vertAlign w:val="subscript"/>
          <w:lang w:val="ru-RU"/>
        </w:rPr>
        <w:t>и</w:t>
      </w:r>
      <w:r>
        <w:rPr>
          <w:lang w:val="ru-RU"/>
        </w:rPr>
        <w:t>(t)</w:t>
      </w:r>
    </w:p>
    <w:p w:rsidR="00123153" w:rsidRDefault="00EB7938">
      <w:pPr>
        <w:pStyle w:val="a8"/>
        <w:ind w:firstLine="720"/>
        <w:rPr>
          <w:lang w:val="ru-RU"/>
        </w:rPr>
      </w:pPr>
      <w:r>
        <w:rPr>
          <w:lang w:val="ru-RU"/>
        </w:rPr>
        <w:t>где Р</w:t>
      </w:r>
      <w:r>
        <w:rPr>
          <w:vertAlign w:val="subscript"/>
          <w:lang w:val="ru-RU"/>
        </w:rPr>
        <w:t>в</w:t>
      </w:r>
      <w:r>
        <w:rPr>
          <w:lang w:val="ru-RU"/>
        </w:rPr>
        <w:t>(t) и Р</w:t>
      </w:r>
      <w:r>
        <w:rPr>
          <w:vertAlign w:val="subscript"/>
          <w:lang w:val="ru-RU"/>
        </w:rPr>
        <w:t>и</w:t>
      </w:r>
      <w:r>
        <w:rPr>
          <w:lang w:val="ru-RU"/>
        </w:rPr>
        <w:t>(t) — соответственно вероятности безотказной работы условных элементов  соответствующих  внезапному и постепенному отказу в следствии износа.</w:t>
      </w:r>
    </w:p>
    <w:p w:rsidR="00123153" w:rsidRDefault="00EB7938">
      <w:pPr>
        <w:pStyle w:val="a8"/>
        <w:ind w:firstLine="720"/>
        <w:rPr>
          <w:lang w:val="ru-RU"/>
        </w:rPr>
      </w:pPr>
      <w:r>
        <w:rPr>
          <w:lang w:val="ru-RU"/>
        </w:rPr>
        <w:t>Постепенные отказы  выключателя происходят в следствии износа дугогасительных  камер и контактов. Причинами внезапного отказа являются: несрабатывание приводов, механические повреждения, перекрытие изоляции  при внешних и внутренних перенапряжениях. На основании принятых критериев сформируем два статистических ряда представленных в таблице 5.</w:t>
      </w:r>
    </w:p>
    <w:p w:rsidR="00123153" w:rsidRDefault="00EB7938">
      <w:pPr>
        <w:spacing w:line="360" w:lineRule="auto"/>
        <w:jc w:val="right"/>
        <w:rPr>
          <w:rFonts w:ascii="Times New Roman" w:hAnsi="Times New Roman"/>
          <w:lang w:val="en-US"/>
        </w:rPr>
      </w:pPr>
      <w:r>
        <w:rPr>
          <w:rFonts w:ascii="Times New Roman" w:hAnsi="Times New Roman"/>
          <w:lang w:val="en-US"/>
        </w:rPr>
        <w:t>Таблица 5</w:t>
      </w:r>
    </w:p>
    <w:p w:rsidR="00123153" w:rsidRDefault="00EB7938">
      <w:pPr>
        <w:spacing w:line="360" w:lineRule="auto"/>
        <w:jc w:val="center"/>
        <w:rPr>
          <w:rFonts w:ascii="Times New Roman" w:hAnsi="Times New Roman"/>
          <w:lang w:val="en-US"/>
        </w:rPr>
      </w:pPr>
      <w:r>
        <w:rPr>
          <w:rFonts w:ascii="Times New Roman" w:hAnsi="Times New Roman"/>
          <w:lang w:val="en-US"/>
        </w:rPr>
        <w:t>Статистический ряд внезапных и постепенных отказов</w:t>
      </w:r>
    </w:p>
    <w:p w:rsidR="00123153" w:rsidRDefault="00EB7938">
      <w:pPr>
        <w:spacing w:line="360" w:lineRule="auto"/>
        <w:jc w:val="center"/>
        <w:rPr>
          <w:rFonts w:ascii="Times New Roman" w:hAnsi="Times New Roman"/>
          <w:lang w:val="en-US"/>
        </w:rPr>
      </w:pPr>
      <w:r>
        <w:rPr>
          <w:rFonts w:ascii="Times New Roman" w:hAnsi="Times New Roman"/>
          <w:lang w:val="en-US"/>
        </w:rPr>
        <w:t>вводного масляного выключателя</w:t>
      </w:r>
    </w:p>
    <w:tbl>
      <w:tblPr>
        <w:tblW w:w="0" w:type="auto"/>
        <w:tblInd w:w="-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564"/>
        <w:gridCol w:w="1564"/>
        <w:gridCol w:w="1565"/>
        <w:gridCol w:w="1564"/>
        <w:gridCol w:w="1564"/>
        <w:gridCol w:w="1565"/>
      </w:tblGrid>
      <w:tr w:rsidR="00123153">
        <w:trPr>
          <w:trHeight w:val="300"/>
        </w:trPr>
        <w:tc>
          <w:tcPr>
            <w:tcW w:w="1564" w:type="dxa"/>
            <w:tcBorders>
              <w:top w:val="single" w:sz="18" w:space="0" w:color="auto"/>
              <w:lef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564"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565"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564"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64"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65" w:type="dxa"/>
            <w:tcBorders>
              <w:top w:val="single" w:sz="18"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7842</w:t>
            </w:r>
          </w:p>
        </w:tc>
        <w:tc>
          <w:tcPr>
            <w:tcW w:w="1564" w:type="dxa"/>
          </w:tcPr>
          <w:p w:rsidR="00123153" w:rsidRDefault="00EB7938">
            <w:pPr>
              <w:jc w:val="center"/>
              <w:rPr>
                <w:rFonts w:ascii="Arial" w:hAnsi="Arial"/>
                <w:snapToGrid w:val="0"/>
                <w:color w:val="000000"/>
              </w:rPr>
            </w:pPr>
            <w:r>
              <w:rPr>
                <w:rFonts w:ascii="Arial" w:hAnsi="Arial"/>
                <w:snapToGrid w:val="0"/>
                <w:color w:val="000000"/>
              </w:rPr>
              <w:t>8557</w:t>
            </w:r>
          </w:p>
        </w:tc>
        <w:tc>
          <w:tcPr>
            <w:tcW w:w="1565" w:type="dxa"/>
          </w:tcPr>
          <w:p w:rsidR="00123153" w:rsidRDefault="00EB7938">
            <w:pPr>
              <w:jc w:val="center"/>
              <w:rPr>
                <w:rFonts w:ascii="Arial" w:hAnsi="Arial"/>
                <w:snapToGrid w:val="0"/>
                <w:color w:val="000000"/>
              </w:rPr>
            </w:pPr>
            <w:r>
              <w:rPr>
                <w:rFonts w:ascii="Arial" w:hAnsi="Arial"/>
                <w:snapToGrid w:val="0"/>
                <w:color w:val="000000"/>
              </w:rPr>
              <w:t>8554</w:t>
            </w:r>
          </w:p>
        </w:tc>
        <w:tc>
          <w:tcPr>
            <w:tcW w:w="1564" w:type="dxa"/>
          </w:tcPr>
          <w:p w:rsidR="00123153" w:rsidRDefault="00EB7938">
            <w:pPr>
              <w:jc w:val="center"/>
              <w:rPr>
                <w:rFonts w:ascii="Arial" w:hAnsi="Arial"/>
                <w:snapToGrid w:val="0"/>
                <w:color w:val="000000"/>
              </w:rPr>
            </w:pPr>
            <w:r>
              <w:rPr>
                <w:rFonts w:ascii="Arial" w:hAnsi="Arial"/>
                <w:snapToGrid w:val="0"/>
                <w:color w:val="000000"/>
              </w:rPr>
              <w:t>8961</w:t>
            </w:r>
          </w:p>
        </w:tc>
        <w:tc>
          <w:tcPr>
            <w:tcW w:w="1564" w:type="dxa"/>
          </w:tcPr>
          <w:p w:rsidR="00123153" w:rsidRDefault="00EB7938">
            <w:pPr>
              <w:jc w:val="center"/>
              <w:rPr>
                <w:rFonts w:ascii="Arial" w:hAnsi="Arial"/>
                <w:snapToGrid w:val="0"/>
                <w:color w:val="000000"/>
              </w:rPr>
            </w:pPr>
            <w:r>
              <w:rPr>
                <w:rFonts w:ascii="Arial" w:hAnsi="Arial"/>
                <w:snapToGrid w:val="0"/>
                <w:color w:val="000000"/>
              </w:rPr>
              <w:t>11568</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7568</w:t>
            </w:r>
          </w:p>
        </w:tc>
      </w:tr>
      <w:tr w:rsidR="00123153">
        <w:trPr>
          <w:trHeight w:val="28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8749</w:t>
            </w:r>
          </w:p>
        </w:tc>
        <w:tc>
          <w:tcPr>
            <w:tcW w:w="1564" w:type="dxa"/>
          </w:tcPr>
          <w:p w:rsidR="00123153" w:rsidRDefault="00EB7938">
            <w:pPr>
              <w:jc w:val="center"/>
              <w:rPr>
                <w:rFonts w:ascii="Arial" w:hAnsi="Arial"/>
                <w:snapToGrid w:val="0"/>
                <w:color w:val="000000"/>
              </w:rPr>
            </w:pPr>
            <w:r>
              <w:rPr>
                <w:rFonts w:ascii="Arial" w:hAnsi="Arial"/>
                <w:snapToGrid w:val="0"/>
                <w:color w:val="000000"/>
              </w:rPr>
              <w:t>10412</w:t>
            </w:r>
          </w:p>
        </w:tc>
        <w:tc>
          <w:tcPr>
            <w:tcW w:w="1565" w:type="dxa"/>
          </w:tcPr>
          <w:p w:rsidR="00123153" w:rsidRDefault="00EB7938">
            <w:pPr>
              <w:jc w:val="center"/>
              <w:rPr>
                <w:rFonts w:ascii="Arial" w:hAnsi="Arial"/>
                <w:snapToGrid w:val="0"/>
                <w:color w:val="000000"/>
              </w:rPr>
            </w:pPr>
            <w:r>
              <w:rPr>
                <w:rFonts w:ascii="Arial" w:hAnsi="Arial"/>
                <w:snapToGrid w:val="0"/>
                <w:color w:val="000000"/>
              </w:rPr>
              <w:t>10715</w:t>
            </w:r>
          </w:p>
        </w:tc>
        <w:tc>
          <w:tcPr>
            <w:tcW w:w="1564" w:type="dxa"/>
          </w:tcPr>
          <w:p w:rsidR="00123153" w:rsidRDefault="00EB7938">
            <w:pPr>
              <w:jc w:val="center"/>
              <w:rPr>
                <w:rFonts w:ascii="Arial" w:hAnsi="Arial"/>
                <w:snapToGrid w:val="0"/>
                <w:color w:val="000000"/>
              </w:rPr>
            </w:pPr>
            <w:r>
              <w:rPr>
                <w:rFonts w:ascii="Arial" w:hAnsi="Arial"/>
                <w:snapToGrid w:val="0"/>
                <w:color w:val="000000"/>
              </w:rPr>
              <w:t>10052</w:t>
            </w:r>
          </w:p>
        </w:tc>
        <w:tc>
          <w:tcPr>
            <w:tcW w:w="1564" w:type="dxa"/>
          </w:tcPr>
          <w:p w:rsidR="00123153" w:rsidRDefault="00EB7938">
            <w:pPr>
              <w:jc w:val="center"/>
              <w:rPr>
                <w:rFonts w:ascii="Arial" w:hAnsi="Arial"/>
                <w:snapToGrid w:val="0"/>
                <w:color w:val="000000"/>
              </w:rPr>
            </w:pPr>
            <w:r>
              <w:rPr>
                <w:rFonts w:ascii="Arial" w:hAnsi="Arial"/>
                <w:snapToGrid w:val="0"/>
                <w:color w:val="000000"/>
              </w:rPr>
              <w:t>14008</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11434</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10436</w:t>
            </w:r>
          </w:p>
        </w:tc>
        <w:tc>
          <w:tcPr>
            <w:tcW w:w="1564" w:type="dxa"/>
          </w:tcPr>
          <w:p w:rsidR="00123153" w:rsidRDefault="00EB7938">
            <w:pPr>
              <w:jc w:val="center"/>
              <w:rPr>
                <w:rFonts w:ascii="Arial" w:hAnsi="Arial"/>
                <w:snapToGrid w:val="0"/>
                <w:color w:val="000000"/>
              </w:rPr>
            </w:pPr>
            <w:r>
              <w:rPr>
                <w:rFonts w:ascii="Arial" w:hAnsi="Arial"/>
                <w:snapToGrid w:val="0"/>
                <w:color w:val="000000"/>
              </w:rPr>
              <w:t>11238</w:t>
            </w:r>
          </w:p>
        </w:tc>
        <w:tc>
          <w:tcPr>
            <w:tcW w:w="1565" w:type="dxa"/>
          </w:tcPr>
          <w:p w:rsidR="00123153" w:rsidRDefault="00EB7938">
            <w:pPr>
              <w:jc w:val="center"/>
              <w:rPr>
                <w:rFonts w:ascii="Arial" w:hAnsi="Arial"/>
                <w:snapToGrid w:val="0"/>
                <w:color w:val="000000"/>
              </w:rPr>
            </w:pPr>
            <w:r>
              <w:rPr>
                <w:rFonts w:ascii="Arial" w:hAnsi="Arial"/>
                <w:snapToGrid w:val="0"/>
                <w:color w:val="000000"/>
              </w:rPr>
              <w:t>11102</w:t>
            </w:r>
          </w:p>
        </w:tc>
        <w:tc>
          <w:tcPr>
            <w:tcW w:w="1564" w:type="dxa"/>
          </w:tcPr>
          <w:p w:rsidR="00123153" w:rsidRDefault="00EB7938">
            <w:pPr>
              <w:jc w:val="center"/>
              <w:rPr>
                <w:rFonts w:ascii="Arial" w:hAnsi="Arial"/>
                <w:snapToGrid w:val="0"/>
                <w:color w:val="000000"/>
              </w:rPr>
            </w:pPr>
            <w:r>
              <w:rPr>
                <w:rFonts w:ascii="Arial" w:hAnsi="Arial"/>
                <w:snapToGrid w:val="0"/>
                <w:color w:val="000000"/>
              </w:rPr>
              <w:t>8499</w:t>
            </w:r>
          </w:p>
        </w:tc>
        <w:tc>
          <w:tcPr>
            <w:tcW w:w="1564" w:type="dxa"/>
          </w:tcPr>
          <w:p w:rsidR="00123153" w:rsidRDefault="00EB7938">
            <w:pPr>
              <w:jc w:val="center"/>
              <w:rPr>
                <w:rFonts w:ascii="Arial" w:hAnsi="Arial"/>
                <w:snapToGrid w:val="0"/>
                <w:color w:val="000000"/>
              </w:rPr>
            </w:pPr>
            <w:r>
              <w:rPr>
                <w:rFonts w:ascii="Arial" w:hAnsi="Arial"/>
                <w:snapToGrid w:val="0"/>
                <w:color w:val="000000"/>
              </w:rPr>
              <w:t>14699</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9918</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12650</w:t>
            </w:r>
          </w:p>
        </w:tc>
        <w:tc>
          <w:tcPr>
            <w:tcW w:w="1564" w:type="dxa"/>
          </w:tcPr>
          <w:p w:rsidR="00123153" w:rsidRDefault="00EB7938">
            <w:pPr>
              <w:jc w:val="center"/>
              <w:rPr>
                <w:rFonts w:ascii="Arial" w:hAnsi="Arial"/>
                <w:snapToGrid w:val="0"/>
                <w:color w:val="000000"/>
              </w:rPr>
            </w:pPr>
            <w:r>
              <w:rPr>
                <w:rFonts w:ascii="Arial" w:hAnsi="Arial"/>
                <w:snapToGrid w:val="0"/>
                <w:color w:val="000000"/>
              </w:rPr>
              <w:t>11476</w:t>
            </w:r>
          </w:p>
        </w:tc>
        <w:tc>
          <w:tcPr>
            <w:tcW w:w="1565" w:type="dxa"/>
          </w:tcPr>
          <w:p w:rsidR="00123153" w:rsidRDefault="00EB7938">
            <w:pPr>
              <w:jc w:val="center"/>
              <w:rPr>
                <w:rFonts w:ascii="Arial" w:hAnsi="Arial"/>
                <w:snapToGrid w:val="0"/>
                <w:color w:val="000000"/>
              </w:rPr>
            </w:pPr>
            <w:r>
              <w:rPr>
                <w:rFonts w:ascii="Arial" w:hAnsi="Arial"/>
                <w:snapToGrid w:val="0"/>
                <w:color w:val="000000"/>
              </w:rPr>
              <w:t>12317</w:t>
            </w:r>
          </w:p>
        </w:tc>
        <w:tc>
          <w:tcPr>
            <w:tcW w:w="1564" w:type="dxa"/>
          </w:tcPr>
          <w:p w:rsidR="00123153" w:rsidRDefault="00EB7938">
            <w:pPr>
              <w:jc w:val="center"/>
              <w:rPr>
                <w:rFonts w:ascii="Arial" w:hAnsi="Arial"/>
                <w:snapToGrid w:val="0"/>
                <w:color w:val="000000"/>
              </w:rPr>
            </w:pPr>
            <w:r>
              <w:rPr>
                <w:rFonts w:ascii="Arial" w:hAnsi="Arial"/>
                <w:snapToGrid w:val="0"/>
                <w:color w:val="000000"/>
              </w:rPr>
              <w:t>10955</w:t>
            </w:r>
          </w:p>
        </w:tc>
        <w:tc>
          <w:tcPr>
            <w:tcW w:w="1564" w:type="dxa"/>
          </w:tcPr>
          <w:p w:rsidR="00123153" w:rsidRDefault="00EB7938">
            <w:pPr>
              <w:jc w:val="center"/>
              <w:rPr>
                <w:rFonts w:ascii="Arial" w:hAnsi="Arial"/>
                <w:snapToGrid w:val="0"/>
                <w:color w:val="000000"/>
              </w:rPr>
            </w:pPr>
            <w:r>
              <w:rPr>
                <w:rFonts w:ascii="Arial" w:hAnsi="Arial"/>
                <w:snapToGrid w:val="0"/>
                <w:color w:val="000000"/>
              </w:rPr>
              <w:t>11463</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8079</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15540</w:t>
            </w:r>
          </w:p>
        </w:tc>
        <w:tc>
          <w:tcPr>
            <w:tcW w:w="1564" w:type="dxa"/>
          </w:tcPr>
          <w:p w:rsidR="00123153" w:rsidRDefault="00EB7938">
            <w:pPr>
              <w:jc w:val="center"/>
              <w:rPr>
                <w:rFonts w:ascii="Arial" w:hAnsi="Arial"/>
                <w:snapToGrid w:val="0"/>
                <w:color w:val="000000"/>
              </w:rPr>
            </w:pPr>
            <w:r>
              <w:rPr>
                <w:rFonts w:ascii="Arial" w:hAnsi="Arial"/>
                <w:snapToGrid w:val="0"/>
                <w:color w:val="000000"/>
              </w:rPr>
              <w:t>20379</w:t>
            </w:r>
          </w:p>
        </w:tc>
        <w:tc>
          <w:tcPr>
            <w:tcW w:w="1565" w:type="dxa"/>
          </w:tcPr>
          <w:p w:rsidR="00123153" w:rsidRDefault="00EB7938">
            <w:pPr>
              <w:jc w:val="center"/>
              <w:rPr>
                <w:rFonts w:ascii="Arial" w:hAnsi="Arial"/>
                <w:snapToGrid w:val="0"/>
                <w:color w:val="000000"/>
              </w:rPr>
            </w:pPr>
            <w:r>
              <w:rPr>
                <w:rFonts w:ascii="Arial" w:hAnsi="Arial"/>
                <w:snapToGrid w:val="0"/>
                <w:color w:val="000000"/>
              </w:rPr>
              <w:t>15451</w:t>
            </w:r>
          </w:p>
        </w:tc>
        <w:tc>
          <w:tcPr>
            <w:tcW w:w="1564" w:type="dxa"/>
          </w:tcPr>
          <w:p w:rsidR="00123153" w:rsidRDefault="00EB7938">
            <w:pPr>
              <w:jc w:val="center"/>
              <w:rPr>
                <w:rFonts w:ascii="Arial" w:hAnsi="Arial"/>
                <w:snapToGrid w:val="0"/>
                <w:color w:val="000000"/>
              </w:rPr>
            </w:pPr>
            <w:r>
              <w:rPr>
                <w:rFonts w:ascii="Arial" w:hAnsi="Arial"/>
                <w:snapToGrid w:val="0"/>
                <w:color w:val="000000"/>
              </w:rPr>
              <w:t>10662</w:t>
            </w:r>
          </w:p>
        </w:tc>
        <w:tc>
          <w:tcPr>
            <w:tcW w:w="1564" w:type="dxa"/>
          </w:tcPr>
          <w:p w:rsidR="00123153" w:rsidRDefault="00EB7938">
            <w:pPr>
              <w:jc w:val="center"/>
              <w:rPr>
                <w:rFonts w:ascii="Arial" w:hAnsi="Arial"/>
                <w:snapToGrid w:val="0"/>
                <w:color w:val="000000"/>
              </w:rPr>
            </w:pPr>
            <w:r>
              <w:rPr>
                <w:rFonts w:ascii="Arial" w:hAnsi="Arial"/>
                <w:snapToGrid w:val="0"/>
                <w:color w:val="000000"/>
              </w:rPr>
              <w:t>11650</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14350</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9452</w:t>
            </w:r>
          </w:p>
        </w:tc>
        <w:tc>
          <w:tcPr>
            <w:tcW w:w="1564" w:type="dxa"/>
          </w:tcPr>
          <w:p w:rsidR="00123153" w:rsidRDefault="00EB7938">
            <w:pPr>
              <w:jc w:val="center"/>
              <w:rPr>
                <w:rFonts w:ascii="Arial" w:hAnsi="Arial"/>
                <w:snapToGrid w:val="0"/>
                <w:color w:val="000000"/>
              </w:rPr>
            </w:pPr>
            <w:r>
              <w:rPr>
                <w:rFonts w:ascii="Arial" w:hAnsi="Arial"/>
                <w:snapToGrid w:val="0"/>
                <w:color w:val="000000"/>
              </w:rPr>
              <w:t>11510</w:t>
            </w:r>
          </w:p>
        </w:tc>
        <w:tc>
          <w:tcPr>
            <w:tcW w:w="1565" w:type="dxa"/>
          </w:tcPr>
          <w:p w:rsidR="00123153" w:rsidRDefault="00EB7938">
            <w:pPr>
              <w:jc w:val="center"/>
              <w:rPr>
                <w:rFonts w:ascii="Arial" w:hAnsi="Arial"/>
                <w:snapToGrid w:val="0"/>
                <w:color w:val="000000"/>
              </w:rPr>
            </w:pPr>
            <w:r>
              <w:rPr>
                <w:rFonts w:ascii="Arial" w:hAnsi="Arial"/>
                <w:snapToGrid w:val="0"/>
                <w:color w:val="000000"/>
              </w:rPr>
              <w:t>13480</w:t>
            </w:r>
          </w:p>
        </w:tc>
        <w:tc>
          <w:tcPr>
            <w:tcW w:w="1564" w:type="dxa"/>
          </w:tcPr>
          <w:p w:rsidR="00123153" w:rsidRDefault="00EB7938">
            <w:pPr>
              <w:jc w:val="center"/>
              <w:rPr>
                <w:rFonts w:ascii="Arial" w:hAnsi="Arial"/>
                <w:snapToGrid w:val="0"/>
                <w:color w:val="000000"/>
              </w:rPr>
            </w:pPr>
            <w:r>
              <w:rPr>
                <w:rFonts w:ascii="Arial" w:hAnsi="Arial"/>
                <w:snapToGrid w:val="0"/>
                <w:color w:val="000000"/>
              </w:rPr>
              <w:t>9462</w:t>
            </w:r>
          </w:p>
        </w:tc>
        <w:tc>
          <w:tcPr>
            <w:tcW w:w="1564" w:type="dxa"/>
          </w:tcPr>
          <w:p w:rsidR="00123153" w:rsidRDefault="00EB7938">
            <w:pPr>
              <w:jc w:val="center"/>
              <w:rPr>
                <w:rFonts w:ascii="Arial" w:hAnsi="Arial"/>
                <w:snapToGrid w:val="0"/>
                <w:color w:val="000000"/>
              </w:rPr>
            </w:pPr>
            <w:r>
              <w:rPr>
                <w:rFonts w:ascii="Arial" w:hAnsi="Arial"/>
                <w:snapToGrid w:val="0"/>
                <w:color w:val="000000"/>
              </w:rPr>
              <w:t>9734</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17044</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6358</w:t>
            </w:r>
          </w:p>
        </w:tc>
        <w:tc>
          <w:tcPr>
            <w:tcW w:w="1564" w:type="dxa"/>
          </w:tcPr>
          <w:p w:rsidR="00123153" w:rsidRDefault="00EB7938">
            <w:pPr>
              <w:jc w:val="center"/>
              <w:rPr>
                <w:rFonts w:ascii="Arial" w:hAnsi="Arial"/>
                <w:snapToGrid w:val="0"/>
                <w:color w:val="000000"/>
              </w:rPr>
            </w:pPr>
            <w:r>
              <w:rPr>
                <w:rFonts w:ascii="Arial" w:hAnsi="Arial"/>
                <w:snapToGrid w:val="0"/>
                <w:color w:val="000000"/>
              </w:rPr>
              <w:t>6693</w:t>
            </w:r>
          </w:p>
        </w:tc>
        <w:tc>
          <w:tcPr>
            <w:tcW w:w="1565" w:type="dxa"/>
          </w:tcPr>
          <w:p w:rsidR="00123153" w:rsidRDefault="00EB7938">
            <w:pPr>
              <w:jc w:val="center"/>
              <w:rPr>
                <w:rFonts w:ascii="Arial" w:hAnsi="Arial"/>
                <w:snapToGrid w:val="0"/>
                <w:color w:val="000000"/>
              </w:rPr>
            </w:pPr>
            <w:r>
              <w:rPr>
                <w:rFonts w:ascii="Arial" w:hAnsi="Arial"/>
                <w:snapToGrid w:val="0"/>
                <w:color w:val="000000"/>
              </w:rPr>
              <w:t>7752</w:t>
            </w:r>
          </w:p>
        </w:tc>
        <w:tc>
          <w:tcPr>
            <w:tcW w:w="1564" w:type="dxa"/>
          </w:tcPr>
          <w:p w:rsidR="00123153" w:rsidRDefault="00EB7938">
            <w:pPr>
              <w:jc w:val="center"/>
              <w:rPr>
                <w:rFonts w:ascii="Arial" w:hAnsi="Arial"/>
                <w:snapToGrid w:val="0"/>
                <w:color w:val="000000"/>
              </w:rPr>
            </w:pPr>
            <w:r>
              <w:rPr>
                <w:rFonts w:ascii="Arial" w:hAnsi="Arial"/>
                <w:snapToGrid w:val="0"/>
                <w:color w:val="000000"/>
              </w:rPr>
              <w:t>17465</w:t>
            </w:r>
          </w:p>
        </w:tc>
        <w:tc>
          <w:tcPr>
            <w:tcW w:w="1564" w:type="dxa"/>
          </w:tcPr>
          <w:p w:rsidR="00123153" w:rsidRDefault="00EB7938">
            <w:pPr>
              <w:jc w:val="center"/>
              <w:rPr>
                <w:rFonts w:ascii="Arial" w:hAnsi="Arial"/>
                <w:snapToGrid w:val="0"/>
                <w:color w:val="000000"/>
              </w:rPr>
            </w:pPr>
            <w:r>
              <w:rPr>
                <w:rFonts w:ascii="Arial" w:hAnsi="Arial"/>
                <w:snapToGrid w:val="0"/>
                <w:color w:val="000000"/>
              </w:rPr>
              <w:t>16484</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13927</w:t>
            </w:r>
          </w:p>
        </w:tc>
      </w:tr>
      <w:tr w:rsidR="00123153">
        <w:trPr>
          <w:trHeight w:val="25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7075</w:t>
            </w:r>
          </w:p>
        </w:tc>
        <w:tc>
          <w:tcPr>
            <w:tcW w:w="1564" w:type="dxa"/>
          </w:tcPr>
          <w:p w:rsidR="00123153" w:rsidRDefault="00EB7938">
            <w:pPr>
              <w:jc w:val="center"/>
              <w:rPr>
                <w:rFonts w:ascii="Arial" w:hAnsi="Arial"/>
                <w:snapToGrid w:val="0"/>
                <w:color w:val="000000"/>
              </w:rPr>
            </w:pPr>
            <w:r>
              <w:rPr>
                <w:rFonts w:ascii="Arial" w:hAnsi="Arial"/>
                <w:snapToGrid w:val="0"/>
                <w:color w:val="000000"/>
              </w:rPr>
              <w:t>7683</w:t>
            </w:r>
          </w:p>
        </w:tc>
        <w:tc>
          <w:tcPr>
            <w:tcW w:w="1565" w:type="dxa"/>
          </w:tcPr>
          <w:p w:rsidR="00123153" w:rsidRDefault="00EB7938">
            <w:pPr>
              <w:jc w:val="center"/>
              <w:rPr>
                <w:rFonts w:ascii="Arial" w:hAnsi="Arial"/>
                <w:snapToGrid w:val="0"/>
                <w:color w:val="000000"/>
              </w:rPr>
            </w:pPr>
            <w:r>
              <w:rPr>
                <w:rFonts w:ascii="Arial" w:hAnsi="Arial"/>
                <w:snapToGrid w:val="0"/>
                <w:color w:val="000000"/>
              </w:rPr>
              <w:t>6958</w:t>
            </w:r>
          </w:p>
        </w:tc>
        <w:tc>
          <w:tcPr>
            <w:tcW w:w="1564" w:type="dxa"/>
          </w:tcPr>
          <w:p w:rsidR="00123153" w:rsidRDefault="00EB7938">
            <w:pPr>
              <w:jc w:val="center"/>
              <w:rPr>
                <w:rFonts w:ascii="Arial" w:hAnsi="Arial"/>
                <w:snapToGrid w:val="0"/>
                <w:color w:val="000000"/>
              </w:rPr>
            </w:pPr>
            <w:r>
              <w:rPr>
                <w:rFonts w:ascii="Arial" w:hAnsi="Arial"/>
                <w:snapToGrid w:val="0"/>
                <w:color w:val="000000"/>
              </w:rPr>
              <w:t>16155</w:t>
            </w:r>
          </w:p>
        </w:tc>
        <w:tc>
          <w:tcPr>
            <w:tcW w:w="1564" w:type="dxa"/>
          </w:tcPr>
          <w:p w:rsidR="00123153" w:rsidRDefault="00EB7938">
            <w:pPr>
              <w:jc w:val="center"/>
              <w:rPr>
                <w:rFonts w:ascii="Arial" w:hAnsi="Arial"/>
                <w:snapToGrid w:val="0"/>
                <w:color w:val="000000"/>
              </w:rPr>
            </w:pPr>
            <w:r>
              <w:rPr>
                <w:rFonts w:ascii="Arial" w:hAnsi="Arial"/>
                <w:snapToGrid w:val="0"/>
                <w:color w:val="000000"/>
              </w:rPr>
              <w:t>17535</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16736</w:t>
            </w:r>
          </w:p>
        </w:tc>
      </w:tr>
      <w:tr w:rsidR="00123153">
        <w:trPr>
          <w:trHeight w:val="260"/>
        </w:trPr>
        <w:tc>
          <w:tcPr>
            <w:tcW w:w="1564" w:type="dxa"/>
            <w:tcBorders>
              <w:left w:val="single" w:sz="18" w:space="0" w:color="auto"/>
              <w:bottom w:val="single" w:sz="18" w:space="0" w:color="auto"/>
            </w:tcBorders>
          </w:tcPr>
          <w:p w:rsidR="00123153" w:rsidRDefault="00123153">
            <w:pPr>
              <w:jc w:val="center"/>
              <w:rPr>
                <w:rFonts w:ascii="Arial" w:hAnsi="Arial"/>
                <w:snapToGrid w:val="0"/>
                <w:color w:val="000000"/>
              </w:rPr>
            </w:pPr>
          </w:p>
        </w:tc>
        <w:tc>
          <w:tcPr>
            <w:tcW w:w="1564" w:type="dxa"/>
            <w:tcBorders>
              <w:bottom w:val="single" w:sz="18" w:space="0" w:color="auto"/>
            </w:tcBorders>
          </w:tcPr>
          <w:p w:rsidR="00123153" w:rsidRDefault="00123153">
            <w:pPr>
              <w:jc w:val="center"/>
              <w:rPr>
                <w:rFonts w:ascii="Arial" w:hAnsi="Arial"/>
                <w:snapToGrid w:val="0"/>
                <w:color w:val="000000"/>
              </w:rPr>
            </w:pPr>
          </w:p>
        </w:tc>
        <w:tc>
          <w:tcPr>
            <w:tcW w:w="1565" w:type="dxa"/>
            <w:tcBorders>
              <w:bottom w:val="single" w:sz="18" w:space="0" w:color="auto"/>
            </w:tcBorders>
          </w:tcPr>
          <w:p w:rsidR="00123153" w:rsidRDefault="00123153">
            <w:pPr>
              <w:jc w:val="center"/>
              <w:rPr>
                <w:rFonts w:ascii="Arial" w:hAnsi="Arial"/>
                <w:snapToGrid w:val="0"/>
                <w:color w:val="000000"/>
              </w:rPr>
            </w:pPr>
          </w:p>
        </w:tc>
        <w:tc>
          <w:tcPr>
            <w:tcW w:w="1564" w:type="dxa"/>
            <w:tcBorders>
              <w:bottom w:val="single" w:sz="18" w:space="0" w:color="auto"/>
            </w:tcBorders>
          </w:tcPr>
          <w:p w:rsidR="00123153" w:rsidRDefault="00123153">
            <w:pPr>
              <w:jc w:val="center"/>
              <w:rPr>
                <w:rFonts w:ascii="Arial" w:hAnsi="Arial"/>
                <w:snapToGrid w:val="0"/>
                <w:color w:val="000000"/>
              </w:rPr>
            </w:pPr>
          </w:p>
        </w:tc>
        <w:tc>
          <w:tcPr>
            <w:tcW w:w="1564" w:type="dxa"/>
            <w:tcBorders>
              <w:bottom w:val="single" w:sz="18" w:space="0" w:color="auto"/>
            </w:tcBorders>
          </w:tcPr>
          <w:p w:rsidR="00123153" w:rsidRDefault="00123153">
            <w:pPr>
              <w:jc w:val="center"/>
              <w:rPr>
                <w:rFonts w:ascii="Arial" w:hAnsi="Arial"/>
                <w:snapToGrid w:val="0"/>
                <w:color w:val="000000"/>
              </w:rPr>
            </w:pPr>
          </w:p>
        </w:tc>
        <w:tc>
          <w:tcPr>
            <w:tcW w:w="1565" w:type="dxa"/>
            <w:tcBorders>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10349</w:t>
            </w:r>
          </w:p>
        </w:tc>
      </w:tr>
      <w:tr w:rsidR="00123153">
        <w:trPr>
          <w:trHeight w:val="290"/>
        </w:trPr>
        <w:tc>
          <w:tcPr>
            <w:tcW w:w="1564" w:type="dxa"/>
            <w:tcBorders>
              <w:top w:val="single" w:sz="18" w:space="0" w:color="auto"/>
              <w:lef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1564" w:type="dxa"/>
            <w:tcBorders>
              <w:top w:val="single" w:sz="18" w:space="0" w:color="auto"/>
            </w:tcBorders>
          </w:tcPr>
          <w:p w:rsidR="00123153" w:rsidRDefault="00123153">
            <w:pPr>
              <w:jc w:val="center"/>
              <w:rPr>
                <w:rFonts w:ascii="Arial" w:hAnsi="Arial"/>
                <w:snapToGrid w:val="0"/>
                <w:color w:val="000000"/>
              </w:rPr>
            </w:pPr>
          </w:p>
        </w:tc>
        <w:tc>
          <w:tcPr>
            <w:tcW w:w="1565" w:type="dxa"/>
            <w:tcBorders>
              <w:top w:val="single" w:sz="18"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c>
          <w:tcPr>
            <w:tcW w:w="1564" w:type="dxa"/>
            <w:tcBorders>
              <w:top w:val="single" w:sz="18" w:space="0" w:color="auto"/>
            </w:tcBorders>
          </w:tcPr>
          <w:p w:rsidR="00123153" w:rsidRDefault="00EB7938">
            <w:pPr>
              <w:jc w:val="center"/>
              <w:rPr>
                <w:rFonts w:ascii="Arial" w:hAnsi="Arial"/>
                <w:b/>
                <w:snapToGrid w:val="0"/>
                <w:color w:val="000000"/>
                <w:vertAlign w:val="subscript"/>
              </w:rPr>
            </w:pPr>
            <w:r>
              <w:rPr>
                <w:rFonts w:ascii="Arial" w:hAnsi="Arial"/>
                <w:b/>
                <w:snapToGrid w:val="0"/>
                <w:color w:val="000000"/>
              </w:rPr>
              <w:t>Y</w:t>
            </w:r>
            <w:r>
              <w:rPr>
                <w:rFonts w:ascii="Arial" w:hAnsi="Arial"/>
                <w:b/>
                <w:snapToGrid w:val="0"/>
                <w:color w:val="000000"/>
                <w:vertAlign w:val="subscript"/>
              </w:rPr>
              <w:t>ср</w:t>
            </w:r>
          </w:p>
        </w:tc>
        <w:tc>
          <w:tcPr>
            <w:tcW w:w="1564" w:type="dxa"/>
            <w:tcBorders>
              <w:top w:val="single" w:sz="18" w:space="0" w:color="auto"/>
            </w:tcBorders>
          </w:tcPr>
          <w:p w:rsidR="00123153" w:rsidRDefault="00123153">
            <w:pPr>
              <w:jc w:val="right"/>
              <w:rPr>
                <w:rFonts w:ascii="Arial" w:hAnsi="Arial"/>
                <w:snapToGrid w:val="0"/>
                <w:color w:val="000000"/>
              </w:rPr>
            </w:pPr>
          </w:p>
        </w:tc>
        <w:tc>
          <w:tcPr>
            <w:tcW w:w="1565" w:type="dxa"/>
            <w:tcBorders>
              <w:top w:val="single" w:sz="18" w:space="0" w:color="auto"/>
              <w:right w:val="single" w:sz="18" w:space="0" w:color="auto"/>
            </w:tcBorders>
          </w:tcPr>
          <w:p w:rsidR="00123153" w:rsidRDefault="00EB7938">
            <w:pPr>
              <w:jc w:val="center"/>
              <w:rPr>
                <w:rFonts w:ascii="Symbol" w:hAnsi="Symbol"/>
                <w:b/>
                <w:snapToGrid w:val="0"/>
                <w:color w:val="000000"/>
                <w:vertAlign w:val="subscript"/>
              </w:rPr>
            </w:pPr>
            <w:r>
              <w:rPr>
                <w:rFonts w:ascii="Symbol" w:hAnsi="Symbol"/>
                <w:b/>
                <w:snapToGrid w:val="0"/>
                <w:color w:val="000000"/>
              </w:rPr>
              <w:t></w:t>
            </w:r>
            <w:r>
              <w:rPr>
                <w:rFonts w:ascii="Symbol" w:hAnsi="Symbol"/>
                <w:b/>
                <w:snapToGrid w:val="0"/>
                <w:color w:val="000000"/>
                <w:vertAlign w:val="subscript"/>
              </w:rPr>
              <w:t></w:t>
            </w:r>
          </w:p>
        </w:tc>
      </w:tr>
      <w:tr w:rsidR="00123153">
        <w:trPr>
          <w:trHeight w:val="260"/>
        </w:trPr>
        <w:tc>
          <w:tcPr>
            <w:tcW w:w="1564" w:type="dxa"/>
            <w:tcBorders>
              <w:left w:val="single" w:sz="18" w:space="0" w:color="auto"/>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10516</w:t>
            </w:r>
          </w:p>
        </w:tc>
        <w:tc>
          <w:tcPr>
            <w:tcW w:w="1564" w:type="dxa"/>
            <w:tcBorders>
              <w:bottom w:val="single" w:sz="18" w:space="0" w:color="auto"/>
            </w:tcBorders>
          </w:tcPr>
          <w:p w:rsidR="00123153" w:rsidRDefault="00123153">
            <w:pPr>
              <w:jc w:val="center"/>
              <w:rPr>
                <w:rFonts w:ascii="Arial" w:hAnsi="Arial"/>
                <w:snapToGrid w:val="0"/>
                <w:color w:val="000000"/>
              </w:rPr>
            </w:pPr>
          </w:p>
        </w:tc>
        <w:tc>
          <w:tcPr>
            <w:tcW w:w="1565"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9,5E-05</w:t>
            </w:r>
          </w:p>
        </w:tc>
        <w:tc>
          <w:tcPr>
            <w:tcW w:w="1564"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12350</w:t>
            </w:r>
          </w:p>
        </w:tc>
        <w:tc>
          <w:tcPr>
            <w:tcW w:w="1564" w:type="dxa"/>
            <w:tcBorders>
              <w:bottom w:val="single" w:sz="18" w:space="0" w:color="auto"/>
            </w:tcBorders>
          </w:tcPr>
          <w:p w:rsidR="00123153" w:rsidRDefault="00123153">
            <w:pPr>
              <w:jc w:val="right"/>
              <w:rPr>
                <w:rFonts w:ascii="Arial" w:hAnsi="Arial"/>
                <w:snapToGrid w:val="0"/>
                <w:color w:val="000000"/>
              </w:rPr>
            </w:pPr>
          </w:p>
        </w:tc>
        <w:tc>
          <w:tcPr>
            <w:tcW w:w="1565" w:type="dxa"/>
            <w:tcBorders>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8,1E-05</w:t>
            </w:r>
          </w:p>
        </w:tc>
      </w:tr>
    </w:tbl>
    <w:p w:rsidR="00123153" w:rsidRDefault="00123153">
      <w:pPr>
        <w:jc w:val="both"/>
        <w:rPr>
          <w:rFonts w:ascii="Times New Roman" w:hAnsi="Times New Roman"/>
          <w:lang w:val="en-US"/>
        </w:rPr>
      </w:pPr>
    </w:p>
    <w:p w:rsidR="00123153" w:rsidRDefault="00EB7938">
      <w:pPr>
        <w:spacing w:line="360" w:lineRule="auto"/>
        <w:ind w:firstLine="720"/>
        <w:jc w:val="both"/>
        <w:rPr>
          <w:rFonts w:ascii="Times New Roman" w:hAnsi="Times New Roman"/>
          <w:lang w:val="en-US"/>
        </w:rPr>
      </w:pPr>
      <w:r>
        <w:rPr>
          <w:rFonts w:ascii="Times New Roman" w:hAnsi="Times New Roman"/>
          <w:lang w:val="en-US"/>
        </w:rPr>
        <w:t>Согласно теории надежности  внезапные отказы имеют  показательный закон распределения наработки на отказ</w:t>
      </w:r>
    </w:p>
    <w:p w:rsidR="00123153" w:rsidRDefault="00EB7938">
      <w:pPr>
        <w:spacing w:line="360" w:lineRule="auto"/>
        <w:jc w:val="both"/>
        <w:rPr>
          <w:rFonts w:ascii="Times New Roman" w:hAnsi="Times New Roman"/>
        </w:rPr>
      </w:pPr>
      <w:r>
        <w:rPr>
          <w:rFonts w:ascii="Times New Roman" w:hAnsi="Times New Roman"/>
        </w:rPr>
        <w:t>Параметр показательного закона распределения опеределим по формуле (1.4)</w:t>
      </w:r>
    </w:p>
    <w:p w:rsidR="00123153" w:rsidRDefault="00EB7938">
      <w:pPr>
        <w:spacing w:line="360" w:lineRule="auto"/>
        <w:jc w:val="both"/>
        <w:rPr>
          <w:rFonts w:ascii="Times New Roman" w:hAnsi="Times New Roman"/>
          <w:lang w:val="en-US"/>
        </w:rPr>
      </w:pPr>
      <w:r>
        <w:rPr>
          <w:rFonts w:ascii="Times New Roman" w:hAnsi="Times New Roman"/>
          <w:lang w:val="en-US"/>
        </w:rPr>
        <w:t>где х</w:t>
      </w:r>
      <w:r>
        <w:rPr>
          <w:rFonts w:ascii="Times New Roman" w:hAnsi="Times New Roman"/>
          <w:vertAlign w:val="subscript"/>
          <w:lang w:val="en-US"/>
        </w:rPr>
        <w:t>ср</w:t>
      </w:r>
      <w:r>
        <w:rPr>
          <w:rFonts w:ascii="Times New Roman" w:hAnsi="Times New Roman"/>
          <w:lang w:val="en-US"/>
        </w:rPr>
        <w:t xml:space="preserve">— среднеее значение наработок на отказ. </w:t>
      </w:r>
    </w:p>
    <w:p w:rsidR="00123153" w:rsidRDefault="00EB7938">
      <w:pPr>
        <w:spacing w:line="360" w:lineRule="auto"/>
        <w:jc w:val="both"/>
        <w:rPr>
          <w:rFonts w:ascii="Times New Roman" w:hAnsi="Times New Roman"/>
          <w:lang w:val="en-US"/>
        </w:rPr>
      </w:pPr>
      <w:r>
        <w:rPr>
          <w:rFonts w:ascii="Times New Roman" w:hAnsi="Times New Roman"/>
          <w:lang w:val="en-US"/>
        </w:rPr>
        <w:tab/>
        <w:t>Среднее время безотказной работы  определим по формуле (1.5)</w:t>
      </w:r>
    </w:p>
    <w:p w:rsidR="00123153" w:rsidRDefault="00EB7938">
      <w:pPr>
        <w:spacing w:line="360" w:lineRule="auto"/>
        <w:jc w:val="both"/>
        <w:rPr>
          <w:rFonts w:ascii="Times New Roman" w:hAnsi="Times New Roman"/>
          <w:lang w:val="en-US"/>
        </w:rPr>
      </w:pPr>
      <w:r>
        <w:rPr>
          <w:rFonts w:ascii="Times New Roman" w:hAnsi="Times New Roman"/>
          <w:lang w:val="en-US"/>
        </w:rPr>
        <w:tab/>
        <w:t>Постепенные отказы  выключателя имеют следующий закон распределения</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t xml:space="preserve"> </w:t>
      </w:r>
      <w:r>
        <w:rPr>
          <w:rFonts w:ascii="Times New Roman" w:hAnsi="Times New Roman"/>
          <w:position w:val="-28"/>
          <w:lang w:val="en-US"/>
        </w:rPr>
        <w:object w:dxaOrig="2079" w:dyaOrig="700">
          <v:shape id="_x0000_i1039" type="#_x0000_t75" style="width:104.25pt;height:35.25pt" o:ole="" fillcolor="window">
            <v:imagedata r:id="rId37" o:title=""/>
          </v:shape>
          <o:OLEObject Type="Embed" ProgID="Equation.3" ShapeID="_x0000_i1039" DrawAspect="Content" ObjectID="_1469456343" r:id="rId38"/>
        </w:objec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t>(1.17)</w:t>
      </w:r>
    </w:p>
    <w:p w:rsidR="00123153" w:rsidRDefault="00EB7938">
      <w:pPr>
        <w:spacing w:line="360" w:lineRule="auto"/>
        <w:jc w:val="both"/>
        <w:rPr>
          <w:rFonts w:ascii="Times New Roman" w:hAnsi="Times New Roman"/>
          <w:lang w:val="en-US"/>
        </w:rPr>
      </w:pPr>
      <w:r>
        <w:rPr>
          <w:rFonts w:ascii="Times New Roman" w:hAnsi="Times New Roman"/>
          <w:lang w:val="en-US"/>
        </w:rPr>
        <w:t xml:space="preserve">где </w:t>
      </w:r>
      <w:r>
        <w:rPr>
          <w:rFonts w:ascii="Times New Roman" w:hAnsi="Times New Roman"/>
          <w:lang w:val="en-US"/>
        </w:rPr>
        <w:sym w:font="Symbol" w:char="F06C"/>
      </w:r>
      <w:r>
        <w:rPr>
          <w:rFonts w:ascii="Times New Roman" w:hAnsi="Times New Roman"/>
          <w:vertAlign w:val="subscript"/>
          <w:lang w:val="en-US"/>
        </w:rPr>
        <w:t>0</w:t>
      </w:r>
      <w:r>
        <w:rPr>
          <w:rFonts w:ascii="Times New Roman" w:hAnsi="Times New Roman"/>
          <w:lang w:val="en-US"/>
        </w:rPr>
        <w:t xml:space="preserve"> – это интенсивность срабатывания  выключателя, которая определяется по данным статистического ряда</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72"/>
          <w:lang w:val="en-US"/>
        </w:rPr>
        <w:object w:dxaOrig="1600" w:dyaOrig="1160">
          <v:shape id="_x0000_i1040" type="#_x0000_t75" style="width:80.25pt;height:57.75pt" o:ole="" fillcolor="window">
            <v:imagedata r:id="rId39" o:title=""/>
          </v:shape>
          <o:OLEObject Type="Embed" ProgID="Equation.3" ShapeID="_x0000_i1040" DrawAspect="Content" ObjectID="_1469456344" r:id="rId40"/>
        </w:object>
      </w:r>
      <w:r>
        <w:rPr>
          <w:rFonts w:ascii="Times New Roman" w:hAnsi="Times New Roman"/>
          <w:lang w:val="en-US"/>
        </w:rPr>
        <w:t>;</w:t>
      </w:r>
      <w:r>
        <w:rPr>
          <w:rFonts w:ascii="Times New Roman" w:hAnsi="Times New Roman"/>
          <w:lang w:val="en-US"/>
        </w:rPr>
        <w:tab/>
      </w:r>
    </w:p>
    <w:p w:rsidR="00123153" w:rsidRDefault="00EB7938">
      <w:pPr>
        <w:spacing w:line="360" w:lineRule="auto"/>
        <w:jc w:val="both"/>
        <w:rPr>
          <w:rFonts w:ascii="Times New Roman" w:hAnsi="Times New Roman"/>
        </w:rPr>
      </w:pPr>
      <w:r>
        <w:rPr>
          <w:rFonts w:ascii="Times New Roman" w:hAnsi="Times New Roman"/>
          <w:lang w:val="en-US"/>
        </w:rPr>
        <w:t xml:space="preserve">        R</w:t>
      </w:r>
      <w:r>
        <w:rPr>
          <w:rFonts w:ascii="Times New Roman" w:hAnsi="Times New Roman"/>
        </w:rPr>
        <w:t>— допустимое число отключений.</w:t>
      </w:r>
    </w:p>
    <w:p w:rsidR="00123153" w:rsidRDefault="00EB7938">
      <w:pPr>
        <w:spacing w:line="360" w:lineRule="auto"/>
        <w:ind w:firstLine="720"/>
        <w:jc w:val="both"/>
        <w:rPr>
          <w:rFonts w:ascii="Times New Roman" w:hAnsi="Times New Roman"/>
        </w:rPr>
      </w:pPr>
      <w:r>
        <w:rPr>
          <w:rFonts w:ascii="Times New Roman" w:hAnsi="Times New Roman"/>
        </w:rPr>
        <w:t>Предпологая, что коммутирующий ток распределен по нормальному закону между максимальным и минимальным значением.  Определим расход р</w:t>
      </w:r>
      <w:r>
        <w:rPr>
          <w:rFonts w:ascii="Times New Roman" w:hAnsi="Times New Roman"/>
          <w:vertAlign w:val="subscript"/>
        </w:rPr>
        <w:sym w:font="Symbol" w:char="F072"/>
      </w:r>
      <w:r>
        <w:rPr>
          <w:rFonts w:ascii="Times New Roman" w:hAnsi="Times New Roman"/>
        </w:rPr>
        <w:t>:</w:t>
      </w:r>
    </w:p>
    <w:p w:rsidR="00123153" w:rsidRDefault="00EB7938">
      <w:pPr>
        <w:spacing w:line="360" w:lineRule="auto"/>
        <w:ind w:firstLine="720"/>
        <w:jc w:val="both"/>
        <w:rPr>
          <w:rFonts w:ascii="Times New Roman" w:hAnsi="Times New Roman"/>
        </w:rPr>
      </w:pPr>
      <w:r>
        <w:rPr>
          <w:rFonts w:ascii="Times New Roman" w:hAnsi="Times New Roman"/>
        </w:rPr>
        <w:tab/>
      </w:r>
      <w:r>
        <w:rPr>
          <w:rFonts w:ascii="Times New Roman" w:hAnsi="Times New Roman"/>
          <w:position w:val="-36"/>
        </w:rPr>
        <w:object w:dxaOrig="3320" w:dyaOrig="800">
          <v:shape id="_x0000_i1041" type="#_x0000_t75" style="width:165.75pt;height:39.75pt" o:ole="" fillcolor="window">
            <v:imagedata r:id="rId41" o:title=""/>
          </v:shape>
          <o:OLEObject Type="Embed" ProgID="Equation.3" ShapeID="_x0000_i1041" DrawAspect="Content" ObjectID="_1469456345" r:id="rId42"/>
        </w:object>
      </w:r>
      <w:r>
        <w:rPr>
          <w:rFonts w:ascii="Times New Roman" w:hAnsi="Times New Roman"/>
        </w:rPr>
        <w:t>;</w:t>
      </w:r>
    </w:p>
    <w:p w:rsidR="00123153" w:rsidRDefault="00EB7938">
      <w:pPr>
        <w:spacing w:line="360" w:lineRule="auto"/>
        <w:ind w:firstLine="720"/>
        <w:jc w:val="both"/>
        <w:rPr>
          <w:rFonts w:ascii="Times New Roman" w:hAnsi="Times New Roman"/>
        </w:rPr>
      </w:pPr>
      <w:r>
        <w:rPr>
          <w:rFonts w:ascii="Times New Roman" w:hAnsi="Times New Roman"/>
        </w:rPr>
        <w:tab/>
      </w:r>
      <w:r>
        <w:rPr>
          <w:rFonts w:ascii="Times New Roman" w:hAnsi="Times New Roman"/>
          <w:position w:val="-40"/>
        </w:rPr>
        <w:object w:dxaOrig="2100" w:dyaOrig="900">
          <v:shape id="_x0000_i1042" type="#_x0000_t75" style="width:105pt;height:45pt" o:ole="" fillcolor="window">
            <v:imagedata r:id="rId43" o:title=""/>
          </v:shape>
          <o:OLEObject Type="Embed" ProgID="Equation.3" ShapeID="_x0000_i1042" DrawAspect="Content" ObjectID="_1469456346" r:id="rId44"/>
        </w:object>
      </w:r>
    </w:p>
    <w:p w:rsidR="00123153" w:rsidRDefault="00EB7938">
      <w:pPr>
        <w:spacing w:line="360" w:lineRule="auto"/>
        <w:ind w:firstLine="720"/>
        <w:jc w:val="both"/>
        <w:rPr>
          <w:rFonts w:ascii="Times New Roman" w:hAnsi="Times New Roman"/>
          <w:lang w:val="en-US"/>
        </w:rPr>
      </w:pPr>
      <w:r>
        <w:rPr>
          <w:rFonts w:ascii="Times New Roman" w:hAnsi="Times New Roman"/>
          <w:lang w:val="en-US"/>
        </w:rPr>
        <w:t>I</w:t>
      </w:r>
      <w:r>
        <w:rPr>
          <w:rFonts w:ascii="Times New Roman" w:hAnsi="Times New Roman"/>
          <w:vertAlign w:val="subscript"/>
          <w:lang w:val="en-US"/>
        </w:rPr>
        <w:t xml:space="preserve">max  </w:t>
      </w:r>
      <w:r>
        <w:rPr>
          <w:rFonts w:ascii="Times New Roman" w:hAnsi="Times New Roman"/>
          <w:lang w:val="en-US"/>
        </w:rPr>
        <w:t>и I</w:t>
      </w:r>
      <w:r>
        <w:rPr>
          <w:rFonts w:ascii="Times New Roman" w:hAnsi="Times New Roman"/>
          <w:vertAlign w:val="subscript"/>
          <w:lang w:val="en-US"/>
        </w:rPr>
        <w:t>min</w:t>
      </w:r>
      <w:r>
        <w:rPr>
          <w:rFonts w:ascii="Times New Roman" w:hAnsi="Times New Roman"/>
          <w:lang w:val="en-US"/>
        </w:rPr>
        <w:t>—  максимальный и минимальный коммутируемый ток;</w:t>
      </w:r>
    </w:p>
    <w:p w:rsidR="00123153" w:rsidRDefault="00EB7938">
      <w:pPr>
        <w:spacing w:line="360" w:lineRule="auto"/>
        <w:ind w:firstLine="720"/>
        <w:jc w:val="both"/>
        <w:rPr>
          <w:rFonts w:ascii="Times New Roman" w:hAnsi="Times New Roman"/>
          <w:lang w:val="en-US"/>
        </w:rPr>
      </w:pPr>
      <w:r>
        <w:rPr>
          <w:rFonts w:ascii="Times New Roman" w:hAnsi="Times New Roman"/>
          <w:lang w:val="en-US"/>
        </w:rPr>
        <w:sym w:font="Symbol" w:char="F053"/>
      </w:r>
      <w:r>
        <w:rPr>
          <w:rFonts w:ascii="Times New Roman" w:hAnsi="Times New Roman"/>
          <w:lang w:val="en-US"/>
        </w:rPr>
        <w:t>I— произведение номинального тока отключения  на гарантированое число отключений.</w:t>
      </w:r>
    </w:p>
    <w:p w:rsidR="00123153" w:rsidRDefault="00EB7938">
      <w:pPr>
        <w:spacing w:line="360" w:lineRule="auto"/>
        <w:ind w:firstLine="720"/>
        <w:jc w:val="both"/>
        <w:rPr>
          <w:rFonts w:ascii="Times New Roman" w:hAnsi="Times New Roman"/>
        </w:rPr>
      </w:pPr>
      <w:r>
        <w:rPr>
          <w:rFonts w:ascii="Times New Roman" w:hAnsi="Times New Roman"/>
        </w:rPr>
        <w:t>Допустимое число отключений определим по формуле</w:t>
      </w:r>
    </w:p>
    <w:p w:rsidR="00123153" w:rsidRDefault="00EB7938">
      <w:pPr>
        <w:spacing w:line="360" w:lineRule="auto"/>
        <w:ind w:firstLine="720"/>
        <w:jc w:val="both"/>
        <w:rPr>
          <w:rFonts w:ascii="Times New Roman" w:hAnsi="Times New Roman"/>
        </w:rPr>
      </w:pPr>
      <w:r>
        <w:rPr>
          <w:rFonts w:ascii="Times New Roman" w:hAnsi="Times New Roman"/>
        </w:rPr>
        <w:tab/>
      </w:r>
      <w:r>
        <w:rPr>
          <w:rFonts w:ascii="Times New Roman" w:hAnsi="Times New Roman"/>
          <w:position w:val="-42"/>
        </w:rPr>
        <w:object w:dxaOrig="3320" w:dyaOrig="1040">
          <v:shape id="_x0000_i1043" type="#_x0000_t75" style="width:165.75pt;height:51.75pt" o:ole="" fillcolor="window">
            <v:imagedata r:id="rId45" o:title=""/>
          </v:shape>
          <o:OLEObject Type="Embed" ProgID="Equation.3" ShapeID="_x0000_i1043" DrawAspect="Content" ObjectID="_1469456347" r:id="rId46"/>
        </w:object>
      </w:r>
    </w:p>
    <w:p w:rsidR="00123153" w:rsidRDefault="00EB7938">
      <w:pPr>
        <w:spacing w:line="360" w:lineRule="auto"/>
        <w:ind w:firstLine="720"/>
        <w:jc w:val="both"/>
        <w:rPr>
          <w:rFonts w:ascii="Times New Roman" w:hAnsi="Times New Roman"/>
        </w:rPr>
      </w:pPr>
      <w:r>
        <w:rPr>
          <w:rFonts w:ascii="Times New Roman" w:hAnsi="Times New Roman"/>
        </w:rPr>
        <w:t>Среднее время безотказной работы при постепенных отказах</w:t>
      </w:r>
    </w:p>
    <w:p w:rsidR="00123153" w:rsidRDefault="00EB7938">
      <w:pPr>
        <w:spacing w:line="360" w:lineRule="auto"/>
        <w:ind w:firstLine="720"/>
        <w:jc w:val="both"/>
        <w:rPr>
          <w:rFonts w:ascii="Times New Roman" w:hAnsi="Times New Roman"/>
          <w:lang w:val="en-US"/>
        </w:rPr>
      </w:pPr>
      <w:r>
        <w:rPr>
          <w:rFonts w:ascii="Times New Roman" w:hAnsi="Times New Roman"/>
          <w:position w:val="-34"/>
        </w:rPr>
        <w:object w:dxaOrig="1100" w:dyaOrig="780">
          <v:shape id="_x0000_i1044" type="#_x0000_t75" style="width:54.75pt;height:39pt" o:ole="" fillcolor="window">
            <v:imagedata r:id="rId47" o:title=""/>
          </v:shape>
          <o:OLEObject Type="Embed" ProgID="Equation.3" ShapeID="_x0000_i1044" DrawAspect="Content" ObjectID="_1469456348" r:id="rId48"/>
        </w:object>
      </w:r>
    </w:p>
    <w:p w:rsidR="00123153" w:rsidRDefault="00EB7938">
      <w:pPr>
        <w:spacing w:line="360" w:lineRule="auto"/>
        <w:ind w:firstLine="720"/>
        <w:jc w:val="both"/>
        <w:rPr>
          <w:rFonts w:ascii="Times New Roman" w:hAnsi="Times New Roman"/>
        </w:rPr>
      </w:pPr>
      <w:r>
        <w:rPr>
          <w:rFonts w:ascii="Times New Roman" w:hAnsi="Times New Roman"/>
        </w:rPr>
        <w:t>Интенсивность восстановления определим по данным из таблицы 6 и формуле (1.16)</w:t>
      </w:r>
    </w:p>
    <w:p w:rsidR="00123153" w:rsidRDefault="00EB7938">
      <w:pPr>
        <w:jc w:val="right"/>
        <w:rPr>
          <w:rFonts w:ascii="Times New Roman" w:hAnsi="Times New Roman"/>
          <w:lang w:val="en-US"/>
        </w:rPr>
      </w:pPr>
      <w:r>
        <w:rPr>
          <w:rFonts w:ascii="Times New Roman" w:hAnsi="Times New Roman"/>
          <w:lang w:val="en-US"/>
        </w:rPr>
        <w:t>Таблица 6</w:t>
      </w:r>
    </w:p>
    <w:p w:rsidR="00123153" w:rsidRDefault="00EB7938">
      <w:pPr>
        <w:spacing w:line="360" w:lineRule="auto"/>
        <w:jc w:val="center"/>
        <w:rPr>
          <w:rFonts w:ascii="Times New Roman" w:hAnsi="Times New Roman"/>
          <w:lang w:val="en-US"/>
        </w:rPr>
      </w:pPr>
      <w:r>
        <w:rPr>
          <w:rFonts w:ascii="Times New Roman" w:hAnsi="Times New Roman"/>
          <w:lang w:val="en-US"/>
        </w:rPr>
        <w:t xml:space="preserve">Статистический ряд времени восстановления внезапных  </w:t>
      </w:r>
    </w:p>
    <w:p w:rsidR="00123153" w:rsidRDefault="00EB7938">
      <w:pPr>
        <w:spacing w:line="360" w:lineRule="auto"/>
        <w:jc w:val="center"/>
        <w:rPr>
          <w:rFonts w:ascii="Times New Roman" w:hAnsi="Times New Roman"/>
          <w:lang w:val="en-US"/>
        </w:rPr>
      </w:pPr>
      <w:r>
        <w:rPr>
          <w:rFonts w:ascii="Times New Roman" w:hAnsi="Times New Roman"/>
          <w:lang w:val="en-US"/>
        </w:rPr>
        <w:t>и постепенных отказов вводного масляного выключателя</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300"/>
        </w:trPr>
        <w:tc>
          <w:tcPr>
            <w:tcW w:w="9386" w:type="dxa"/>
            <w:gridSpan w:val="4"/>
            <w:tcBorders>
              <w:top w:val="single" w:sz="18"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6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16,6</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20,0</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22,8</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19,8</w:t>
            </w:r>
          </w:p>
        </w:tc>
      </w:tr>
      <w:tr w:rsidR="00123153">
        <w:trPr>
          <w:trHeight w:val="28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25,6</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25,9</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19,6</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21,4</w:t>
            </w:r>
          </w:p>
        </w:tc>
      </w:tr>
      <w:tr w:rsidR="00123153">
        <w:trPr>
          <w:trHeight w:val="26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18,0</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24,6</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19,4</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21,2</w:t>
            </w:r>
          </w:p>
        </w:tc>
      </w:tr>
      <w:tr w:rsidR="00123153">
        <w:trPr>
          <w:trHeight w:val="26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18,4</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22,0</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17,1</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18,6</w:t>
            </w:r>
          </w:p>
        </w:tc>
      </w:tr>
      <w:tr w:rsidR="00123153">
        <w:trPr>
          <w:trHeight w:val="260"/>
        </w:trPr>
        <w:tc>
          <w:tcPr>
            <w:tcW w:w="2346" w:type="dxa"/>
            <w:tcBorders>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21,3</w:t>
            </w:r>
          </w:p>
        </w:tc>
        <w:tc>
          <w:tcPr>
            <w:tcW w:w="2347"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21,1</w:t>
            </w:r>
          </w:p>
        </w:tc>
        <w:tc>
          <w:tcPr>
            <w:tcW w:w="2346"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17,5</w:t>
            </w:r>
          </w:p>
        </w:tc>
        <w:tc>
          <w:tcPr>
            <w:tcW w:w="2347" w:type="dxa"/>
            <w:tcBorders>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17,5</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20,4196</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0,04897</w:t>
            </w:r>
          </w:p>
        </w:tc>
      </w:tr>
    </w:tbl>
    <w:p w:rsidR="00123153" w:rsidRDefault="00EB7938">
      <w:pPr>
        <w:pStyle w:val="20"/>
        <w:keepNext w:val="0"/>
        <w:rPr>
          <w:lang w:val="en-US"/>
        </w:rPr>
      </w:pPr>
      <w:r>
        <w:rPr>
          <w:lang w:val="en-US"/>
        </w:rPr>
        <w:t>Таблица 7.</w:t>
      </w:r>
    </w:p>
    <w:p w:rsidR="00123153" w:rsidRDefault="00EB7938">
      <w:pPr>
        <w:pStyle w:val="3"/>
        <w:keepNext w:val="0"/>
        <w:spacing w:line="360" w:lineRule="auto"/>
        <w:rPr>
          <w:lang w:val="en-US"/>
        </w:rPr>
      </w:pPr>
      <w:r>
        <w:rPr>
          <w:lang w:val="en-US"/>
        </w:rPr>
        <w:t>Результаты расчетов</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30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vertAlign w:val="subscript"/>
              </w:rPr>
            </w:pPr>
            <w:r>
              <w:rPr>
                <w:rFonts w:ascii="Arial" w:hAnsi="Arial"/>
                <w:snapToGrid w:val="0"/>
                <w:color w:val="000000"/>
              </w:rPr>
              <w:t>I</w:t>
            </w:r>
            <w:r>
              <w:rPr>
                <w:rFonts w:ascii="Arial" w:hAnsi="Arial"/>
                <w:snapToGrid w:val="0"/>
                <w:color w:val="000000"/>
                <w:vertAlign w:val="subscript"/>
              </w:rPr>
              <w:t>max</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vertAlign w:val="subscript"/>
              </w:rPr>
            </w:pPr>
            <w:r>
              <w:rPr>
                <w:rFonts w:ascii="Arial" w:hAnsi="Arial"/>
                <w:snapToGrid w:val="0"/>
                <w:color w:val="000000"/>
              </w:rPr>
              <w:t>I</w:t>
            </w:r>
            <w:r>
              <w:rPr>
                <w:rFonts w:ascii="Arial" w:hAnsi="Arial"/>
                <w:snapToGrid w:val="0"/>
                <w:color w:val="000000"/>
                <w:vertAlign w:val="subscript"/>
              </w:rPr>
              <w:t>min</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n</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vertAlign w:val="subscript"/>
              </w:rPr>
            </w:pPr>
            <w:r>
              <w:rPr>
                <w:rFonts w:ascii="Arial" w:hAnsi="Arial"/>
                <w:snapToGrid w:val="0"/>
                <w:color w:val="000000"/>
              </w:rPr>
              <w:t>I</w:t>
            </w:r>
            <w:r>
              <w:rPr>
                <w:rFonts w:ascii="Arial" w:hAnsi="Arial"/>
                <w:snapToGrid w:val="0"/>
                <w:color w:val="000000"/>
                <w:vertAlign w:val="subscript"/>
              </w:rPr>
              <w:t>откл</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7,5</w:t>
            </w:r>
          </w:p>
        </w:tc>
        <w:tc>
          <w:tcPr>
            <w:tcW w:w="2347"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w:t>
            </w:r>
          </w:p>
        </w:tc>
        <w:tc>
          <w:tcPr>
            <w:tcW w:w="2346"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20</w:t>
            </w:r>
          </w:p>
        </w:tc>
        <w:tc>
          <w:tcPr>
            <w:tcW w:w="2347"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20</w:t>
            </w:r>
          </w:p>
        </w:tc>
      </w:tr>
      <w:tr w:rsidR="00123153">
        <w:trPr>
          <w:trHeight w:val="28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Symbol" w:hAnsi="Symbol"/>
                <w:snapToGrid w:val="0"/>
                <w:color w:val="000000"/>
              </w:rPr>
              <w:t></w:t>
            </w:r>
            <w:r>
              <w:rPr>
                <w:rFonts w:ascii="Arial" w:hAnsi="Arial"/>
                <w:snapToGrid w:val="0"/>
                <w:color w:val="000000"/>
              </w:rPr>
              <w:t>I</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Symbol" w:hAnsi="Symbol"/>
                <w:snapToGrid w:val="0"/>
                <w:color w:val="000000"/>
                <w:vertAlign w:val="subscript"/>
              </w:rPr>
            </w:pPr>
            <w:r>
              <w:rPr>
                <w:rFonts w:ascii="Arial" w:hAnsi="Arial"/>
                <w:snapToGrid w:val="0"/>
                <w:color w:val="000000"/>
              </w:rPr>
              <w:t>р</w:t>
            </w:r>
            <w:r>
              <w:rPr>
                <w:rFonts w:ascii="Symbol" w:hAnsi="Symbol"/>
                <w:snapToGrid w:val="0"/>
                <w:color w:val="000000"/>
                <w:vertAlign w:val="subscript"/>
              </w:rPr>
              <w:t></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Symbol" w:hAnsi="Symbol"/>
                <w:snapToGrid w:val="0"/>
                <w:color w:val="000000"/>
                <w:vertAlign w:val="subscript"/>
              </w:rPr>
            </w:pPr>
            <w:r>
              <w:rPr>
                <w:rFonts w:ascii="Symbol" w:hAnsi="Symbol"/>
                <w:snapToGrid w:val="0"/>
                <w:color w:val="000000"/>
              </w:rPr>
              <w:t></w:t>
            </w:r>
            <w:r>
              <w:rPr>
                <w:rFonts w:ascii="Symbol" w:hAnsi="Symbol"/>
                <w:snapToGrid w:val="0"/>
                <w:color w:val="000000"/>
                <w:vertAlign w:val="subscript"/>
              </w:rPr>
              <w:t></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k</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400</w:t>
            </w:r>
          </w:p>
        </w:tc>
        <w:tc>
          <w:tcPr>
            <w:tcW w:w="2347"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0,0066</w:t>
            </w:r>
          </w:p>
        </w:tc>
        <w:tc>
          <w:tcPr>
            <w:tcW w:w="2346"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0,01381</w:t>
            </w:r>
          </w:p>
        </w:tc>
        <w:tc>
          <w:tcPr>
            <w:tcW w:w="2347"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121</w:t>
            </w:r>
          </w:p>
        </w:tc>
      </w:tr>
    </w:tbl>
    <w:p w:rsidR="00123153" w:rsidRDefault="00123153">
      <w:pPr>
        <w:jc w:val="right"/>
        <w:rPr>
          <w:rFonts w:ascii="Times New Roman" w:hAnsi="Times New Roman"/>
          <w:lang w:val="en-US"/>
        </w:rPr>
      </w:pPr>
    </w:p>
    <w:p w:rsidR="00123153" w:rsidRDefault="00EB7938">
      <w:pPr>
        <w:pStyle w:val="a8"/>
      </w:pPr>
      <w:r>
        <w:t>Интенсивность восстановления определим по формуле :</w:t>
      </w:r>
    </w:p>
    <w:p w:rsidR="00123153" w:rsidRDefault="00EB7938">
      <w:pPr>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72"/>
          <w:lang w:val="en-US"/>
        </w:rPr>
        <w:object w:dxaOrig="1600" w:dyaOrig="1160">
          <v:shape id="_x0000_i1045" type="#_x0000_t75" style="width:80.25pt;height:57.75pt" o:ole="" fillcolor="window">
            <v:imagedata r:id="rId49" o:title=""/>
          </v:shape>
          <o:OLEObject Type="Embed" ProgID="Equation.3" ShapeID="_x0000_i1045" DrawAspect="Content" ObjectID="_1469456349" r:id="rId50"/>
        </w:object>
      </w:r>
      <w:r>
        <w:rPr>
          <w:rFonts w:ascii="Times New Roman" w:hAnsi="Times New Roman"/>
          <w:lang w:val="en-US"/>
        </w:rPr>
        <w:t xml:space="preserve"> ;</w:t>
      </w:r>
    </w:p>
    <w:p w:rsidR="00123153" w:rsidRDefault="00EB7938">
      <w:pPr>
        <w:pStyle w:val="a8"/>
        <w:ind w:firstLine="720"/>
      </w:pPr>
      <w:r>
        <w:t xml:space="preserve">Вероятность восстановления  масляного выключателя ВКЭ поределяется по формуле </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t>Р</w:t>
      </w:r>
      <w:r>
        <w:rPr>
          <w:rFonts w:ascii="Times New Roman" w:hAnsi="Times New Roman"/>
          <w:vertAlign w:val="subscript"/>
          <w:lang w:val="en-US"/>
        </w:rPr>
        <w:t>вос.вк</w:t>
      </w:r>
      <w:r>
        <w:rPr>
          <w:rFonts w:ascii="Times New Roman" w:hAnsi="Times New Roman"/>
          <w:lang w:val="en-US"/>
        </w:rPr>
        <w:t xml:space="preserve"> = 1-е</w:t>
      </w:r>
      <w:r>
        <w:rPr>
          <w:rFonts w:ascii="Times New Roman" w:hAnsi="Times New Roman"/>
          <w:vertAlign w:val="superscript"/>
          <w:lang w:val="en-US"/>
        </w:rPr>
        <w:t>-</w:t>
      </w:r>
      <w:r>
        <w:rPr>
          <w:rFonts w:ascii="Times New Roman" w:hAnsi="Times New Roman"/>
          <w:vertAlign w:val="superscript"/>
          <w:lang w:val="en-US"/>
        </w:rPr>
        <w:sym w:font="Symbol" w:char="F06D"/>
      </w:r>
      <w:r>
        <w:rPr>
          <w:rFonts w:ascii="Times New Roman" w:hAnsi="Times New Roman"/>
          <w:lang w:val="en-US"/>
        </w:rPr>
        <w:t>.</w:t>
      </w:r>
    </w:p>
    <w:p w:rsidR="00123153" w:rsidRDefault="00123153">
      <w:pPr>
        <w:jc w:val="both"/>
        <w:rPr>
          <w:rFonts w:ascii="Times New Roman" w:hAnsi="Times New Roman"/>
          <w:lang w:val="en-US"/>
        </w:rPr>
      </w:pPr>
    </w:p>
    <w:p w:rsidR="00123153" w:rsidRDefault="00EB7938">
      <w:pPr>
        <w:pStyle w:val="a5"/>
        <w:rPr>
          <w:rFonts w:ascii="Times New Roman" w:hAnsi="Times New Roman"/>
        </w:rPr>
      </w:pPr>
      <w:r>
        <w:rPr>
          <w:rFonts w:ascii="Times New Roman" w:hAnsi="Times New Roman"/>
        </w:rPr>
        <w:t>Результаты расчетов по приведенным выше формулам сведены в табл.5,6,7.</w:t>
      </w:r>
    </w:p>
    <w:p w:rsidR="00123153" w:rsidRDefault="00EB7938">
      <w:pPr>
        <w:pStyle w:val="a5"/>
        <w:rPr>
          <w:rFonts w:ascii="Times New Roman" w:hAnsi="Times New Roman"/>
        </w:rPr>
      </w:pPr>
      <w:r>
        <w:rPr>
          <w:rFonts w:ascii="Times New Roman" w:hAnsi="Times New Roman"/>
        </w:rPr>
        <w:t>Аналогично проведем расчеты для секционного маслянного выключателя. Исходные данные и результаты расчетов сведены в табл. 8,9,10.</w:t>
      </w:r>
    </w:p>
    <w:p w:rsidR="00123153" w:rsidRDefault="00123153">
      <w:pPr>
        <w:pStyle w:val="a5"/>
        <w:rPr>
          <w:rFonts w:ascii="Times New Roman" w:hAnsi="Times New Roman"/>
        </w:rPr>
      </w:pPr>
    </w:p>
    <w:p w:rsidR="00123153" w:rsidRDefault="00123153">
      <w:pPr>
        <w:pStyle w:val="a5"/>
        <w:rPr>
          <w:rFonts w:ascii="Times New Roman" w:hAnsi="Times New Roman"/>
        </w:rPr>
      </w:pPr>
    </w:p>
    <w:p w:rsidR="00123153" w:rsidRDefault="00EB7938">
      <w:pPr>
        <w:spacing w:line="360" w:lineRule="auto"/>
        <w:jc w:val="right"/>
        <w:rPr>
          <w:rFonts w:ascii="Times New Roman" w:hAnsi="Times New Roman"/>
          <w:lang w:val="en-US"/>
        </w:rPr>
      </w:pPr>
      <w:r>
        <w:rPr>
          <w:rFonts w:ascii="Times New Roman" w:hAnsi="Times New Roman"/>
          <w:lang w:val="en-US"/>
        </w:rPr>
        <w:t>Таблица 8</w:t>
      </w:r>
    </w:p>
    <w:p w:rsidR="00123153" w:rsidRDefault="00EB7938">
      <w:pPr>
        <w:spacing w:line="360" w:lineRule="auto"/>
        <w:jc w:val="center"/>
        <w:rPr>
          <w:rFonts w:ascii="Times New Roman" w:hAnsi="Times New Roman"/>
          <w:lang w:val="en-US"/>
        </w:rPr>
      </w:pPr>
      <w:r>
        <w:rPr>
          <w:rFonts w:ascii="Times New Roman" w:hAnsi="Times New Roman"/>
          <w:lang w:val="en-US"/>
        </w:rPr>
        <w:t>Статистический ряд внезапных и постепенных отказов</w:t>
      </w:r>
    </w:p>
    <w:p w:rsidR="00123153" w:rsidRDefault="00EB7938">
      <w:pPr>
        <w:spacing w:line="360" w:lineRule="auto"/>
        <w:jc w:val="center"/>
        <w:rPr>
          <w:rFonts w:ascii="Times New Roman" w:hAnsi="Times New Roman"/>
          <w:lang w:val="en-US"/>
        </w:rPr>
      </w:pPr>
      <w:r>
        <w:rPr>
          <w:rFonts w:ascii="Times New Roman" w:hAnsi="Times New Roman"/>
          <w:lang w:val="en-US"/>
        </w:rPr>
        <w:t>секционного масляного выключателя</w:t>
      </w:r>
    </w:p>
    <w:tbl>
      <w:tblPr>
        <w:tblW w:w="0" w:type="auto"/>
        <w:tblInd w:w="-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540"/>
        <w:gridCol w:w="1541"/>
        <w:gridCol w:w="1541"/>
        <w:gridCol w:w="1540"/>
        <w:gridCol w:w="1541"/>
        <w:gridCol w:w="1541"/>
      </w:tblGrid>
      <w:tr w:rsidR="00123153">
        <w:trPr>
          <w:trHeight w:val="300"/>
        </w:trPr>
        <w:tc>
          <w:tcPr>
            <w:tcW w:w="1540" w:type="dxa"/>
            <w:tcBorders>
              <w:top w:val="single" w:sz="18" w:space="0" w:color="auto"/>
              <w:lef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541"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541"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1540"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41"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c>
          <w:tcPr>
            <w:tcW w:w="1541" w:type="dxa"/>
            <w:tcBorders>
              <w:top w:val="single" w:sz="18"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ч</w:t>
            </w:r>
          </w:p>
        </w:tc>
      </w:tr>
      <w:tr w:rsidR="00123153">
        <w:trPr>
          <w:trHeight w:val="26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8341,45</w:t>
            </w:r>
          </w:p>
        </w:tc>
        <w:tc>
          <w:tcPr>
            <w:tcW w:w="1541" w:type="dxa"/>
          </w:tcPr>
          <w:p w:rsidR="00123153" w:rsidRDefault="00EB7938">
            <w:pPr>
              <w:jc w:val="center"/>
              <w:rPr>
                <w:rFonts w:ascii="Arial" w:hAnsi="Arial"/>
                <w:snapToGrid w:val="0"/>
                <w:color w:val="000000"/>
              </w:rPr>
            </w:pPr>
            <w:r>
              <w:rPr>
                <w:rFonts w:ascii="Arial" w:hAnsi="Arial"/>
                <w:snapToGrid w:val="0"/>
                <w:color w:val="000000"/>
              </w:rPr>
              <w:t>9107,29</w:t>
            </w:r>
          </w:p>
        </w:tc>
        <w:tc>
          <w:tcPr>
            <w:tcW w:w="1541" w:type="dxa"/>
          </w:tcPr>
          <w:p w:rsidR="00123153" w:rsidRDefault="00EB7938">
            <w:pPr>
              <w:jc w:val="center"/>
              <w:rPr>
                <w:rFonts w:ascii="Arial" w:hAnsi="Arial"/>
                <w:snapToGrid w:val="0"/>
                <w:color w:val="000000"/>
              </w:rPr>
            </w:pPr>
            <w:r>
              <w:rPr>
                <w:rFonts w:ascii="Arial" w:hAnsi="Arial"/>
                <w:snapToGrid w:val="0"/>
                <w:color w:val="000000"/>
              </w:rPr>
              <w:t>9104</w:t>
            </w:r>
          </w:p>
        </w:tc>
        <w:tc>
          <w:tcPr>
            <w:tcW w:w="1540" w:type="dxa"/>
          </w:tcPr>
          <w:p w:rsidR="00123153" w:rsidRDefault="00EB7938">
            <w:pPr>
              <w:jc w:val="center"/>
              <w:rPr>
                <w:rFonts w:ascii="Arial" w:hAnsi="Arial"/>
                <w:snapToGrid w:val="0"/>
                <w:color w:val="000000"/>
              </w:rPr>
            </w:pPr>
            <w:r>
              <w:rPr>
                <w:rFonts w:ascii="Arial" w:hAnsi="Arial"/>
                <w:snapToGrid w:val="0"/>
                <w:color w:val="000000"/>
              </w:rPr>
              <w:t>9637</w:t>
            </w:r>
          </w:p>
        </w:tc>
        <w:tc>
          <w:tcPr>
            <w:tcW w:w="1541" w:type="dxa"/>
          </w:tcPr>
          <w:p w:rsidR="00123153" w:rsidRDefault="00EB7938">
            <w:pPr>
              <w:jc w:val="center"/>
              <w:rPr>
                <w:rFonts w:ascii="Arial" w:hAnsi="Arial"/>
                <w:snapToGrid w:val="0"/>
                <w:color w:val="000000"/>
              </w:rPr>
            </w:pPr>
            <w:r>
              <w:rPr>
                <w:rFonts w:ascii="Arial" w:hAnsi="Arial"/>
                <w:snapToGrid w:val="0"/>
                <w:color w:val="000000"/>
              </w:rPr>
              <w:t>12466</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8128</w:t>
            </w:r>
          </w:p>
        </w:tc>
      </w:tr>
      <w:tr w:rsidR="00123153">
        <w:trPr>
          <w:trHeight w:val="28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9313,07</w:t>
            </w:r>
          </w:p>
        </w:tc>
        <w:tc>
          <w:tcPr>
            <w:tcW w:w="1541" w:type="dxa"/>
          </w:tcPr>
          <w:p w:rsidR="00123153" w:rsidRDefault="00EB7938">
            <w:pPr>
              <w:jc w:val="center"/>
              <w:rPr>
                <w:rFonts w:ascii="Arial" w:hAnsi="Arial"/>
                <w:snapToGrid w:val="0"/>
                <w:color w:val="000000"/>
              </w:rPr>
            </w:pPr>
            <w:r>
              <w:rPr>
                <w:rFonts w:ascii="Arial" w:hAnsi="Arial"/>
                <w:snapToGrid w:val="0"/>
                <w:color w:val="000000"/>
              </w:rPr>
              <w:t>11096,7</w:t>
            </w:r>
          </w:p>
        </w:tc>
        <w:tc>
          <w:tcPr>
            <w:tcW w:w="1541" w:type="dxa"/>
          </w:tcPr>
          <w:p w:rsidR="00123153" w:rsidRDefault="00EB7938">
            <w:pPr>
              <w:jc w:val="center"/>
              <w:rPr>
                <w:rFonts w:ascii="Arial" w:hAnsi="Arial"/>
                <w:snapToGrid w:val="0"/>
                <w:color w:val="000000"/>
              </w:rPr>
            </w:pPr>
            <w:r>
              <w:rPr>
                <w:rFonts w:ascii="Arial" w:hAnsi="Arial"/>
                <w:snapToGrid w:val="0"/>
                <w:color w:val="000000"/>
              </w:rPr>
              <w:t>11422,3</w:t>
            </w:r>
          </w:p>
        </w:tc>
        <w:tc>
          <w:tcPr>
            <w:tcW w:w="1540" w:type="dxa"/>
          </w:tcPr>
          <w:p w:rsidR="00123153" w:rsidRDefault="00EB7938">
            <w:pPr>
              <w:jc w:val="center"/>
              <w:rPr>
                <w:rFonts w:ascii="Arial" w:hAnsi="Arial"/>
                <w:snapToGrid w:val="0"/>
                <w:color w:val="000000"/>
              </w:rPr>
            </w:pPr>
            <w:r>
              <w:rPr>
                <w:rFonts w:ascii="Arial" w:hAnsi="Arial"/>
                <w:snapToGrid w:val="0"/>
                <w:color w:val="000000"/>
              </w:rPr>
              <w:t>10820</w:t>
            </w:r>
          </w:p>
        </w:tc>
        <w:tc>
          <w:tcPr>
            <w:tcW w:w="1541" w:type="dxa"/>
          </w:tcPr>
          <w:p w:rsidR="00123153" w:rsidRDefault="00EB7938">
            <w:pPr>
              <w:jc w:val="center"/>
              <w:rPr>
                <w:rFonts w:ascii="Arial" w:hAnsi="Arial"/>
                <w:snapToGrid w:val="0"/>
                <w:color w:val="000000"/>
              </w:rPr>
            </w:pPr>
            <w:r>
              <w:rPr>
                <w:rFonts w:ascii="Arial" w:hAnsi="Arial"/>
                <w:snapToGrid w:val="0"/>
                <w:color w:val="000000"/>
              </w:rPr>
              <w:t>15119</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12321</w:t>
            </w:r>
          </w:p>
        </w:tc>
      </w:tr>
      <w:tr w:rsidR="00123153">
        <w:trPr>
          <w:trHeight w:val="26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11123</w:t>
            </w:r>
          </w:p>
        </w:tc>
        <w:tc>
          <w:tcPr>
            <w:tcW w:w="1541" w:type="dxa"/>
          </w:tcPr>
          <w:p w:rsidR="00123153" w:rsidRDefault="00EB7938">
            <w:pPr>
              <w:jc w:val="center"/>
              <w:rPr>
                <w:rFonts w:ascii="Arial" w:hAnsi="Arial"/>
                <w:snapToGrid w:val="0"/>
                <w:color w:val="000000"/>
              </w:rPr>
            </w:pPr>
            <w:r>
              <w:rPr>
                <w:rFonts w:ascii="Arial" w:hAnsi="Arial"/>
                <w:snapToGrid w:val="0"/>
                <w:color w:val="000000"/>
              </w:rPr>
              <w:t>11982,9</w:t>
            </w:r>
          </w:p>
        </w:tc>
        <w:tc>
          <w:tcPr>
            <w:tcW w:w="1541" w:type="dxa"/>
          </w:tcPr>
          <w:p w:rsidR="00123153" w:rsidRDefault="00EB7938">
            <w:pPr>
              <w:jc w:val="center"/>
              <w:rPr>
                <w:rFonts w:ascii="Arial" w:hAnsi="Arial"/>
                <w:snapToGrid w:val="0"/>
                <w:color w:val="000000"/>
              </w:rPr>
            </w:pPr>
            <w:r>
              <w:rPr>
                <w:rFonts w:ascii="Arial" w:hAnsi="Arial"/>
                <w:snapToGrid w:val="0"/>
                <w:color w:val="000000"/>
              </w:rPr>
              <w:t>11837</w:t>
            </w:r>
          </w:p>
        </w:tc>
        <w:tc>
          <w:tcPr>
            <w:tcW w:w="1540" w:type="dxa"/>
          </w:tcPr>
          <w:p w:rsidR="00123153" w:rsidRDefault="00EB7938">
            <w:pPr>
              <w:jc w:val="center"/>
              <w:rPr>
                <w:rFonts w:ascii="Arial" w:hAnsi="Arial"/>
                <w:snapToGrid w:val="0"/>
                <w:color w:val="000000"/>
              </w:rPr>
            </w:pPr>
            <w:r>
              <w:rPr>
                <w:rFonts w:ascii="Arial" w:hAnsi="Arial"/>
                <w:snapToGrid w:val="0"/>
                <w:color w:val="000000"/>
              </w:rPr>
              <w:t>9137</w:t>
            </w:r>
          </w:p>
        </w:tc>
        <w:tc>
          <w:tcPr>
            <w:tcW w:w="1541" w:type="dxa"/>
          </w:tcPr>
          <w:p w:rsidR="00123153" w:rsidRDefault="00EB7938">
            <w:pPr>
              <w:jc w:val="center"/>
              <w:rPr>
                <w:rFonts w:ascii="Arial" w:hAnsi="Arial"/>
                <w:snapToGrid w:val="0"/>
                <w:color w:val="000000"/>
              </w:rPr>
            </w:pPr>
            <w:r>
              <w:rPr>
                <w:rFonts w:ascii="Arial" w:hAnsi="Arial"/>
                <w:snapToGrid w:val="0"/>
                <w:color w:val="000000"/>
              </w:rPr>
              <w:t>15871</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10675</w:t>
            </w:r>
          </w:p>
        </w:tc>
      </w:tr>
      <w:tr w:rsidR="00123153">
        <w:trPr>
          <w:trHeight w:val="26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13500</w:t>
            </w:r>
          </w:p>
        </w:tc>
        <w:tc>
          <w:tcPr>
            <w:tcW w:w="1541" w:type="dxa"/>
          </w:tcPr>
          <w:p w:rsidR="00123153" w:rsidRDefault="00EB7938">
            <w:pPr>
              <w:jc w:val="center"/>
              <w:rPr>
                <w:rFonts w:ascii="Arial" w:hAnsi="Arial"/>
                <w:snapToGrid w:val="0"/>
                <w:color w:val="000000"/>
              </w:rPr>
            </w:pPr>
            <w:r>
              <w:rPr>
                <w:rFonts w:ascii="Arial" w:hAnsi="Arial"/>
                <w:snapToGrid w:val="0"/>
                <w:color w:val="000000"/>
              </w:rPr>
              <w:t>12238,5</w:t>
            </w:r>
          </w:p>
        </w:tc>
        <w:tc>
          <w:tcPr>
            <w:tcW w:w="1541" w:type="dxa"/>
          </w:tcPr>
          <w:p w:rsidR="00123153" w:rsidRDefault="00EB7938">
            <w:pPr>
              <w:jc w:val="center"/>
              <w:rPr>
                <w:rFonts w:ascii="Arial" w:hAnsi="Arial"/>
                <w:snapToGrid w:val="0"/>
                <w:color w:val="000000"/>
              </w:rPr>
            </w:pPr>
            <w:r>
              <w:rPr>
                <w:rFonts w:ascii="Arial" w:hAnsi="Arial"/>
                <w:snapToGrid w:val="0"/>
                <w:color w:val="000000"/>
              </w:rPr>
              <w:t>13142</w:t>
            </w:r>
          </w:p>
        </w:tc>
        <w:tc>
          <w:tcPr>
            <w:tcW w:w="1540" w:type="dxa"/>
          </w:tcPr>
          <w:p w:rsidR="00123153" w:rsidRDefault="00EB7938">
            <w:pPr>
              <w:jc w:val="center"/>
              <w:rPr>
                <w:rFonts w:ascii="Arial" w:hAnsi="Arial"/>
                <w:snapToGrid w:val="0"/>
                <w:color w:val="000000"/>
              </w:rPr>
            </w:pPr>
            <w:r>
              <w:rPr>
                <w:rFonts w:ascii="Arial" w:hAnsi="Arial"/>
                <w:snapToGrid w:val="0"/>
                <w:color w:val="000000"/>
              </w:rPr>
              <w:t>11801</w:t>
            </w:r>
          </w:p>
        </w:tc>
        <w:tc>
          <w:tcPr>
            <w:tcW w:w="1541" w:type="dxa"/>
          </w:tcPr>
          <w:p w:rsidR="00123153" w:rsidRDefault="00EB7938">
            <w:pPr>
              <w:jc w:val="center"/>
              <w:rPr>
                <w:rFonts w:ascii="Arial" w:hAnsi="Arial"/>
                <w:snapToGrid w:val="0"/>
                <w:color w:val="000000"/>
              </w:rPr>
            </w:pPr>
            <w:r>
              <w:rPr>
                <w:rFonts w:ascii="Arial" w:hAnsi="Arial"/>
                <w:snapToGrid w:val="0"/>
                <w:color w:val="000000"/>
              </w:rPr>
              <w:t>12352</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8682</w:t>
            </w:r>
          </w:p>
        </w:tc>
      </w:tr>
      <w:tr w:rsidR="00123153">
        <w:trPr>
          <w:trHeight w:val="26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16607,9</w:t>
            </w:r>
          </w:p>
        </w:tc>
        <w:tc>
          <w:tcPr>
            <w:tcW w:w="1541" w:type="dxa"/>
          </w:tcPr>
          <w:p w:rsidR="00123153" w:rsidRDefault="00EB7938">
            <w:pPr>
              <w:jc w:val="center"/>
              <w:rPr>
                <w:rFonts w:ascii="Arial" w:hAnsi="Arial"/>
                <w:snapToGrid w:val="0"/>
                <w:color w:val="000000"/>
              </w:rPr>
            </w:pPr>
            <w:r>
              <w:rPr>
                <w:rFonts w:ascii="Arial" w:hAnsi="Arial"/>
                <w:snapToGrid w:val="0"/>
                <w:color w:val="000000"/>
              </w:rPr>
              <w:t>21820,4</w:t>
            </w:r>
          </w:p>
        </w:tc>
        <w:tc>
          <w:tcPr>
            <w:tcW w:w="1541" w:type="dxa"/>
          </w:tcPr>
          <w:p w:rsidR="00123153" w:rsidRDefault="00EB7938">
            <w:pPr>
              <w:jc w:val="center"/>
              <w:rPr>
                <w:rFonts w:ascii="Arial" w:hAnsi="Arial"/>
                <w:snapToGrid w:val="0"/>
                <w:color w:val="000000"/>
              </w:rPr>
            </w:pPr>
            <w:r>
              <w:rPr>
                <w:rFonts w:ascii="Arial" w:hAnsi="Arial"/>
                <w:snapToGrid w:val="0"/>
                <w:color w:val="000000"/>
              </w:rPr>
              <w:t>16512,2</w:t>
            </w:r>
          </w:p>
        </w:tc>
        <w:tc>
          <w:tcPr>
            <w:tcW w:w="1540" w:type="dxa"/>
          </w:tcPr>
          <w:p w:rsidR="00123153" w:rsidRDefault="00EB7938">
            <w:pPr>
              <w:jc w:val="center"/>
              <w:rPr>
                <w:rFonts w:ascii="Arial" w:hAnsi="Arial"/>
                <w:snapToGrid w:val="0"/>
                <w:color w:val="000000"/>
              </w:rPr>
            </w:pPr>
            <w:r>
              <w:rPr>
                <w:rFonts w:ascii="Arial" w:hAnsi="Arial"/>
                <w:snapToGrid w:val="0"/>
                <w:color w:val="000000"/>
              </w:rPr>
              <w:t>11483</w:t>
            </w:r>
          </w:p>
        </w:tc>
        <w:tc>
          <w:tcPr>
            <w:tcW w:w="1541" w:type="dxa"/>
          </w:tcPr>
          <w:p w:rsidR="00123153" w:rsidRDefault="00EB7938">
            <w:pPr>
              <w:jc w:val="center"/>
              <w:rPr>
                <w:rFonts w:ascii="Arial" w:hAnsi="Arial"/>
                <w:snapToGrid w:val="0"/>
                <w:color w:val="000000"/>
              </w:rPr>
            </w:pPr>
            <w:r>
              <w:rPr>
                <w:rFonts w:ascii="Arial" w:hAnsi="Arial"/>
                <w:snapToGrid w:val="0"/>
                <w:color w:val="000000"/>
              </w:rPr>
              <w:t>12556</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15490</w:t>
            </w:r>
          </w:p>
        </w:tc>
      </w:tr>
      <w:tr w:rsidR="00123153">
        <w:trPr>
          <w:trHeight w:val="26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10066,5</w:t>
            </w:r>
          </w:p>
        </w:tc>
        <w:tc>
          <w:tcPr>
            <w:tcW w:w="1541" w:type="dxa"/>
          </w:tcPr>
          <w:p w:rsidR="00123153" w:rsidRDefault="00EB7938">
            <w:pPr>
              <w:jc w:val="center"/>
              <w:rPr>
                <w:rFonts w:ascii="Arial" w:hAnsi="Arial"/>
                <w:snapToGrid w:val="0"/>
                <w:color w:val="000000"/>
              </w:rPr>
            </w:pPr>
            <w:r>
              <w:rPr>
                <w:rFonts w:ascii="Arial" w:hAnsi="Arial"/>
                <w:snapToGrid w:val="0"/>
                <w:color w:val="000000"/>
              </w:rPr>
              <w:t>12275,9</w:t>
            </w:r>
          </w:p>
        </w:tc>
        <w:tc>
          <w:tcPr>
            <w:tcW w:w="1541" w:type="dxa"/>
          </w:tcPr>
          <w:p w:rsidR="00123153" w:rsidRDefault="00EB7938">
            <w:pPr>
              <w:jc w:val="center"/>
              <w:rPr>
                <w:rFonts w:ascii="Arial" w:hAnsi="Arial"/>
                <w:snapToGrid w:val="0"/>
                <w:color w:val="000000"/>
              </w:rPr>
            </w:pPr>
            <w:r>
              <w:rPr>
                <w:rFonts w:ascii="Arial" w:hAnsi="Arial"/>
                <w:snapToGrid w:val="0"/>
                <w:color w:val="000000"/>
              </w:rPr>
              <w:t>14392,1</w:t>
            </w:r>
          </w:p>
        </w:tc>
        <w:tc>
          <w:tcPr>
            <w:tcW w:w="1540" w:type="dxa"/>
          </w:tcPr>
          <w:p w:rsidR="00123153" w:rsidRDefault="00EB7938">
            <w:pPr>
              <w:jc w:val="center"/>
              <w:rPr>
                <w:rFonts w:ascii="Arial" w:hAnsi="Arial"/>
                <w:snapToGrid w:val="0"/>
                <w:color w:val="000000"/>
              </w:rPr>
            </w:pPr>
            <w:r>
              <w:rPr>
                <w:rFonts w:ascii="Arial" w:hAnsi="Arial"/>
                <w:snapToGrid w:val="0"/>
                <w:color w:val="000000"/>
              </w:rPr>
              <w:t>10180</w:t>
            </w:r>
          </w:p>
        </w:tc>
        <w:tc>
          <w:tcPr>
            <w:tcW w:w="1541" w:type="dxa"/>
          </w:tcPr>
          <w:p w:rsidR="00123153" w:rsidRDefault="00EB7938">
            <w:pPr>
              <w:jc w:val="center"/>
              <w:rPr>
                <w:rFonts w:ascii="Arial" w:hAnsi="Arial"/>
                <w:snapToGrid w:val="0"/>
                <w:color w:val="000000"/>
              </w:rPr>
            </w:pPr>
            <w:r>
              <w:rPr>
                <w:rFonts w:ascii="Arial" w:hAnsi="Arial"/>
                <w:snapToGrid w:val="0"/>
                <w:color w:val="000000"/>
              </w:rPr>
              <w:t>10475</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18424</w:t>
            </w:r>
          </w:p>
        </w:tc>
      </w:tr>
      <w:tr w:rsidR="00123153">
        <w:trPr>
          <w:trHeight w:val="26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6752,77</w:t>
            </w:r>
          </w:p>
        </w:tc>
        <w:tc>
          <w:tcPr>
            <w:tcW w:w="1541" w:type="dxa"/>
          </w:tcPr>
          <w:p w:rsidR="00123153" w:rsidRDefault="00EB7938">
            <w:pPr>
              <w:jc w:val="center"/>
              <w:rPr>
                <w:rFonts w:ascii="Arial" w:hAnsi="Arial"/>
                <w:snapToGrid w:val="0"/>
                <w:color w:val="000000"/>
              </w:rPr>
            </w:pPr>
            <w:r>
              <w:rPr>
                <w:rFonts w:ascii="Arial" w:hAnsi="Arial"/>
                <w:snapToGrid w:val="0"/>
                <w:color w:val="000000"/>
              </w:rPr>
              <w:t>7111,97</w:t>
            </w:r>
          </w:p>
        </w:tc>
        <w:tc>
          <w:tcPr>
            <w:tcW w:w="1541" w:type="dxa"/>
          </w:tcPr>
          <w:p w:rsidR="00123153" w:rsidRDefault="00EB7938">
            <w:pPr>
              <w:jc w:val="center"/>
              <w:rPr>
                <w:rFonts w:ascii="Arial" w:hAnsi="Arial"/>
                <w:snapToGrid w:val="0"/>
                <w:color w:val="000000"/>
              </w:rPr>
            </w:pPr>
            <w:r>
              <w:rPr>
                <w:rFonts w:ascii="Arial" w:hAnsi="Arial"/>
                <w:snapToGrid w:val="0"/>
                <w:color w:val="000000"/>
              </w:rPr>
              <w:t>8245,21</w:t>
            </w:r>
          </w:p>
        </w:tc>
        <w:tc>
          <w:tcPr>
            <w:tcW w:w="1540" w:type="dxa"/>
          </w:tcPr>
          <w:p w:rsidR="00123153" w:rsidRDefault="00EB7938">
            <w:pPr>
              <w:jc w:val="center"/>
              <w:rPr>
                <w:rFonts w:ascii="Arial" w:hAnsi="Arial"/>
                <w:snapToGrid w:val="0"/>
                <w:color w:val="000000"/>
              </w:rPr>
            </w:pPr>
            <w:r>
              <w:rPr>
                <w:rFonts w:ascii="Arial" w:hAnsi="Arial"/>
                <w:snapToGrid w:val="0"/>
                <w:color w:val="000000"/>
              </w:rPr>
              <w:t>18883</w:t>
            </w:r>
          </w:p>
        </w:tc>
        <w:tc>
          <w:tcPr>
            <w:tcW w:w="1541" w:type="dxa"/>
          </w:tcPr>
          <w:p w:rsidR="00123153" w:rsidRDefault="00EB7938">
            <w:pPr>
              <w:jc w:val="center"/>
              <w:rPr>
                <w:rFonts w:ascii="Arial" w:hAnsi="Arial"/>
                <w:snapToGrid w:val="0"/>
                <w:color w:val="000000"/>
              </w:rPr>
            </w:pPr>
            <w:r>
              <w:rPr>
                <w:rFonts w:ascii="Arial" w:hAnsi="Arial"/>
                <w:snapToGrid w:val="0"/>
                <w:color w:val="000000"/>
              </w:rPr>
              <w:t>17814</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15031</w:t>
            </w:r>
          </w:p>
        </w:tc>
      </w:tr>
      <w:tr w:rsidR="00123153">
        <w:trPr>
          <w:trHeight w:val="250"/>
        </w:trPr>
        <w:tc>
          <w:tcPr>
            <w:tcW w:w="1540"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7520,51</w:t>
            </w:r>
          </w:p>
        </w:tc>
        <w:tc>
          <w:tcPr>
            <w:tcW w:w="1541" w:type="dxa"/>
          </w:tcPr>
          <w:p w:rsidR="00123153" w:rsidRDefault="00EB7938">
            <w:pPr>
              <w:jc w:val="center"/>
              <w:rPr>
                <w:rFonts w:ascii="Arial" w:hAnsi="Arial"/>
                <w:snapToGrid w:val="0"/>
                <w:color w:val="000000"/>
              </w:rPr>
            </w:pPr>
            <w:r>
              <w:rPr>
                <w:rFonts w:ascii="Arial" w:hAnsi="Arial"/>
                <w:snapToGrid w:val="0"/>
                <w:color w:val="000000"/>
              </w:rPr>
              <w:t>8170,86</w:t>
            </w:r>
          </w:p>
        </w:tc>
        <w:tc>
          <w:tcPr>
            <w:tcW w:w="1541" w:type="dxa"/>
          </w:tcPr>
          <w:p w:rsidR="00123153" w:rsidRDefault="00EB7938">
            <w:pPr>
              <w:jc w:val="center"/>
              <w:rPr>
                <w:rFonts w:ascii="Arial" w:hAnsi="Arial"/>
                <w:snapToGrid w:val="0"/>
                <w:color w:val="000000"/>
              </w:rPr>
            </w:pPr>
            <w:r>
              <w:rPr>
                <w:rFonts w:ascii="Arial" w:hAnsi="Arial"/>
                <w:snapToGrid w:val="0"/>
                <w:color w:val="000000"/>
              </w:rPr>
              <w:t>7394,87</w:t>
            </w:r>
          </w:p>
        </w:tc>
        <w:tc>
          <w:tcPr>
            <w:tcW w:w="1540" w:type="dxa"/>
          </w:tcPr>
          <w:p w:rsidR="00123153" w:rsidRDefault="00EB7938">
            <w:pPr>
              <w:jc w:val="center"/>
              <w:rPr>
                <w:rFonts w:ascii="Arial" w:hAnsi="Arial"/>
                <w:snapToGrid w:val="0"/>
                <w:color w:val="000000"/>
              </w:rPr>
            </w:pPr>
            <w:r>
              <w:rPr>
                <w:rFonts w:ascii="Arial" w:hAnsi="Arial"/>
                <w:snapToGrid w:val="0"/>
                <w:color w:val="000000"/>
              </w:rPr>
              <w:t>17455</w:t>
            </w:r>
          </w:p>
        </w:tc>
        <w:tc>
          <w:tcPr>
            <w:tcW w:w="1541" w:type="dxa"/>
          </w:tcPr>
          <w:p w:rsidR="00123153" w:rsidRDefault="00EB7938">
            <w:pPr>
              <w:jc w:val="center"/>
              <w:rPr>
                <w:rFonts w:ascii="Arial" w:hAnsi="Arial"/>
                <w:snapToGrid w:val="0"/>
                <w:color w:val="000000"/>
              </w:rPr>
            </w:pPr>
            <w:r>
              <w:rPr>
                <w:rFonts w:ascii="Arial" w:hAnsi="Arial"/>
                <w:snapToGrid w:val="0"/>
                <w:color w:val="000000"/>
              </w:rPr>
              <w:t>18960</w:t>
            </w:r>
          </w:p>
        </w:tc>
        <w:tc>
          <w:tcPr>
            <w:tcW w:w="1541"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18088</w:t>
            </w:r>
          </w:p>
        </w:tc>
      </w:tr>
      <w:tr w:rsidR="00123153">
        <w:trPr>
          <w:trHeight w:val="260"/>
        </w:trPr>
        <w:tc>
          <w:tcPr>
            <w:tcW w:w="1540" w:type="dxa"/>
            <w:tcBorders>
              <w:left w:val="single" w:sz="18" w:space="0" w:color="auto"/>
              <w:bottom w:val="single" w:sz="18" w:space="0" w:color="auto"/>
            </w:tcBorders>
          </w:tcPr>
          <w:p w:rsidR="00123153" w:rsidRDefault="00123153">
            <w:pPr>
              <w:jc w:val="center"/>
              <w:rPr>
                <w:rFonts w:ascii="Arial" w:hAnsi="Arial"/>
                <w:snapToGrid w:val="0"/>
                <w:color w:val="000000"/>
              </w:rPr>
            </w:pPr>
          </w:p>
        </w:tc>
        <w:tc>
          <w:tcPr>
            <w:tcW w:w="1541" w:type="dxa"/>
            <w:tcBorders>
              <w:bottom w:val="single" w:sz="18" w:space="0" w:color="auto"/>
            </w:tcBorders>
          </w:tcPr>
          <w:p w:rsidR="00123153" w:rsidRDefault="00123153">
            <w:pPr>
              <w:jc w:val="center"/>
              <w:rPr>
                <w:rFonts w:ascii="Arial" w:hAnsi="Arial"/>
                <w:snapToGrid w:val="0"/>
                <w:color w:val="000000"/>
              </w:rPr>
            </w:pPr>
          </w:p>
        </w:tc>
        <w:tc>
          <w:tcPr>
            <w:tcW w:w="1541" w:type="dxa"/>
            <w:tcBorders>
              <w:bottom w:val="single" w:sz="18" w:space="0" w:color="auto"/>
            </w:tcBorders>
          </w:tcPr>
          <w:p w:rsidR="00123153" w:rsidRDefault="00123153">
            <w:pPr>
              <w:jc w:val="center"/>
              <w:rPr>
                <w:rFonts w:ascii="Arial" w:hAnsi="Arial"/>
                <w:snapToGrid w:val="0"/>
                <w:color w:val="000000"/>
              </w:rPr>
            </w:pPr>
          </w:p>
        </w:tc>
        <w:tc>
          <w:tcPr>
            <w:tcW w:w="1540" w:type="dxa"/>
            <w:tcBorders>
              <w:bottom w:val="single" w:sz="18" w:space="0" w:color="auto"/>
            </w:tcBorders>
          </w:tcPr>
          <w:p w:rsidR="00123153" w:rsidRDefault="00123153">
            <w:pPr>
              <w:jc w:val="center"/>
              <w:rPr>
                <w:rFonts w:ascii="Arial" w:hAnsi="Arial"/>
                <w:snapToGrid w:val="0"/>
                <w:color w:val="000000"/>
              </w:rPr>
            </w:pPr>
          </w:p>
        </w:tc>
        <w:tc>
          <w:tcPr>
            <w:tcW w:w="1541" w:type="dxa"/>
            <w:tcBorders>
              <w:bottom w:val="single" w:sz="18" w:space="0" w:color="auto"/>
            </w:tcBorders>
          </w:tcPr>
          <w:p w:rsidR="00123153" w:rsidRDefault="00123153">
            <w:pPr>
              <w:jc w:val="center"/>
              <w:rPr>
                <w:rFonts w:ascii="Arial" w:hAnsi="Arial"/>
                <w:snapToGrid w:val="0"/>
                <w:color w:val="000000"/>
              </w:rPr>
            </w:pPr>
          </w:p>
        </w:tc>
        <w:tc>
          <w:tcPr>
            <w:tcW w:w="1541" w:type="dxa"/>
            <w:tcBorders>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11143</w:t>
            </w:r>
          </w:p>
        </w:tc>
      </w:tr>
      <w:tr w:rsidR="00123153">
        <w:trPr>
          <w:trHeight w:val="290"/>
        </w:trPr>
        <w:tc>
          <w:tcPr>
            <w:tcW w:w="1540" w:type="dxa"/>
            <w:tcBorders>
              <w:top w:val="single" w:sz="18" w:space="0" w:color="auto"/>
              <w:lef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1541" w:type="dxa"/>
            <w:tcBorders>
              <w:top w:val="single" w:sz="18" w:space="0" w:color="auto"/>
            </w:tcBorders>
          </w:tcPr>
          <w:p w:rsidR="00123153" w:rsidRDefault="00123153">
            <w:pPr>
              <w:jc w:val="center"/>
              <w:rPr>
                <w:rFonts w:ascii="Arial" w:hAnsi="Arial"/>
                <w:snapToGrid w:val="0"/>
                <w:color w:val="000000"/>
              </w:rPr>
            </w:pPr>
          </w:p>
        </w:tc>
        <w:tc>
          <w:tcPr>
            <w:tcW w:w="1541" w:type="dxa"/>
            <w:tcBorders>
              <w:top w:val="single" w:sz="18"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c>
          <w:tcPr>
            <w:tcW w:w="1540" w:type="dxa"/>
            <w:tcBorders>
              <w:top w:val="single" w:sz="18" w:space="0" w:color="auto"/>
            </w:tcBorders>
          </w:tcPr>
          <w:p w:rsidR="00123153" w:rsidRDefault="00EB7938">
            <w:pPr>
              <w:jc w:val="center"/>
              <w:rPr>
                <w:rFonts w:ascii="Arial" w:hAnsi="Arial"/>
                <w:b/>
                <w:snapToGrid w:val="0"/>
                <w:color w:val="000000"/>
                <w:vertAlign w:val="subscript"/>
              </w:rPr>
            </w:pPr>
            <w:r>
              <w:rPr>
                <w:rFonts w:ascii="Arial" w:hAnsi="Arial"/>
                <w:b/>
                <w:snapToGrid w:val="0"/>
                <w:color w:val="000000"/>
              </w:rPr>
              <w:t>Y</w:t>
            </w:r>
            <w:r>
              <w:rPr>
                <w:rFonts w:ascii="Arial" w:hAnsi="Arial"/>
                <w:b/>
                <w:snapToGrid w:val="0"/>
                <w:color w:val="000000"/>
                <w:vertAlign w:val="subscript"/>
              </w:rPr>
              <w:t>ср</w:t>
            </w:r>
          </w:p>
        </w:tc>
        <w:tc>
          <w:tcPr>
            <w:tcW w:w="1541" w:type="dxa"/>
            <w:tcBorders>
              <w:top w:val="single" w:sz="18" w:space="0" w:color="auto"/>
            </w:tcBorders>
          </w:tcPr>
          <w:p w:rsidR="00123153" w:rsidRDefault="00123153">
            <w:pPr>
              <w:jc w:val="right"/>
              <w:rPr>
                <w:rFonts w:ascii="Arial" w:hAnsi="Arial"/>
                <w:snapToGrid w:val="0"/>
                <w:color w:val="000000"/>
              </w:rPr>
            </w:pPr>
          </w:p>
        </w:tc>
        <w:tc>
          <w:tcPr>
            <w:tcW w:w="1541" w:type="dxa"/>
            <w:tcBorders>
              <w:top w:val="single" w:sz="18" w:space="0" w:color="auto"/>
              <w:right w:val="single" w:sz="18" w:space="0" w:color="auto"/>
            </w:tcBorders>
          </w:tcPr>
          <w:p w:rsidR="00123153" w:rsidRDefault="00EB7938">
            <w:pPr>
              <w:jc w:val="center"/>
              <w:rPr>
                <w:rFonts w:ascii="Symbol" w:hAnsi="Symbol"/>
                <w:b/>
                <w:snapToGrid w:val="0"/>
                <w:color w:val="000000"/>
                <w:vertAlign w:val="subscript"/>
              </w:rPr>
            </w:pPr>
            <w:r>
              <w:rPr>
                <w:rFonts w:ascii="Symbol" w:hAnsi="Symbol"/>
                <w:b/>
                <w:snapToGrid w:val="0"/>
                <w:color w:val="000000"/>
              </w:rPr>
              <w:t></w:t>
            </w:r>
            <w:r>
              <w:rPr>
                <w:rFonts w:ascii="Symbol" w:hAnsi="Symbol"/>
                <w:b/>
                <w:snapToGrid w:val="0"/>
                <w:color w:val="000000"/>
                <w:vertAlign w:val="subscript"/>
              </w:rPr>
              <w:t></w:t>
            </w:r>
          </w:p>
        </w:tc>
      </w:tr>
      <w:tr w:rsidR="00123153">
        <w:trPr>
          <w:trHeight w:val="260"/>
        </w:trPr>
        <w:tc>
          <w:tcPr>
            <w:tcW w:w="1540" w:type="dxa"/>
            <w:tcBorders>
              <w:left w:val="single" w:sz="18" w:space="0" w:color="auto"/>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11212</w:t>
            </w:r>
          </w:p>
        </w:tc>
        <w:tc>
          <w:tcPr>
            <w:tcW w:w="1541" w:type="dxa"/>
            <w:tcBorders>
              <w:bottom w:val="single" w:sz="18" w:space="0" w:color="auto"/>
            </w:tcBorders>
          </w:tcPr>
          <w:p w:rsidR="00123153" w:rsidRDefault="00123153">
            <w:pPr>
              <w:jc w:val="center"/>
              <w:rPr>
                <w:rFonts w:ascii="Arial" w:hAnsi="Arial"/>
                <w:snapToGrid w:val="0"/>
                <w:color w:val="000000"/>
              </w:rPr>
            </w:pPr>
          </w:p>
        </w:tc>
        <w:tc>
          <w:tcPr>
            <w:tcW w:w="1541"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8,9E-05</w:t>
            </w:r>
          </w:p>
        </w:tc>
        <w:tc>
          <w:tcPr>
            <w:tcW w:w="1540"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13320</w:t>
            </w:r>
          </w:p>
        </w:tc>
        <w:tc>
          <w:tcPr>
            <w:tcW w:w="1541" w:type="dxa"/>
            <w:tcBorders>
              <w:bottom w:val="single" w:sz="18" w:space="0" w:color="auto"/>
            </w:tcBorders>
          </w:tcPr>
          <w:p w:rsidR="00123153" w:rsidRDefault="00123153">
            <w:pPr>
              <w:jc w:val="right"/>
              <w:rPr>
                <w:rFonts w:ascii="Arial" w:hAnsi="Arial"/>
                <w:snapToGrid w:val="0"/>
                <w:color w:val="000000"/>
              </w:rPr>
            </w:pPr>
          </w:p>
        </w:tc>
        <w:tc>
          <w:tcPr>
            <w:tcW w:w="1541" w:type="dxa"/>
            <w:tcBorders>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7,5E-05</w:t>
            </w:r>
          </w:p>
        </w:tc>
      </w:tr>
    </w:tbl>
    <w:p w:rsidR="00123153" w:rsidRDefault="00EB7938">
      <w:pPr>
        <w:jc w:val="right"/>
        <w:rPr>
          <w:rFonts w:ascii="Times New Roman" w:hAnsi="Times New Roman"/>
          <w:lang w:val="en-US"/>
        </w:rPr>
      </w:pPr>
      <w:r>
        <w:rPr>
          <w:rFonts w:ascii="Times New Roman" w:hAnsi="Times New Roman"/>
          <w:lang w:val="en-US"/>
        </w:rPr>
        <w:t>Таблица 9</w:t>
      </w:r>
    </w:p>
    <w:p w:rsidR="00123153" w:rsidRDefault="00EB7938">
      <w:pPr>
        <w:spacing w:line="360" w:lineRule="auto"/>
        <w:jc w:val="center"/>
        <w:rPr>
          <w:rFonts w:ascii="Times New Roman" w:hAnsi="Times New Roman"/>
          <w:lang w:val="en-US"/>
        </w:rPr>
      </w:pPr>
      <w:r>
        <w:rPr>
          <w:rFonts w:ascii="Times New Roman" w:hAnsi="Times New Roman"/>
          <w:lang w:val="en-US"/>
        </w:rPr>
        <w:t xml:space="preserve">Статистический ряд времени восстановления внезапных  </w:t>
      </w:r>
    </w:p>
    <w:p w:rsidR="00123153" w:rsidRDefault="00EB7938">
      <w:pPr>
        <w:spacing w:line="360" w:lineRule="auto"/>
        <w:jc w:val="center"/>
        <w:rPr>
          <w:rFonts w:ascii="Times New Roman" w:hAnsi="Times New Roman"/>
          <w:lang w:val="en-US"/>
        </w:rPr>
      </w:pPr>
      <w:r>
        <w:rPr>
          <w:rFonts w:ascii="Times New Roman" w:hAnsi="Times New Roman"/>
          <w:lang w:val="en-US"/>
        </w:rPr>
        <w:t>и постепенных отказов секционного масляного выключателя</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300"/>
        </w:trPr>
        <w:tc>
          <w:tcPr>
            <w:tcW w:w="9386" w:type="dxa"/>
            <w:gridSpan w:val="4"/>
            <w:tcBorders>
              <w:top w:val="single" w:sz="18"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6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16,5</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19,9</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22,6</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19,7</w:t>
            </w:r>
          </w:p>
        </w:tc>
      </w:tr>
      <w:tr w:rsidR="00123153">
        <w:trPr>
          <w:trHeight w:val="28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25,5</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25,8</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19,5</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21,2</w:t>
            </w:r>
          </w:p>
        </w:tc>
      </w:tr>
      <w:tr w:rsidR="00123153">
        <w:trPr>
          <w:trHeight w:val="26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17,9</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24,5</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19,3</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21,0</w:t>
            </w:r>
          </w:p>
        </w:tc>
      </w:tr>
      <w:tr w:rsidR="00123153">
        <w:trPr>
          <w:trHeight w:val="26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18,3</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21,8</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17,0</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18,5</w:t>
            </w:r>
          </w:p>
        </w:tc>
      </w:tr>
      <w:tr w:rsidR="00123153">
        <w:trPr>
          <w:trHeight w:val="260"/>
        </w:trPr>
        <w:tc>
          <w:tcPr>
            <w:tcW w:w="2346" w:type="dxa"/>
            <w:tcBorders>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21,1</w:t>
            </w:r>
          </w:p>
        </w:tc>
        <w:tc>
          <w:tcPr>
            <w:tcW w:w="2347"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20,9</w:t>
            </w:r>
          </w:p>
        </w:tc>
        <w:tc>
          <w:tcPr>
            <w:tcW w:w="2346"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17,4</w:t>
            </w:r>
          </w:p>
        </w:tc>
        <w:tc>
          <w:tcPr>
            <w:tcW w:w="2347" w:type="dxa"/>
            <w:tcBorders>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17,4</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20,2969</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0,04927</w:t>
            </w:r>
          </w:p>
        </w:tc>
      </w:tr>
    </w:tbl>
    <w:p w:rsidR="00123153" w:rsidRDefault="00EB7938">
      <w:pPr>
        <w:pStyle w:val="20"/>
        <w:keepNext w:val="0"/>
        <w:rPr>
          <w:lang w:val="en-US"/>
        </w:rPr>
      </w:pPr>
      <w:r>
        <w:rPr>
          <w:lang w:val="en-US"/>
        </w:rPr>
        <w:t>Таблица 10.</w:t>
      </w:r>
    </w:p>
    <w:p w:rsidR="00123153" w:rsidRDefault="00EB7938">
      <w:pPr>
        <w:pStyle w:val="3"/>
        <w:keepNext w:val="0"/>
        <w:spacing w:line="360" w:lineRule="auto"/>
        <w:rPr>
          <w:lang w:val="en-US"/>
        </w:rPr>
      </w:pPr>
      <w:r>
        <w:rPr>
          <w:lang w:val="en-US"/>
        </w:rPr>
        <w:t>Результаты расчетов</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30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vertAlign w:val="subscript"/>
              </w:rPr>
            </w:pPr>
            <w:r>
              <w:rPr>
                <w:rFonts w:ascii="Arial" w:hAnsi="Arial"/>
                <w:snapToGrid w:val="0"/>
                <w:color w:val="000000"/>
              </w:rPr>
              <w:t>I</w:t>
            </w:r>
            <w:r>
              <w:rPr>
                <w:rFonts w:ascii="Arial" w:hAnsi="Arial"/>
                <w:snapToGrid w:val="0"/>
                <w:color w:val="000000"/>
                <w:vertAlign w:val="subscript"/>
              </w:rPr>
              <w:t>max</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vertAlign w:val="subscript"/>
              </w:rPr>
            </w:pPr>
            <w:r>
              <w:rPr>
                <w:rFonts w:ascii="Arial" w:hAnsi="Arial"/>
                <w:snapToGrid w:val="0"/>
                <w:color w:val="000000"/>
              </w:rPr>
              <w:t>I</w:t>
            </w:r>
            <w:r>
              <w:rPr>
                <w:rFonts w:ascii="Arial" w:hAnsi="Arial"/>
                <w:snapToGrid w:val="0"/>
                <w:color w:val="000000"/>
                <w:vertAlign w:val="subscript"/>
              </w:rPr>
              <w:t>min</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n</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vertAlign w:val="subscript"/>
              </w:rPr>
            </w:pPr>
            <w:r>
              <w:rPr>
                <w:rFonts w:ascii="Arial" w:hAnsi="Arial"/>
                <w:snapToGrid w:val="0"/>
                <w:color w:val="000000"/>
              </w:rPr>
              <w:t>I</w:t>
            </w:r>
            <w:r>
              <w:rPr>
                <w:rFonts w:ascii="Arial" w:hAnsi="Arial"/>
                <w:snapToGrid w:val="0"/>
                <w:color w:val="000000"/>
                <w:vertAlign w:val="subscript"/>
              </w:rPr>
              <w:t>откл</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5,5</w:t>
            </w:r>
          </w:p>
        </w:tc>
        <w:tc>
          <w:tcPr>
            <w:tcW w:w="2347"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w:t>
            </w:r>
          </w:p>
        </w:tc>
        <w:tc>
          <w:tcPr>
            <w:tcW w:w="2346"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20</w:t>
            </w:r>
          </w:p>
        </w:tc>
        <w:tc>
          <w:tcPr>
            <w:tcW w:w="2347"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20</w:t>
            </w:r>
          </w:p>
        </w:tc>
      </w:tr>
      <w:tr w:rsidR="00123153">
        <w:trPr>
          <w:trHeight w:val="28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Symbol" w:hAnsi="Symbol"/>
                <w:snapToGrid w:val="0"/>
                <w:color w:val="000000"/>
              </w:rPr>
              <w:t></w:t>
            </w:r>
            <w:r>
              <w:rPr>
                <w:rFonts w:ascii="Arial" w:hAnsi="Arial"/>
                <w:snapToGrid w:val="0"/>
                <w:color w:val="000000"/>
              </w:rPr>
              <w:t>I</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Symbol" w:hAnsi="Symbol"/>
                <w:snapToGrid w:val="0"/>
                <w:color w:val="000000"/>
                <w:vertAlign w:val="subscript"/>
              </w:rPr>
            </w:pPr>
            <w:r>
              <w:rPr>
                <w:rFonts w:ascii="Arial" w:hAnsi="Arial"/>
                <w:snapToGrid w:val="0"/>
                <w:color w:val="000000"/>
              </w:rPr>
              <w:t>р</w:t>
            </w:r>
            <w:r>
              <w:rPr>
                <w:rFonts w:ascii="Symbol" w:hAnsi="Symbol"/>
                <w:snapToGrid w:val="0"/>
                <w:color w:val="000000"/>
                <w:vertAlign w:val="subscript"/>
              </w:rPr>
              <w:t></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Symbol" w:hAnsi="Symbol"/>
                <w:snapToGrid w:val="0"/>
                <w:color w:val="000000"/>
                <w:vertAlign w:val="subscript"/>
              </w:rPr>
            </w:pPr>
            <w:r>
              <w:rPr>
                <w:rFonts w:ascii="Symbol" w:hAnsi="Symbol"/>
                <w:snapToGrid w:val="0"/>
                <w:color w:val="000000"/>
              </w:rPr>
              <w:t></w:t>
            </w:r>
            <w:r>
              <w:rPr>
                <w:rFonts w:ascii="Symbol" w:hAnsi="Symbol"/>
                <w:snapToGrid w:val="0"/>
                <w:color w:val="000000"/>
                <w:vertAlign w:val="subscript"/>
              </w:rPr>
              <w:t></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k</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400</w:t>
            </w:r>
          </w:p>
        </w:tc>
        <w:tc>
          <w:tcPr>
            <w:tcW w:w="2347"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0,00507</w:t>
            </w:r>
          </w:p>
        </w:tc>
        <w:tc>
          <w:tcPr>
            <w:tcW w:w="2346"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0,01057</w:t>
            </w:r>
          </w:p>
        </w:tc>
        <w:tc>
          <w:tcPr>
            <w:tcW w:w="2347" w:type="dxa"/>
            <w:tcBorders>
              <w:top w:val="single" w:sz="6" w:space="0" w:color="auto"/>
              <w:left w:val="single" w:sz="6" w:space="0" w:color="auto"/>
              <w:bottom w:val="single" w:sz="18" w:space="0" w:color="auto"/>
              <w:right w:val="single" w:sz="12" w:space="0" w:color="auto"/>
            </w:tcBorders>
          </w:tcPr>
          <w:p w:rsidR="00123153" w:rsidRDefault="00EB7938">
            <w:pPr>
              <w:jc w:val="center"/>
              <w:rPr>
                <w:rFonts w:ascii="Arial" w:hAnsi="Arial"/>
                <w:snapToGrid w:val="0"/>
                <w:color w:val="000000"/>
              </w:rPr>
            </w:pPr>
            <w:r>
              <w:rPr>
                <w:rFonts w:ascii="Arial" w:hAnsi="Arial"/>
                <w:snapToGrid w:val="0"/>
                <w:color w:val="000000"/>
              </w:rPr>
              <w:t>162</w:t>
            </w:r>
          </w:p>
        </w:tc>
      </w:tr>
    </w:tbl>
    <w:p w:rsidR="00123153" w:rsidRDefault="00123153">
      <w:pPr>
        <w:pStyle w:val="a5"/>
        <w:rPr>
          <w:rFonts w:ascii="Times New Roman" w:hAnsi="Times New Roman"/>
        </w:rPr>
      </w:pPr>
    </w:p>
    <w:p w:rsidR="00123153" w:rsidRDefault="00123153">
      <w:pPr>
        <w:pStyle w:val="a5"/>
        <w:rPr>
          <w:rFonts w:ascii="Times New Roman" w:hAnsi="Times New Roman"/>
        </w:rPr>
      </w:pPr>
    </w:p>
    <w:p w:rsidR="00123153" w:rsidRDefault="00EB7938">
      <w:pPr>
        <w:ind w:left="720"/>
        <w:jc w:val="both"/>
        <w:rPr>
          <w:rFonts w:ascii="Times New Roman" w:hAnsi="Times New Roman"/>
          <w:lang w:val="en-US"/>
        </w:rPr>
      </w:pPr>
      <w:r>
        <w:rPr>
          <w:rFonts w:ascii="Times New Roman" w:hAnsi="Times New Roman"/>
          <w:lang w:val="en-US"/>
        </w:rPr>
        <w:t xml:space="preserve">1.3. Модель отказов воздушной  </w:t>
      </w:r>
      <w:r>
        <w:rPr>
          <w:rFonts w:ascii="Times New Roman" w:hAnsi="Times New Roman"/>
        </w:rPr>
        <w:t>линии электропередач</w:t>
      </w:r>
      <w:r>
        <w:rPr>
          <w:rFonts w:ascii="Times New Roman" w:hAnsi="Times New Roman"/>
          <w:lang w:val="en-US"/>
        </w:rPr>
        <w:t xml:space="preserve"> </w:t>
      </w:r>
    </w:p>
    <w:p w:rsidR="00123153" w:rsidRDefault="00123153">
      <w:pPr>
        <w:spacing w:line="360" w:lineRule="auto"/>
        <w:jc w:val="both"/>
        <w:rPr>
          <w:rFonts w:ascii="Times New Roman" w:hAnsi="Times New Roman"/>
          <w:lang w:val="en-US"/>
        </w:rPr>
      </w:pPr>
    </w:p>
    <w:p w:rsidR="00123153" w:rsidRDefault="00EB7938">
      <w:pPr>
        <w:pStyle w:val="a5"/>
        <w:rPr>
          <w:rFonts w:ascii="Times New Roman" w:hAnsi="Times New Roman"/>
        </w:rPr>
      </w:pPr>
      <w:r>
        <w:rPr>
          <w:rFonts w:ascii="Times New Roman" w:hAnsi="Times New Roman"/>
        </w:rPr>
        <w:t>ЛЭП рассмотрим как элемент условно состоящий из двух последовательно соединенных элементов. В одном из которых может появиться  внезапный отказ, а в другом постепенный. Вероятность безотказной работы  представим как произведение вероятности двух независимых событий соединенных последовательно отностительно надежности.</w:t>
      </w:r>
    </w:p>
    <w:p w:rsidR="00123153" w:rsidRDefault="00EB7938">
      <w:pPr>
        <w:spacing w:line="360" w:lineRule="auto"/>
        <w:ind w:firstLine="720"/>
        <w:jc w:val="both"/>
        <w:rPr>
          <w:rFonts w:ascii="Times New Roman" w:hAnsi="Times New Roman"/>
        </w:rPr>
      </w:pPr>
      <w:r>
        <w:rPr>
          <w:rFonts w:ascii="Times New Roman" w:hAnsi="Times New Roman"/>
          <w:lang w:val="en-US"/>
        </w:rPr>
        <w:tab/>
        <w:t>Р</w:t>
      </w:r>
      <w:r>
        <w:rPr>
          <w:rFonts w:ascii="Times New Roman" w:hAnsi="Times New Roman"/>
          <w:vertAlign w:val="subscript"/>
          <w:lang w:val="en-US"/>
        </w:rPr>
        <w:t>ЛЭП</w:t>
      </w:r>
      <w:r>
        <w:rPr>
          <w:rFonts w:ascii="Times New Roman" w:hAnsi="Times New Roman"/>
          <w:lang w:val="en-US"/>
        </w:rPr>
        <w:t>(t)=Р</w:t>
      </w:r>
      <w:r>
        <w:rPr>
          <w:rFonts w:ascii="Times New Roman" w:hAnsi="Times New Roman"/>
          <w:vertAlign w:val="subscript"/>
          <w:lang w:val="en-US"/>
        </w:rPr>
        <w:t>в</w:t>
      </w:r>
      <w:r>
        <w:rPr>
          <w:rFonts w:ascii="Times New Roman" w:hAnsi="Times New Roman"/>
          <w:lang w:val="en-US"/>
        </w:rPr>
        <w:t>(t)*Р</w:t>
      </w:r>
      <w:r>
        <w:rPr>
          <w:rFonts w:ascii="Times New Roman" w:hAnsi="Times New Roman"/>
          <w:vertAlign w:val="subscript"/>
          <w:lang w:val="en-US"/>
        </w:rPr>
        <w:t>и</w:t>
      </w:r>
      <w:r>
        <w:rPr>
          <w:rFonts w:ascii="Times New Roman" w:hAnsi="Times New Roman"/>
          <w:lang w:val="en-US"/>
        </w:rPr>
        <w:t>(t)</w:t>
      </w:r>
      <w:r>
        <w:rPr>
          <w:rFonts w:ascii="Times New Roman" w:hAnsi="Times New Roman"/>
        </w:rPr>
        <w:t xml:space="preserve">. </w:t>
      </w:r>
    </w:p>
    <w:p w:rsidR="00123153" w:rsidRDefault="00EB7938">
      <w:pPr>
        <w:spacing w:line="360" w:lineRule="auto"/>
        <w:jc w:val="both"/>
        <w:rPr>
          <w:rFonts w:ascii="Times New Roman" w:hAnsi="Times New Roman"/>
        </w:rPr>
      </w:pPr>
      <w:r>
        <w:rPr>
          <w:rFonts w:ascii="Times New Roman" w:hAnsi="Times New Roman"/>
        </w:rPr>
        <w:tab/>
        <w:t xml:space="preserve">Дальнейший расчет проведем как и для трансформатора. Статистические данные приведенные в таблице 11  приведены  к единичной длине 1 км, как для внезапных и постепенных отказов. </w:t>
      </w:r>
    </w:p>
    <w:p w:rsidR="00123153" w:rsidRDefault="00EB7938">
      <w:pPr>
        <w:spacing w:line="360" w:lineRule="auto"/>
        <w:jc w:val="right"/>
        <w:rPr>
          <w:rFonts w:ascii="Times New Roman" w:hAnsi="Times New Roman"/>
          <w:lang w:val="en-US"/>
        </w:rPr>
      </w:pPr>
      <w:r>
        <w:rPr>
          <w:rFonts w:ascii="Times New Roman" w:hAnsi="Times New Roman"/>
          <w:lang w:val="en-US"/>
        </w:rPr>
        <w:t>Таблица 11</w:t>
      </w:r>
    </w:p>
    <w:p w:rsidR="00123153" w:rsidRDefault="00EB7938">
      <w:pPr>
        <w:spacing w:line="360" w:lineRule="auto"/>
        <w:jc w:val="center"/>
        <w:rPr>
          <w:rFonts w:ascii="Times New Roman" w:hAnsi="Times New Roman"/>
        </w:rPr>
      </w:pPr>
      <w:r>
        <w:rPr>
          <w:rFonts w:ascii="Times New Roman" w:hAnsi="Times New Roman"/>
          <w:lang w:val="en-US"/>
        </w:rPr>
        <w:t xml:space="preserve">Статистический ряд внезапных  и постепенных отказов </w:t>
      </w:r>
      <w:r>
        <w:rPr>
          <w:rFonts w:ascii="Times New Roman" w:hAnsi="Times New Roman"/>
        </w:rPr>
        <w:t>для ЛЭП</w:t>
      </w:r>
    </w:p>
    <w:tbl>
      <w:tblPr>
        <w:tblW w:w="0" w:type="auto"/>
        <w:tblInd w:w="-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564"/>
        <w:gridCol w:w="1564"/>
        <w:gridCol w:w="1565"/>
        <w:gridCol w:w="1564"/>
        <w:gridCol w:w="1564"/>
        <w:gridCol w:w="1565"/>
      </w:tblGrid>
      <w:tr w:rsidR="00123153">
        <w:trPr>
          <w:trHeight w:val="260"/>
        </w:trPr>
        <w:tc>
          <w:tcPr>
            <w:tcW w:w="1564" w:type="dxa"/>
            <w:tcBorders>
              <w:top w:val="single" w:sz="18" w:space="0" w:color="auto"/>
              <w:lef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c>
          <w:tcPr>
            <w:tcW w:w="1564"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c>
          <w:tcPr>
            <w:tcW w:w="1565"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c>
          <w:tcPr>
            <w:tcW w:w="1564"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г</w:t>
            </w:r>
          </w:p>
        </w:tc>
        <w:tc>
          <w:tcPr>
            <w:tcW w:w="1564" w:type="dxa"/>
            <w:tcBorders>
              <w:top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г</w:t>
            </w:r>
          </w:p>
        </w:tc>
        <w:tc>
          <w:tcPr>
            <w:tcW w:w="1565" w:type="dxa"/>
            <w:tcBorders>
              <w:top w:val="single" w:sz="18"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Y, г</w:t>
            </w:r>
          </w:p>
        </w:tc>
      </w:tr>
      <w:tr w:rsidR="00123153">
        <w:trPr>
          <w:trHeight w:val="25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174,11</w:t>
            </w:r>
          </w:p>
        </w:tc>
        <w:tc>
          <w:tcPr>
            <w:tcW w:w="1564" w:type="dxa"/>
          </w:tcPr>
          <w:p w:rsidR="00123153" w:rsidRDefault="00EB7938">
            <w:pPr>
              <w:jc w:val="center"/>
              <w:rPr>
                <w:rFonts w:ascii="Arial" w:hAnsi="Arial"/>
                <w:snapToGrid w:val="0"/>
                <w:color w:val="000000"/>
              </w:rPr>
            </w:pPr>
            <w:r>
              <w:rPr>
                <w:rFonts w:ascii="Arial" w:hAnsi="Arial"/>
                <w:snapToGrid w:val="0"/>
                <w:color w:val="000000"/>
              </w:rPr>
              <w:t>203,04</w:t>
            </w:r>
          </w:p>
        </w:tc>
        <w:tc>
          <w:tcPr>
            <w:tcW w:w="1565" w:type="dxa"/>
          </w:tcPr>
          <w:p w:rsidR="00123153" w:rsidRDefault="00EB7938">
            <w:pPr>
              <w:jc w:val="center"/>
              <w:rPr>
                <w:rFonts w:ascii="Arial" w:hAnsi="Arial"/>
                <w:snapToGrid w:val="0"/>
                <w:color w:val="000000"/>
              </w:rPr>
            </w:pPr>
            <w:r>
              <w:rPr>
                <w:rFonts w:ascii="Arial" w:hAnsi="Arial"/>
                <w:snapToGrid w:val="0"/>
                <w:color w:val="000000"/>
              </w:rPr>
              <w:t>179,13</w:t>
            </w:r>
          </w:p>
        </w:tc>
        <w:tc>
          <w:tcPr>
            <w:tcW w:w="1564" w:type="dxa"/>
          </w:tcPr>
          <w:p w:rsidR="00123153" w:rsidRDefault="00EB7938">
            <w:pPr>
              <w:jc w:val="center"/>
              <w:rPr>
                <w:rFonts w:ascii="Arial" w:hAnsi="Arial"/>
                <w:snapToGrid w:val="0"/>
                <w:color w:val="000000"/>
              </w:rPr>
            </w:pPr>
            <w:r>
              <w:rPr>
                <w:rFonts w:ascii="Arial" w:hAnsi="Arial"/>
                <w:snapToGrid w:val="0"/>
                <w:color w:val="000000"/>
              </w:rPr>
              <w:t>309,12</w:t>
            </w:r>
          </w:p>
        </w:tc>
        <w:tc>
          <w:tcPr>
            <w:tcW w:w="1564" w:type="dxa"/>
          </w:tcPr>
          <w:p w:rsidR="00123153" w:rsidRDefault="00EB7938">
            <w:pPr>
              <w:jc w:val="center"/>
              <w:rPr>
                <w:rFonts w:ascii="Arial" w:hAnsi="Arial"/>
                <w:snapToGrid w:val="0"/>
                <w:color w:val="000000"/>
              </w:rPr>
            </w:pPr>
            <w:r>
              <w:rPr>
                <w:rFonts w:ascii="Arial" w:hAnsi="Arial"/>
                <w:snapToGrid w:val="0"/>
                <w:color w:val="000000"/>
              </w:rPr>
              <w:t>326,04</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343,86</w:t>
            </w:r>
          </w:p>
        </w:tc>
      </w:tr>
      <w:tr w:rsidR="00123153">
        <w:trPr>
          <w:trHeight w:val="25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180,83</w:t>
            </w:r>
          </w:p>
        </w:tc>
        <w:tc>
          <w:tcPr>
            <w:tcW w:w="1564" w:type="dxa"/>
          </w:tcPr>
          <w:p w:rsidR="00123153" w:rsidRDefault="00EB7938">
            <w:pPr>
              <w:jc w:val="center"/>
              <w:rPr>
                <w:rFonts w:ascii="Arial" w:hAnsi="Arial"/>
                <w:snapToGrid w:val="0"/>
                <w:color w:val="000000"/>
              </w:rPr>
            </w:pPr>
            <w:r>
              <w:rPr>
                <w:rFonts w:ascii="Arial" w:hAnsi="Arial"/>
                <w:snapToGrid w:val="0"/>
                <w:color w:val="000000"/>
              </w:rPr>
              <w:t>41213</w:t>
            </w:r>
          </w:p>
        </w:tc>
        <w:tc>
          <w:tcPr>
            <w:tcW w:w="1565" w:type="dxa"/>
          </w:tcPr>
          <w:p w:rsidR="00123153" w:rsidRDefault="00EB7938">
            <w:pPr>
              <w:jc w:val="center"/>
              <w:rPr>
                <w:rFonts w:ascii="Arial" w:hAnsi="Arial"/>
                <w:snapToGrid w:val="0"/>
                <w:color w:val="000000"/>
              </w:rPr>
            </w:pPr>
            <w:r>
              <w:rPr>
                <w:rFonts w:ascii="Arial" w:hAnsi="Arial"/>
                <w:snapToGrid w:val="0"/>
                <w:color w:val="000000"/>
              </w:rPr>
              <w:t>187,67</w:t>
            </w:r>
          </w:p>
        </w:tc>
        <w:tc>
          <w:tcPr>
            <w:tcW w:w="1564" w:type="dxa"/>
          </w:tcPr>
          <w:p w:rsidR="00123153" w:rsidRDefault="00EB7938">
            <w:pPr>
              <w:jc w:val="center"/>
              <w:rPr>
                <w:rFonts w:ascii="Arial" w:hAnsi="Arial"/>
                <w:snapToGrid w:val="0"/>
                <w:color w:val="000000"/>
              </w:rPr>
            </w:pPr>
            <w:r>
              <w:rPr>
                <w:rFonts w:ascii="Arial" w:hAnsi="Arial"/>
                <w:snapToGrid w:val="0"/>
                <w:color w:val="000000"/>
              </w:rPr>
              <w:t>316,75</w:t>
            </w:r>
          </w:p>
        </w:tc>
        <w:tc>
          <w:tcPr>
            <w:tcW w:w="1564" w:type="dxa"/>
          </w:tcPr>
          <w:p w:rsidR="00123153" w:rsidRDefault="00EB7938">
            <w:pPr>
              <w:jc w:val="center"/>
              <w:rPr>
                <w:rFonts w:ascii="Arial" w:hAnsi="Arial"/>
                <w:snapToGrid w:val="0"/>
                <w:color w:val="000000"/>
              </w:rPr>
            </w:pPr>
            <w:r>
              <w:rPr>
                <w:rFonts w:ascii="Arial" w:hAnsi="Arial"/>
                <w:snapToGrid w:val="0"/>
                <w:color w:val="000000"/>
              </w:rPr>
              <w:t>334,17</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351,59</w:t>
            </w:r>
          </w:p>
        </w:tc>
      </w:tr>
      <w:tr w:rsidR="00123153">
        <w:trPr>
          <w:trHeight w:val="25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189,38</w:t>
            </w:r>
          </w:p>
        </w:tc>
        <w:tc>
          <w:tcPr>
            <w:tcW w:w="1564" w:type="dxa"/>
          </w:tcPr>
          <w:p w:rsidR="00123153" w:rsidRDefault="00EB7938">
            <w:pPr>
              <w:jc w:val="center"/>
              <w:rPr>
                <w:rFonts w:ascii="Arial" w:hAnsi="Arial"/>
                <w:snapToGrid w:val="0"/>
                <w:color w:val="000000"/>
              </w:rPr>
            </w:pPr>
            <w:r>
              <w:rPr>
                <w:rFonts w:ascii="Arial" w:hAnsi="Arial"/>
                <w:snapToGrid w:val="0"/>
                <w:color w:val="000000"/>
              </w:rPr>
              <w:t>208,17</w:t>
            </w:r>
          </w:p>
        </w:tc>
        <w:tc>
          <w:tcPr>
            <w:tcW w:w="1565" w:type="dxa"/>
          </w:tcPr>
          <w:p w:rsidR="00123153" w:rsidRDefault="00EB7938">
            <w:pPr>
              <w:jc w:val="center"/>
              <w:rPr>
                <w:rFonts w:ascii="Arial" w:hAnsi="Arial"/>
                <w:snapToGrid w:val="0"/>
                <w:color w:val="000000"/>
              </w:rPr>
            </w:pPr>
            <w:r>
              <w:rPr>
                <w:rFonts w:ascii="Arial" w:hAnsi="Arial"/>
                <w:snapToGrid w:val="0"/>
                <w:color w:val="000000"/>
              </w:rPr>
              <w:t>194,54</w:t>
            </w:r>
          </w:p>
        </w:tc>
        <w:tc>
          <w:tcPr>
            <w:tcW w:w="1564" w:type="dxa"/>
          </w:tcPr>
          <w:p w:rsidR="00123153" w:rsidRDefault="00EB7938">
            <w:pPr>
              <w:jc w:val="center"/>
              <w:rPr>
                <w:rFonts w:ascii="Arial" w:hAnsi="Arial"/>
                <w:snapToGrid w:val="0"/>
                <w:color w:val="000000"/>
              </w:rPr>
            </w:pPr>
            <w:r>
              <w:rPr>
                <w:rFonts w:ascii="Arial" w:hAnsi="Arial"/>
                <w:snapToGrid w:val="0"/>
                <w:color w:val="000000"/>
              </w:rPr>
              <w:t>324,5</w:t>
            </w:r>
          </w:p>
        </w:tc>
        <w:tc>
          <w:tcPr>
            <w:tcW w:w="1564" w:type="dxa"/>
          </w:tcPr>
          <w:p w:rsidR="00123153" w:rsidRDefault="00EB7938">
            <w:pPr>
              <w:jc w:val="center"/>
              <w:rPr>
                <w:rFonts w:ascii="Arial" w:hAnsi="Arial"/>
                <w:snapToGrid w:val="0"/>
                <w:color w:val="000000"/>
              </w:rPr>
            </w:pPr>
            <w:r>
              <w:rPr>
                <w:rFonts w:ascii="Arial" w:hAnsi="Arial"/>
                <w:snapToGrid w:val="0"/>
                <w:color w:val="000000"/>
              </w:rPr>
              <w:t>341,94</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313,62</w:t>
            </w:r>
          </w:p>
        </w:tc>
      </w:tr>
      <w:tr w:rsidR="00123153">
        <w:trPr>
          <w:trHeight w:val="25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201,33</w:t>
            </w:r>
          </w:p>
        </w:tc>
        <w:tc>
          <w:tcPr>
            <w:tcW w:w="1564" w:type="dxa"/>
          </w:tcPr>
          <w:p w:rsidR="00123153" w:rsidRDefault="00EB7938">
            <w:pPr>
              <w:jc w:val="center"/>
              <w:rPr>
                <w:rFonts w:ascii="Arial" w:hAnsi="Arial"/>
                <w:snapToGrid w:val="0"/>
                <w:color w:val="000000"/>
              </w:rPr>
            </w:pPr>
            <w:r>
              <w:rPr>
                <w:rFonts w:ascii="Arial" w:hAnsi="Arial"/>
                <w:snapToGrid w:val="0"/>
                <w:color w:val="000000"/>
              </w:rPr>
              <w:t>177,41</w:t>
            </w:r>
          </w:p>
        </w:tc>
        <w:tc>
          <w:tcPr>
            <w:tcW w:w="1565" w:type="dxa"/>
          </w:tcPr>
          <w:p w:rsidR="00123153" w:rsidRDefault="00EB7938">
            <w:pPr>
              <w:jc w:val="center"/>
              <w:rPr>
                <w:rFonts w:ascii="Arial" w:hAnsi="Arial"/>
                <w:snapToGrid w:val="0"/>
                <w:color w:val="000000"/>
              </w:rPr>
            </w:pPr>
            <w:r>
              <w:rPr>
                <w:rFonts w:ascii="Arial" w:hAnsi="Arial"/>
                <w:snapToGrid w:val="0"/>
                <w:color w:val="000000"/>
              </w:rPr>
              <w:t>211,58</w:t>
            </w:r>
          </w:p>
        </w:tc>
        <w:tc>
          <w:tcPr>
            <w:tcW w:w="1564" w:type="dxa"/>
          </w:tcPr>
          <w:p w:rsidR="00123153" w:rsidRDefault="00EB7938">
            <w:pPr>
              <w:jc w:val="center"/>
              <w:rPr>
                <w:rFonts w:ascii="Arial" w:hAnsi="Arial"/>
                <w:snapToGrid w:val="0"/>
                <w:color w:val="000000"/>
              </w:rPr>
            </w:pPr>
            <w:r>
              <w:rPr>
                <w:rFonts w:ascii="Arial" w:hAnsi="Arial"/>
                <w:snapToGrid w:val="0"/>
                <w:color w:val="000000"/>
              </w:rPr>
              <w:t>332,25</w:t>
            </w:r>
          </w:p>
        </w:tc>
        <w:tc>
          <w:tcPr>
            <w:tcW w:w="1564" w:type="dxa"/>
          </w:tcPr>
          <w:p w:rsidR="00123153" w:rsidRDefault="00EB7938">
            <w:pPr>
              <w:jc w:val="center"/>
              <w:rPr>
                <w:rFonts w:ascii="Arial" w:hAnsi="Arial"/>
                <w:snapToGrid w:val="0"/>
                <w:color w:val="000000"/>
              </w:rPr>
            </w:pPr>
            <w:r>
              <w:rPr>
                <w:rFonts w:ascii="Arial" w:hAnsi="Arial"/>
                <w:snapToGrid w:val="0"/>
                <w:color w:val="000000"/>
              </w:rPr>
              <w:t>349,68</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321,37</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206,46</w:t>
            </w:r>
          </w:p>
        </w:tc>
        <w:tc>
          <w:tcPr>
            <w:tcW w:w="1564" w:type="dxa"/>
          </w:tcPr>
          <w:p w:rsidR="00123153" w:rsidRDefault="00EB7938">
            <w:pPr>
              <w:jc w:val="center"/>
              <w:rPr>
                <w:rFonts w:ascii="Arial" w:hAnsi="Arial"/>
                <w:snapToGrid w:val="0"/>
                <w:color w:val="000000"/>
              </w:rPr>
            </w:pPr>
            <w:r>
              <w:rPr>
                <w:rFonts w:ascii="Arial" w:hAnsi="Arial"/>
                <w:snapToGrid w:val="0"/>
                <w:color w:val="000000"/>
              </w:rPr>
              <w:t>185,96</w:t>
            </w:r>
          </w:p>
        </w:tc>
        <w:tc>
          <w:tcPr>
            <w:tcW w:w="1565" w:type="dxa"/>
          </w:tcPr>
          <w:p w:rsidR="00123153" w:rsidRDefault="00EB7938">
            <w:pPr>
              <w:jc w:val="center"/>
              <w:rPr>
                <w:rFonts w:ascii="Arial" w:hAnsi="Arial"/>
                <w:snapToGrid w:val="0"/>
                <w:color w:val="000000"/>
              </w:rPr>
            </w:pPr>
            <w:r>
              <w:rPr>
                <w:rFonts w:ascii="Arial" w:hAnsi="Arial"/>
                <w:snapToGrid w:val="0"/>
                <w:color w:val="000000"/>
              </w:rPr>
              <w:t>196,21</w:t>
            </w:r>
          </w:p>
        </w:tc>
        <w:tc>
          <w:tcPr>
            <w:tcW w:w="1564" w:type="dxa"/>
          </w:tcPr>
          <w:p w:rsidR="00123153" w:rsidRDefault="00EB7938">
            <w:pPr>
              <w:jc w:val="center"/>
              <w:rPr>
                <w:rFonts w:ascii="Arial" w:hAnsi="Arial"/>
                <w:snapToGrid w:val="0"/>
                <w:color w:val="000000"/>
              </w:rPr>
            </w:pPr>
            <w:r>
              <w:rPr>
                <w:rFonts w:ascii="Arial" w:hAnsi="Arial"/>
                <w:snapToGrid w:val="0"/>
                <w:color w:val="000000"/>
              </w:rPr>
              <w:t>340,02</w:t>
            </w:r>
          </w:p>
        </w:tc>
        <w:tc>
          <w:tcPr>
            <w:tcW w:w="1564" w:type="dxa"/>
          </w:tcPr>
          <w:p w:rsidR="00123153" w:rsidRDefault="00EB7938">
            <w:pPr>
              <w:jc w:val="center"/>
              <w:rPr>
                <w:rFonts w:ascii="Arial" w:hAnsi="Arial"/>
                <w:snapToGrid w:val="0"/>
                <w:color w:val="000000"/>
              </w:rPr>
            </w:pPr>
            <w:r>
              <w:rPr>
                <w:rFonts w:ascii="Arial" w:hAnsi="Arial"/>
                <w:snapToGrid w:val="0"/>
                <w:color w:val="000000"/>
              </w:rPr>
              <w:t>312,08</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329,12</w:t>
            </w:r>
          </w:p>
        </w:tc>
      </w:tr>
      <w:tr w:rsidR="00123153">
        <w:trPr>
          <w:trHeight w:val="26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175,72</w:t>
            </w:r>
          </w:p>
        </w:tc>
        <w:tc>
          <w:tcPr>
            <w:tcW w:w="1564" w:type="dxa"/>
          </w:tcPr>
          <w:p w:rsidR="00123153" w:rsidRDefault="00EB7938">
            <w:pPr>
              <w:jc w:val="center"/>
              <w:rPr>
                <w:rFonts w:ascii="Arial" w:hAnsi="Arial"/>
                <w:snapToGrid w:val="0"/>
                <w:color w:val="000000"/>
              </w:rPr>
            </w:pPr>
            <w:r>
              <w:rPr>
                <w:rFonts w:ascii="Arial" w:hAnsi="Arial"/>
                <w:snapToGrid w:val="0"/>
                <w:color w:val="000000"/>
              </w:rPr>
              <w:t>192,79</w:t>
            </w:r>
          </w:p>
        </w:tc>
        <w:tc>
          <w:tcPr>
            <w:tcW w:w="1565" w:type="dxa"/>
          </w:tcPr>
          <w:p w:rsidR="00123153" w:rsidRDefault="00EB7938">
            <w:pPr>
              <w:jc w:val="center"/>
              <w:rPr>
                <w:rFonts w:ascii="Arial" w:hAnsi="Arial"/>
                <w:snapToGrid w:val="0"/>
                <w:color w:val="000000"/>
              </w:rPr>
            </w:pPr>
            <w:r>
              <w:rPr>
                <w:rFonts w:ascii="Arial" w:hAnsi="Arial"/>
                <w:snapToGrid w:val="0"/>
                <w:color w:val="000000"/>
              </w:rPr>
              <w:t>213,29</w:t>
            </w:r>
          </w:p>
        </w:tc>
        <w:tc>
          <w:tcPr>
            <w:tcW w:w="1564" w:type="dxa"/>
          </w:tcPr>
          <w:p w:rsidR="00123153" w:rsidRDefault="00EB7938">
            <w:pPr>
              <w:jc w:val="center"/>
              <w:rPr>
                <w:rFonts w:ascii="Arial" w:hAnsi="Arial"/>
                <w:snapToGrid w:val="0"/>
                <w:color w:val="000000"/>
              </w:rPr>
            </w:pPr>
            <w:r>
              <w:rPr>
                <w:rFonts w:ascii="Arial" w:hAnsi="Arial"/>
                <w:snapToGrid w:val="0"/>
                <w:color w:val="000000"/>
              </w:rPr>
              <w:t>347,75</w:t>
            </w:r>
          </w:p>
        </w:tc>
        <w:tc>
          <w:tcPr>
            <w:tcW w:w="1564" w:type="dxa"/>
          </w:tcPr>
          <w:p w:rsidR="00123153" w:rsidRDefault="00EB7938">
            <w:pPr>
              <w:jc w:val="center"/>
              <w:rPr>
                <w:rFonts w:ascii="Arial" w:hAnsi="Arial"/>
                <w:snapToGrid w:val="0"/>
                <w:color w:val="000000"/>
              </w:rPr>
            </w:pPr>
            <w:r>
              <w:rPr>
                <w:rFonts w:ascii="Arial" w:hAnsi="Arial"/>
                <w:snapToGrid w:val="0"/>
                <w:color w:val="000000"/>
              </w:rPr>
              <w:t>319,82</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338,01</w:t>
            </w:r>
          </w:p>
        </w:tc>
      </w:tr>
      <w:tr w:rsidR="00123153">
        <w:trPr>
          <w:trHeight w:val="250"/>
        </w:trPr>
        <w:tc>
          <w:tcPr>
            <w:tcW w:w="1564" w:type="dxa"/>
            <w:tcBorders>
              <w:lef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184,25</w:t>
            </w:r>
          </w:p>
        </w:tc>
        <w:tc>
          <w:tcPr>
            <w:tcW w:w="1564" w:type="dxa"/>
          </w:tcPr>
          <w:p w:rsidR="00123153" w:rsidRDefault="00EB7938">
            <w:pPr>
              <w:jc w:val="center"/>
              <w:rPr>
                <w:rFonts w:ascii="Arial" w:hAnsi="Arial"/>
                <w:snapToGrid w:val="0"/>
                <w:color w:val="000000"/>
              </w:rPr>
            </w:pPr>
            <w:r>
              <w:rPr>
                <w:rFonts w:ascii="Arial" w:hAnsi="Arial"/>
                <w:snapToGrid w:val="0"/>
                <w:color w:val="000000"/>
              </w:rPr>
              <w:t>204,75</w:t>
            </w:r>
          </w:p>
        </w:tc>
        <w:tc>
          <w:tcPr>
            <w:tcW w:w="1565" w:type="dxa"/>
          </w:tcPr>
          <w:p w:rsidR="00123153" w:rsidRDefault="00EB7938">
            <w:pPr>
              <w:jc w:val="center"/>
              <w:rPr>
                <w:rFonts w:ascii="Arial" w:hAnsi="Arial"/>
                <w:snapToGrid w:val="0"/>
                <w:color w:val="000000"/>
              </w:rPr>
            </w:pPr>
            <w:r>
              <w:rPr>
                <w:rFonts w:ascii="Arial" w:hAnsi="Arial"/>
                <w:snapToGrid w:val="0"/>
                <w:color w:val="000000"/>
              </w:rPr>
              <w:t>197,92</w:t>
            </w:r>
          </w:p>
        </w:tc>
        <w:tc>
          <w:tcPr>
            <w:tcW w:w="1564" w:type="dxa"/>
          </w:tcPr>
          <w:p w:rsidR="00123153" w:rsidRDefault="00EB7938">
            <w:pPr>
              <w:jc w:val="center"/>
              <w:rPr>
                <w:rFonts w:ascii="Arial" w:hAnsi="Arial"/>
                <w:snapToGrid w:val="0"/>
                <w:color w:val="000000"/>
              </w:rPr>
            </w:pPr>
            <w:r>
              <w:rPr>
                <w:rFonts w:ascii="Arial" w:hAnsi="Arial"/>
                <w:snapToGrid w:val="0"/>
                <w:color w:val="000000"/>
              </w:rPr>
              <w:t>310,54</w:t>
            </w:r>
          </w:p>
        </w:tc>
        <w:tc>
          <w:tcPr>
            <w:tcW w:w="1564" w:type="dxa"/>
          </w:tcPr>
          <w:p w:rsidR="00123153" w:rsidRDefault="00EB7938">
            <w:pPr>
              <w:jc w:val="center"/>
              <w:rPr>
                <w:rFonts w:ascii="Arial" w:hAnsi="Arial"/>
                <w:snapToGrid w:val="0"/>
                <w:color w:val="000000"/>
              </w:rPr>
            </w:pPr>
            <w:r>
              <w:rPr>
                <w:rFonts w:ascii="Arial" w:hAnsi="Arial"/>
                <w:snapToGrid w:val="0"/>
                <w:color w:val="000000"/>
              </w:rPr>
              <w:t>327,58</w:t>
            </w:r>
          </w:p>
        </w:tc>
        <w:tc>
          <w:tcPr>
            <w:tcW w:w="1565" w:type="dxa"/>
            <w:tcBorders>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345,78</w:t>
            </w:r>
          </w:p>
        </w:tc>
      </w:tr>
      <w:tr w:rsidR="00123153">
        <w:trPr>
          <w:trHeight w:val="250"/>
        </w:trPr>
        <w:tc>
          <w:tcPr>
            <w:tcW w:w="1564" w:type="dxa"/>
            <w:tcBorders>
              <w:left w:val="single" w:sz="18" w:space="0" w:color="auto"/>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191,08</w:t>
            </w:r>
          </w:p>
        </w:tc>
        <w:tc>
          <w:tcPr>
            <w:tcW w:w="1564"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209,88</w:t>
            </w:r>
          </w:p>
        </w:tc>
        <w:tc>
          <w:tcPr>
            <w:tcW w:w="1565"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215,67</w:t>
            </w:r>
          </w:p>
        </w:tc>
        <w:tc>
          <w:tcPr>
            <w:tcW w:w="1564"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318,29</w:t>
            </w:r>
          </w:p>
        </w:tc>
        <w:tc>
          <w:tcPr>
            <w:tcW w:w="1564"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336,09</w:t>
            </w:r>
          </w:p>
        </w:tc>
        <w:tc>
          <w:tcPr>
            <w:tcW w:w="1565" w:type="dxa"/>
            <w:tcBorders>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363,25</w:t>
            </w:r>
          </w:p>
        </w:tc>
      </w:tr>
      <w:tr w:rsidR="00123153">
        <w:trPr>
          <w:trHeight w:val="290"/>
        </w:trPr>
        <w:tc>
          <w:tcPr>
            <w:tcW w:w="1564" w:type="dxa"/>
            <w:tcBorders>
              <w:top w:val="single" w:sz="18" w:space="0" w:color="auto"/>
              <w:lef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1564" w:type="dxa"/>
            <w:tcBorders>
              <w:top w:val="single" w:sz="18" w:space="0" w:color="auto"/>
            </w:tcBorders>
          </w:tcPr>
          <w:p w:rsidR="00123153" w:rsidRDefault="00123153">
            <w:pPr>
              <w:jc w:val="center"/>
              <w:rPr>
                <w:rFonts w:ascii="Arial" w:hAnsi="Arial"/>
                <w:snapToGrid w:val="0"/>
                <w:color w:val="000000"/>
              </w:rPr>
            </w:pPr>
          </w:p>
        </w:tc>
        <w:tc>
          <w:tcPr>
            <w:tcW w:w="1565" w:type="dxa"/>
            <w:tcBorders>
              <w:top w:val="single" w:sz="18"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p>
        </w:tc>
        <w:tc>
          <w:tcPr>
            <w:tcW w:w="1564" w:type="dxa"/>
            <w:tcBorders>
              <w:top w:val="single" w:sz="18" w:space="0" w:color="auto"/>
            </w:tcBorders>
          </w:tcPr>
          <w:p w:rsidR="00123153" w:rsidRDefault="00EB7938">
            <w:pPr>
              <w:jc w:val="center"/>
              <w:rPr>
                <w:rFonts w:ascii="Arial" w:hAnsi="Arial"/>
                <w:b/>
                <w:snapToGrid w:val="0"/>
                <w:color w:val="000000"/>
                <w:vertAlign w:val="subscript"/>
              </w:rPr>
            </w:pPr>
            <w:r>
              <w:rPr>
                <w:rFonts w:ascii="Arial" w:hAnsi="Arial"/>
                <w:b/>
                <w:snapToGrid w:val="0"/>
                <w:color w:val="000000"/>
              </w:rPr>
              <w:t>Y</w:t>
            </w:r>
            <w:r>
              <w:rPr>
                <w:rFonts w:ascii="Arial" w:hAnsi="Arial"/>
                <w:b/>
                <w:snapToGrid w:val="0"/>
                <w:color w:val="000000"/>
                <w:vertAlign w:val="subscript"/>
              </w:rPr>
              <w:t>ср</w:t>
            </w:r>
          </w:p>
        </w:tc>
        <w:tc>
          <w:tcPr>
            <w:tcW w:w="1564" w:type="dxa"/>
            <w:tcBorders>
              <w:top w:val="single" w:sz="18" w:space="0" w:color="auto"/>
            </w:tcBorders>
          </w:tcPr>
          <w:p w:rsidR="00123153" w:rsidRDefault="00123153">
            <w:pPr>
              <w:jc w:val="center"/>
              <w:rPr>
                <w:rFonts w:ascii="Arial" w:hAnsi="Arial"/>
                <w:snapToGrid w:val="0"/>
                <w:color w:val="000000"/>
              </w:rPr>
            </w:pPr>
          </w:p>
        </w:tc>
        <w:tc>
          <w:tcPr>
            <w:tcW w:w="1565" w:type="dxa"/>
            <w:tcBorders>
              <w:top w:val="single" w:sz="18" w:space="0" w:color="auto"/>
              <w:right w:val="single" w:sz="18" w:space="0" w:color="auto"/>
            </w:tcBorders>
          </w:tcPr>
          <w:p w:rsidR="00123153" w:rsidRDefault="00EB7938">
            <w:pPr>
              <w:jc w:val="center"/>
              <w:rPr>
                <w:rFonts w:ascii="Arial" w:hAnsi="Arial"/>
                <w:b/>
                <w:snapToGrid w:val="0"/>
                <w:color w:val="000000"/>
              </w:rPr>
            </w:pPr>
            <w:r>
              <w:rPr>
                <w:rFonts w:ascii="Symbol" w:hAnsi="Symbol"/>
                <w:b/>
                <w:snapToGrid w:val="0"/>
                <w:color w:val="000000"/>
              </w:rPr>
              <w:t></w:t>
            </w:r>
            <w:r>
              <w:rPr>
                <w:rFonts w:ascii="Arial" w:hAnsi="Arial"/>
                <w:b/>
                <w:snapToGrid w:val="0"/>
                <w:color w:val="000000"/>
              </w:rPr>
              <w:t>t</w:t>
            </w:r>
          </w:p>
        </w:tc>
      </w:tr>
      <w:tr w:rsidR="00123153">
        <w:trPr>
          <w:trHeight w:val="260"/>
        </w:trPr>
        <w:tc>
          <w:tcPr>
            <w:tcW w:w="1564" w:type="dxa"/>
            <w:tcBorders>
              <w:left w:val="single" w:sz="18" w:space="0" w:color="auto"/>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1904</w:t>
            </w:r>
          </w:p>
        </w:tc>
        <w:tc>
          <w:tcPr>
            <w:tcW w:w="1564" w:type="dxa"/>
            <w:tcBorders>
              <w:bottom w:val="single" w:sz="18" w:space="0" w:color="auto"/>
            </w:tcBorders>
          </w:tcPr>
          <w:p w:rsidR="00123153" w:rsidRDefault="00123153">
            <w:pPr>
              <w:jc w:val="center"/>
              <w:rPr>
                <w:rFonts w:ascii="Arial" w:hAnsi="Arial"/>
                <w:snapToGrid w:val="0"/>
                <w:color w:val="000000"/>
              </w:rPr>
            </w:pPr>
          </w:p>
        </w:tc>
        <w:tc>
          <w:tcPr>
            <w:tcW w:w="1565"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0,00052523</w:t>
            </w:r>
          </w:p>
        </w:tc>
        <w:tc>
          <w:tcPr>
            <w:tcW w:w="1564" w:type="dxa"/>
            <w:tcBorders>
              <w:bottom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331</w:t>
            </w:r>
          </w:p>
        </w:tc>
        <w:tc>
          <w:tcPr>
            <w:tcW w:w="1564" w:type="dxa"/>
            <w:tcBorders>
              <w:bottom w:val="single" w:sz="18" w:space="0" w:color="auto"/>
            </w:tcBorders>
          </w:tcPr>
          <w:p w:rsidR="00123153" w:rsidRDefault="00123153">
            <w:pPr>
              <w:jc w:val="center"/>
              <w:rPr>
                <w:rFonts w:ascii="Arial" w:hAnsi="Arial"/>
                <w:snapToGrid w:val="0"/>
                <w:color w:val="000000"/>
              </w:rPr>
            </w:pPr>
          </w:p>
        </w:tc>
        <w:tc>
          <w:tcPr>
            <w:tcW w:w="1565" w:type="dxa"/>
            <w:tcBorders>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w:t>
            </w:r>
          </w:p>
        </w:tc>
      </w:tr>
    </w:tbl>
    <w:p w:rsidR="00123153" w:rsidRDefault="00123153">
      <w:pPr>
        <w:jc w:val="both"/>
        <w:rPr>
          <w:rFonts w:ascii="Times New Roman" w:hAnsi="Times New Roman"/>
          <w:lang w:val="en-US"/>
        </w:rPr>
      </w:pPr>
    </w:p>
    <w:p w:rsidR="00123153" w:rsidRDefault="00EB7938">
      <w:pPr>
        <w:pStyle w:val="a8"/>
        <w:ind w:firstLine="720"/>
        <w:rPr>
          <w:lang w:val="ru-RU"/>
        </w:rPr>
      </w:pPr>
      <w:r>
        <w:rPr>
          <w:lang w:val="ru-RU"/>
        </w:rPr>
        <w:t>В теории надежности в качестве основного распределения времени безотказной работы при внезапных отказах ЛЭП принимается показательное распределение:</w:t>
      </w:r>
    </w:p>
    <w:p w:rsidR="00123153" w:rsidRDefault="00EB7938">
      <w:pPr>
        <w:pStyle w:val="a8"/>
        <w:ind w:left="720" w:firstLine="720"/>
        <w:rPr>
          <w:lang w:val="ru-RU"/>
        </w:rPr>
      </w:pPr>
      <w:r>
        <w:rPr>
          <w:position w:val="-10"/>
          <w:lang w:val="ru-RU"/>
        </w:rPr>
        <w:object w:dxaOrig="1520" w:dyaOrig="420">
          <v:shape id="_x0000_i1046" type="#_x0000_t75" style="width:75.75pt;height:21pt" o:ole="" fillcolor="window">
            <v:imagedata r:id="rId9" o:title=""/>
          </v:shape>
          <o:OLEObject Type="Embed" ProgID="Equation.3" ShapeID="_x0000_i1046" DrawAspect="Content" ObjectID="_1469456350" r:id="rId51"/>
        </w:object>
      </w:r>
      <w:r>
        <w:rPr>
          <w:lang w:val="ru-RU"/>
        </w:rPr>
        <w:t xml:space="preserve">                       </w:t>
      </w:r>
    </w:p>
    <w:p w:rsidR="00123153" w:rsidRDefault="00EB7938">
      <w:pPr>
        <w:pStyle w:val="a8"/>
        <w:ind w:firstLine="720"/>
        <w:rPr>
          <w:lang w:val="ru-RU"/>
        </w:rPr>
      </w:pPr>
      <w:r>
        <w:rPr>
          <w:lang w:val="ru-RU"/>
        </w:rPr>
        <w:t>Постепенные отказы ЛЭП происходят в основном по причине износа изоляции. Износ можно описать законом распределения Вейбула-Гниденко.</w:t>
      </w:r>
    </w:p>
    <w:p w:rsidR="00123153" w:rsidRDefault="00EB7938">
      <w:pPr>
        <w:pStyle w:val="a8"/>
        <w:ind w:left="720" w:firstLine="720"/>
        <w:rPr>
          <w:lang w:val="ru-RU"/>
        </w:rPr>
      </w:pPr>
      <w:r>
        <w:rPr>
          <w:position w:val="-10"/>
          <w:lang w:val="ru-RU"/>
        </w:rPr>
        <w:object w:dxaOrig="1700" w:dyaOrig="360">
          <v:shape id="_x0000_i1047" type="#_x0000_t75" style="width:84.75pt;height:18pt" o:ole="" fillcolor="window">
            <v:imagedata r:id="rId52" o:title=""/>
          </v:shape>
          <o:OLEObject Type="Embed" ProgID="Equation.3" ShapeID="_x0000_i1047" DrawAspect="Content" ObjectID="_1469456351" r:id="rId53"/>
        </w:object>
      </w:r>
      <w:r>
        <w:rPr>
          <w:lang w:val="ru-RU"/>
        </w:rPr>
        <w:t xml:space="preserve">            </w:t>
      </w:r>
    </w:p>
    <w:p w:rsidR="00123153" w:rsidRDefault="00EB7938">
      <w:pPr>
        <w:pStyle w:val="a8"/>
        <w:ind w:firstLine="720"/>
        <w:rPr>
          <w:lang w:val="ru-RU"/>
        </w:rPr>
      </w:pPr>
      <w:r>
        <w:rPr>
          <w:lang w:val="ru-RU"/>
        </w:rPr>
        <w:t xml:space="preserve">где </w:t>
      </w:r>
      <w:r>
        <w:t>t</w:t>
      </w:r>
      <w:r>
        <w:rPr>
          <w:vertAlign w:val="subscript"/>
          <w:lang w:val="ru-RU"/>
        </w:rPr>
        <w:t>0</w:t>
      </w:r>
      <w:r>
        <w:rPr>
          <w:lang w:val="ru-RU"/>
        </w:rPr>
        <w:t xml:space="preserve"> — порог чувствительности, то есть элемент гарантировано не откажет, в интервале времени от 0 до </w:t>
      </w:r>
      <w:r>
        <w:t>t</w:t>
      </w:r>
      <w:r>
        <w:rPr>
          <w:vertAlign w:val="subscript"/>
          <w:lang w:val="ru-RU"/>
        </w:rPr>
        <w:t>0</w:t>
      </w:r>
      <w:r>
        <w:rPr>
          <w:lang w:val="ru-RU"/>
        </w:rPr>
        <w:t xml:space="preserve">  может быть равно нулю. Тогда окончательно имеем:</w:t>
      </w:r>
    </w:p>
    <w:p w:rsidR="00123153" w:rsidRDefault="00EB7938">
      <w:pPr>
        <w:pStyle w:val="a8"/>
        <w:ind w:firstLine="720"/>
        <w:rPr>
          <w:lang w:val="ru-RU"/>
        </w:rPr>
      </w:pPr>
      <w:r>
        <w:rPr>
          <w:lang w:val="ru-RU"/>
        </w:rPr>
        <w:tab/>
      </w:r>
      <w:r>
        <w:rPr>
          <w:position w:val="-10"/>
          <w:lang w:val="ru-RU"/>
        </w:rPr>
        <w:object w:dxaOrig="180" w:dyaOrig="340">
          <v:shape id="_x0000_i1048" type="#_x0000_t75" style="width:9pt;height:17.25pt" o:ole="" fillcolor="window">
            <v:imagedata r:id="rId13" o:title=""/>
          </v:shape>
          <o:OLEObject Type="Embed" ProgID="Equation.3" ShapeID="_x0000_i1048" DrawAspect="Content" ObjectID="_1469456352" r:id="rId54"/>
        </w:object>
      </w:r>
      <w:r>
        <w:rPr>
          <w:lang w:val="ru-RU"/>
        </w:rPr>
        <w:t>P</w:t>
      </w:r>
      <w:r>
        <w:rPr>
          <w:vertAlign w:val="subscript"/>
          <w:lang w:val="ru-RU"/>
        </w:rPr>
        <w:t>ЛЭП</w:t>
      </w:r>
      <w:r>
        <w:rPr>
          <w:lang w:val="ru-RU"/>
        </w:rPr>
        <w:t>(t) = e</w:t>
      </w:r>
      <w:r>
        <w:rPr>
          <w:vertAlign w:val="superscript"/>
          <w:lang w:val="ru-RU"/>
        </w:rPr>
        <w:t>-</w:t>
      </w:r>
      <w:r>
        <w:rPr>
          <w:vertAlign w:val="superscript"/>
          <w:lang w:val="ru-RU"/>
        </w:rPr>
        <w:sym w:font="Symbol" w:char="F06C"/>
      </w:r>
      <w:r>
        <w:rPr>
          <w:vertAlign w:val="superscript"/>
          <w:lang w:val="ru-RU"/>
        </w:rPr>
        <w:t>t</w:t>
      </w:r>
      <w:r>
        <w:rPr>
          <w:lang w:val="ru-RU"/>
        </w:rPr>
        <w:sym w:font="Symbol" w:char="F0D7"/>
      </w:r>
      <w:r>
        <w:rPr>
          <w:lang w:val="ru-RU"/>
        </w:rPr>
        <w:t>e</w:t>
      </w:r>
      <w:r>
        <w:rPr>
          <w:vertAlign w:val="superscript"/>
          <w:lang w:val="ru-RU"/>
        </w:rPr>
        <w:t>-ct</w:t>
      </w:r>
      <w:r>
        <w:rPr>
          <w:lang w:val="ru-RU"/>
        </w:rPr>
        <w:t xml:space="preserve">=.                               </w:t>
      </w:r>
    </w:p>
    <w:p w:rsidR="00123153" w:rsidRDefault="00EB7938">
      <w:pPr>
        <w:pStyle w:val="a8"/>
      </w:pPr>
      <w:r>
        <w:t xml:space="preserve">Параметр показательного закона </w:t>
      </w:r>
      <w:r>
        <w:sym w:font="Symbol" w:char="F06C"/>
      </w:r>
      <w:r>
        <w:t xml:space="preserve"> находим по формуле:</w:t>
      </w:r>
    </w:p>
    <w:p w:rsidR="00123153" w:rsidRDefault="00EB7938">
      <w:pPr>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72"/>
          <w:lang w:val="en-US"/>
        </w:rPr>
        <w:object w:dxaOrig="1880" w:dyaOrig="1160">
          <v:shape id="_x0000_i1049" type="#_x0000_t75" style="width:93.75pt;height:57.75pt" o:ole="" fillcolor="window">
            <v:imagedata r:id="rId55" o:title=""/>
          </v:shape>
          <o:OLEObject Type="Embed" ProgID="Equation.3" ShapeID="_x0000_i1049" DrawAspect="Content" ObjectID="_1469456353" r:id="rId56"/>
        </w:object>
      </w:r>
      <w:r>
        <w:rPr>
          <w:rFonts w:ascii="Times New Roman" w:hAnsi="Times New Roman"/>
          <w:lang w:val="en-US"/>
        </w:rPr>
        <w:t xml:space="preserve"> </w:t>
      </w:r>
    </w:p>
    <w:p w:rsidR="00123153" w:rsidRDefault="00EB7938">
      <w:pPr>
        <w:spacing w:line="360" w:lineRule="auto"/>
        <w:jc w:val="both"/>
        <w:rPr>
          <w:rFonts w:ascii="Times New Roman" w:hAnsi="Times New Roman"/>
          <w:lang w:val="en-US"/>
        </w:rPr>
      </w:pPr>
      <w:r>
        <w:rPr>
          <w:rFonts w:ascii="Times New Roman" w:hAnsi="Times New Roman"/>
          <w:lang w:val="en-US"/>
        </w:rPr>
        <w:t>где х</w:t>
      </w:r>
      <w:r>
        <w:rPr>
          <w:rFonts w:ascii="Times New Roman" w:hAnsi="Times New Roman"/>
          <w:vertAlign w:val="subscript"/>
          <w:lang w:val="en-US"/>
        </w:rPr>
        <w:t>ср</w:t>
      </w:r>
      <w:r>
        <w:rPr>
          <w:rFonts w:ascii="Times New Roman" w:hAnsi="Times New Roman"/>
          <w:lang w:val="en-US"/>
        </w:rPr>
        <w:t xml:space="preserve">— среднеее значение наработок на отказ. </w:t>
      </w:r>
    </w:p>
    <w:p w:rsidR="00123153" w:rsidRDefault="00EB7938">
      <w:pPr>
        <w:spacing w:line="360" w:lineRule="auto"/>
        <w:jc w:val="both"/>
        <w:rPr>
          <w:rFonts w:ascii="Times New Roman" w:hAnsi="Times New Roman"/>
          <w:lang w:val="en-US"/>
        </w:rPr>
      </w:pPr>
      <w:r>
        <w:rPr>
          <w:rFonts w:ascii="Times New Roman" w:hAnsi="Times New Roman"/>
          <w:lang w:val="en-US"/>
        </w:rPr>
        <w:tab/>
        <w:t>Среднее время безотказной работы  определим по формуле</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34"/>
          <w:lang w:val="en-US"/>
        </w:rPr>
        <w:object w:dxaOrig="1719" w:dyaOrig="780">
          <v:shape id="_x0000_i1050" type="#_x0000_t75" style="width:86.25pt;height:39pt" o:ole="" fillcolor="window">
            <v:imagedata r:id="rId57" o:title=""/>
          </v:shape>
          <o:OLEObject Type="Embed" ProgID="Equation.3" ShapeID="_x0000_i1050" DrawAspect="Content" ObjectID="_1469456354" r:id="rId58"/>
        </w:object>
      </w:r>
      <w:r>
        <w:rPr>
          <w:rFonts w:ascii="Times New Roman" w:hAnsi="Times New Roman"/>
          <w:lang w:val="en-US"/>
        </w:rPr>
        <w:t xml:space="preserve">                                     </w:t>
      </w:r>
    </w:p>
    <w:p w:rsidR="00123153" w:rsidRDefault="00EB7938">
      <w:pPr>
        <w:pStyle w:val="a8"/>
        <w:ind w:firstLine="720"/>
        <w:rPr>
          <w:lang w:val="ru-RU"/>
        </w:rPr>
      </w:pPr>
      <w:r>
        <w:t>Оценим параметры распределения Вейбула-Гниденко. Для этого вычислим среднеее значение наработки на отказ</w:t>
      </w:r>
    </w:p>
    <w:p w:rsidR="00123153" w:rsidRDefault="00EB7938">
      <w:pPr>
        <w:pStyle w:val="a8"/>
        <w:rPr>
          <w:lang w:val="ru-RU"/>
        </w:rPr>
      </w:pPr>
      <w:r>
        <w:rPr>
          <w:lang w:val="ru-RU"/>
        </w:rPr>
        <w:tab/>
      </w:r>
      <w:r>
        <w:rPr>
          <w:position w:val="-32"/>
          <w:lang w:val="ru-RU"/>
        </w:rPr>
        <w:object w:dxaOrig="1640" w:dyaOrig="780">
          <v:shape id="_x0000_i1051" type="#_x0000_t75" style="width:81.75pt;height:39pt" o:ole="" fillcolor="window">
            <v:imagedata r:id="rId59" o:title=""/>
          </v:shape>
          <o:OLEObject Type="Embed" ProgID="Equation.3" ShapeID="_x0000_i1051" DrawAspect="Content" ObjectID="_1469456355" r:id="rId60"/>
        </w:object>
      </w:r>
    </w:p>
    <w:p w:rsidR="00123153" w:rsidRDefault="00EB7938">
      <w:pPr>
        <w:spacing w:line="360" w:lineRule="auto"/>
        <w:jc w:val="both"/>
        <w:rPr>
          <w:rFonts w:ascii="Times New Roman" w:hAnsi="Times New Roman"/>
        </w:rPr>
      </w:pPr>
      <w:r>
        <w:rPr>
          <w:rFonts w:ascii="Times New Roman" w:hAnsi="Times New Roman"/>
          <w:lang w:val="en-US"/>
        </w:rPr>
        <w:t>Разобьем выборку y</w:t>
      </w:r>
      <w:r>
        <w:rPr>
          <w:rFonts w:ascii="Times New Roman" w:hAnsi="Times New Roman"/>
        </w:rPr>
        <w:t xml:space="preserve">  на интервалы, которые выберем по формуле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32"/>
        </w:rPr>
        <w:object w:dxaOrig="1960" w:dyaOrig="760">
          <v:shape id="_x0000_i1052" type="#_x0000_t75" style="width:98.25pt;height:38.25pt" o:ole="" fillcolor="window">
            <v:imagedata r:id="rId61" o:title=""/>
          </v:shape>
          <o:OLEObject Type="Embed" ProgID="Equation.3" ShapeID="_x0000_i1052" DrawAspect="Content" ObjectID="_1469456356" r:id="rId62"/>
        </w:object>
      </w:r>
      <w:r>
        <w:rPr>
          <w:rFonts w:ascii="Times New Roman" w:hAnsi="Times New Roman"/>
          <w:lang w:val="en-US"/>
        </w:rPr>
        <w:t xml:space="preserve">      </w:t>
      </w:r>
    </w:p>
    <w:p w:rsidR="00123153" w:rsidRDefault="00EB7938">
      <w:pPr>
        <w:spacing w:line="360" w:lineRule="auto"/>
        <w:jc w:val="both"/>
        <w:rPr>
          <w:rFonts w:ascii="Times New Roman" w:hAnsi="Times New Roman"/>
        </w:rPr>
      </w:pPr>
      <w:r>
        <w:rPr>
          <w:rFonts w:ascii="Times New Roman" w:hAnsi="Times New Roman"/>
        </w:rPr>
        <w:t>Подсчитаем сколько отказов попало в каждый из полученных интервалов</w:t>
      </w:r>
    </w:p>
    <w:p w:rsidR="00123153" w:rsidRDefault="00EB7938">
      <w:pPr>
        <w:pStyle w:val="20"/>
        <w:keepNext w:val="0"/>
        <w:spacing w:line="360" w:lineRule="auto"/>
      </w:pPr>
      <w:r>
        <w:t>Таблица 12</w:t>
      </w:r>
    </w:p>
    <w:tbl>
      <w:tblPr>
        <w:tblW w:w="0" w:type="auto"/>
        <w:tblInd w:w="-53" w:type="dxa"/>
        <w:tblLayout w:type="fixed"/>
        <w:tblCellMar>
          <w:left w:w="30" w:type="dxa"/>
          <w:right w:w="30" w:type="dxa"/>
        </w:tblCellMar>
        <w:tblLook w:val="0000" w:firstRow="0" w:lastRow="0" w:firstColumn="0" w:lastColumn="0" w:noHBand="0" w:noVBand="0"/>
      </w:tblPr>
      <w:tblGrid>
        <w:gridCol w:w="1590"/>
        <w:gridCol w:w="1299"/>
        <w:gridCol w:w="1299"/>
        <w:gridCol w:w="1300"/>
        <w:gridCol w:w="1299"/>
        <w:gridCol w:w="1299"/>
        <w:gridCol w:w="1300"/>
      </w:tblGrid>
      <w:tr w:rsidR="00123153">
        <w:trPr>
          <w:trHeight w:val="250"/>
        </w:trPr>
        <w:tc>
          <w:tcPr>
            <w:tcW w:w="1590" w:type="dxa"/>
            <w:tcBorders>
              <w:top w:val="single" w:sz="18" w:space="0" w:color="auto"/>
              <w:left w:val="single" w:sz="18" w:space="0" w:color="auto"/>
              <w:bottom w:val="single" w:sz="18"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интервалы</w:t>
            </w:r>
          </w:p>
        </w:tc>
        <w:tc>
          <w:tcPr>
            <w:tcW w:w="1299" w:type="dxa"/>
            <w:tcBorders>
              <w:top w:val="single" w:sz="18" w:space="0" w:color="auto"/>
              <w:left w:val="nil"/>
              <w:bottom w:val="single" w:sz="18"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1</w:t>
            </w:r>
          </w:p>
        </w:tc>
        <w:tc>
          <w:tcPr>
            <w:tcW w:w="1299"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2</w:t>
            </w:r>
          </w:p>
        </w:tc>
        <w:tc>
          <w:tcPr>
            <w:tcW w:w="1300"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3</w:t>
            </w:r>
          </w:p>
        </w:tc>
        <w:tc>
          <w:tcPr>
            <w:tcW w:w="1299"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4</w:t>
            </w:r>
          </w:p>
        </w:tc>
        <w:tc>
          <w:tcPr>
            <w:tcW w:w="1299"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5</w:t>
            </w:r>
          </w:p>
        </w:tc>
        <w:tc>
          <w:tcPr>
            <w:tcW w:w="1300"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6</w:t>
            </w:r>
          </w:p>
        </w:tc>
      </w:tr>
      <w:tr w:rsidR="00123153">
        <w:trPr>
          <w:trHeight w:val="250"/>
        </w:trPr>
        <w:tc>
          <w:tcPr>
            <w:tcW w:w="1590" w:type="dxa"/>
            <w:tcBorders>
              <w:top w:val="single" w:sz="18" w:space="0" w:color="auto"/>
              <w:left w:val="single" w:sz="18" w:space="0" w:color="auto"/>
              <w:bottom w:val="single" w:sz="6"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мин</w:t>
            </w:r>
          </w:p>
        </w:tc>
        <w:tc>
          <w:tcPr>
            <w:tcW w:w="1299" w:type="dxa"/>
            <w:tcBorders>
              <w:top w:val="single" w:sz="18" w:space="0" w:color="auto"/>
              <w:left w:val="nil"/>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309,12</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318,86</w:t>
            </w:r>
          </w:p>
        </w:tc>
        <w:tc>
          <w:tcPr>
            <w:tcW w:w="130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328,61</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338,35</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348,10</w:t>
            </w:r>
          </w:p>
        </w:tc>
        <w:tc>
          <w:tcPr>
            <w:tcW w:w="1300"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357,84</w:t>
            </w:r>
          </w:p>
        </w:tc>
      </w:tr>
      <w:tr w:rsidR="00123153">
        <w:trPr>
          <w:trHeight w:val="250"/>
        </w:trPr>
        <w:tc>
          <w:tcPr>
            <w:tcW w:w="1590" w:type="dxa"/>
            <w:tcBorders>
              <w:top w:val="single" w:sz="6" w:space="0" w:color="auto"/>
              <w:left w:val="single" w:sz="18" w:space="0" w:color="auto"/>
              <w:bottom w:val="single" w:sz="18"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макс</w:t>
            </w:r>
          </w:p>
        </w:tc>
        <w:tc>
          <w:tcPr>
            <w:tcW w:w="1299" w:type="dxa"/>
            <w:tcBorders>
              <w:top w:val="single" w:sz="6" w:space="0" w:color="auto"/>
              <w:left w:val="nil"/>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319</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329</w:t>
            </w:r>
          </w:p>
        </w:tc>
        <w:tc>
          <w:tcPr>
            <w:tcW w:w="130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338</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348</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358</w:t>
            </w:r>
          </w:p>
        </w:tc>
        <w:tc>
          <w:tcPr>
            <w:tcW w:w="1300"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368</w:t>
            </w:r>
          </w:p>
        </w:tc>
      </w:tr>
      <w:tr w:rsidR="00123153">
        <w:trPr>
          <w:trHeight w:val="250"/>
        </w:trPr>
        <w:tc>
          <w:tcPr>
            <w:tcW w:w="1590" w:type="dxa"/>
            <w:tcBorders>
              <w:top w:val="single" w:sz="18" w:space="0" w:color="auto"/>
              <w:left w:val="single" w:sz="18" w:space="0" w:color="auto"/>
              <w:bottom w:val="single" w:sz="6"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1</w:t>
            </w:r>
          </w:p>
        </w:tc>
        <w:tc>
          <w:tcPr>
            <w:tcW w:w="1299" w:type="dxa"/>
            <w:tcBorders>
              <w:top w:val="single" w:sz="18" w:space="0" w:color="auto"/>
              <w:left w:val="nil"/>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309,12</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316,75</w:t>
            </w:r>
          </w:p>
        </w:tc>
        <w:tc>
          <w:tcPr>
            <w:tcW w:w="130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324,5</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332,25</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340,02</w:t>
            </w:r>
          </w:p>
        </w:tc>
        <w:tc>
          <w:tcPr>
            <w:tcW w:w="1300"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347,75</w:t>
            </w:r>
          </w:p>
        </w:tc>
      </w:tr>
      <w:tr w:rsidR="00123153">
        <w:trPr>
          <w:trHeight w:val="250"/>
        </w:trPr>
        <w:tc>
          <w:tcPr>
            <w:tcW w:w="1590" w:type="dxa"/>
            <w:tcBorders>
              <w:top w:val="single" w:sz="6" w:space="0" w:color="auto"/>
              <w:left w:val="single" w:sz="18" w:space="0" w:color="auto"/>
              <w:bottom w:val="single" w:sz="6"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2</w:t>
            </w:r>
          </w:p>
        </w:tc>
        <w:tc>
          <w:tcPr>
            <w:tcW w:w="1299" w:type="dxa"/>
            <w:tcBorders>
              <w:top w:val="single" w:sz="6" w:space="0" w:color="auto"/>
              <w:left w:val="nil"/>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310,54</w:t>
            </w:r>
          </w:p>
        </w:tc>
        <w:tc>
          <w:tcPr>
            <w:tcW w:w="1299"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318,29</w:t>
            </w:r>
          </w:p>
        </w:tc>
        <w:tc>
          <w:tcPr>
            <w:tcW w:w="130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326,04</w:t>
            </w:r>
          </w:p>
        </w:tc>
        <w:tc>
          <w:tcPr>
            <w:tcW w:w="1299"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334,17</w:t>
            </w:r>
          </w:p>
        </w:tc>
        <w:tc>
          <w:tcPr>
            <w:tcW w:w="1299"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341,94</w:t>
            </w:r>
          </w:p>
        </w:tc>
        <w:tc>
          <w:tcPr>
            <w:tcW w:w="1300"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349,68</w:t>
            </w:r>
          </w:p>
        </w:tc>
      </w:tr>
      <w:tr w:rsidR="00123153">
        <w:trPr>
          <w:trHeight w:val="250"/>
        </w:trPr>
        <w:tc>
          <w:tcPr>
            <w:tcW w:w="1590" w:type="dxa"/>
            <w:tcBorders>
              <w:top w:val="single" w:sz="6" w:space="0" w:color="auto"/>
              <w:left w:val="single" w:sz="18" w:space="0" w:color="auto"/>
              <w:bottom w:val="single" w:sz="6"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3</w:t>
            </w:r>
          </w:p>
        </w:tc>
        <w:tc>
          <w:tcPr>
            <w:tcW w:w="1299" w:type="dxa"/>
            <w:tcBorders>
              <w:top w:val="single" w:sz="6" w:space="0" w:color="auto"/>
              <w:left w:val="nil"/>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312,08</w:t>
            </w:r>
          </w:p>
        </w:tc>
        <w:tc>
          <w:tcPr>
            <w:tcW w:w="1299"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319,82</w:t>
            </w:r>
          </w:p>
        </w:tc>
        <w:tc>
          <w:tcPr>
            <w:tcW w:w="1300"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327,58</w:t>
            </w:r>
          </w:p>
        </w:tc>
        <w:tc>
          <w:tcPr>
            <w:tcW w:w="1299"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336,09</w:t>
            </w:r>
          </w:p>
        </w:tc>
        <w:tc>
          <w:tcPr>
            <w:tcW w:w="1299"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343,86</w:t>
            </w:r>
          </w:p>
        </w:tc>
        <w:tc>
          <w:tcPr>
            <w:tcW w:w="1300"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351,59</w:t>
            </w:r>
          </w:p>
        </w:tc>
      </w:tr>
      <w:tr w:rsidR="00123153">
        <w:trPr>
          <w:trHeight w:val="250"/>
        </w:trPr>
        <w:tc>
          <w:tcPr>
            <w:tcW w:w="1590" w:type="dxa"/>
            <w:tcBorders>
              <w:top w:val="single" w:sz="6" w:space="0" w:color="auto"/>
              <w:left w:val="single" w:sz="18" w:space="0" w:color="auto"/>
              <w:bottom w:val="single" w:sz="18"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4</w:t>
            </w:r>
          </w:p>
        </w:tc>
        <w:tc>
          <w:tcPr>
            <w:tcW w:w="1299" w:type="dxa"/>
            <w:tcBorders>
              <w:top w:val="single" w:sz="6" w:space="0" w:color="auto"/>
              <w:left w:val="nil"/>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313,62</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321,37</w:t>
            </w:r>
          </w:p>
        </w:tc>
        <w:tc>
          <w:tcPr>
            <w:tcW w:w="130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329,12</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338,01</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345,78</w:t>
            </w:r>
          </w:p>
        </w:tc>
        <w:tc>
          <w:tcPr>
            <w:tcW w:w="1300"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363,25</w:t>
            </w:r>
          </w:p>
        </w:tc>
      </w:tr>
      <w:tr w:rsidR="00123153">
        <w:trPr>
          <w:trHeight w:val="290"/>
        </w:trPr>
        <w:tc>
          <w:tcPr>
            <w:tcW w:w="1590" w:type="dxa"/>
            <w:tcBorders>
              <w:top w:val="single" w:sz="18" w:space="0" w:color="auto"/>
              <w:left w:val="single" w:sz="18" w:space="0" w:color="auto"/>
              <w:bottom w:val="single" w:sz="6" w:space="0" w:color="auto"/>
              <w:right w:val="single" w:sz="18" w:space="0" w:color="auto"/>
            </w:tcBorders>
          </w:tcPr>
          <w:p w:rsidR="00123153" w:rsidRDefault="00EB7938">
            <w:pPr>
              <w:jc w:val="center"/>
              <w:rPr>
                <w:rFonts w:ascii="Times New Roman" w:hAnsi="Times New Roman"/>
                <w:b/>
                <w:snapToGrid w:val="0"/>
                <w:color w:val="000000"/>
                <w:vertAlign w:val="subscript"/>
              </w:rPr>
            </w:pPr>
            <w:r>
              <w:rPr>
                <w:rFonts w:ascii="Times New Roman" w:hAnsi="Times New Roman"/>
                <w:b/>
                <w:snapToGrid w:val="0"/>
                <w:color w:val="000000"/>
              </w:rPr>
              <w:t>Y</w:t>
            </w:r>
            <w:r>
              <w:rPr>
                <w:rFonts w:ascii="Times New Roman" w:hAnsi="Times New Roman"/>
                <w:b/>
                <w:snapToGrid w:val="0"/>
                <w:color w:val="000000"/>
                <w:vertAlign w:val="subscript"/>
              </w:rPr>
              <w:t>icp</w:t>
            </w:r>
          </w:p>
        </w:tc>
        <w:tc>
          <w:tcPr>
            <w:tcW w:w="1299" w:type="dxa"/>
            <w:tcBorders>
              <w:top w:val="single" w:sz="18" w:space="0" w:color="auto"/>
              <w:left w:val="nil"/>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311</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319</w:t>
            </w:r>
          </w:p>
        </w:tc>
        <w:tc>
          <w:tcPr>
            <w:tcW w:w="130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327</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335</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343</w:t>
            </w:r>
          </w:p>
        </w:tc>
        <w:tc>
          <w:tcPr>
            <w:tcW w:w="1300"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353</w:t>
            </w:r>
          </w:p>
        </w:tc>
      </w:tr>
      <w:tr w:rsidR="00123153">
        <w:trPr>
          <w:trHeight w:val="290"/>
        </w:trPr>
        <w:tc>
          <w:tcPr>
            <w:tcW w:w="1590" w:type="dxa"/>
            <w:tcBorders>
              <w:top w:val="single" w:sz="6" w:space="0" w:color="auto"/>
              <w:left w:val="single" w:sz="18" w:space="0" w:color="auto"/>
              <w:bottom w:val="single" w:sz="18" w:space="0" w:color="auto"/>
              <w:right w:val="single" w:sz="18" w:space="0" w:color="auto"/>
            </w:tcBorders>
          </w:tcPr>
          <w:p w:rsidR="00123153" w:rsidRDefault="00EB7938">
            <w:pPr>
              <w:jc w:val="center"/>
              <w:rPr>
                <w:rFonts w:ascii="Times New Roman" w:hAnsi="Times New Roman"/>
                <w:b/>
                <w:snapToGrid w:val="0"/>
                <w:color w:val="000000"/>
                <w:vertAlign w:val="subscript"/>
              </w:rPr>
            </w:pPr>
            <w:r>
              <w:rPr>
                <w:rFonts w:ascii="Times New Roman" w:hAnsi="Times New Roman"/>
                <w:b/>
                <w:snapToGrid w:val="0"/>
                <w:color w:val="000000"/>
              </w:rPr>
              <w:t>p</w:t>
            </w:r>
            <w:r>
              <w:rPr>
                <w:rFonts w:ascii="Times New Roman" w:hAnsi="Times New Roman"/>
                <w:b/>
                <w:snapToGrid w:val="0"/>
                <w:color w:val="000000"/>
                <w:vertAlign w:val="subscript"/>
              </w:rPr>
              <w:t>i</w:t>
            </w:r>
          </w:p>
        </w:tc>
        <w:tc>
          <w:tcPr>
            <w:tcW w:w="1299" w:type="dxa"/>
            <w:tcBorders>
              <w:top w:val="single" w:sz="6" w:space="0" w:color="auto"/>
              <w:left w:val="nil"/>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0,1666666</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0,1666666</w:t>
            </w:r>
          </w:p>
        </w:tc>
        <w:tc>
          <w:tcPr>
            <w:tcW w:w="130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0,1666666</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0,16667</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0,16667</w:t>
            </w:r>
          </w:p>
        </w:tc>
        <w:tc>
          <w:tcPr>
            <w:tcW w:w="1300"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0,16667</w:t>
            </w:r>
          </w:p>
        </w:tc>
      </w:tr>
      <w:tr w:rsidR="00123153">
        <w:trPr>
          <w:trHeight w:val="250"/>
        </w:trPr>
        <w:tc>
          <w:tcPr>
            <w:tcW w:w="1590"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D</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s</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n</w:t>
            </w:r>
          </w:p>
        </w:tc>
        <w:tc>
          <w:tcPr>
            <w:tcW w:w="1300"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1/a</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C</w:t>
            </w:r>
          </w:p>
        </w:tc>
        <w:tc>
          <w:tcPr>
            <w:tcW w:w="1299"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T</w:t>
            </w:r>
          </w:p>
        </w:tc>
        <w:tc>
          <w:tcPr>
            <w:tcW w:w="1300"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Times New Roman" w:hAnsi="Times New Roman"/>
                <w:b/>
                <w:snapToGrid w:val="0"/>
                <w:color w:val="000000"/>
              </w:rPr>
            </w:pPr>
            <w:r>
              <w:rPr>
                <w:rFonts w:ascii="Times New Roman" w:hAnsi="Times New Roman"/>
                <w:b/>
                <w:snapToGrid w:val="0"/>
                <w:color w:val="000000"/>
              </w:rPr>
              <w:t>l</w:t>
            </w:r>
          </w:p>
        </w:tc>
      </w:tr>
      <w:tr w:rsidR="00123153">
        <w:trPr>
          <w:trHeight w:val="260"/>
        </w:trPr>
        <w:tc>
          <w:tcPr>
            <w:tcW w:w="1590"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199</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14</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0,0425237</w:t>
            </w:r>
          </w:p>
        </w:tc>
        <w:tc>
          <w:tcPr>
            <w:tcW w:w="1300"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0,035</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5,7E-73</w:t>
            </w:r>
          </w:p>
        </w:tc>
        <w:tc>
          <w:tcPr>
            <w:tcW w:w="1299"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331</w:t>
            </w:r>
          </w:p>
        </w:tc>
        <w:tc>
          <w:tcPr>
            <w:tcW w:w="1300"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Times New Roman" w:hAnsi="Times New Roman"/>
                <w:snapToGrid w:val="0"/>
                <w:color w:val="000000"/>
              </w:rPr>
            </w:pPr>
            <w:r>
              <w:rPr>
                <w:rFonts w:ascii="Times New Roman" w:hAnsi="Times New Roman"/>
                <w:snapToGrid w:val="0"/>
                <w:color w:val="000000"/>
              </w:rPr>
              <w:t>0,00302</w:t>
            </w:r>
          </w:p>
        </w:tc>
      </w:tr>
    </w:tbl>
    <w:p w:rsidR="00123153" w:rsidRDefault="00EB7938">
      <w:pPr>
        <w:spacing w:line="360" w:lineRule="auto"/>
        <w:ind w:firstLine="720"/>
        <w:jc w:val="both"/>
        <w:rPr>
          <w:rFonts w:ascii="Times New Roman" w:hAnsi="Times New Roman"/>
          <w:lang w:val="en-US"/>
        </w:rPr>
      </w:pPr>
      <w:r>
        <w:rPr>
          <w:rFonts w:ascii="Times New Roman" w:hAnsi="Times New Roman"/>
          <w:lang w:val="en-US"/>
        </w:rPr>
        <w:t xml:space="preserve">Отностительную частоту событий определяем по формуле </w:t>
      </w:r>
    </w:p>
    <w:p w:rsidR="00123153" w:rsidRDefault="00EB7938">
      <w:pPr>
        <w:spacing w:line="360" w:lineRule="auto"/>
        <w:ind w:left="720" w:firstLine="720"/>
        <w:jc w:val="both"/>
        <w:rPr>
          <w:rFonts w:ascii="Times New Roman" w:hAnsi="Times New Roman"/>
          <w:lang w:val="en-US"/>
        </w:rPr>
      </w:pPr>
      <w:r>
        <w:rPr>
          <w:rFonts w:ascii="Times New Roman" w:hAnsi="Times New Roman"/>
          <w:lang w:val="en-US"/>
        </w:rPr>
        <w:t>p</w:t>
      </w:r>
      <w:r>
        <w:rPr>
          <w:rFonts w:ascii="Times New Roman" w:hAnsi="Times New Roman"/>
          <w:vertAlign w:val="subscript"/>
          <w:lang w:val="en-US"/>
        </w:rPr>
        <w:t>i</w:t>
      </w:r>
      <w:r>
        <w:rPr>
          <w:rFonts w:ascii="Times New Roman" w:hAnsi="Times New Roman"/>
          <w:lang w:val="en-US"/>
        </w:rPr>
        <w:t>= m</w:t>
      </w:r>
      <w:r>
        <w:rPr>
          <w:rFonts w:ascii="Times New Roman" w:hAnsi="Times New Roman"/>
          <w:vertAlign w:val="subscript"/>
          <w:lang w:val="en-US"/>
        </w:rPr>
        <w:t>i</w:t>
      </w:r>
      <w:r>
        <w:rPr>
          <w:rFonts w:ascii="Times New Roman" w:hAnsi="Times New Roman"/>
          <w:lang w:val="en-US"/>
        </w:rPr>
        <w:t xml:space="preserve">/m.                                                                      </w:t>
      </w:r>
    </w:p>
    <w:p w:rsidR="00123153" w:rsidRDefault="00EB7938">
      <w:pPr>
        <w:spacing w:line="360" w:lineRule="auto"/>
        <w:ind w:firstLine="720"/>
        <w:jc w:val="both"/>
        <w:rPr>
          <w:rFonts w:ascii="Times New Roman" w:hAnsi="Times New Roman"/>
          <w:lang w:val="en-US"/>
        </w:rPr>
      </w:pPr>
      <w:r>
        <w:rPr>
          <w:rFonts w:ascii="Times New Roman" w:hAnsi="Times New Roman"/>
          <w:lang w:val="en-US"/>
        </w:rPr>
        <w:t>Определим среднее значение для каждого интервала</w:t>
      </w:r>
    </w:p>
    <w:p w:rsidR="00123153" w:rsidRDefault="00EB7938">
      <w:pPr>
        <w:spacing w:line="360" w:lineRule="auto"/>
        <w:ind w:firstLine="720"/>
        <w:jc w:val="both"/>
        <w:rPr>
          <w:rFonts w:ascii="Times New Roman" w:hAnsi="Times New Roman"/>
          <w:lang w:val="en-US"/>
        </w:rPr>
      </w:pPr>
      <w:r>
        <w:rPr>
          <w:rFonts w:ascii="Times New Roman" w:hAnsi="Times New Roman"/>
          <w:lang w:val="en-US"/>
        </w:rPr>
        <w:tab/>
      </w:r>
      <w:r>
        <w:rPr>
          <w:rFonts w:ascii="Times New Roman" w:hAnsi="Times New Roman"/>
          <w:position w:val="-30"/>
          <w:lang w:val="en-US"/>
        </w:rPr>
        <w:object w:dxaOrig="1440" w:dyaOrig="700">
          <v:shape id="_x0000_i1053" type="#_x0000_t75" style="width:1in;height:35.25pt" o:ole="" fillcolor="window">
            <v:imagedata r:id="rId23" o:title=""/>
          </v:shape>
          <o:OLEObject Type="Embed" ProgID="Equation.3" ShapeID="_x0000_i1053" DrawAspect="Content" ObjectID="_1469456357" r:id="rId63"/>
        </w:object>
      </w:r>
      <w:r>
        <w:rPr>
          <w:rFonts w:ascii="Times New Roman" w:hAnsi="Times New Roman"/>
          <w:lang w:val="en-US"/>
        </w:rPr>
        <w:t xml:space="preserve">                                  </w:t>
      </w:r>
    </w:p>
    <w:p w:rsidR="00123153" w:rsidRDefault="00EB7938">
      <w:pPr>
        <w:spacing w:line="360" w:lineRule="auto"/>
        <w:ind w:firstLine="720"/>
        <w:jc w:val="both"/>
        <w:rPr>
          <w:rFonts w:ascii="Times New Roman" w:hAnsi="Times New Roman"/>
        </w:rPr>
      </w:pPr>
      <w:r>
        <w:rPr>
          <w:rFonts w:ascii="Times New Roman" w:hAnsi="Times New Roman"/>
          <w:lang w:val="en-US"/>
        </w:rPr>
        <w:t xml:space="preserve">Вычислим значение дисперсии D </w:t>
      </w:r>
      <w:r>
        <w:rPr>
          <w:rFonts w:ascii="Times New Roman" w:hAnsi="Times New Roman"/>
        </w:rPr>
        <w:t>по формуле:</w:t>
      </w:r>
    </w:p>
    <w:p w:rsidR="00123153" w:rsidRDefault="00EB7938">
      <w:pPr>
        <w:spacing w:line="360" w:lineRule="auto"/>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position w:val="-28"/>
        </w:rPr>
        <w:object w:dxaOrig="2160" w:dyaOrig="680">
          <v:shape id="_x0000_i1054" type="#_x0000_t75" style="width:108pt;height:33.75pt" o:ole="" fillcolor="window">
            <v:imagedata r:id="rId25" o:title=""/>
          </v:shape>
          <o:OLEObject Type="Embed" ProgID="Equation.3" ShapeID="_x0000_i1054" DrawAspect="Content" ObjectID="_1469456358" r:id="rId64"/>
        </w:object>
      </w:r>
    </w:p>
    <w:p w:rsidR="00123153" w:rsidRDefault="00EB7938">
      <w:pPr>
        <w:spacing w:line="360" w:lineRule="auto"/>
        <w:ind w:firstLine="720"/>
        <w:jc w:val="both"/>
        <w:rPr>
          <w:rFonts w:ascii="Times New Roman" w:hAnsi="Times New Roman"/>
        </w:rPr>
      </w:pPr>
      <w:r>
        <w:rPr>
          <w:rFonts w:ascii="Times New Roman" w:hAnsi="Times New Roman"/>
        </w:rPr>
        <w:t>Определим   среднеквадратичное отклонение: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6"/>
        </w:rPr>
        <w:object w:dxaOrig="940" w:dyaOrig="380">
          <v:shape id="_x0000_i1055" type="#_x0000_t75" style="width:47.25pt;height:18.75pt" o:ole="" fillcolor="window">
            <v:imagedata r:id="rId27" o:title=""/>
          </v:shape>
          <o:OLEObject Type="Embed" ProgID="Equation.3" ShapeID="_x0000_i1055" DrawAspect="Content" ObjectID="_1469456359" r:id="rId65"/>
        </w:object>
      </w:r>
      <w:r>
        <w:rPr>
          <w:rFonts w:ascii="Times New Roman" w:hAnsi="Times New Roman"/>
        </w:rPr>
        <w:t>.</w:t>
      </w:r>
      <w:r>
        <w:rPr>
          <w:rFonts w:ascii="Times New Roman" w:hAnsi="Times New Roman"/>
          <w:lang w:val="en-US"/>
        </w:rPr>
        <w:t xml:space="preserve">   </w:t>
      </w:r>
    </w:p>
    <w:p w:rsidR="00123153" w:rsidRDefault="00EB7938">
      <w:pPr>
        <w:spacing w:line="360" w:lineRule="auto"/>
        <w:jc w:val="both"/>
        <w:rPr>
          <w:rFonts w:ascii="Times New Roman" w:hAnsi="Times New Roman"/>
        </w:rPr>
      </w:pPr>
      <w:r>
        <w:rPr>
          <w:rFonts w:ascii="Times New Roman" w:hAnsi="Times New Roman"/>
        </w:rPr>
        <w:tab/>
        <w:t>Вычислим коэффициент вариации по формуле:</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40"/>
        </w:rPr>
        <w:object w:dxaOrig="940" w:dyaOrig="840">
          <v:shape id="_x0000_i1056" type="#_x0000_t75" style="width:47.25pt;height:42pt" o:ole="" fillcolor="window">
            <v:imagedata r:id="rId66" o:title=""/>
          </v:shape>
          <o:OLEObject Type="Embed" ProgID="Equation.3" ShapeID="_x0000_i1056" DrawAspect="Content" ObjectID="_1469456360" r:id="rId67"/>
        </w:object>
      </w:r>
      <w:r>
        <w:rPr>
          <w:rFonts w:ascii="Times New Roman" w:hAnsi="Times New Roman"/>
        </w:rPr>
        <w:t>.</w:t>
      </w:r>
      <w:r>
        <w:rPr>
          <w:rFonts w:ascii="Times New Roman" w:hAnsi="Times New Roman"/>
          <w:lang w:val="en-US"/>
        </w:rPr>
        <w:t xml:space="preserve">         </w:t>
      </w:r>
    </w:p>
    <w:p w:rsidR="00123153" w:rsidRDefault="00EB7938">
      <w:pPr>
        <w:spacing w:line="360" w:lineRule="auto"/>
        <w:jc w:val="both"/>
        <w:rPr>
          <w:rFonts w:ascii="Times New Roman" w:hAnsi="Times New Roman"/>
        </w:rPr>
      </w:pPr>
      <w:r>
        <w:rPr>
          <w:rFonts w:ascii="Times New Roman" w:hAnsi="Times New Roman"/>
        </w:rPr>
        <w:tab/>
        <w:t>По номограмме находим значение параметра формы 1/</w:t>
      </w:r>
      <w:r>
        <w:rPr>
          <w:rFonts w:ascii="Times New Roman" w:hAnsi="Times New Roman"/>
        </w:rPr>
        <w:sym w:font="Symbol" w:char="F061"/>
      </w:r>
      <w:r>
        <w:rPr>
          <w:rFonts w:ascii="Times New Roman" w:hAnsi="Times New Roman"/>
        </w:rPr>
        <w:t>=0,36. По найденным значениям вычислим параметр масштаба С  распределения Вейбула-Гниденко :</w:t>
      </w:r>
    </w:p>
    <w:p w:rsidR="00123153" w:rsidRDefault="00EB7938">
      <w:pPr>
        <w:spacing w:line="360" w:lineRule="auto"/>
        <w:jc w:val="both"/>
        <w:rPr>
          <w:rFonts w:ascii="Times New Roman" w:hAnsi="Times New Roman"/>
          <w:lang w:val="en-US"/>
        </w:rPr>
      </w:pPr>
      <w:r>
        <w:rPr>
          <w:rFonts w:ascii="Times New Roman" w:hAnsi="Times New Roman"/>
        </w:rPr>
        <w:tab/>
      </w:r>
      <w:r>
        <w:rPr>
          <w:rFonts w:ascii="Times New Roman" w:hAnsi="Times New Roman"/>
        </w:rPr>
        <w:tab/>
      </w:r>
      <w:r>
        <w:rPr>
          <w:rFonts w:ascii="Times New Roman" w:hAnsi="Times New Roman"/>
          <w:position w:val="-66"/>
        </w:rPr>
        <w:object w:dxaOrig="2000" w:dyaOrig="1520">
          <v:shape id="_x0000_i1057" type="#_x0000_t75" style="width:99.75pt;height:75.75pt" o:ole="" fillcolor="window">
            <v:imagedata r:id="rId68" o:title=""/>
          </v:shape>
          <o:OLEObject Type="Embed" ProgID="Equation.3" ShapeID="_x0000_i1057" DrawAspect="Content" ObjectID="_1469456361" r:id="rId69"/>
        </w:object>
      </w:r>
      <w:r>
        <w:rPr>
          <w:rFonts w:ascii="Times New Roman" w:hAnsi="Times New Roman"/>
          <w:lang w:val="en-US"/>
        </w:rPr>
        <w:t xml:space="preserve">         </w:t>
      </w:r>
    </w:p>
    <w:p w:rsidR="00123153" w:rsidRDefault="00EB7938">
      <w:pPr>
        <w:spacing w:line="360" w:lineRule="auto"/>
        <w:jc w:val="both"/>
        <w:rPr>
          <w:rFonts w:ascii="Times New Roman" w:hAnsi="Times New Roman"/>
        </w:rPr>
      </w:pPr>
      <w:r>
        <w:rPr>
          <w:rFonts w:ascii="Times New Roman" w:hAnsi="Times New Roman"/>
        </w:rPr>
        <w:t>Г(1,36)=0,8902</w:t>
      </w:r>
    </w:p>
    <w:p w:rsidR="00123153" w:rsidRDefault="00EB7938">
      <w:pPr>
        <w:spacing w:line="360" w:lineRule="auto"/>
        <w:ind w:firstLine="720"/>
        <w:jc w:val="both"/>
        <w:rPr>
          <w:rFonts w:ascii="Times New Roman" w:hAnsi="Times New Roman"/>
        </w:rPr>
      </w:pPr>
      <w:r>
        <w:rPr>
          <w:rFonts w:ascii="Times New Roman" w:hAnsi="Times New Roman"/>
        </w:rPr>
        <w:t>Среднее время безотказной работы для распределения Вейбула-Гниденко определим по формуле</w:t>
      </w:r>
    </w:p>
    <w:p w:rsidR="00123153" w:rsidRDefault="00EB7938">
      <w:pPr>
        <w:spacing w:line="360" w:lineRule="auto"/>
        <w:ind w:firstLine="720"/>
        <w:jc w:val="both"/>
        <w:rPr>
          <w:rFonts w:ascii="Times New Roman" w:hAnsi="Times New Roman"/>
          <w:lang w:val="en-US"/>
        </w:rPr>
      </w:pPr>
      <w:r>
        <w:rPr>
          <w:rFonts w:ascii="Times New Roman" w:hAnsi="Times New Roman"/>
        </w:rPr>
        <w:tab/>
      </w:r>
      <w:r>
        <w:rPr>
          <w:rFonts w:ascii="Times New Roman" w:hAnsi="Times New Roman"/>
          <w:position w:val="-28"/>
        </w:rPr>
        <w:object w:dxaOrig="2260" w:dyaOrig="720">
          <v:shape id="_x0000_i1058" type="#_x0000_t75" style="width:113.25pt;height:36pt" o:ole="" fillcolor="window">
            <v:imagedata r:id="rId70" o:title=""/>
          </v:shape>
          <o:OLEObject Type="Embed" ProgID="Equation.3" ShapeID="_x0000_i1058" DrawAspect="Content" ObjectID="_1469456362" r:id="rId71"/>
        </w:object>
      </w:r>
      <w:r>
        <w:rPr>
          <w:rFonts w:ascii="Times New Roman" w:hAnsi="Times New Roman"/>
        </w:rPr>
        <w:t>;</w:t>
      </w:r>
      <w:r>
        <w:rPr>
          <w:rFonts w:ascii="Times New Roman" w:hAnsi="Times New Roman"/>
          <w:lang w:val="en-US"/>
        </w:rPr>
        <w:t xml:space="preserve">  </w:t>
      </w:r>
    </w:p>
    <w:p w:rsidR="00123153" w:rsidRDefault="00EB7938">
      <w:pPr>
        <w:spacing w:line="360" w:lineRule="auto"/>
        <w:ind w:firstLine="720"/>
        <w:jc w:val="both"/>
        <w:rPr>
          <w:rFonts w:ascii="Times New Roman" w:hAnsi="Times New Roman"/>
          <w:lang w:val="en-US"/>
        </w:rPr>
      </w:pPr>
      <w:r>
        <w:rPr>
          <w:rFonts w:ascii="Times New Roman" w:hAnsi="Times New Roman"/>
        </w:rPr>
        <w:tab/>
      </w:r>
      <w:r>
        <w:rPr>
          <w:rFonts w:ascii="Times New Roman" w:hAnsi="Times New Roman"/>
        </w:rPr>
        <w:sym w:font="Symbol" w:char="F06C"/>
      </w:r>
      <w:r>
        <w:rPr>
          <w:rFonts w:ascii="Times New Roman" w:hAnsi="Times New Roman"/>
          <w:vertAlign w:val="subscript"/>
        </w:rPr>
        <w:t>2ЛЭП</w:t>
      </w:r>
      <w:r>
        <w:rPr>
          <w:rFonts w:ascii="Times New Roman" w:hAnsi="Times New Roman"/>
        </w:rPr>
        <w:t>=1/Т</w:t>
      </w:r>
      <w:r>
        <w:rPr>
          <w:rFonts w:ascii="Times New Roman" w:hAnsi="Times New Roman"/>
          <w:vertAlign w:val="subscript"/>
        </w:rPr>
        <w:t>2ЛЭП</w:t>
      </w:r>
    </w:p>
    <w:p w:rsidR="00123153" w:rsidRDefault="00EB7938">
      <w:pPr>
        <w:pStyle w:val="a8"/>
      </w:pPr>
      <w:r>
        <w:tab/>
        <w:t>В таблице 13 представлен статистический ряд восстановления отказов ЛЭП.</w:t>
      </w:r>
    </w:p>
    <w:p w:rsidR="00123153" w:rsidRDefault="00EB7938">
      <w:pPr>
        <w:pStyle w:val="a8"/>
        <w:rPr>
          <w:lang w:val="ru-RU"/>
        </w:rPr>
      </w:pPr>
      <w:r>
        <w:rPr>
          <w:lang w:val="ru-RU"/>
        </w:rPr>
        <w:t>Интенсивность восстановления определим по формуле (1.16)</w:t>
      </w:r>
    </w:p>
    <w:p w:rsidR="00123153" w:rsidRDefault="00EB7938">
      <w:pPr>
        <w:spacing w:line="360" w:lineRule="auto"/>
        <w:jc w:val="both"/>
        <w:rPr>
          <w:rFonts w:ascii="Times New Roman" w:hAnsi="Times New Roman"/>
        </w:rPr>
      </w:pPr>
      <w:r>
        <w:rPr>
          <w:rFonts w:ascii="Times New Roman" w:hAnsi="Times New Roman"/>
        </w:rPr>
        <w:tab/>
        <w:t>Вероятность восстановления  ЛЭП определяется по формуле</w:t>
      </w:r>
    </w:p>
    <w:p w:rsidR="00123153" w:rsidRDefault="00EB7938">
      <w:pPr>
        <w:spacing w:line="360" w:lineRule="auto"/>
        <w:jc w:val="both"/>
        <w:rPr>
          <w:rFonts w:ascii="Times New Roman" w:hAnsi="Times New Roman"/>
        </w:rPr>
      </w:pPr>
      <w:r>
        <w:rPr>
          <w:rFonts w:ascii="Times New Roman" w:hAnsi="Times New Roman"/>
        </w:rPr>
        <w:tab/>
      </w:r>
      <w:r>
        <w:rPr>
          <w:rFonts w:ascii="Times New Roman" w:hAnsi="Times New Roman"/>
        </w:rPr>
        <w:tab/>
        <w:t>Р</w:t>
      </w:r>
      <w:r>
        <w:rPr>
          <w:rFonts w:ascii="Times New Roman" w:hAnsi="Times New Roman"/>
          <w:vertAlign w:val="subscript"/>
        </w:rPr>
        <w:t>вос.ЛЭП</w:t>
      </w:r>
      <w:r>
        <w:rPr>
          <w:rFonts w:ascii="Times New Roman" w:hAnsi="Times New Roman"/>
        </w:rPr>
        <w:t>=1-е</w:t>
      </w:r>
      <w:r>
        <w:rPr>
          <w:rFonts w:ascii="Times New Roman" w:hAnsi="Times New Roman"/>
          <w:vertAlign w:val="superscript"/>
        </w:rPr>
        <w:t>-</w:t>
      </w:r>
      <w:r>
        <w:rPr>
          <w:rFonts w:ascii="Times New Roman" w:hAnsi="Times New Roman"/>
          <w:vertAlign w:val="superscript"/>
        </w:rPr>
        <w:sym w:font="Symbol" w:char="F06D"/>
      </w:r>
      <w:r>
        <w:rPr>
          <w:rFonts w:ascii="Times New Roman" w:hAnsi="Times New Roman"/>
        </w:rPr>
        <w:t>.</w:t>
      </w:r>
    </w:p>
    <w:p w:rsidR="00123153" w:rsidRDefault="00EB7938">
      <w:pPr>
        <w:jc w:val="right"/>
        <w:rPr>
          <w:rFonts w:ascii="Times New Roman" w:hAnsi="Times New Roman"/>
          <w:lang w:val="en-US"/>
        </w:rPr>
      </w:pPr>
      <w:r>
        <w:rPr>
          <w:rFonts w:ascii="Times New Roman" w:hAnsi="Times New Roman"/>
          <w:lang w:val="en-US"/>
        </w:rPr>
        <w:t>Таблица 13</w:t>
      </w:r>
    </w:p>
    <w:p w:rsidR="00123153" w:rsidRDefault="00EB7938">
      <w:pPr>
        <w:spacing w:line="360" w:lineRule="auto"/>
        <w:jc w:val="center"/>
        <w:rPr>
          <w:rFonts w:ascii="Times New Roman" w:hAnsi="Times New Roman"/>
          <w:lang w:val="en-US"/>
        </w:rPr>
      </w:pPr>
      <w:r>
        <w:rPr>
          <w:rFonts w:ascii="Times New Roman" w:hAnsi="Times New Roman"/>
          <w:lang w:val="en-US"/>
        </w:rPr>
        <w:t>Статистический ряд восстановления внезапных и постепенных отказов ЛЭП</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260"/>
        </w:trPr>
        <w:tc>
          <w:tcPr>
            <w:tcW w:w="9386" w:type="dxa"/>
            <w:gridSpan w:val="4"/>
            <w:tcBorders>
              <w:top w:val="single" w:sz="12"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7,1</w:t>
            </w:r>
          </w:p>
        </w:tc>
        <w:tc>
          <w:tcPr>
            <w:tcW w:w="2347"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9,2</w:t>
            </w:r>
          </w:p>
        </w:tc>
        <w:tc>
          <w:tcPr>
            <w:tcW w:w="2346"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11,3</w:t>
            </w:r>
          </w:p>
        </w:tc>
        <w:tc>
          <w:tcPr>
            <w:tcW w:w="2347" w:type="dxa"/>
            <w:tcBorders>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13,4</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8,9</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10,9</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13</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8,6</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10,7</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12,7</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8,1</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10,3</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12,3</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4,8</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9,9</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12,1</w:t>
            </w:r>
          </w:p>
        </w:tc>
      </w:tr>
      <w:tr w:rsidR="00123153">
        <w:trPr>
          <w:trHeight w:val="260"/>
        </w:trPr>
        <w:tc>
          <w:tcPr>
            <w:tcW w:w="2346" w:type="dxa"/>
            <w:tcBorders>
              <w:top w:val="single" w:sz="6" w:space="0" w:color="auto"/>
              <w:left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4,5</w:t>
            </w:r>
          </w:p>
        </w:tc>
        <w:tc>
          <w:tcPr>
            <w:tcW w:w="2347" w:type="dxa"/>
            <w:tcBorders>
              <w:top w:val="single" w:sz="6" w:space="0" w:color="auto"/>
              <w:left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9,6</w:t>
            </w:r>
          </w:p>
        </w:tc>
        <w:tc>
          <w:tcPr>
            <w:tcW w:w="2346" w:type="dxa"/>
            <w:tcBorders>
              <w:top w:val="single" w:sz="6" w:space="0" w:color="auto"/>
              <w:left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11,7</w:t>
            </w:r>
          </w:p>
        </w:tc>
        <w:tc>
          <w:tcPr>
            <w:tcW w:w="2347" w:type="dxa"/>
            <w:tcBorders>
              <w:top w:val="single" w:sz="6" w:space="0" w:color="auto"/>
              <w:left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18,8</w:t>
            </w:r>
          </w:p>
        </w:tc>
      </w:tr>
      <w:tr w:rsidR="00123153">
        <w:trPr>
          <w:trHeight w:val="260"/>
        </w:trPr>
        <w:tc>
          <w:tcPr>
            <w:tcW w:w="2346" w:type="dxa"/>
            <w:tcBorders>
              <w:top w:val="single" w:sz="12" w:space="0" w:color="auto"/>
              <w:left w:val="single" w:sz="18"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2347" w:type="dxa"/>
            <w:tcBorders>
              <w:top w:val="single" w:sz="12"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10,395</w:t>
            </w:r>
          </w:p>
        </w:tc>
        <w:tc>
          <w:tcPr>
            <w:tcW w:w="2346" w:type="dxa"/>
            <w:tcBorders>
              <w:top w:val="single" w:sz="12" w:space="0" w:color="auto"/>
              <w:left w:val="single" w:sz="6"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Symbol" w:hAnsi="Symbol"/>
                <w:b/>
                <w:snapToGrid w:val="0"/>
                <w:color w:val="000000"/>
              </w:rPr>
              <w:t></w:t>
            </w:r>
            <w:r>
              <w:rPr>
                <w:rFonts w:ascii="Arial" w:hAnsi="Arial"/>
                <w:b/>
                <w:snapToGrid w:val="0"/>
                <w:color w:val="000000"/>
              </w:rPr>
              <w:t>=</w:t>
            </w:r>
          </w:p>
        </w:tc>
        <w:tc>
          <w:tcPr>
            <w:tcW w:w="2347" w:type="dxa"/>
            <w:tcBorders>
              <w:top w:val="single" w:sz="12"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0,0962</w:t>
            </w:r>
          </w:p>
        </w:tc>
      </w:tr>
    </w:tbl>
    <w:p w:rsidR="00123153" w:rsidRDefault="00EB7938">
      <w:pPr>
        <w:pStyle w:val="a5"/>
        <w:rPr>
          <w:rFonts w:ascii="Times New Roman" w:hAnsi="Times New Roman"/>
        </w:rPr>
      </w:pPr>
      <w:r>
        <w:rPr>
          <w:rFonts w:ascii="Times New Roman" w:hAnsi="Times New Roman"/>
        </w:rPr>
        <w:t>Результаты расчетов по приведенным выше формулам сведены в табл.11,12,13.</w:t>
      </w:r>
    </w:p>
    <w:p w:rsidR="00123153" w:rsidRDefault="00123153">
      <w:pPr>
        <w:spacing w:line="360" w:lineRule="auto"/>
        <w:rPr>
          <w:rFonts w:ascii="Times New Roman" w:hAnsi="Times New Roman"/>
        </w:rPr>
      </w:pPr>
    </w:p>
    <w:p w:rsidR="00123153" w:rsidRDefault="00123153">
      <w:pPr>
        <w:pStyle w:val="a8"/>
      </w:pPr>
    </w:p>
    <w:p w:rsidR="00123153" w:rsidRDefault="00EB7938">
      <w:pPr>
        <w:pStyle w:val="2"/>
        <w:ind w:firstLine="709"/>
      </w:pPr>
      <w:r>
        <w:t>1.4. Модель отказов и восстановления для разъединителей</w:t>
      </w:r>
    </w:p>
    <w:p w:rsidR="00123153" w:rsidRDefault="00123153">
      <w:pPr>
        <w:spacing w:line="360" w:lineRule="auto"/>
        <w:jc w:val="both"/>
        <w:rPr>
          <w:rFonts w:ascii="Times New Roman" w:hAnsi="Times New Roman"/>
        </w:rPr>
      </w:pPr>
    </w:p>
    <w:p w:rsidR="00123153" w:rsidRDefault="00EB7938">
      <w:pPr>
        <w:spacing w:line="360" w:lineRule="auto"/>
        <w:ind w:firstLine="720"/>
        <w:jc w:val="both"/>
        <w:rPr>
          <w:rFonts w:ascii="Times New Roman" w:hAnsi="Times New Roman"/>
        </w:rPr>
      </w:pPr>
      <w:r>
        <w:rPr>
          <w:rFonts w:ascii="Times New Roman" w:hAnsi="Times New Roman"/>
        </w:rPr>
        <w:t>Представим разъединитель как элемент состоящий из одного элемента с внезапным отказом, с показательным законом распределения наработки на отказ (1,1). Статистический ряд представлен в таблице 14, 15 наработок на отказ и времени восстановления.</w:t>
      </w:r>
    </w:p>
    <w:p w:rsidR="00123153" w:rsidRDefault="00EB7938">
      <w:pPr>
        <w:pStyle w:val="a8"/>
      </w:pPr>
      <w:r>
        <w:t xml:space="preserve">Параметр показательного закона </w:t>
      </w:r>
      <w:r>
        <w:sym w:font="Symbol" w:char="F06C"/>
      </w:r>
      <w:r>
        <w:t xml:space="preserve"> находим по формуле:</w:t>
      </w:r>
    </w:p>
    <w:p w:rsidR="00123153" w:rsidRDefault="00EB7938">
      <w:pPr>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94"/>
          <w:lang w:val="en-US"/>
        </w:rPr>
        <w:object w:dxaOrig="1680" w:dyaOrig="2020">
          <v:shape id="_x0000_i1059" type="#_x0000_t75" style="width:84pt;height:101.25pt" o:ole="" fillcolor="window">
            <v:imagedata r:id="rId72" o:title=""/>
          </v:shape>
          <o:OLEObject Type="Embed" ProgID="Equation.3" ShapeID="_x0000_i1059" DrawAspect="Content" ObjectID="_1469456363" r:id="rId73"/>
        </w:object>
      </w:r>
      <w:r>
        <w:rPr>
          <w:rFonts w:ascii="Times New Roman" w:hAnsi="Times New Roman"/>
          <w:lang w:val="en-US"/>
        </w:rPr>
        <w:t xml:space="preserve">        </w:t>
      </w:r>
    </w:p>
    <w:p w:rsidR="00123153" w:rsidRDefault="00EB7938">
      <w:pPr>
        <w:spacing w:line="360" w:lineRule="auto"/>
        <w:jc w:val="both"/>
        <w:rPr>
          <w:rFonts w:ascii="Times New Roman" w:hAnsi="Times New Roman"/>
          <w:lang w:val="en-US"/>
        </w:rPr>
      </w:pPr>
      <w:r>
        <w:rPr>
          <w:rFonts w:ascii="Times New Roman" w:hAnsi="Times New Roman"/>
          <w:lang w:val="en-US"/>
        </w:rPr>
        <w:t>где х</w:t>
      </w:r>
      <w:r>
        <w:rPr>
          <w:rFonts w:ascii="Times New Roman" w:hAnsi="Times New Roman"/>
          <w:vertAlign w:val="subscript"/>
          <w:lang w:val="en-US"/>
        </w:rPr>
        <w:t>ср</w:t>
      </w:r>
      <w:r>
        <w:rPr>
          <w:rFonts w:ascii="Times New Roman" w:hAnsi="Times New Roman"/>
          <w:lang w:val="en-US"/>
        </w:rPr>
        <w:t xml:space="preserve">— среднеее значение наработок на отказ. </w:t>
      </w:r>
    </w:p>
    <w:p w:rsidR="00123153" w:rsidRDefault="00EB7938">
      <w:pPr>
        <w:spacing w:line="360" w:lineRule="auto"/>
        <w:jc w:val="both"/>
        <w:rPr>
          <w:rFonts w:ascii="Times New Roman" w:hAnsi="Times New Roman"/>
          <w:lang w:val="en-US"/>
        </w:rPr>
      </w:pPr>
      <w:r>
        <w:rPr>
          <w:rFonts w:ascii="Times New Roman" w:hAnsi="Times New Roman"/>
          <w:lang w:val="en-US"/>
        </w:rPr>
        <w:tab/>
        <w:t>Среднее время безотказной работы  определим по формуле</w:t>
      </w:r>
    </w:p>
    <w:p w:rsidR="00123153" w:rsidRDefault="00EB7938">
      <w:pPr>
        <w:spacing w:line="360" w:lineRule="auto"/>
        <w:jc w:val="both"/>
        <w:rPr>
          <w:rFonts w:ascii="Times New Roman" w:hAnsi="Times New Roman"/>
          <w:lang w:val="en-US"/>
        </w:rPr>
      </w:pPr>
      <w:r>
        <w:rPr>
          <w:rFonts w:ascii="Times New Roman" w:hAnsi="Times New Roman"/>
          <w:lang w:val="en-US"/>
        </w:rPr>
        <w:tab/>
      </w:r>
      <w:r>
        <w:rPr>
          <w:rFonts w:ascii="Times New Roman" w:hAnsi="Times New Roman"/>
          <w:lang w:val="en-US"/>
        </w:rPr>
        <w:tab/>
      </w:r>
      <w:r>
        <w:rPr>
          <w:rFonts w:ascii="Times New Roman" w:hAnsi="Times New Roman"/>
          <w:position w:val="-38"/>
          <w:lang w:val="en-US"/>
        </w:rPr>
        <w:object w:dxaOrig="1300" w:dyaOrig="820">
          <v:shape id="_x0000_i1060" type="#_x0000_t75" style="width:65.25pt;height:41.25pt" o:ole="" fillcolor="window">
            <v:imagedata r:id="rId74" o:title=""/>
          </v:shape>
          <o:OLEObject Type="Embed" ProgID="Equation.3" ShapeID="_x0000_i1060" DrawAspect="Content" ObjectID="_1469456364" r:id="rId75"/>
        </w:object>
      </w:r>
      <w:r>
        <w:rPr>
          <w:rFonts w:ascii="Times New Roman" w:hAnsi="Times New Roman"/>
          <w:lang w:val="en-US"/>
        </w:rPr>
        <w:t xml:space="preserve">     </w:t>
      </w:r>
    </w:p>
    <w:p w:rsidR="00123153" w:rsidRDefault="00EB7938">
      <w:pPr>
        <w:spacing w:line="360" w:lineRule="auto"/>
        <w:jc w:val="right"/>
        <w:rPr>
          <w:rFonts w:ascii="Times New Roman" w:hAnsi="Times New Roman"/>
        </w:rPr>
      </w:pPr>
      <w:r>
        <w:rPr>
          <w:rFonts w:ascii="Times New Roman" w:hAnsi="Times New Roman"/>
        </w:rPr>
        <w:t>Таблица 14</w:t>
      </w:r>
    </w:p>
    <w:p w:rsidR="00123153" w:rsidRDefault="00EB7938">
      <w:pPr>
        <w:spacing w:line="360" w:lineRule="auto"/>
        <w:jc w:val="center"/>
        <w:rPr>
          <w:rFonts w:ascii="Times New Roman" w:hAnsi="Times New Roman"/>
        </w:rPr>
      </w:pPr>
      <w:r>
        <w:rPr>
          <w:rFonts w:ascii="Times New Roman" w:hAnsi="Times New Roman"/>
        </w:rPr>
        <w:t>Статистический ряд внезапных отказов разъединителей</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260"/>
        </w:trPr>
        <w:tc>
          <w:tcPr>
            <w:tcW w:w="2346" w:type="dxa"/>
            <w:tcBorders>
              <w:top w:val="single" w:sz="12"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c>
          <w:tcPr>
            <w:tcW w:w="2347" w:type="dxa"/>
            <w:tcBorders>
              <w:top w:val="single" w:sz="12"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c>
          <w:tcPr>
            <w:tcW w:w="2346" w:type="dxa"/>
            <w:tcBorders>
              <w:top w:val="single" w:sz="12"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c>
          <w:tcPr>
            <w:tcW w:w="2347" w:type="dxa"/>
            <w:tcBorders>
              <w:top w:val="single" w:sz="12" w:space="0" w:color="auto"/>
              <w:left w:val="single" w:sz="6" w:space="0" w:color="auto"/>
              <w:bottom w:val="single" w:sz="6"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г</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6,64</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7,40</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6,68</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7,13</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7,06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7,17</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7,44</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7,06</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6,86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7,12</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7,20</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7,22</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7,20</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6,98</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6,83</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7,11</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6,79</w:t>
            </w:r>
          </w:p>
        </w:tc>
        <w:tc>
          <w:tcPr>
            <w:tcW w:w="2347"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6,83</w:t>
            </w:r>
          </w:p>
        </w:tc>
        <w:tc>
          <w:tcPr>
            <w:tcW w:w="2346"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7,24</w:t>
            </w:r>
          </w:p>
        </w:tc>
        <w:tc>
          <w:tcPr>
            <w:tcW w:w="2347" w:type="dxa"/>
            <w:tcBorders>
              <w:top w:val="single" w:sz="6" w:space="0" w:color="auto"/>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7,48</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7</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Symbol" w:hAnsi="Symbol"/>
                <w:b/>
                <w:snapToGrid w:val="0"/>
                <w:color w:val="000000"/>
              </w:rPr>
              <w:t></w:t>
            </w:r>
            <w:r>
              <w:rPr>
                <w:rFonts w:ascii="Arial" w:hAnsi="Arial"/>
                <w:snapToGrid w:val="0"/>
                <w:color w:val="000000"/>
              </w:rPr>
              <w:t>0,14143</w:t>
            </w:r>
          </w:p>
        </w:tc>
      </w:tr>
    </w:tbl>
    <w:p w:rsidR="00123153" w:rsidRDefault="00EB7938">
      <w:pPr>
        <w:spacing w:line="360" w:lineRule="auto"/>
        <w:jc w:val="both"/>
        <w:rPr>
          <w:rFonts w:ascii="Times New Roman" w:hAnsi="Times New Roman"/>
        </w:rPr>
      </w:pPr>
      <w:r>
        <w:rPr>
          <w:rFonts w:ascii="Times New Roman" w:hAnsi="Times New Roman"/>
        </w:rPr>
        <w:t xml:space="preserve">Интенсивность восстановления определим по формуле (1.16) </w:t>
      </w:r>
      <w:r>
        <w:rPr>
          <w:rFonts w:ascii="Times New Roman" w:hAnsi="Times New Roman"/>
          <w:position w:val="-10"/>
        </w:rPr>
        <w:object w:dxaOrig="180" w:dyaOrig="340">
          <v:shape id="_x0000_i1061" type="#_x0000_t75" style="width:9pt;height:17.25pt" o:ole="" fillcolor="window">
            <v:imagedata r:id="rId13" o:title=""/>
          </v:shape>
          <o:OLEObject Type="Embed" ProgID="Equation.3" ShapeID="_x0000_i1061" DrawAspect="Content" ObjectID="_1469456365" r:id="rId76"/>
        </w:object>
      </w:r>
    </w:p>
    <w:p w:rsidR="00123153" w:rsidRDefault="00EB7938">
      <w:pPr>
        <w:spacing w:line="360" w:lineRule="auto"/>
        <w:jc w:val="both"/>
        <w:rPr>
          <w:rFonts w:ascii="Times New Roman" w:hAnsi="Times New Roman"/>
        </w:rPr>
      </w:pPr>
      <w:r>
        <w:rPr>
          <w:rFonts w:ascii="Times New Roman" w:hAnsi="Times New Roman"/>
        </w:rPr>
        <w:t>Вероятность восстановления разъединителей определяется:</w:t>
      </w:r>
    </w:p>
    <w:p w:rsidR="00123153" w:rsidRDefault="00EB7938">
      <w:pPr>
        <w:spacing w:line="360" w:lineRule="auto"/>
        <w:jc w:val="both"/>
        <w:rPr>
          <w:rFonts w:ascii="Times New Roman" w:hAnsi="Times New Roman"/>
        </w:rPr>
      </w:pPr>
      <w:r>
        <w:rPr>
          <w:rFonts w:ascii="Times New Roman" w:hAnsi="Times New Roman"/>
        </w:rPr>
        <w:tab/>
      </w:r>
      <w:r>
        <w:rPr>
          <w:rFonts w:ascii="Times New Roman" w:hAnsi="Times New Roman"/>
        </w:rPr>
        <w:tab/>
        <w:t>Р</w:t>
      </w:r>
      <w:r>
        <w:rPr>
          <w:rFonts w:ascii="Times New Roman" w:hAnsi="Times New Roman"/>
          <w:vertAlign w:val="subscript"/>
        </w:rPr>
        <w:t>вос.раз</w:t>
      </w:r>
      <w:r>
        <w:rPr>
          <w:rFonts w:ascii="Times New Roman" w:hAnsi="Times New Roman"/>
        </w:rPr>
        <w:t>=1-е</w:t>
      </w:r>
      <w:r>
        <w:rPr>
          <w:rFonts w:ascii="Times New Roman" w:hAnsi="Times New Roman"/>
          <w:vertAlign w:val="superscript"/>
        </w:rPr>
        <w:t>-</w:t>
      </w:r>
      <w:r>
        <w:rPr>
          <w:rFonts w:ascii="Times New Roman" w:hAnsi="Times New Roman"/>
          <w:vertAlign w:val="superscript"/>
        </w:rPr>
        <w:sym w:font="Symbol" w:char="F06D"/>
      </w:r>
      <w:r>
        <w:rPr>
          <w:rFonts w:ascii="Times New Roman" w:hAnsi="Times New Roman"/>
        </w:rPr>
        <w:t>.</w:t>
      </w:r>
    </w:p>
    <w:p w:rsidR="00123153" w:rsidRDefault="00EB7938">
      <w:pPr>
        <w:pStyle w:val="20"/>
        <w:keepNext w:val="0"/>
        <w:spacing w:line="360" w:lineRule="auto"/>
      </w:pPr>
      <w:r>
        <w:t>Таблица 15</w:t>
      </w:r>
    </w:p>
    <w:p w:rsidR="00123153" w:rsidRDefault="00EB7938">
      <w:pPr>
        <w:pStyle w:val="3"/>
        <w:keepNext w:val="0"/>
        <w:spacing w:line="360" w:lineRule="auto"/>
      </w:pPr>
      <w:r>
        <w:t>Статистический ряд  времени восстановления разъединителей</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260"/>
        </w:trPr>
        <w:tc>
          <w:tcPr>
            <w:tcW w:w="9386" w:type="dxa"/>
            <w:gridSpan w:val="4"/>
            <w:tcBorders>
              <w:top w:val="single" w:sz="12"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8,3</w:t>
            </w:r>
          </w:p>
        </w:tc>
        <w:tc>
          <w:tcPr>
            <w:tcW w:w="2347"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w:t>
            </w:r>
          </w:p>
        </w:tc>
        <w:tc>
          <w:tcPr>
            <w:tcW w:w="2346"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6,2</w:t>
            </w:r>
          </w:p>
        </w:tc>
        <w:tc>
          <w:tcPr>
            <w:tcW w:w="2347" w:type="dxa"/>
            <w:tcBorders>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7,5</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8,3</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7,2</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9,1</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9,2</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10,9</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6,8</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10,4</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9,4</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8,1</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10,1</w:t>
            </w:r>
          </w:p>
        </w:tc>
        <w:tc>
          <w:tcPr>
            <w:tcW w:w="2347"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7,1</w:t>
            </w:r>
          </w:p>
        </w:tc>
        <w:tc>
          <w:tcPr>
            <w:tcW w:w="2346" w:type="dxa"/>
            <w:tcBorders>
              <w:top w:val="single" w:sz="6"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8,5</w:t>
            </w:r>
          </w:p>
        </w:tc>
        <w:tc>
          <w:tcPr>
            <w:tcW w:w="2347" w:type="dxa"/>
            <w:tcBorders>
              <w:top w:val="single" w:sz="6"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6,1</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8,16</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0,12255</w:t>
            </w:r>
          </w:p>
        </w:tc>
      </w:tr>
    </w:tbl>
    <w:p w:rsidR="00123153" w:rsidRDefault="00EB7938">
      <w:pPr>
        <w:pStyle w:val="a5"/>
        <w:rPr>
          <w:rFonts w:ascii="Times New Roman" w:hAnsi="Times New Roman"/>
        </w:rPr>
      </w:pPr>
      <w:r>
        <w:rPr>
          <w:rFonts w:ascii="Times New Roman" w:hAnsi="Times New Roman"/>
        </w:rPr>
        <w:t>Результаты расчетов по приведенным выше формулам сведены в табл.14,15.</w:t>
      </w:r>
    </w:p>
    <w:p w:rsidR="00123153" w:rsidRDefault="00123153">
      <w:pPr>
        <w:jc w:val="both"/>
        <w:rPr>
          <w:rFonts w:ascii="Times New Roman" w:hAnsi="Times New Roman"/>
        </w:rPr>
      </w:pPr>
    </w:p>
    <w:p w:rsidR="00123153" w:rsidRDefault="00123153">
      <w:pPr>
        <w:jc w:val="both"/>
        <w:rPr>
          <w:rFonts w:ascii="Times New Roman" w:hAnsi="Times New Roman"/>
        </w:rPr>
      </w:pPr>
    </w:p>
    <w:p w:rsidR="00123153" w:rsidRDefault="00EB7938">
      <w:pPr>
        <w:pStyle w:val="2"/>
        <w:ind w:firstLine="720"/>
      </w:pPr>
      <w:r>
        <w:t>1.6. Модель отказов и восстановления для отделителей и короткозамыкателей</w:t>
      </w:r>
    </w:p>
    <w:p w:rsidR="00123153" w:rsidRDefault="00123153"/>
    <w:p w:rsidR="00123153" w:rsidRDefault="00EB7938">
      <w:pPr>
        <w:pStyle w:val="21"/>
        <w:spacing w:line="360" w:lineRule="auto"/>
      </w:pPr>
      <w:r>
        <w:t>Для отделителей и короткозамыкателей составим модель аналогичную разъединителям и проведем подобный расчет. Исходные данные и результаты расчета сведем в таблицу 16,17,18,19.</w:t>
      </w:r>
    </w:p>
    <w:p w:rsidR="00123153" w:rsidRDefault="00EB7938">
      <w:pPr>
        <w:pStyle w:val="20"/>
        <w:keepNext w:val="0"/>
      </w:pPr>
      <w:r>
        <w:t>Таблица 16</w:t>
      </w:r>
    </w:p>
    <w:p w:rsidR="00123153" w:rsidRDefault="00EB7938">
      <w:pPr>
        <w:spacing w:line="360" w:lineRule="auto"/>
        <w:jc w:val="center"/>
        <w:rPr>
          <w:rFonts w:ascii="Times New Roman" w:hAnsi="Times New Roman"/>
        </w:rPr>
      </w:pPr>
      <w:r>
        <w:rPr>
          <w:rFonts w:ascii="Times New Roman" w:hAnsi="Times New Roman"/>
        </w:rPr>
        <w:t>Статистический ряд внезапных отказов отделителей</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26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31377</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35695</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31623</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34179</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33786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34416</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35974</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33762</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32653</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34130</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34558</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34679</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34579</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33325</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32455</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34091</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32231</w:t>
            </w:r>
          </w:p>
        </w:tc>
        <w:tc>
          <w:tcPr>
            <w:tcW w:w="2347"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32471</w:t>
            </w:r>
          </w:p>
        </w:tc>
        <w:tc>
          <w:tcPr>
            <w:tcW w:w="2346"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34825</w:t>
            </w:r>
          </w:p>
        </w:tc>
        <w:tc>
          <w:tcPr>
            <w:tcW w:w="2347" w:type="dxa"/>
            <w:tcBorders>
              <w:top w:val="single" w:sz="6" w:space="0" w:color="auto"/>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36149</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33848</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Symbol" w:hAnsi="Symbol"/>
                <w:b/>
                <w:snapToGrid w:val="0"/>
                <w:color w:val="000000"/>
              </w:rPr>
              <w:t></w:t>
            </w:r>
            <w:r>
              <w:rPr>
                <w:rFonts w:ascii="Arial" w:hAnsi="Arial"/>
                <w:snapToGrid w:val="0"/>
                <w:color w:val="000000"/>
              </w:rPr>
              <w:t>3E-05</w:t>
            </w:r>
          </w:p>
        </w:tc>
      </w:tr>
    </w:tbl>
    <w:p w:rsidR="00123153" w:rsidRDefault="00EB7938">
      <w:pPr>
        <w:pStyle w:val="20"/>
        <w:keepNext w:val="0"/>
      </w:pPr>
      <w:r>
        <w:t>Таблица 17</w:t>
      </w:r>
    </w:p>
    <w:p w:rsidR="00123153" w:rsidRDefault="00EB7938">
      <w:pPr>
        <w:pStyle w:val="3"/>
        <w:keepNext w:val="0"/>
        <w:spacing w:line="360" w:lineRule="auto"/>
      </w:pPr>
      <w:r>
        <w:t>Статистический ряд  времени восстановления отделителей</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260"/>
        </w:trPr>
        <w:tc>
          <w:tcPr>
            <w:tcW w:w="2346" w:type="dxa"/>
            <w:tcBorders>
              <w:top w:val="single" w:sz="18" w:space="0" w:color="auto"/>
              <w:left w:val="single" w:sz="18" w:space="0" w:color="auto"/>
              <w:bottom w:val="single" w:sz="12" w:space="0" w:color="auto"/>
            </w:tcBorders>
          </w:tcPr>
          <w:p w:rsidR="00123153" w:rsidRDefault="00123153">
            <w:pPr>
              <w:jc w:val="center"/>
              <w:rPr>
                <w:rFonts w:ascii="Arial" w:hAnsi="Arial"/>
                <w:b/>
                <w:snapToGrid w:val="0"/>
                <w:color w:val="000000"/>
              </w:rPr>
            </w:pPr>
          </w:p>
        </w:tc>
        <w:tc>
          <w:tcPr>
            <w:tcW w:w="4693" w:type="dxa"/>
            <w:gridSpan w:val="2"/>
            <w:tcBorders>
              <w:top w:val="single" w:sz="18" w:space="0" w:color="auto"/>
              <w:bottom w:val="single" w:sz="12"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c>
          <w:tcPr>
            <w:tcW w:w="2347" w:type="dxa"/>
            <w:tcBorders>
              <w:top w:val="single" w:sz="18" w:space="0" w:color="auto"/>
              <w:bottom w:val="single" w:sz="12" w:space="0" w:color="auto"/>
              <w:right w:val="single" w:sz="18" w:space="0" w:color="auto"/>
            </w:tcBorders>
          </w:tcPr>
          <w:p w:rsidR="00123153" w:rsidRDefault="00123153">
            <w:pPr>
              <w:jc w:val="center"/>
              <w:rPr>
                <w:rFonts w:ascii="Arial" w:hAnsi="Arial"/>
                <w:b/>
                <w:snapToGrid w:val="0"/>
                <w:color w:val="000000"/>
              </w:rPr>
            </w:pP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8,1</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5,9</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6,1</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6,9</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7,4</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7,8</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8,1</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7,1</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8,9</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9,0</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10,6</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8,8</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6,7</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10,2</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9,2</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7,9</w:t>
            </w:r>
          </w:p>
        </w:tc>
      </w:tr>
      <w:tr w:rsidR="00123153">
        <w:trPr>
          <w:trHeight w:val="260"/>
        </w:trPr>
        <w:tc>
          <w:tcPr>
            <w:tcW w:w="2346" w:type="dxa"/>
            <w:tcBorders>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9,9</w:t>
            </w:r>
          </w:p>
        </w:tc>
        <w:tc>
          <w:tcPr>
            <w:tcW w:w="2347"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7,0</w:t>
            </w:r>
          </w:p>
        </w:tc>
        <w:tc>
          <w:tcPr>
            <w:tcW w:w="2346"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8,3</w:t>
            </w:r>
          </w:p>
        </w:tc>
        <w:tc>
          <w:tcPr>
            <w:tcW w:w="2347" w:type="dxa"/>
            <w:tcBorders>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6,0</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7,98933</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0,12517</w:t>
            </w:r>
          </w:p>
        </w:tc>
      </w:tr>
    </w:tbl>
    <w:p w:rsidR="00123153" w:rsidRDefault="00EB7938">
      <w:pPr>
        <w:spacing w:line="360" w:lineRule="auto"/>
        <w:jc w:val="right"/>
        <w:rPr>
          <w:rFonts w:ascii="Times New Roman" w:hAnsi="Times New Roman"/>
        </w:rPr>
      </w:pPr>
      <w:r>
        <w:rPr>
          <w:rFonts w:ascii="Times New Roman" w:hAnsi="Times New Roman"/>
        </w:rPr>
        <w:t xml:space="preserve"> Таблица 18</w:t>
      </w:r>
    </w:p>
    <w:p w:rsidR="00123153" w:rsidRDefault="00EB7938">
      <w:pPr>
        <w:spacing w:line="360" w:lineRule="auto"/>
        <w:jc w:val="center"/>
        <w:rPr>
          <w:rFonts w:ascii="Times New Roman" w:hAnsi="Times New Roman"/>
        </w:rPr>
      </w:pPr>
      <w:r>
        <w:rPr>
          <w:rFonts w:ascii="Times New Roman" w:hAnsi="Times New Roman"/>
        </w:rPr>
        <w:t>Статистический ряд внезапных отказов короткозамыкателей</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26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32430</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36893</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32685</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35326</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34920</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35570</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37181</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34895</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33749</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35275</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35718</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35842</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35739</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34443</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33544</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35235</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33312</w:t>
            </w:r>
          </w:p>
        </w:tc>
        <w:tc>
          <w:tcPr>
            <w:tcW w:w="2347"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33560</w:t>
            </w:r>
          </w:p>
        </w:tc>
        <w:tc>
          <w:tcPr>
            <w:tcW w:w="2346"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35993</w:t>
            </w:r>
          </w:p>
        </w:tc>
        <w:tc>
          <w:tcPr>
            <w:tcW w:w="2347" w:type="dxa"/>
            <w:tcBorders>
              <w:top w:val="single" w:sz="6" w:space="0" w:color="auto"/>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37362</w:t>
            </w:r>
          </w:p>
        </w:tc>
      </w:tr>
      <w:tr w:rsidR="00123153">
        <w:trPr>
          <w:trHeight w:val="260"/>
        </w:trPr>
        <w:tc>
          <w:tcPr>
            <w:tcW w:w="2346" w:type="dxa"/>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2347"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34984</w:t>
            </w:r>
          </w:p>
        </w:tc>
        <w:tc>
          <w:tcPr>
            <w:tcW w:w="2346"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r>
              <w:rPr>
                <w:rFonts w:ascii="Symbol" w:hAnsi="Symbol"/>
                <w:b/>
                <w:snapToGrid w:val="0"/>
                <w:color w:val="000000"/>
              </w:rPr>
              <w:t></w:t>
            </w:r>
          </w:p>
        </w:tc>
        <w:tc>
          <w:tcPr>
            <w:tcW w:w="2347"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2,9E-05</w:t>
            </w:r>
          </w:p>
        </w:tc>
      </w:tr>
    </w:tbl>
    <w:p w:rsidR="00123153" w:rsidRDefault="00EB7938">
      <w:pPr>
        <w:pStyle w:val="20"/>
        <w:keepNext w:val="0"/>
        <w:spacing w:line="360" w:lineRule="auto"/>
      </w:pPr>
      <w:r>
        <w:t xml:space="preserve"> Таблица 19</w:t>
      </w:r>
    </w:p>
    <w:p w:rsidR="00123153" w:rsidRDefault="00EB7938">
      <w:pPr>
        <w:pStyle w:val="3"/>
        <w:keepNext w:val="0"/>
        <w:spacing w:line="360" w:lineRule="auto"/>
      </w:pPr>
      <w:r>
        <w:t>Статистический ряд  времени восстановления короткозамыкателей</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260"/>
        </w:trPr>
        <w:tc>
          <w:tcPr>
            <w:tcW w:w="9386" w:type="dxa"/>
            <w:gridSpan w:val="4"/>
            <w:tcBorders>
              <w:top w:val="single" w:sz="18"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8,3</w:t>
            </w:r>
          </w:p>
        </w:tc>
        <w:tc>
          <w:tcPr>
            <w:tcW w:w="2347"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w:t>
            </w:r>
          </w:p>
        </w:tc>
        <w:tc>
          <w:tcPr>
            <w:tcW w:w="2346" w:type="dxa"/>
            <w:tcBorders>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6,2</w:t>
            </w:r>
          </w:p>
        </w:tc>
        <w:tc>
          <w:tcPr>
            <w:tcW w:w="2347" w:type="dxa"/>
            <w:tcBorders>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7,5</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8,3</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7,2</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9,1</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9,2</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10,9</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6,8</w:t>
            </w:r>
          </w:p>
        </w:tc>
        <w:tc>
          <w:tcPr>
            <w:tcW w:w="2347"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10,4</w:t>
            </w:r>
          </w:p>
        </w:tc>
        <w:tc>
          <w:tcPr>
            <w:tcW w:w="2346" w:type="dxa"/>
            <w:tcBorders>
              <w:top w:val="single" w:sz="6" w:space="0" w:color="auto"/>
              <w:left w:val="single" w:sz="6"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9,4</w:t>
            </w:r>
          </w:p>
        </w:tc>
        <w:tc>
          <w:tcPr>
            <w:tcW w:w="2347" w:type="dxa"/>
            <w:tcBorders>
              <w:top w:val="single" w:sz="6" w:space="0" w:color="auto"/>
              <w:left w:val="single" w:sz="6"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8,1</w:t>
            </w:r>
          </w:p>
        </w:tc>
      </w:tr>
      <w:tr w:rsidR="00123153">
        <w:trPr>
          <w:trHeight w:val="260"/>
        </w:trPr>
        <w:tc>
          <w:tcPr>
            <w:tcW w:w="2346" w:type="dxa"/>
            <w:tcBorders>
              <w:top w:val="single" w:sz="6" w:space="0" w:color="auto"/>
              <w:left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10,1</w:t>
            </w:r>
          </w:p>
        </w:tc>
        <w:tc>
          <w:tcPr>
            <w:tcW w:w="2347" w:type="dxa"/>
            <w:tcBorders>
              <w:top w:val="single" w:sz="6" w:space="0" w:color="auto"/>
              <w:left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7,1</w:t>
            </w:r>
          </w:p>
        </w:tc>
        <w:tc>
          <w:tcPr>
            <w:tcW w:w="2346" w:type="dxa"/>
            <w:tcBorders>
              <w:top w:val="single" w:sz="6" w:space="0" w:color="auto"/>
              <w:left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8,5</w:t>
            </w:r>
          </w:p>
        </w:tc>
        <w:tc>
          <w:tcPr>
            <w:tcW w:w="2347" w:type="dxa"/>
            <w:tcBorders>
              <w:top w:val="single" w:sz="6" w:space="0" w:color="auto"/>
              <w:left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6,1</w:t>
            </w:r>
          </w:p>
        </w:tc>
      </w:tr>
      <w:tr w:rsidR="00123153">
        <w:trPr>
          <w:cantSplit/>
          <w:trHeight w:val="260"/>
        </w:trPr>
        <w:tc>
          <w:tcPr>
            <w:tcW w:w="4693" w:type="dxa"/>
            <w:gridSpan w:val="2"/>
            <w:tcBorders>
              <w:top w:val="single" w:sz="12"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8,16</w:t>
            </w:r>
          </w:p>
        </w:tc>
        <w:tc>
          <w:tcPr>
            <w:tcW w:w="4693" w:type="dxa"/>
            <w:gridSpan w:val="2"/>
            <w:tcBorders>
              <w:top w:val="single" w:sz="12"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0,12255</w:t>
            </w:r>
          </w:p>
        </w:tc>
      </w:tr>
    </w:tbl>
    <w:p w:rsidR="00123153" w:rsidRDefault="00123153">
      <w:pPr>
        <w:pStyle w:val="2"/>
        <w:spacing w:before="0" w:after="0" w:line="240" w:lineRule="auto"/>
        <w:ind w:firstLine="720"/>
      </w:pPr>
    </w:p>
    <w:p w:rsidR="00123153" w:rsidRDefault="00123153">
      <w:pPr>
        <w:pStyle w:val="2"/>
        <w:spacing w:before="0" w:after="0" w:line="240" w:lineRule="auto"/>
        <w:ind w:firstLine="720"/>
      </w:pPr>
    </w:p>
    <w:p w:rsidR="00123153" w:rsidRDefault="00EB7938">
      <w:pPr>
        <w:pStyle w:val="2"/>
        <w:ind w:firstLine="720"/>
      </w:pPr>
      <w:r>
        <w:t>1.6. Модель отказов и восстановления для шин</w:t>
      </w:r>
    </w:p>
    <w:p w:rsidR="00123153" w:rsidRDefault="00123153">
      <w:pPr>
        <w:jc w:val="both"/>
        <w:rPr>
          <w:rFonts w:ascii="Times New Roman" w:hAnsi="Times New Roman"/>
        </w:rPr>
      </w:pPr>
    </w:p>
    <w:p w:rsidR="00123153" w:rsidRDefault="00EB7938">
      <w:pPr>
        <w:spacing w:line="360" w:lineRule="auto"/>
        <w:ind w:firstLine="720"/>
        <w:jc w:val="both"/>
        <w:rPr>
          <w:rFonts w:ascii="Times New Roman" w:hAnsi="Times New Roman"/>
        </w:rPr>
      </w:pPr>
      <w:r>
        <w:rPr>
          <w:rFonts w:ascii="Times New Roman" w:hAnsi="Times New Roman"/>
        </w:rPr>
        <w:t xml:space="preserve">Рассматриваем два типа шин: питающие шины, идущие от трансформатора к вводному выключателю; секции шины. Так  как шины голые то для них применим показательный закон распределения   внезапных отказов. Причиной внезапных отказов является  воздействие токов короткого замыкания. Расчет произведем аналогично результаты расчетев сведем в таблицу 20,21,22,23 </w:t>
      </w:r>
    </w:p>
    <w:p w:rsidR="00123153" w:rsidRDefault="00EB7938">
      <w:pPr>
        <w:pStyle w:val="20"/>
        <w:keepNext w:val="0"/>
      </w:pPr>
      <w:r>
        <w:t>Таблица 20</w:t>
      </w:r>
    </w:p>
    <w:p w:rsidR="00123153" w:rsidRDefault="00EB7938">
      <w:pPr>
        <w:spacing w:line="360" w:lineRule="auto"/>
        <w:jc w:val="center"/>
        <w:rPr>
          <w:rFonts w:ascii="Times New Roman" w:hAnsi="Times New Roman"/>
        </w:rPr>
      </w:pPr>
      <w:r>
        <w:rPr>
          <w:rFonts w:ascii="Times New Roman" w:hAnsi="Times New Roman"/>
        </w:rPr>
        <w:t xml:space="preserve">Статистический ряд внезапных отказов питающих шин </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260"/>
        </w:trPr>
        <w:tc>
          <w:tcPr>
            <w:tcW w:w="2346" w:type="dxa"/>
            <w:tcBorders>
              <w:top w:val="single" w:sz="12"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2"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6" w:type="dxa"/>
            <w:tcBorders>
              <w:top w:val="single" w:sz="12"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2" w:space="0" w:color="auto"/>
              <w:left w:val="single" w:sz="6" w:space="0" w:color="auto"/>
              <w:bottom w:val="single" w:sz="6"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760215</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856936</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768768</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867865</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1001326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870594</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1001022</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874998</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794916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905950</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964405</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814378</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969966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956631</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840253</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903270</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888089</w:t>
            </w:r>
          </w:p>
        </w:tc>
        <w:tc>
          <w:tcPr>
            <w:tcW w:w="2347"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806707</w:t>
            </w:r>
          </w:p>
        </w:tc>
        <w:tc>
          <w:tcPr>
            <w:tcW w:w="2346"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894381</w:t>
            </w:r>
          </w:p>
        </w:tc>
        <w:tc>
          <w:tcPr>
            <w:tcW w:w="2347" w:type="dxa"/>
            <w:tcBorders>
              <w:top w:val="single" w:sz="6" w:space="0" w:color="auto"/>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823804</w:t>
            </w:r>
          </w:p>
        </w:tc>
      </w:tr>
      <w:tr w:rsidR="00123153">
        <w:trPr>
          <w:trHeight w:val="260"/>
        </w:trPr>
        <w:tc>
          <w:tcPr>
            <w:tcW w:w="2346" w:type="dxa"/>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2347"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878224</w:t>
            </w:r>
          </w:p>
        </w:tc>
        <w:tc>
          <w:tcPr>
            <w:tcW w:w="2346"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r>
              <w:rPr>
                <w:rFonts w:ascii="Symbol" w:hAnsi="Symbol"/>
                <w:b/>
                <w:snapToGrid w:val="0"/>
                <w:color w:val="000000"/>
              </w:rPr>
              <w:t></w:t>
            </w:r>
          </w:p>
        </w:tc>
        <w:tc>
          <w:tcPr>
            <w:tcW w:w="2347"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1,14E-06</w:t>
            </w:r>
          </w:p>
        </w:tc>
      </w:tr>
    </w:tbl>
    <w:p w:rsidR="00123153" w:rsidRDefault="00EB7938">
      <w:pPr>
        <w:spacing w:line="360" w:lineRule="auto"/>
        <w:jc w:val="right"/>
        <w:rPr>
          <w:rFonts w:ascii="Times New Roman" w:hAnsi="Times New Roman"/>
        </w:rPr>
      </w:pPr>
      <w:r>
        <w:rPr>
          <w:rFonts w:ascii="Times New Roman" w:hAnsi="Times New Roman"/>
        </w:rPr>
        <w:t>Таблица 21</w:t>
      </w:r>
    </w:p>
    <w:p w:rsidR="00123153" w:rsidRDefault="00EB7938">
      <w:pPr>
        <w:spacing w:line="360" w:lineRule="auto"/>
        <w:jc w:val="center"/>
        <w:rPr>
          <w:rFonts w:ascii="Times New Roman" w:hAnsi="Times New Roman"/>
        </w:rPr>
      </w:pPr>
      <w:r>
        <w:rPr>
          <w:rFonts w:ascii="Times New Roman" w:hAnsi="Times New Roman"/>
        </w:rPr>
        <w:t>Статистический ряд времени восстановления питающих шин</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260"/>
        </w:trPr>
        <w:tc>
          <w:tcPr>
            <w:tcW w:w="9386" w:type="dxa"/>
            <w:gridSpan w:val="4"/>
            <w:tcBorders>
              <w:top w:val="single" w:sz="18"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2,1</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2,9</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2,3</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3,5</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3,7</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3,8</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3,8</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3,9</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3,0</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4,3</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3,0</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3,7</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4,4</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3,9</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4,7</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2,4</w:t>
            </w:r>
          </w:p>
        </w:tc>
      </w:tr>
      <w:tr w:rsidR="00123153">
        <w:trPr>
          <w:trHeight w:val="260"/>
        </w:trPr>
        <w:tc>
          <w:tcPr>
            <w:tcW w:w="2346" w:type="dxa"/>
            <w:tcBorders>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3,3</w:t>
            </w:r>
          </w:p>
        </w:tc>
        <w:tc>
          <w:tcPr>
            <w:tcW w:w="2347"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3,6</w:t>
            </w:r>
          </w:p>
        </w:tc>
        <w:tc>
          <w:tcPr>
            <w:tcW w:w="2346"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3,1</w:t>
            </w:r>
          </w:p>
        </w:tc>
        <w:tc>
          <w:tcPr>
            <w:tcW w:w="2347" w:type="dxa"/>
            <w:tcBorders>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4,2</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3,48353</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0,28707</w:t>
            </w:r>
          </w:p>
        </w:tc>
      </w:tr>
    </w:tbl>
    <w:p w:rsidR="00123153" w:rsidRDefault="00EB7938">
      <w:pPr>
        <w:spacing w:line="360" w:lineRule="auto"/>
        <w:jc w:val="right"/>
        <w:rPr>
          <w:rFonts w:ascii="Times New Roman" w:hAnsi="Times New Roman"/>
        </w:rPr>
      </w:pPr>
      <w:r>
        <w:rPr>
          <w:rFonts w:ascii="Times New Roman" w:hAnsi="Times New Roman"/>
        </w:rPr>
        <w:t xml:space="preserve"> Таблица 22</w:t>
      </w:r>
    </w:p>
    <w:p w:rsidR="00123153" w:rsidRDefault="00EB7938">
      <w:pPr>
        <w:spacing w:line="360" w:lineRule="auto"/>
        <w:jc w:val="center"/>
        <w:rPr>
          <w:rFonts w:ascii="Times New Roman" w:hAnsi="Times New Roman"/>
        </w:rPr>
      </w:pPr>
      <w:r>
        <w:rPr>
          <w:rFonts w:ascii="Times New Roman" w:hAnsi="Times New Roman"/>
        </w:rPr>
        <w:t xml:space="preserve">Статистический ряд внезапных отказов секций шин </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trHeight w:val="260"/>
        </w:trPr>
        <w:tc>
          <w:tcPr>
            <w:tcW w:w="2346" w:type="dxa"/>
            <w:tcBorders>
              <w:top w:val="single" w:sz="18" w:space="0" w:color="auto"/>
              <w:left w:val="single" w:sz="18"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6" w:type="dxa"/>
            <w:tcBorders>
              <w:top w:val="single" w:sz="18" w:space="0" w:color="auto"/>
              <w:left w:val="single" w:sz="6" w:space="0" w:color="auto"/>
              <w:bottom w:val="single" w:sz="6"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c>
          <w:tcPr>
            <w:tcW w:w="2347" w:type="dxa"/>
            <w:tcBorders>
              <w:top w:val="single" w:sz="18" w:space="0" w:color="auto"/>
              <w:left w:val="single" w:sz="6" w:space="0" w:color="auto"/>
              <w:bottom w:val="single" w:sz="6"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X, ч</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760215</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856936</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768768</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867865</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1001326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870594</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1001022</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874998</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794916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905950</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964405</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814378</w:t>
            </w:r>
          </w:p>
        </w:tc>
      </w:tr>
      <w:tr w:rsidR="00123153">
        <w:trPr>
          <w:trHeight w:val="250"/>
        </w:trPr>
        <w:tc>
          <w:tcPr>
            <w:tcW w:w="2346" w:type="dxa"/>
            <w:tcBorders>
              <w:top w:val="single" w:sz="6" w:space="0" w:color="auto"/>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969966</w:t>
            </w:r>
          </w:p>
        </w:tc>
        <w:tc>
          <w:tcPr>
            <w:tcW w:w="2347"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956631</w:t>
            </w:r>
          </w:p>
        </w:tc>
        <w:tc>
          <w:tcPr>
            <w:tcW w:w="2346" w:type="dxa"/>
            <w:tcBorders>
              <w:top w:val="single" w:sz="6" w:space="0" w:color="auto"/>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840253</w:t>
            </w:r>
          </w:p>
        </w:tc>
        <w:tc>
          <w:tcPr>
            <w:tcW w:w="2347" w:type="dxa"/>
            <w:tcBorders>
              <w:top w:val="single" w:sz="6" w:space="0" w:color="auto"/>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903270</w:t>
            </w:r>
          </w:p>
        </w:tc>
      </w:tr>
      <w:tr w:rsidR="00123153">
        <w:trPr>
          <w:trHeight w:val="260"/>
        </w:trPr>
        <w:tc>
          <w:tcPr>
            <w:tcW w:w="2346" w:type="dxa"/>
            <w:tcBorders>
              <w:top w:val="single" w:sz="6"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888089</w:t>
            </w:r>
          </w:p>
        </w:tc>
        <w:tc>
          <w:tcPr>
            <w:tcW w:w="2347"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806707</w:t>
            </w:r>
          </w:p>
        </w:tc>
        <w:tc>
          <w:tcPr>
            <w:tcW w:w="2346" w:type="dxa"/>
            <w:tcBorders>
              <w:top w:val="single" w:sz="6" w:space="0" w:color="auto"/>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894381</w:t>
            </w:r>
          </w:p>
        </w:tc>
        <w:tc>
          <w:tcPr>
            <w:tcW w:w="2347" w:type="dxa"/>
            <w:tcBorders>
              <w:top w:val="single" w:sz="6" w:space="0" w:color="auto"/>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823804</w:t>
            </w:r>
          </w:p>
        </w:tc>
      </w:tr>
      <w:tr w:rsidR="00123153">
        <w:trPr>
          <w:trHeight w:val="260"/>
        </w:trPr>
        <w:tc>
          <w:tcPr>
            <w:tcW w:w="2346" w:type="dxa"/>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b/>
                <w:snapToGrid w:val="0"/>
                <w:color w:val="000000"/>
              </w:rPr>
            </w:pPr>
            <w:r>
              <w:rPr>
                <w:rFonts w:ascii="Arial" w:hAnsi="Arial"/>
                <w:b/>
                <w:snapToGrid w:val="0"/>
                <w:color w:val="000000"/>
              </w:rPr>
              <w:t>Т=</w:t>
            </w:r>
          </w:p>
        </w:tc>
        <w:tc>
          <w:tcPr>
            <w:tcW w:w="2347"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878224</w:t>
            </w:r>
          </w:p>
        </w:tc>
        <w:tc>
          <w:tcPr>
            <w:tcW w:w="2346" w:type="dxa"/>
            <w:tcBorders>
              <w:top w:val="single" w:sz="18" w:space="0" w:color="auto"/>
              <w:left w:val="single" w:sz="6" w:space="0" w:color="auto"/>
              <w:bottom w:val="single" w:sz="18" w:space="0" w:color="auto"/>
              <w:right w:val="single" w:sz="6" w:space="0" w:color="auto"/>
            </w:tcBorders>
          </w:tcPr>
          <w:p w:rsidR="00123153" w:rsidRDefault="00EB7938">
            <w:pPr>
              <w:jc w:val="center"/>
              <w:rPr>
                <w:rFonts w:ascii="Symbol" w:hAnsi="Symbol"/>
                <w:b/>
                <w:snapToGrid w:val="0"/>
                <w:color w:val="000000"/>
              </w:rPr>
            </w:pPr>
            <w:r>
              <w:rPr>
                <w:rFonts w:ascii="Symbol" w:hAnsi="Symbol"/>
                <w:b/>
                <w:snapToGrid w:val="0"/>
                <w:color w:val="000000"/>
              </w:rPr>
              <w:t></w:t>
            </w:r>
            <w:r>
              <w:rPr>
                <w:rFonts w:ascii="Symbol" w:hAnsi="Symbol"/>
                <w:b/>
                <w:snapToGrid w:val="0"/>
                <w:color w:val="000000"/>
              </w:rPr>
              <w:t></w:t>
            </w:r>
          </w:p>
        </w:tc>
        <w:tc>
          <w:tcPr>
            <w:tcW w:w="2347" w:type="dxa"/>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1,1E-06</w:t>
            </w:r>
          </w:p>
        </w:tc>
      </w:tr>
    </w:tbl>
    <w:p w:rsidR="00123153" w:rsidRDefault="00EB7938">
      <w:pPr>
        <w:spacing w:line="360" w:lineRule="auto"/>
        <w:jc w:val="right"/>
        <w:rPr>
          <w:rFonts w:ascii="Times New Roman" w:hAnsi="Times New Roman"/>
        </w:rPr>
      </w:pPr>
      <w:r>
        <w:rPr>
          <w:rFonts w:ascii="Times New Roman" w:hAnsi="Times New Roman"/>
        </w:rPr>
        <w:t xml:space="preserve"> Таблица 23</w:t>
      </w:r>
    </w:p>
    <w:p w:rsidR="00123153" w:rsidRDefault="00EB7938">
      <w:pPr>
        <w:spacing w:line="360" w:lineRule="auto"/>
        <w:jc w:val="center"/>
        <w:rPr>
          <w:rFonts w:ascii="Times New Roman" w:hAnsi="Times New Roman"/>
        </w:rPr>
      </w:pPr>
      <w:r>
        <w:rPr>
          <w:rFonts w:ascii="Times New Roman" w:hAnsi="Times New Roman"/>
        </w:rPr>
        <w:t>Статистический ряд времени восстановления секций шин</w:t>
      </w:r>
    </w:p>
    <w:tbl>
      <w:tblPr>
        <w:tblW w:w="0" w:type="auto"/>
        <w:tblInd w:w="-53" w:type="dxa"/>
        <w:tblLayout w:type="fixed"/>
        <w:tblCellMar>
          <w:left w:w="30" w:type="dxa"/>
          <w:right w:w="30" w:type="dxa"/>
        </w:tblCellMar>
        <w:tblLook w:val="0000" w:firstRow="0" w:lastRow="0" w:firstColumn="0" w:lastColumn="0" w:noHBand="0" w:noVBand="0"/>
      </w:tblPr>
      <w:tblGrid>
        <w:gridCol w:w="2346"/>
        <w:gridCol w:w="2347"/>
        <w:gridCol w:w="2346"/>
        <w:gridCol w:w="2347"/>
      </w:tblGrid>
      <w:tr w:rsidR="00123153">
        <w:trPr>
          <w:cantSplit/>
          <w:trHeight w:val="260"/>
        </w:trPr>
        <w:tc>
          <w:tcPr>
            <w:tcW w:w="9386" w:type="dxa"/>
            <w:gridSpan w:val="4"/>
            <w:tcBorders>
              <w:top w:val="single" w:sz="18" w:space="0" w:color="auto"/>
              <w:left w:val="single" w:sz="18" w:space="0" w:color="auto"/>
              <w:bottom w:val="single" w:sz="12" w:space="0" w:color="auto"/>
              <w:right w:val="single" w:sz="18" w:space="0" w:color="auto"/>
            </w:tcBorders>
          </w:tcPr>
          <w:p w:rsidR="00123153" w:rsidRDefault="00EB7938">
            <w:pPr>
              <w:jc w:val="center"/>
              <w:rPr>
                <w:rFonts w:ascii="Arial" w:hAnsi="Arial"/>
                <w:b/>
                <w:snapToGrid w:val="0"/>
                <w:color w:val="000000"/>
              </w:rPr>
            </w:pPr>
            <w:r>
              <w:rPr>
                <w:rFonts w:ascii="Arial" w:hAnsi="Arial"/>
                <w:b/>
                <w:snapToGrid w:val="0"/>
                <w:color w:val="000000"/>
              </w:rPr>
              <w:t>восстановление</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2,0</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2,7</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2,2</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3,3</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3,5</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3,6</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3,6</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3,7</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2,8</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4,2</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2,8</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3,5</w:t>
            </w:r>
          </w:p>
        </w:tc>
      </w:tr>
      <w:tr w:rsidR="00123153">
        <w:trPr>
          <w:trHeight w:val="250"/>
        </w:trPr>
        <w:tc>
          <w:tcPr>
            <w:tcW w:w="2346" w:type="dxa"/>
            <w:tcBorders>
              <w:left w:val="single" w:sz="18"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4,3</w:t>
            </w:r>
          </w:p>
        </w:tc>
        <w:tc>
          <w:tcPr>
            <w:tcW w:w="2347"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3,7</w:t>
            </w:r>
          </w:p>
        </w:tc>
        <w:tc>
          <w:tcPr>
            <w:tcW w:w="2346" w:type="dxa"/>
            <w:tcBorders>
              <w:left w:val="single" w:sz="12" w:space="0" w:color="auto"/>
              <w:bottom w:val="single" w:sz="6"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4,5</w:t>
            </w:r>
          </w:p>
        </w:tc>
        <w:tc>
          <w:tcPr>
            <w:tcW w:w="2347" w:type="dxa"/>
            <w:tcBorders>
              <w:left w:val="single" w:sz="12" w:space="0" w:color="auto"/>
              <w:bottom w:val="single" w:sz="6"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2,3</w:t>
            </w:r>
          </w:p>
        </w:tc>
      </w:tr>
      <w:tr w:rsidR="00123153">
        <w:trPr>
          <w:trHeight w:val="260"/>
        </w:trPr>
        <w:tc>
          <w:tcPr>
            <w:tcW w:w="2346" w:type="dxa"/>
            <w:tcBorders>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3,1</w:t>
            </w:r>
          </w:p>
        </w:tc>
        <w:tc>
          <w:tcPr>
            <w:tcW w:w="2347"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3,4</w:t>
            </w:r>
          </w:p>
        </w:tc>
        <w:tc>
          <w:tcPr>
            <w:tcW w:w="2346" w:type="dxa"/>
            <w:tcBorders>
              <w:left w:val="single" w:sz="12"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snapToGrid w:val="0"/>
                <w:color w:val="000000"/>
              </w:rPr>
              <w:t>2,9</w:t>
            </w:r>
          </w:p>
        </w:tc>
        <w:tc>
          <w:tcPr>
            <w:tcW w:w="2347" w:type="dxa"/>
            <w:tcBorders>
              <w:left w:val="single" w:sz="12"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Arial" w:hAnsi="Arial"/>
                <w:snapToGrid w:val="0"/>
                <w:color w:val="000000"/>
              </w:rPr>
              <w:t>4,1</w:t>
            </w:r>
          </w:p>
        </w:tc>
      </w:tr>
      <w:tr w:rsidR="00123153">
        <w:trPr>
          <w:cantSplit/>
          <w:trHeight w:val="260"/>
        </w:trPr>
        <w:tc>
          <w:tcPr>
            <w:tcW w:w="4693" w:type="dxa"/>
            <w:gridSpan w:val="2"/>
            <w:tcBorders>
              <w:top w:val="single" w:sz="18" w:space="0" w:color="auto"/>
              <w:left w:val="single" w:sz="18" w:space="0" w:color="auto"/>
              <w:bottom w:val="single" w:sz="18" w:space="0" w:color="auto"/>
              <w:right w:val="single" w:sz="6" w:space="0" w:color="auto"/>
            </w:tcBorders>
          </w:tcPr>
          <w:p w:rsidR="00123153" w:rsidRDefault="00EB7938">
            <w:pPr>
              <w:jc w:val="center"/>
              <w:rPr>
                <w:rFonts w:ascii="Arial" w:hAnsi="Arial"/>
                <w:snapToGrid w:val="0"/>
                <w:color w:val="000000"/>
              </w:rPr>
            </w:pPr>
            <w:r>
              <w:rPr>
                <w:rFonts w:ascii="Arial" w:hAnsi="Arial"/>
                <w:b/>
                <w:snapToGrid w:val="0"/>
                <w:color w:val="000000"/>
              </w:rPr>
              <w:t>Т=</w:t>
            </w:r>
            <w:r>
              <w:rPr>
                <w:rFonts w:ascii="Arial" w:hAnsi="Arial"/>
                <w:snapToGrid w:val="0"/>
                <w:color w:val="000000"/>
              </w:rPr>
              <w:t>3,33011</w:t>
            </w:r>
          </w:p>
        </w:tc>
        <w:tc>
          <w:tcPr>
            <w:tcW w:w="4693" w:type="dxa"/>
            <w:gridSpan w:val="2"/>
            <w:tcBorders>
              <w:top w:val="single" w:sz="18" w:space="0" w:color="auto"/>
              <w:left w:val="single" w:sz="6" w:space="0" w:color="auto"/>
              <w:bottom w:val="single" w:sz="18" w:space="0" w:color="auto"/>
              <w:right w:val="single" w:sz="18" w:space="0" w:color="auto"/>
            </w:tcBorders>
          </w:tcPr>
          <w:p w:rsidR="00123153" w:rsidRDefault="00EB7938">
            <w:pPr>
              <w:jc w:val="center"/>
              <w:rPr>
                <w:rFonts w:ascii="Arial" w:hAnsi="Arial"/>
                <w:snapToGrid w:val="0"/>
                <w:color w:val="000000"/>
              </w:rPr>
            </w:pPr>
            <w:r>
              <w:rPr>
                <w:rFonts w:ascii="Symbol" w:hAnsi="Symbol"/>
                <w:b/>
                <w:snapToGrid w:val="0"/>
                <w:color w:val="000000"/>
              </w:rPr>
              <w:t></w:t>
            </w:r>
            <w:r>
              <w:rPr>
                <w:rFonts w:ascii="Arial" w:hAnsi="Arial"/>
                <w:b/>
                <w:snapToGrid w:val="0"/>
                <w:color w:val="000000"/>
              </w:rPr>
              <w:t>=</w:t>
            </w:r>
            <w:r>
              <w:rPr>
                <w:rFonts w:ascii="Arial" w:hAnsi="Arial"/>
                <w:snapToGrid w:val="0"/>
                <w:color w:val="000000"/>
              </w:rPr>
              <w:t>0,30029</w:t>
            </w:r>
          </w:p>
        </w:tc>
      </w:tr>
    </w:tbl>
    <w:p w:rsidR="00123153" w:rsidRDefault="00EB7938">
      <w:pPr>
        <w:tabs>
          <w:tab w:val="left" w:leader="dot" w:pos="8789"/>
        </w:tabs>
        <w:spacing w:line="360" w:lineRule="auto"/>
        <w:ind w:firstLine="709"/>
        <w:rPr>
          <w:rFonts w:ascii="Times New Roman" w:hAnsi="Times New Roman"/>
        </w:rPr>
      </w:pPr>
      <w:r>
        <w:rPr>
          <w:rFonts w:ascii="Times New Roman" w:hAnsi="Times New Roman"/>
        </w:rPr>
        <w:br w:type="page"/>
        <w:t>2. РАСЧЕТ НАДЕЖНОСТИ СХЕМЫ ЭЛЕКТРОСНАЖЕНИЯ</w:t>
      </w:r>
    </w:p>
    <w:p w:rsidR="00123153" w:rsidRDefault="00123153">
      <w:pPr>
        <w:spacing w:line="360" w:lineRule="auto"/>
        <w:ind w:firstLine="709"/>
        <w:rPr>
          <w:rFonts w:ascii="Times New Roman" w:hAnsi="Times New Roman"/>
        </w:rPr>
      </w:pPr>
    </w:p>
    <w:p w:rsidR="00123153" w:rsidRDefault="00EB7938">
      <w:pPr>
        <w:spacing w:line="360" w:lineRule="auto"/>
        <w:ind w:firstLine="709"/>
        <w:rPr>
          <w:rFonts w:ascii="Times New Roman" w:hAnsi="Times New Roman"/>
        </w:rPr>
      </w:pPr>
      <w:r>
        <w:rPr>
          <w:rFonts w:ascii="Times New Roman" w:hAnsi="Times New Roman"/>
        </w:rPr>
        <w:t>2.1. Расчет последовательных соединений</w:t>
      </w:r>
    </w:p>
    <w:p w:rsidR="00123153" w:rsidRDefault="00123153">
      <w:pPr>
        <w:spacing w:line="360" w:lineRule="auto"/>
        <w:ind w:firstLine="709"/>
        <w:rPr>
          <w:rFonts w:ascii="Times New Roman" w:hAnsi="Times New Roman"/>
        </w:rPr>
      </w:pPr>
    </w:p>
    <w:p w:rsidR="00123153" w:rsidRDefault="00EB7938">
      <w:pPr>
        <w:pStyle w:val="a5"/>
        <w:rPr>
          <w:rFonts w:ascii="Times New Roman" w:hAnsi="Times New Roman"/>
        </w:rPr>
      </w:pPr>
      <w:r>
        <w:rPr>
          <w:rFonts w:ascii="Times New Roman" w:hAnsi="Times New Roman"/>
        </w:rPr>
        <w:t>Анализ системы последовательно соединенных, восстанавливаемых элементов будем проводить с учетом двух условий: первое при отказе одного элемента интенсивности отказа оставшихся в работе элементов не изменяются; второе восстановление не ограничено, т.е. любой отказавший элемент начинает немедленно восстанавливаться.</w:t>
      </w:r>
    </w:p>
    <w:p w:rsidR="00123153" w:rsidRDefault="00EB7938">
      <w:pPr>
        <w:pStyle w:val="a5"/>
        <w:rPr>
          <w:rFonts w:ascii="Times New Roman" w:hAnsi="Times New Roman"/>
        </w:rPr>
      </w:pPr>
      <w:r>
        <w:rPr>
          <w:rFonts w:ascii="Times New Roman" w:hAnsi="Times New Roman"/>
        </w:rPr>
        <w:t xml:space="preserve">Для электротехнического оборудования принято выделять четыре составляющих времени восстановления: </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lang w:val="en-US"/>
        </w:rPr>
      </w:pPr>
      <w:r>
        <w:rPr>
          <w:rFonts w:ascii="Times New Roman" w:hAnsi="Times New Roman"/>
        </w:rPr>
        <w:sym w:font="Symbol" w:char="F074"/>
      </w:r>
      <w:r>
        <w:rPr>
          <w:rFonts w:ascii="Times New Roman" w:hAnsi="Times New Roman"/>
        </w:rPr>
        <w:t>=</w:t>
      </w:r>
      <w:r>
        <w:rPr>
          <w:rFonts w:ascii="Times New Roman" w:hAnsi="Times New Roman"/>
          <w:lang w:val="en-US"/>
        </w:rPr>
        <w:t>t</w:t>
      </w:r>
      <w:r>
        <w:rPr>
          <w:rFonts w:ascii="Times New Roman" w:hAnsi="Times New Roman"/>
          <w:vertAlign w:val="subscript"/>
        </w:rPr>
        <w:t>ОБ</w:t>
      </w:r>
      <w:r>
        <w:rPr>
          <w:rFonts w:ascii="Times New Roman" w:hAnsi="Times New Roman"/>
        </w:rPr>
        <w:t xml:space="preserve"> + </w:t>
      </w:r>
      <w:r>
        <w:rPr>
          <w:rFonts w:ascii="Times New Roman" w:hAnsi="Times New Roman"/>
          <w:lang w:val="en-US"/>
        </w:rPr>
        <w:t>t</w:t>
      </w:r>
      <w:r>
        <w:rPr>
          <w:rFonts w:ascii="Times New Roman" w:hAnsi="Times New Roman"/>
          <w:vertAlign w:val="subscript"/>
          <w:lang w:val="en-US"/>
        </w:rPr>
        <w:t>OP</w:t>
      </w:r>
      <w:r>
        <w:rPr>
          <w:rFonts w:ascii="Times New Roman" w:hAnsi="Times New Roman"/>
          <w:lang w:val="en-US"/>
        </w:rPr>
        <w:t xml:space="preserve"> + t</w:t>
      </w:r>
      <w:r>
        <w:rPr>
          <w:rFonts w:ascii="Times New Roman" w:hAnsi="Times New Roman"/>
          <w:vertAlign w:val="subscript"/>
        </w:rPr>
        <w:t>Л</w:t>
      </w:r>
      <w:r>
        <w:rPr>
          <w:rFonts w:ascii="Times New Roman" w:hAnsi="Times New Roman"/>
        </w:rPr>
        <w:t xml:space="preserve"> +</w:t>
      </w:r>
      <w:r>
        <w:rPr>
          <w:rFonts w:ascii="Times New Roman" w:hAnsi="Times New Roman"/>
          <w:lang w:val="en-US"/>
        </w:rPr>
        <w:t xml:space="preserve"> t</w:t>
      </w:r>
      <w:r>
        <w:rPr>
          <w:rFonts w:ascii="Times New Roman" w:hAnsi="Times New Roman"/>
          <w:vertAlign w:val="subscript"/>
          <w:lang w:val="en-US"/>
        </w:rPr>
        <w:t>OВ</w:t>
      </w:r>
      <w:r>
        <w:rPr>
          <w:rFonts w:ascii="Times New Roman" w:hAnsi="Times New Roman"/>
          <w:lang w:val="en-US"/>
        </w:rPr>
        <w:t>,</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p>
    <w:p w:rsidR="00123153" w:rsidRDefault="00123153">
      <w:pPr>
        <w:pStyle w:val="a5"/>
        <w:spacing w:line="240" w:lineRule="auto"/>
        <w:rPr>
          <w:rFonts w:ascii="Times New Roman" w:hAnsi="Times New Roman"/>
          <w:lang w:val="en-US"/>
        </w:rPr>
      </w:pPr>
    </w:p>
    <w:p w:rsidR="00123153" w:rsidRDefault="00EB7938">
      <w:pPr>
        <w:pStyle w:val="a5"/>
        <w:rPr>
          <w:rFonts w:ascii="Times New Roman" w:hAnsi="Times New Roman"/>
        </w:rPr>
      </w:pPr>
      <w:r>
        <w:rPr>
          <w:rFonts w:ascii="Times New Roman" w:hAnsi="Times New Roman"/>
          <w:lang w:val="en-US"/>
        </w:rPr>
        <w:t>где t</w:t>
      </w:r>
      <w:r>
        <w:rPr>
          <w:rFonts w:ascii="Times New Roman" w:hAnsi="Times New Roman"/>
          <w:vertAlign w:val="subscript"/>
          <w:lang w:val="en-US"/>
        </w:rPr>
        <w:t>OБ</w:t>
      </w:r>
      <w:r>
        <w:rPr>
          <w:rFonts w:ascii="Times New Roman" w:hAnsi="Times New Roman"/>
          <w:lang w:val="en-US"/>
        </w:rPr>
        <w:t xml:space="preserve"> – время </w:t>
      </w:r>
      <w:r>
        <w:rPr>
          <w:rFonts w:ascii="Times New Roman" w:hAnsi="Times New Roman"/>
        </w:rPr>
        <w:t xml:space="preserve">обнаружения; </w:t>
      </w:r>
      <w:r>
        <w:rPr>
          <w:rFonts w:ascii="Times New Roman" w:hAnsi="Times New Roman"/>
          <w:lang w:val="en-US"/>
        </w:rPr>
        <w:t>t</w:t>
      </w:r>
      <w:r>
        <w:rPr>
          <w:rFonts w:ascii="Times New Roman" w:hAnsi="Times New Roman"/>
          <w:vertAlign w:val="subscript"/>
          <w:lang w:val="en-US"/>
        </w:rPr>
        <w:t>OP</w:t>
      </w:r>
      <w:r>
        <w:rPr>
          <w:rFonts w:ascii="Times New Roman" w:hAnsi="Times New Roman"/>
          <w:lang w:val="en-US"/>
        </w:rPr>
        <w:t xml:space="preserve"> – время </w:t>
      </w:r>
      <w:r>
        <w:rPr>
          <w:rFonts w:ascii="Times New Roman" w:hAnsi="Times New Roman"/>
        </w:rPr>
        <w:t xml:space="preserve">организации; </w:t>
      </w:r>
      <w:r>
        <w:rPr>
          <w:rFonts w:ascii="Times New Roman" w:hAnsi="Times New Roman"/>
          <w:lang w:val="en-US"/>
        </w:rPr>
        <w:t>t</w:t>
      </w:r>
      <w:r>
        <w:rPr>
          <w:rFonts w:ascii="Times New Roman" w:hAnsi="Times New Roman"/>
          <w:vertAlign w:val="subscript"/>
          <w:lang w:val="en-US"/>
        </w:rPr>
        <w:t>Л</w:t>
      </w:r>
      <w:r>
        <w:rPr>
          <w:rFonts w:ascii="Times New Roman" w:hAnsi="Times New Roman"/>
          <w:lang w:val="en-US"/>
        </w:rPr>
        <w:t xml:space="preserve"> – время ликвидации отказа; t</w:t>
      </w:r>
      <w:r>
        <w:rPr>
          <w:rFonts w:ascii="Times New Roman" w:hAnsi="Times New Roman"/>
          <w:vertAlign w:val="subscript"/>
          <w:lang w:val="en-US"/>
        </w:rPr>
        <w:t>O</w:t>
      </w:r>
      <w:r>
        <w:rPr>
          <w:rFonts w:ascii="Times New Roman" w:hAnsi="Times New Roman"/>
          <w:vertAlign w:val="subscript"/>
        </w:rPr>
        <w:t>В</w:t>
      </w:r>
      <w:r>
        <w:rPr>
          <w:rFonts w:ascii="Times New Roman" w:hAnsi="Times New Roman"/>
          <w:lang w:val="en-US"/>
        </w:rPr>
        <w:t xml:space="preserve"> – время </w:t>
      </w:r>
      <w:r>
        <w:rPr>
          <w:rFonts w:ascii="Times New Roman" w:hAnsi="Times New Roman"/>
        </w:rPr>
        <w:t>опробывания и включения в работу.</w:t>
      </w:r>
    </w:p>
    <w:p w:rsidR="00123153" w:rsidRDefault="00EB7938">
      <w:pPr>
        <w:pStyle w:val="a5"/>
        <w:rPr>
          <w:rFonts w:ascii="Times New Roman" w:hAnsi="Times New Roman"/>
        </w:rPr>
      </w:pPr>
      <w:r>
        <w:rPr>
          <w:rFonts w:ascii="Times New Roman" w:hAnsi="Times New Roman"/>
        </w:rPr>
        <w:t xml:space="preserve">Поскольку каждая составляющая представляет собой случайную величину со своим законом распределения, интенсивность восстановления являются величиной не постоянной. Однако на основании теоремы теории восстановления с достаточной точностью можно воспользоваться показательным законом распределения. Интенсивность восстановления определяется по данным статистического ряда </w:t>
      </w:r>
      <w:r>
        <w:rPr>
          <w:rFonts w:ascii="Times New Roman" w:hAnsi="Times New Roman"/>
          <w:lang w:val="en-US"/>
        </w:rPr>
        <w:t>Z</w:t>
      </w:r>
      <w:r>
        <w:rPr>
          <w:rFonts w:ascii="Times New Roman" w:hAnsi="Times New Roman"/>
          <w:vertAlign w:val="subscript"/>
          <w:lang w:val="en-US"/>
        </w:rPr>
        <w:t>1</w:t>
      </w:r>
      <w:r>
        <w:rPr>
          <w:rFonts w:ascii="Times New Roman" w:hAnsi="Times New Roman"/>
        </w:rPr>
        <w:t>...</w:t>
      </w:r>
      <w:r>
        <w:rPr>
          <w:rFonts w:ascii="Times New Roman" w:hAnsi="Times New Roman"/>
          <w:lang w:val="en-US"/>
        </w:rPr>
        <w:t>Z</w:t>
      </w:r>
      <w:r>
        <w:rPr>
          <w:rFonts w:ascii="Times New Roman" w:hAnsi="Times New Roman"/>
          <w:vertAlign w:val="subscript"/>
          <w:lang w:val="en-US"/>
        </w:rPr>
        <w:t>n</w:t>
      </w:r>
      <w:r>
        <w:rPr>
          <w:rFonts w:ascii="Times New Roman" w:hAnsi="Times New Roman"/>
        </w:rPr>
        <w:t xml:space="preserve">, где </w:t>
      </w:r>
      <w:r>
        <w:rPr>
          <w:rFonts w:ascii="Times New Roman" w:hAnsi="Times New Roman"/>
          <w:lang w:val="en-US"/>
        </w:rPr>
        <w:t>Z</w:t>
      </w:r>
      <w:r>
        <w:rPr>
          <w:rFonts w:ascii="Times New Roman" w:hAnsi="Times New Roman"/>
          <w:vertAlign w:val="subscript"/>
          <w:lang w:val="en-US"/>
        </w:rPr>
        <w:t>i</w:t>
      </w:r>
      <w:r>
        <w:rPr>
          <w:rFonts w:ascii="Times New Roman" w:hAnsi="Times New Roman"/>
          <w:lang w:val="en-US"/>
        </w:rPr>
        <w:t xml:space="preserve"> – </w:t>
      </w:r>
      <w:r>
        <w:rPr>
          <w:rFonts w:ascii="Times New Roman" w:hAnsi="Times New Roman"/>
        </w:rPr>
        <w:t>время восстановления после отказа. Интенсивность восстановления</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position w:val="-72"/>
        </w:rPr>
        <w:object w:dxaOrig="1719" w:dyaOrig="1160">
          <v:shape id="_x0000_i1062" type="#_x0000_t75" style="width:86.25pt;height:57.75pt" o:ole="" fillcolor="window">
            <v:imagedata r:id="rId77" o:title=""/>
          </v:shape>
          <o:OLEObject Type="Embed" ProgID="Equation.3" ShapeID="_x0000_i1062" DrawAspect="Content" ObjectID="_1469456366" r:id="rId78"/>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(2.1)</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Интенсивность восстановления всех элементов схемы была рассчитана в главе1.</w:t>
      </w:r>
    </w:p>
    <w:p w:rsidR="00123153" w:rsidRDefault="00EB7938">
      <w:pPr>
        <w:pStyle w:val="a5"/>
        <w:rPr>
          <w:rFonts w:ascii="Times New Roman" w:hAnsi="Times New Roman"/>
        </w:rPr>
      </w:pPr>
      <w:r>
        <w:rPr>
          <w:rFonts w:ascii="Times New Roman" w:hAnsi="Times New Roman"/>
        </w:rPr>
        <w:t xml:space="preserve">Для системы из </w:t>
      </w:r>
      <w:r>
        <w:rPr>
          <w:rFonts w:ascii="Times New Roman" w:hAnsi="Times New Roman"/>
          <w:lang w:val="en-US"/>
        </w:rPr>
        <w:t xml:space="preserve">n </w:t>
      </w:r>
      <w:r>
        <w:rPr>
          <w:rFonts w:ascii="Times New Roman" w:hAnsi="Times New Roman"/>
        </w:rPr>
        <w:t>последовательно соединенных восстанавливаемых элементов суммарная интенсивность отказав цепи может быть найдена по выражению</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position w:val="-34"/>
        </w:rPr>
        <w:object w:dxaOrig="1240" w:dyaOrig="800">
          <v:shape id="_x0000_i1063" type="#_x0000_t75" style="width:62.25pt;height:39.75pt" o:ole="" fillcolor="window">
            <v:imagedata r:id="rId79" o:title=""/>
          </v:shape>
          <o:OLEObject Type="Embed" ProgID="Equation.3" ShapeID="_x0000_i1063" DrawAspect="Content" ObjectID="_1469456367" r:id="rId80"/>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(2.2)</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Среднее время безотказной работы последовательной цепи </w:t>
      </w:r>
    </w:p>
    <w:p w:rsidR="00123153" w:rsidRDefault="00123153">
      <w:pPr>
        <w:pStyle w:val="a5"/>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 Т</w:t>
      </w:r>
      <w:r>
        <w:rPr>
          <w:rFonts w:ascii="Times New Roman" w:hAnsi="Times New Roman"/>
          <w:vertAlign w:val="subscript"/>
        </w:rPr>
        <w:t>СР</w:t>
      </w:r>
      <w:r>
        <w:rPr>
          <w:rFonts w:ascii="Times New Roman" w:hAnsi="Times New Roman"/>
        </w:rPr>
        <w:t xml:space="preserve"> = 1/</w:t>
      </w:r>
      <w:r>
        <w:rPr>
          <w:rFonts w:ascii="Times New Roman" w:hAnsi="Times New Roman"/>
        </w:rPr>
        <w:sym w:font="Symbol" w:char="F04C"/>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(2.3)</w:t>
      </w:r>
    </w:p>
    <w:p w:rsidR="00123153" w:rsidRDefault="00123153">
      <w:pPr>
        <w:pStyle w:val="a5"/>
        <w:rPr>
          <w:rFonts w:ascii="Times New Roman" w:hAnsi="Times New Roman"/>
        </w:rPr>
      </w:pPr>
    </w:p>
    <w:p w:rsidR="00123153" w:rsidRDefault="00EB7938">
      <w:pPr>
        <w:pStyle w:val="a5"/>
        <w:rPr>
          <w:rFonts w:ascii="Times New Roman" w:hAnsi="Times New Roman"/>
        </w:rPr>
      </w:pPr>
      <w:r>
        <w:rPr>
          <w:rFonts w:ascii="Times New Roman" w:hAnsi="Times New Roman"/>
        </w:rPr>
        <w:t>Среднее время восстановления</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rPr>
        <w:sym w:font="Symbol" w:char="F074"/>
      </w:r>
      <w:r>
        <w:rPr>
          <w:rFonts w:ascii="Times New Roman" w:hAnsi="Times New Roman"/>
          <w:vertAlign w:val="subscript"/>
        </w:rPr>
        <w:t>СР</w:t>
      </w:r>
      <w:r>
        <w:rPr>
          <w:rFonts w:ascii="Times New Roman" w:hAnsi="Times New Roman"/>
        </w:rPr>
        <w:t xml:space="preserve"> </w:t>
      </w:r>
      <w:r>
        <w:rPr>
          <w:rFonts w:ascii="Times New Roman" w:hAnsi="Times New Roman"/>
          <w:position w:val="-34"/>
        </w:rPr>
        <w:object w:dxaOrig="1719" w:dyaOrig="800">
          <v:shape id="_x0000_i1064" type="#_x0000_t75" style="width:86.25pt;height:39.75pt" o:ole="" fillcolor="window">
            <v:imagedata r:id="rId81" o:title=""/>
          </v:shape>
          <o:OLEObject Type="Embed" ProgID="Equation.3" ShapeID="_x0000_i1064" DrawAspect="Content" ObjectID="_1469456368" r:id="rId82"/>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(2.4)</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lang w:val="en-US"/>
        </w:rPr>
      </w:pPr>
      <w:r>
        <w:rPr>
          <w:rFonts w:ascii="Times New Roman" w:hAnsi="Times New Roman"/>
        </w:rPr>
        <w:t xml:space="preserve">Вероятность безотказной работы системы из </w:t>
      </w:r>
      <w:r>
        <w:rPr>
          <w:rFonts w:ascii="Times New Roman" w:hAnsi="Times New Roman"/>
          <w:lang w:val="en-US"/>
        </w:rPr>
        <w:t xml:space="preserve">n </w:t>
      </w:r>
      <w:r>
        <w:rPr>
          <w:rFonts w:ascii="Times New Roman" w:hAnsi="Times New Roman"/>
        </w:rPr>
        <w:t xml:space="preserve">последовательно соединенных элементов на интервале времени от 0 до </w:t>
      </w:r>
      <w:r>
        <w:rPr>
          <w:rFonts w:ascii="Times New Roman" w:hAnsi="Times New Roman"/>
          <w:lang w:val="en-US"/>
        </w:rPr>
        <w:t>t</w:t>
      </w:r>
      <w:r>
        <w:rPr>
          <w:rFonts w:ascii="Times New Roman" w:hAnsi="Times New Roman"/>
          <w:vertAlign w:val="subscript"/>
          <w:lang w:val="en-US"/>
        </w:rPr>
        <w:t>0</w:t>
      </w:r>
      <w:r>
        <w:rPr>
          <w:rFonts w:ascii="Times New Roman" w:hAnsi="Times New Roman"/>
          <w:lang w:val="en-US"/>
        </w:rPr>
        <w:t xml:space="preserve"> </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lang w:val="en-US"/>
        </w:rPr>
      </w:pPr>
      <w:r>
        <w:rPr>
          <w:rFonts w:ascii="Times New Roman" w:hAnsi="Times New Roman"/>
          <w:lang w:val="en-US"/>
        </w:rPr>
        <w:t xml:space="preserve">P=e </w:t>
      </w:r>
      <w:r>
        <w:rPr>
          <w:rFonts w:ascii="Times New Roman" w:hAnsi="Times New Roman"/>
          <w:vertAlign w:val="superscript"/>
          <w:lang w:val="en-US"/>
        </w:rPr>
        <w:t>-</w:t>
      </w:r>
      <w:r>
        <w:rPr>
          <w:rFonts w:ascii="Times New Roman" w:hAnsi="Times New Roman"/>
          <w:vertAlign w:val="superscript"/>
          <w:lang w:val="en-US"/>
        </w:rPr>
        <w:sym w:font="Symbol" w:char="F04C"/>
      </w:r>
      <w:r>
        <w:rPr>
          <w:rFonts w:ascii="Times New Roman" w:hAnsi="Times New Roman"/>
          <w:vertAlign w:val="superscript"/>
          <w:lang w:val="en-US"/>
        </w:rPr>
        <w:t>t</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(2.5)</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Коэффициент готовности </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position w:val="-34"/>
        </w:rPr>
        <w:object w:dxaOrig="1820" w:dyaOrig="780">
          <v:shape id="_x0000_i1065" type="#_x0000_t75" style="width:90.75pt;height:39pt" o:ole="" fillcolor="window">
            <v:imagedata r:id="rId83" o:title=""/>
          </v:shape>
          <o:OLEObject Type="Embed" ProgID="Equation.3" ShapeID="_x0000_i1065" DrawAspect="Content" ObjectID="_1469456369" r:id="rId84"/>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(2.6)</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При расчете учитываем, что сами шины и вводные выключатели на 6 и 10 кВ одинаковые, и будем рассматривать надежность электроснабжения по одному из низших  напряжений, упростим исходную схему рис.2. до расчетной рис.3.</w:t>
      </w:r>
    </w:p>
    <w:p w:rsidR="00123153" w:rsidRDefault="00EB7938">
      <w:pPr>
        <w:pStyle w:val="a5"/>
        <w:rPr>
          <w:rFonts w:ascii="Times New Roman" w:hAnsi="Times New Roman"/>
        </w:rPr>
      </w:pPr>
      <w:r>
        <w:rPr>
          <w:rFonts w:ascii="Times New Roman" w:hAnsi="Times New Roman"/>
        </w:rPr>
        <w:t>Рассчитаем последовательные звенья схемы, представленной на рис.3. Так как схема состоит из двух одинаковых в отношении надежности параллельных ветвей, то проведем расчет только для одной ветви. Упростим схему для этого каждую последовательную цепочку заменим на эквивалентный в отношении надежности элемент Э1 иЭ2 см рис.4. Тогда заменим последовательно соединенные элементы: Л1.1, Л1.2, Р1, О1, КЗ1, Т1.1, Т1.2, Ш1, В1.1, В1.2, Ш3 на эквивалентный элемент Э1 см рис.4. Характеристики надежности данного элемента определим по выражениям (2.2)...(2.6).</w:t>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0B14A7">
      <w:pPr>
        <w:rPr>
          <w:rFonts w:ascii="Times New Roman" w:hAnsi="Times New Roman"/>
          <w:noProof/>
        </w:rPr>
      </w:pPr>
      <w:r>
        <w:rPr>
          <w:rFonts w:ascii="Times New Roman" w:hAnsi="Times New Roman"/>
          <w:noProof/>
        </w:rPr>
        <w:pict>
          <v:group id="_x0000_s1355" style="position:absolute;margin-left:27.75pt;margin-top:12.65pt;width:417.9pt;height:481.45pt;z-index:251654144" coordorigin="2256,2419" coordsize="8358,9629" o:allowincell="f">
            <v:line id="_x0000_s1356" style="position:absolute" from="9954,8725" to="9960,11982"/>
            <v:line id="_x0000_s1357" style="position:absolute;flip:x" from="2820,8725" to="2820,12048"/>
            <v:shapetype id="_x0000_t202" coordsize="21600,21600" o:spt="202" path="m,l,21600r21600,l21600,xe">
              <v:stroke joinstyle="miter"/>
              <v:path gradientshapeok="t" o:connecttype="rect"/>
            </v:shapetype>
            <v:shape id="_x0000_s1358" type="#_x0000_t202" style="position:absolute;left:2492;top:10555;width:598;height:414">
              <v:textbox style="mso-next-textbox:#_x0000_s1358" inset="0,0,0,0">
                <w:txbxContent>
                  <w:p w:rsidR="00123153" w:rsidRDefault="00EB7938">
                    <w:pPr>
                      <w:jc w:val="center"/>
                      <w:rPr>
                        <w:rFonts w:ascii="Times New Roman" w:hAnsi="Times New Roman"/>
                        <w:sz w:val="24"/>
                      </w:rPr>
                    </w:pPr>
                    <w:r>
                      <w:rPr>
                        <w:rFonts w:ascii="Times New Roman" w:hAnsi="Times New Roman"/>
                        <w:sz w:val="24"/>
                      </w:rPr>
                      <w:t>Ш3</w:t>
                    </w:r>
                  </w:p>
                </w:txbxContent>
              </v:textbox>
            </v:shape>
            <v:group id="_x0000_s1359" style="position:absolute;left:2256;top:2419;width:1194;height:1638" coordorigin="1800,996" coordsize="1194,1638">
              <v:shape id="_x0000_s1360" type="#_x0000_t202" style="position:absolute;left:2082;top:1122;width:567;height:414">
                <v:textbox style="mso-next-textbox:#_x0000_s1360" inset="0,0,0,0">
                  <w:txbxContent>
                    <w:p w:rsidR="00123153" w:rsidRDefault="00EB7938">
                      <w:pPr>
                        <w:jc w:val="center"/>
                        <w:rPr>
                          <w:rFonts w:ascii="Times New Roman" w:hAnsi="Times New Roman"/>
                          <w:sz w:val="24"/>
                        </w:rPr>
                      </w:pPr>
                      <w:r>
                        <w:rPr>
                          <w:rFonts w:ascii="Times New Roman" w:hAnsi="Times New Roman"/>
                          <w:sz w:val="24"/>
                        </w:rPr>
                        <w:t>Л1.1</w:t>
                      </w:r>
                    </w:p>
                  </w:txbxContent>
                </v:textbox>
              </v:shape>
              <v:shape id="_x0000_s1361" type="#_x0000_t202" style="position:absolute;left:2082;top:1716;width:567;height:414">
                <v:textbox style="mso-next-textbox:#_x0000_s1361" inset="0,0,0,0">
                  <w:txbxContent>
                    <w:p w:rsidR="00123153" w:rsidRDefault="00EB7938">
                      <w:pPr>
                        <w:jc w:val="center"/>
                        <w:rPr>
                          <w:rFonts w:ascii="Times New Roman" w:hAnsi="Times New Roman"/>
                          <w:sz w:val="24"/>
                        </w:rPr>
                      </w:pPr>
                      <w:r>
                        <w:rPr>
                          <w:rFonts w:ascii="Times New Roman" w:hAnsi="Times New Roman"/>
                          <w:sz w:val="24"/>
                        </w:rPr>
                        <w:t>Л1.2</w:t>
                      </w:r>
                    </w:p>
                  </w:txbxContent>
                </v:textbox>
              </v:shape>
              <v:line id="_x0000_s1362" style="position:absolute" from="2352,1548" to="2352,1716"/>
              <v:rect id="_x0000_s1363" style="position:absolute;left:1800;top:996;width:1194;height:1200" filled="f">
                <v:stroke dashstyle="longDash"/>
              </v:rect>
              <v:line id="_x0000_s1364" style="position:absolute" from="2352,2130" to="2352,2634"/>
            </v:group>
            <v:shape id="_x0000_s1365" type="#_x0000_t202" style="position:absolute;left:2568;top:7717;width:567;height:414">
              <v:textbox style="mso-next-textbox:#_x0000_s1365" inset="0,0,0,0">
                <w:txbxContent>
                  <w:p w:rsidR="00123153" w:rsidRDefault="00EB7938">
                    <w:pPr>
                      <w:jc w:val="center"/>
                      <w:rPr>
                        <w:rFonts w:ascii="Times New Roman" w:hAnsi="Times New Roman"/>
                        <w:sz w:val="24"/>
                      </w:rPr>
                    </w:pPr>
                    <w:r>
                      <w:rPr>
                        <w:rFonts w:ascii="Times New Roman" w:hAnsi="Times New Roman"/>
                        <w:sz w:val="24"/>
                      </w:rPr>
                      <w:t>В1.1</w:t>
                    </w:r>
                  </w:p>
                </w:txbxContent>
              </v:textbox>
            </v:shape>
            <v:shape id="_x0000_s1366" type="#_x0000_t202" style="position:absolute;left:2568;top:8311;width:567;height:414">
              <v:textbox style="mso-next-textbox:#_x0000_s1366" inset="0,0,0,0">
                <w:txbxContent>
                  <w:p w:rsidR="00123153" w:rsidRDefault="00EB7938">
                    <w:pPr>
                      <w:jc w:val="center"/>
                      <w:rPr>
                        <w:rFonts w:ascii="Times New Roman" w:hAnsi="Times New Roman"/>
                        <w:sz w:val="24"/>
                      </w:rPr>
                    </w:pPr>
                    <w:r>
                      <w:rPr>
                        <w:rFonts w:ascii="Times New Roman" w:hAnsi="Times New Roman"/>
                        <w:sz w:val="24"/>
                      </w:rPr>
                      <w:t>В1.2</w:t>
                    </w:r>
                  </w:p>
                </w:txbxContent>
              </v:textbox>
            </v:shape>
            <v:line id="_x0000_s1367" style="position:absolute" from="2838,8143" to="2838,8311"/>
            <v:rect id="_x0000_s1368" style="position:absolute;left:2286;top:7591;width:1194;height:1200" filled="f">
              <v:stroke dashstyle="longDash"/>
            </v:rect>
            <v:group id="_x0000_s1369" style="position:absolute;left:2268;top:5509;width:1194;height:1638" coordorigin="1800,996" coordsize="1194,1638">
              <v:shape id="_x0000_s1370" type="#_x0000_t202" style="position:absolute;left:2082;top:1122;width:567;height:414">
                <v:textbox style="mso-next-textbox:#_x0000_s1370" inset="0,0,0,0">
                  <w:txbxContent>
                    <w:p w:rsidR="00123153" w:rsidRDefault="00EB7938">
                      <w:pPr>
                        <w:jc w:val="center"/>
                        <w:rPr>
                          <w:rFonts w:ascii="Times New Roman" w:hAnsi="Times New Roman"/>
                          <w:sz w:val="24"/>
                        </w:rPr>
                      </w:pPr>
                      <w:r>
                        <w:rPr>
                          <w:rFonts w:ascii="Times New Roman" w:hAnsi="Times New Roman"/>
                          <w:sz w:val="24"/>
                        </w:rPr>
                        <w:t>Т1.1</w:t>
                      </w:r>
                    </w:p>
                  </w:txbxContent>
                </v:textbox>
              </v:shape>
              <v:shape id="_x0000_s1371" type="#_x0000_t202" style="position:absolute;left:2082;top:1716;width:567;height:414">
                <v:textbox style="mso-next-textbox:#_x0000_s1371" inset="0,0,0,0">
                  <w:txbxContent>
                    <w:p w:rsidR="00123153" w:rsidRDefault="00EB7938">
                      <w:pPr>
                        <w:jc w:val="center"/>
                        <w:rPr>
                          <w:rFonts w:ascii="Times New Roman" w:hAnsi="Times New Roman"/>
                          <w:sz w:val="24"/>
                        </w:rPr>
                      </w:pPr>
                      <w:r>
                        <w:rPr>
                          <w:rFonts w:ascii="Times New Roman" w:hAnsi="Times New Roman"/>
                          <w:sz w:val="24"/>
                        </w:rPr>
                        <w:t>Т1.2</w:t>
                      </w:r>
                    </w:p>
                  </w:txbxContent>
                </v:textbox>
              </v:shape>
              <v:line id="_x0000_s1372" style="position:absolute" from="2352,1548" to="2352,1716"/>
              <v:rect id="_x0000_s1373" style="position:absolute;left:1800;top:996;width:1194;height:1200" filled="f">
                <v:stroke dashstyle="longDash"/>
              </v:rect>
              <v:line id="_x0000_s1374" style="position:absolute" from="2352,2130" to="2352,2634"/>
            </v:group>
            <v:shape id="_x0000_s1375" type="#_x0000_t202" style="position:absolute;left:2554;top:3841;width:598;height:414">
              <v:textbox style="mso-next-textbox:#_x0000_s1375" inset="0,0,0,0">
                <w:txbxContent>
                  <w:p w:rsidR="00123153" w:rsidRDefault="00EB7938">
                    <w:pPr>
                      <w:jc w:val="center"/>
                      <w:rPr>
                        <w:rFonts w:ascii="Times New Roman" w:hAnsi="Times New Roman"/>
                        <w:sz w:val="24"/>
                      </w:rPr>
                    </w:pPr>
                    <w:r>
                      <w:rPr>
                        <w:rFonts w:ascii="Times New Roman" w:hAnsi="Times New Roman"/>
                        <w:sz w:val="24"/>
                      </w:rPr>
                      <w:t>Р1</w:t>
                    </w:r>
                  </w:p>
                </w:txbxContent>
              </v:textbox>
            </v:shape>
            <v:shape id="_x0000_s1376" type="#_x0000_t202" style="position:absolute;left:2526;top:7057;width:598;height:414">
              <v:textbox style="mso-next-textbox:#_x0000_s1376" inset="0,0,0,0">
                <w:txbxContent>
                  <w:p w:rsidR="00123153" w:rsidRDefault="00EB7938">
                    <w:pPr>
                      <w:jc w:val="center"/>
                      <w:rPr>
                        <w:rFonts w:ascii="Times New Roman" w:hAnsi="Times New Roman"/>
                        <w:sz w:val="24"/>
                      </w:rPr>
                    </w:pPr>
                    <w:r>
                      <w:rPr>
                        <w:rFonts w:ascii="Times New Roman" w:hAnsi="Times New Roman"/>
                        <w:sz w:val="24"/>
                      </w:rPr>
                      <w:t>Ш1</w:t>
                    </w:r>
                  </w:p>
                </w:txbxContent>
              </v:textbox>
            </v:shape>
            <v:line id="_x0000_s1377" style="position:absolute" from="2844,4249" to="2844,4453"/>
            <v:shape id="_x0000_s1378" type="#_x0000_t202" style="position:absolute;left:2544;top:4411;width:598;height:414">
              <v:textbox style="mso-next-textbox:#_x0000_s1378" inset="0,0,0,0">
                <w:txbxContent>
                  <w:p w:rsidR="00123153" w:rsidRDefault="00EB7938">
                    <w:pPr>
                      <w:jc w:val="center"/>
                      <w:rPr>
                        <w:rFonts w:ascii="Times New Roman" w:hAnsi="Times New Roman"/>
                        <w:sz w:val="24"/>
                      </w:rPr>
                    </w:pPr>
                    <w:r>
                      <w:rPr>
                        <w:rFonts w:ascii="Times New Roman" w:hAnsi="Times New Roman"/>
                        <w:sz w:val="24"/>
                      </w:rPr>
                      <w:t>О1</w:t>
                    </w:r>
                  </w:p>
                </w:txbxContent>
              </v:textbox>
            </v:shape>
            <v:line id="_x0000_s1379" style="position:absolute" from="2832,4819" to="2832,5023"/>
            <v:shape id="_x0000_s1380" type="#_x0000_t202" style="position:absolute;left:2520;top:4969;width:598;height:414">
              <v:textbox style="mso-next-textbox:#_x0000_s1380" inset="0,0,0,0">
                <w:txbxContent>
                  <w:p w:rsidR="00123153" w:rsidRDefault="00EB7938">
                    <w:pPr>
                      <w:jc w:val="center"/>
                      <w:rPr>
                        <w:rFonts w:ascii="Times New Roman" w:hAnsi="Times New Roman"/>
                        <w:sz w:val="24"/>
                      </w:rPr>
                    </w:pPr>
                    <w:r>
                      <w:rPr>
                        <w:rFonts w:ascii="Times New Roman" w:hAnsi="Times New Roman"/>
                        <w:sz w:val="24"/>
                      </w:rPr>
                      <w:t>КЗ1</w:t>
                    </w:r>
                  </w:p>
                </w:txbxContent>
              </v:textbox>
            </v:shape>
            <v:line id="_x0000_s1381" style="position:absolute" from="2820,5383" to="2820,5635"/>
            <v:line id="_x0000_s1382" style="position:absolute" from="2820,6877" to="4686,6877"/>
            <v:line id="_x0000_s1383" style="position:absolute" from="2820,7471" to="2820,7639"/>
            <v:group id="_x0000_s1384" style="position:absolute;left:4368;top:6877;width:598;height:768" coordorigin="3066,5454" coordsize="598,768">
              <v:line id="_x0000_s1385" style="position:absolute" from="3378,5454" to="3378,5610"/>
              <v:shape id="_x0000_s1386" type="#_x0000_t202" style="position:absolute;left:3066;top:5628;width:598;height:414">
                <v:textbox style="mso-next-textbox:#_x0000_s1386" inset="0,0,0,0">
                  <w:txbxContent>
                    <w:p w:rsidR="00123153" w:rsidRDefault="00EB7938">
                      <w:pPr>
                        <w:jc w:val="center"/>
                        <w:rPr>
                          <w:rFonts w:ascii="Times New Roman" w:hAnsi="Times New Roman"/>
                          <w:sz w:val="24"/>
                        </w:rPr>
                      </w:pPr>
                      <w:r>
                        <w:rPr>
                          <w:rFonts w:ascii="Times New Roman" w:hAnsi="Times New Roman"/>
                          <w:sz w:val="24"/>
                        </w:rPr>
                        <w:t>Ш5</w:t>
                      </w:r>
                    </w:p>
                  </w:txbxContent>
                </v:textbox>
              </v:shape>
              <v:line id="_x0000_s1387" style="position:absolute" from="3360,6054" to="3360,6222"/>
            </v:group>
            <v:shape id="_x0000_s1388" type="#_x0000_t202" style="position:absolute;left:4380;top:7747;width:567;height:414">
              <v:textbox style="mso-next-textbox:#_x0000_s1388" inset="0,0,0,0">
                <w:txbxContent>
                  <w:p w:rsidR="00123153" w:rsidRDefault="00EB7938">
                    <w:pPr>
                      <w:jc w:val="center"/>
                      <w:rPr>
                        <w:rFonts w:ascii="Times New Roman" w:hAnsi="Times New Roman"/>
                        <w:sz w:val="24"/>
                      </w:rPr>
                    </w:pPr>
                    <w:r>
                      <w:rPr>
                        <w:rFonts w:ascii="Times New Roman" w:hAnsi="Times New Roman"/>
                        <w:sz w:val="24"/>
                      </w:rPr>
                      <w:t>В5.1</w:t>
                    </w:r>
                  </w:p>
                </w:txbxContent>
              </v:textbox>
            </v:shape>
            <v:shape id="_x0000_s1389" type="#_x0000_t202" style="position:absolute;left:4380;top:8341;width:567;height:414">
              <v:textbox style="mso-next-textbox:#_x0000_s1389" inset="0,0,0,0">
                <w:txbxContent>
                  <w:p w:rsidR="00123153" w:rsidRDefault="00EB7938">
                    <w:pPr>
                      <w:jc w:val="center"/>
                      <w:rPr>
                        <w:rFonts w:ascii="Times New Roman" w:hAnsi="Times New Roman"/>
                        <w:sz w:val="24"/>
                      </w:rPr>
                    </w:pPr>
                    <w:r>
                      <w:rPr>
                        <w:rFonts w:ascii="Times New Roman" w:hAnsi="Times New Roman"/>
                        <w:sz w:val="24"/>
                      </w:rPr>
                      <w:t>В5.2</w:t>
                    </w:r>
                  </w:p>
                </w:txbxContent>
              </v:textbox>
            </v:shape>
            <v:line id="_x0000_s1390" style="position:absolute" from="4650,8173" to="4650,8341"/>
            <v:rect id="_x0000_s1391" style="position:absolute;left:4098;top:7621;width:1194;height:1200" filled="f">
              <v:stroke dashstyle="longDash"/>
            </v:rect>
            <v:line id="_x0000_s1392" style="position:absolute" from="4650,8755" to="4662,10500"/>
            <v:shape id="_x0000_s1393" type="#_x0000_t202" style="position:absolute;left:4404;top:9235;width:598;height:414">
              <v:textbox style="mso-next-textbox:#_x0000_s1393" inset="0,0,0,0">
                <w:txbxContent>
                  <w:p w:rsidR="00123153" w:rsidRDefault="00EB7938">
                    <w:pPr>
                      <w:jc w:val="center"/>
                      <w:rPr>
                        <w:rFonts w:ascii="Times New Roman" w:hAnsi="Times New Roman"/>
                        <w:sz w:val="24"/>
                      </w:rPr>
                    </w:pPr>
                    <w:r>
                      <w:rPr>
                        <w:rFonts w:ascii="Times New Roman" w:hAnsi="Times New Roman"/>
                        <w:sz w:val="24"/>
                      </w:rPr>
                      <w:t>Ш7</w:t>
                    </w:r>
                  </w:p>
                </w:txbxContent>
              </v:textbox>
            </v:shape>
            <v:shape id="_x0000_s1394" type="#_x0000_t202" style="position:absolute;left:9626;top:10555;width:598;height:414">
              <v:textbox style="mso-next-textbox:#_x0000_s1394" inset="0,0,0,0">
                <w:txbxContent>
                  <w:p w:rsidR="00123153" w:rsidRDefault="00EB7938">
                    <w:pPr>
                      <w:jc w:val="center"/>
                      <w:rPr>
                        <w:rFonts w:ascii="Times New Roman" w:hAnsi="Times New Roman"/>
                        <w:sz w:val="24"/>
                      </w:rPr>
                    </w:pPr>
                    <w:r>
                      <w:rPr>
                        <w:rFonts w:ascii="Times New Roman" w:hAnsi="Times New Roman"/>
                        <w:sz w:val="24"/>
                      </w:rPr>
                      <w:t>Ш4</w:t>
                    </w:r>
                  </w:p>
                </w:txbxContent>
              </v:textbox>
            </v:shape>
            <v:group id="_x0000_s1395" style="position:absolute;left:9390;top:2419;width:1194;height:1638" coordorigin="1800,996" coordsize="1194,1638">
              <v:shape id="_x0000_s1396" type="#_x0000_t202" style="position:absolute;left:2082;top:1122;width:567;height:414">
                <v:textbox style="mso-next-textbox:#_x0000_s1396" inset="0,0,0,0">
                  <w:txbxContent>
                    <w:p w:rsidR="00123153" w:rsidRDefault="00EB7938">
                      <w:pPr>
                        <w:jc w:val="center"/>
                        <w:rPr>
                          <w:rFonts w:ascii="Times New Roman" w:hAnsi="Times New Roman"/>
                          <w:sz w:val="24"/>
                        </w:rPr>
                      </w:pPr>
                      <w:r>
                        <w:rPr>
                          <w:rFonts w:ascii="Times New Roman" w:hAnsi="Times New Roman"/>
                          <w:sz w:val="24"/>
                        </w:rPr>
                        <w:t>Л2.1</w:t>
                      </w:r>
                    </w:p>
                  </w:txbxContent>
                </v:textbox>
              </v:shape>
              <v:shape id="_x0000_s1397" type="#_x0000_t202" style="position:absolute;left:2082;top:1716;width:567;height:414">
                <v:textbox style="mso-next-textbox:#_x0000_s1397" inset="0,0,0,0">
                  <w:txbxContent>
                    <w:p w:rsidR="00123153" w:rsidRDefault="00EB7938">
                      <w:pPr>
                        <w:jc w:val="center"/>
                        <w:rPr>
                          <w:rFonts w:ascii="Times New Roman" w:hAnsi="Times New Roman"/>
                          <w:sz w:val="24"/>
                        </w:rPr>
                      </w:pPr>
                      <w:r>
                        <w:rPr>
                          <w:rFonts w:ascii="Times New Roman" w:hAnsi="Times New Roman"/>
                          <w:sz w:val="24"/>
                        </w:rPr>
                        <w:t>Л2.2</w:t>
                      </w:r>
                    </w:p>
                  </w:txbxContent>
                </v:textbox>
              </v:shape>
              <v:line id="_x0000_s1398" style="position:absolute" from="2352,1548" to="2352,1716"/>
              <v:rect id="_x0000_s1399" style="position:absolute;left:1800;top:996;width:1194;height:1200" filled="f">
                <v:stroke dashstyle="longDash"/>
              </v:rect>
              <v:line id="_x0000_s1400" style="position:absolute" from="2352,2130" to="2352,2634"/>
            </v:group>
            <v:shape id="_x0000_s1401" type="#_x0000_t202" style="position:absolute;left:9702;top:7717;width:567;height:414">
              <v:textbox style="mso-next-textbox:#_x0000_s1401" inset="0,0,0,0">
                <w:txbxContent>
                  <w:p w:rsidR="00123153" w:rsidRDefault="00EB7938">
                    <w:pPr>
                      <w:jc w:val="center"/>
                      <w:rPr>
                        <w:rFonts w:ascii="Times New Roman" w:hAnsi="Times New Roman"/>
                        <w:sz w:val="24"/>
                      </w:rPr>
                    </w:pPr>
                    <w:r>
                      <w:rPr>
                        <w:rFonts w:ascii="Times New Roman" w:hAnsi="Times New Roman"/>
                        <w:sz w:val="24"/>
                      </w:rPr>
                      <w:t>В2.1</w:t>
                    </w:r>
                  </w:p>
                </w:txbxContent>
              </v:textbox>
            </v:shape>
            <v:shape id="_x0000_s1402" type="#_x0000_t202" style="position:absolute;left:9702;top:8311;width:567;height:414">
              <v:textbox style="mso-next-textbox:#_x0000_s1402" inset="0,0,0,0">
                <w:txbxContent>
                  <w:p w:rsidR="00123153" w:rsidRDefault="00EB7938">
                    <w:pPr>
                      <w:jc w:val="center"/>
                      <w:rPr>
                        <w:rFonts w:ascii="Times New Roman" w:hAnsi="Times New Roman"/>
                        <w:sz w:val="24"/>
                      </w:rPr>
                    </w:pPr>
                    <w:r>
                      <w:rPr>
                        <w:rFonts w:ascii="Times New Roman" w:hAnsi="Times New Roman"/>
                        <w:sz w:val="24"/>
                      </w:rPr>
                      <w:t>В2.2</w:t>
                    </w:r>
                  </w:p>
                </w:txbxContent>
              </v:textbox>
            </v:shape>
            <v:line id="_x0000_s1403" style="position:absolute" from="9972,8143" to="9972,8311"/>
            <v:rect id="_x0000_s1404" style="position:absolute;left:9420;top:7591;width:1194;height:1200" filled="f">
              <v:stroke dashstyle="longDash"/>
            </v:rect>
            <v:group id="_x0000_s1405" style="position:absolute;left:9402;top:5509;width:1194;height:1638" coordorigin="1800,996" coordsize="1194,1638">
              <v:shape id="_x0000_s1406" type="#_x0000_t202" style="position:absolute;left:2082;top:1122;width:567;height:414">
                <v:textbox style="mso-next-textbox:#_x0000_s1406" inset="0,0,0,0">
                  <w:txbxContent>
                    <w:p w:rsidR="00123153" w:rsidRDefault="00EB7938">
                      <w:pPr>
                        <w:jc w:val="center"/>
                        <w:rPr>
                          <w:rFonts w:ascii="Times New Roman" w:hAnsi="Times New Roman"/>
                          <w:sz w:val="24"/>
                        </w:rPr>
                      </w:pPr>
                      <w:r>
                        <w:rPr>
                          <w:rFonts w:ascii="Times New Roman" w:hAnsi="Times New Roman"/>
                          <w:sz w:val="24"/>
                        </w:rPr>
                        <w:t>Т2.1</w:t>
                      </w:r>
                    </w:p>
                  </w:txbxContent>
                </v:textbox>
              </v:shape>
              <v:shape id="_x0000_s1407" type="#_x0000_t202" style="position:absolute;left:2082;top:1716;width:567;height:414">
                <v:textbox style="mso-next-textbox:#_x0000_s1407" inset="0,0,0,0">
                  <w:txbxContent>
                    <w:p w:rsidR="00123153" w:rsidRDefault="00EB7938">
                      <w:pPr>
                        <w:jc w:val="center"/>
                        <w:rPr>
                          <w:rFonts w:ascii="Times New Roman" w:hAnsi="Times New Roman"/>
                          <w:sz w:val="24"/>
                        </w:rPr>
                      </w:pPr>
                      <w:r>
                        <w:rPr>
                          <w:rFonts w:ascii="Times New Roman" w:hAnsi="Times New Roman"/>
                          <w:sz w:val="24"/>
                        </w:rPr>
                        <w:t>Т2.2</w:t>
                      </w:r>
                    </w:p>
                  </w:txbxContent>
                </v:textbox>
              </v:shape>
              <v:line id="_x0000_s1408" style="position:absolute" from="2352,1548" to="2352,1716"/>
              <v:rect id="_x0000_s1409" style="position:absolute;left:1800;top:996;width:1194;height:1200" filled="f">
                <v:stroke dashstyle="longDash"/>
              </v:rect>
              <v:line id="_x0000_s1410" style="position:absolute" from="2352,2130" to="2352,2634"/>
            </v:group>
            <v:shape id="_x0000_s1411" type="#_x0000_t202" style="position:absolute;left:9688;top:3841;width:598;height:414">
              <v:textbox style="mso-next-textbox:#_x0000_s1411" inset="0,0,0,0">
                <w:txbxContent>
                  <w:p w:rsidR="00123153" w:rsidRDefault="00EB7938">
                    <w:pPr>
                      <w:jc w:val="center"/>
                      <w:rPr>
                        <w:rFonts w:ascii="Times New Roman" w:hAnsi="Times New Roman"/>
                        <w:sz w:val="24"/>
                      </w:rPr>
                    </w:pPr>
                    <w:r>
                      <w:rPr>
                        <w:rFonts w:ascii="Times New Roman" w:hAnsi="Times New Roman"/>
                        <w:sz w:val="24"/>
                      </w:rPr>
                      <w:t>Р2</w:t>
                    </w:r>
                  </w:p>
                </w:txbxContent>
              </v:textbox>
            </v:shape>
            <v:shape id="_x0000_s1412" type="#_x0000_t202" style="position:absolute;left:9660;top:7057;width:598;height:414">
              <v:textbox style="mso-next-textbox:#_x0000_s1412" inset="0,0,0,0">
                <w:txbxContent>
                  <w:p w:rsidR="00123153" w:rsidRDefault="00EB7938">
                    <w:pPr>
                      <w:jc w:val="center"/>
                      <w:rPr>
                        <w:rFonts w:ascii="Times New Roman" w:hAnsi="Times New Roman"/>
                        <w:sz w:val="24"/>
                      </w:rPr>
                    </w:pPr>
                    <w:r>
                      <w:rPr>
                        <w:rFonts w:ascii="Times New Roman" w:hAnsi="Times New Roman"/>
                        <w:sz w:val="24"/>
                      </w:rPr>
                      <w:t>Ш2</w:t>
                    </w:r>
                  </w:p>
                </w:txbxContent>
              </v:textbox>
            </v:shape>
            <v:line id="_x0000_s1413" style="position:absolute" from="9978,4249" to="9978,4453"/>
            <v:shape id="_x0000_s1414" type="#_x0000_t202" style="position:absolute;left:9678;top:4411;width:598;height:414">
              <v:textbox style="mso-next-textbox:#_x0000_s1414" inset="0,0,0,0">
                <w:txbxContent>
                  <w:p w:rsidR="00123153" w:rsidRDefault="00EB7938">
                    <w:pPr>
                      <w:jc w:val="center"/>
                      <w:rPr>
                        <w:rFonts w:ascii="Times New Roman" w:hAnsi="Times New Roman"/>
                        <w:sz w:val="24"/>
                      </w:rPr>
                    </w:pPr>
                    <w:r>
                      <w:rPr>
                        <w:rFonts w:ascii="Times New Roman" w:hAnsi="Times New Roman"/>
                        <w:sz w:val="24"/>
                      </w:rPr>
                      <w:t>О2</w:t>
                    </w:r>
                  </w:p>
                </w:txbxContent>
              </v:textbox>
            </v:shape>
            <v:line id="_x0000_s1415" style="position:absolute" from="9966,4819" to="9966,5023"/>
            <v:shape id="_x0000_s1416" type="#_x0000_t202" style="position:absolute;left:9654;top:4969;width:598;height:414">
              <v:textbox style="mso-next-textbox:#_x0000_s1416" inset="0,0,0,0">
                <w:txbxContent>
                  <w:p w:rsidR="00123153" w:rsidRDefault="00EB7938">
                    <w:pPr>
                      <w:jc w:val="center"/>
                      <w:rPr>
                        <w:rFonts w:ascii="Times New Roman" w:hAnsi="Times New Roman"/>
                        <w:sz w:val="24"/>
                      </w:rPr>
                    </w:pPr>
                    <w:r>
                      <w:rPr>
                        <w:rFonts w:ascii="Times New Roman" w:hAnsi="Times New Roman"/>
                        <w:sz w:val="24"/>
                      </w:rPr>
                      <w:t>КЗ2</w:t>
                    </w:r>
                  </w:p>
                </w:txbxContent>
              </v:textbox>
            </v:shape>
            <v:line id="_x0000_s1417" style="position:absolute" from="9954,5383" to="9954,5635"/>
            <v:line id="_x0000_s1418" style="position:absolute" from="8070,6859" to="9936,6859"/>
            <v:line id="_x0000_s1419" style="position:absolute" from="9954,7471" to="9954,7639"/>
            <v:group id="_x0000_s1420" style="position:absolute;left:7758;top:6877;width:598;height:768" coordorigin="3066,5454" coordsize="598,768">
              <v:line id="_x0000_s1421" style="position:absolute" from="3378,5454" to="3378,5610"/>
              <v:shape id="_x0000_s1422" type="#_x0000_t202" style="position:absolute;left:3066;top:5628;width:598;height:414">
                <v:textbox style="mso-next-textbox:#_x0000_s1422" inset="0,0,0,0">
                  <w:txbxContent>
                    <w:p w:rsidR="00123153" w:rsidRDefault="00EB7938">
                      <w:pPr>
                        <w:jc w:val="center"/>
                        <w:rPr>
                          <w:rFonts w:ascii="Times New Roman" w:hAnsi="Times New Roman"/>
                          <w:sz w:val="24"/>
                        </w:rPr>
                      </w:pPr>
                      <w:r>
                        <w:rPr>
                          <w:rFonts w:ascii="Times New Roman" w:hAnsi="Times New Roman"/>
                          <w:sz w:val="24"/>
                        </w:rPr>
                        <w:t>Ш6</w:t>
                      </w:r>
                    </w:p>
                  </w:txbxContent>
                </v:textbox>
              </v:shape>
              <v:line id="_x0000_s1423" style="position:absolute" from="3360,6054" to="3360,6222"/>
            </v:group>
            <v:shape id="_x0000_s1424" type="#_x0000_t202" style="position:absolute;left:7770;top:7747;width:567;height:414">
              <v:textbox style="mso-next-textbox:#_x0000_s1424" inset="0,0,0,0">
                <w:txbxContent>
                  <w:p w:rsidR="00123153" w:rsidRDefault="00EB7938">
                    <w:pPr>
                      <w:jc w:val="center"/>
                      <w:rPr>
                        <w:rFonts w:ascii="Times New Roman" w:hAnsi="Times New Roman"/>
                        <w:sz w:val="24"/>
                      </w:rPr>
                    </w:pPr>
                    <w:r>
                      <w:rPr>
                        <w:rFonts w:ascii="Times New Roman" w:hAnsi="Times New Roman"/>
                        <w:sz w:val="24"/>
                      </w:rPr>
                      <w:t>В4.1</w:t>
                    </w:r>
                  </w:p>
                </w:txbxContent>
              </v:textbox>
            </v:shape>
            <v:shape id="_x0000_s1425" type="#_x0000_t202" style="position:absolute;left:7770;top:8341;width:567;height:414">
              <v:textbox style="mso-next-textbox:#_x0000_s1425" inset="0,0,0,0">
                <w:txbxContent>
                  <w:p w:rsidR="00123153" w:rsidRDefault="00EB7938">
                    <w:pPr>
                      <w:jc w:val="center"/>
                      <w:rPr>
                        <w:rFonts w:ascii="Times New Roman" w:hAnsi="Times New Roman"/>
                        <w:sz w:val="24"/>
                      </w:rPr>
                    </w:pPr>
                    <w:r>
                      <w:rPr>
                        <w:rFonts w:ascii="Times New Roman" w:hAnsi="Times New Roman"/>
                        <w:sz w:val="24"/>
                      </w:rPr>
                      <w:t>В4.2</w:t>
                    </w:r>
                  </w:p>
                </w:txbxContent>
              </v:textbox>
            </v:shape>
            <v:line id="_x0000_s1426" style="position:absolute" from="8040,8173" to="8040,8341"/>
            <v:rect id="_x0000_s1427" style="position:absolute;left:7488;top:7621;width:1194;height:1200" filled="f">
              <v:stroke dashstyle="longDash"/>
            </v:rect>
            <v:line id="_x0000_s1428" style="position:absolute" from="8040,8755" to="8058,10464"/>
            <v:shape id="_x0000_s1429" type="#_x0000_t202" style="position:absolute;left:7794;top:9235;width:598;height:414">
              <v:textbox style="mso-next-textbox:#_x0000_s1429" inset="0,0,0,0">
                <w:txbxContent>
                  <w:p w:rsidR="00123153" w:rsidRDefault="00EB7938">
                    <w:pPr>
                      <w:jc w:val="center"/>
                      <w:rPr>
                        <w:rFonts w:ascii="Times New Roman" w:hAnsi="Times New Roman"/>
                        <w:sz w:val="24"/>
                      </w:rPr>
                    </w:pPr>
                    <w:r>
                      <w:rPr>
                        <w:rFonts w:ascii="Times New Roman" w:hAnsi="Times New Roman"/>
                        <w:sz w:val="24"/>
                      </w:rPr>
                      <w:t>Ш8</w:t>
                    </w:r>
                  </w:p>
                </w:txbxContent>
              </v:textbox>
            </v:shape>
            <v:line id="_x0000_s1430" style="position:absolute" from="4674,10182" to="8064,10182"/>
            <v:line id="_x0000_s1431" style="position:absolute" from="2784,11634" to="9960,11634"/>
            <v:group id="_x0000_s1432" style="position:absolute;left:5568;top:9780;width:1866;height:798" coordorigin="5808,7854" coordsize="1866,798">
              <v:shape id="_x0000_s1433" type="#_x0000_t202" style="position:absolute;left:6054;top:8061;width:598;height:414">
                <v:textbox style="mso-next-textbox:#_x0000_s1433" inset="0,0,0,0">
                  <w:txbxContent>
                    <w:p w:rsidR="00123153" w:rsidRDefault="00EB7938">
                      <w:pPr>
                        <w:jc w:val="center"/>
                        <w:rPr>
                          <w:rFonts w:ascii="Times New Roman" w:hAnsi="Times New Roman"/>
                          <w:sz w:val="24"/>
                        </w:rPr>
                      </w:pPr>
                      <w:r>
                        <w:rPr>
                          <w:rFonts w:ascii="Times New Roman" w:hAnsi="Times New Roman"/>
                          <w:sz w:val="24"/>
                        </w:rPr>
                        <w:t>В.6.1</w:t>
                      </w:r>
                    </w:p>
                  </w:txbxContent>
                </v:textbox>
              </v:shape>
              <v:shape id="_x0000_s1434" type="#_x0000_t202" style="position:absolute;left:6912;top:8061;width:598;height:414">
                <v:textbox style="mso-next-textbox:#_x0000_s1434" inset="0,0,0,0">
                  <w:txbxContent>
                    <w:p w:rsidR="00123153" w:rsidRDefault="00EB7938">
                      <w:pPr>
                        <w:jc w:val="center"/>
                        <w:rPr>
                          <w:rFonts w:ascii="Times New Roman" w:hAnsi="Times New Roman"/>
                          <w:sz w:val="24"/>
                        </w:rPr>
                      </w:pPr>
                      <w:r>
                        <w:rPr>
                          <w:rFonts w:ascii="Times New Roman" w:hAnsi="Times New Roman"/>
                          <w:sz w:val="24"/>
                        </w:rPr>
                        <w:t>В6.2</w:t>
                      </w:r>
                    </w:p>
                  </w:txbxContent>
                </v:textbox>
              </v:shape>
              <v:rect id="_x0000_s1435" style="position:absolute;left:5808;top:7854;width:1866;height:798" filled="f">
                <v:stroke dashstyle="longDash"/>
              </v:rect>
            </v:group>
            <v:group id="_x0000_s1436" style="position:absolute;left:5550;top:11232;width:1866;height:798" coordorigin="5808,7854" coordsize="1866,798">
              <v:shape id="_x0000_s1437" type="#_x0000_t202" style="position:absolute;left:6054;top:8061;width:598;height:414">
                <v:textbox style="mso-next-textbox:#_x0000_s1437" inset="0,0,0,0">
                  <w:txbxContent>
                    <w:p w:rsidR="00123153" w:rsidRDefault="00EB7938">
                      <w:pPr>
                        <w:jc w:val="center"/>
                        <w:rPr>
                          <w:rFonts w:ascii="Times New Roman" w:hAnsi="Times New Roman"/>
                          <w:sz w:val="24"/>
                        </w:rPr>
                      </w:pPr>
                      <w:r>
                        <w:rPr>
                          <w:rFonts w:ascii="Times New Roman" w:hAnsi="Times New Roman"/>
                          <w:sz w:val="24"/>
                        </w:rPr>
                        <w:t>В3.1</w:t>
                      </w:r>
                    </w:p>
                  </w:txbxContent>
                </v:textbox>
              </v:shape>
              <v:shape id="_x0000_s1438" type="#_x0000_t202" style="position:absolute;left:6912;top:8061;width:598;height:414">
                <v:textbox style="mso-next-textbox:#_x0000_s1438" inset="0,0,0,0">
                  <w:txbxContent>
                    <w:p w:rsidR="00123153" w:rsidRDefault="00EB7938">
                      <w:pPr>
                        <w:jc w:val="center"/>
                        <w:rPr>
                          <w:rFonts w:ascii="Times New Roman" w:hAnsi="Times New Roman"/>
                          <w:sz w:val="24"/>
                        </w:rPr>
                      </w:pPr>
                      <w:r>
                        <w:rPr>
                          <w:rFonts w:ascii="Times New Roman" w:hAnsi="Times New Roman"/>
                          <w:sz w:val="24"/>
                        </w:rPr>
                        <w:t>В3.2</w:t>
                      </w:r>
                    </w:p>
                  </w:txbxContent>
                </v:textbox>
              </v:shape>
              <v:rect id="_x0000_s1439" style="position:absolute;left:5808;top:7854;width:1866;height:798" filled="f">
                <v:stroke dashstyle="longDash"/>
              </v:rect>
            </v:group>
          </v:group>
        </w:pict>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EB7938">
      <w:pPr>
        <w:ind w:firstLine="709"/>
        <w:rPr>
          <w:rFonts w:ascii="Times New Roman" w:hAnsi="Times New Roman"/>
        </w:rPr>
      </w:pPr>
      <w:r>
        <w:rPr>
          <w:rFonts w:ascii="Times New Roman" w:hAnsi="Times New Roman"/>
        </w:rPr>
        <w:t xml:space="preserve">Рис. 2. Схема электроснабжения в отношении надежности </w:t>
      </w:r>
    </w:p>
    <w:p w:rsidR="00123153" w:rsidRDefault="00EB7938">
      <w:pPr>
        <w:rPr>
          <w:rFonts w:ascii="Times New Roman" w:hAnsi="Times New Roman"/>
        </w:rPr>
      </w:pPr>
      <w:r>
        <w:rPr>
          <w:rFonts w:ascii="Times New Roman" w:hAnsi="Times New Roman"/>
        </w:rPr>
        <w:br w:type="page"/>
      </w: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0B14A7">
      <w:pPr>
        <w:rPr>
          <w:rFonts w:ascii="Times New Roman" w:hAnsi="Times New Roman"/>
          <w:noProof/>
        </w:rPr>
      </w:pPr>
      <w:r>
        <w:rPr>
          <w:rFonts w:ascii="Times New Roman" w:hAnsi="Times New Roman"/>
          <w:noProof/>
        </w:rPr>
        <w:pict>
          <v:group id="_x0000_s1440" style="position:absolute;margin-left:95.85pt;margin-top:-.1pt;width:299.1pt;height:479.4pt;z-index:251655168" coordorigin="3906,1146" coordsize="5982,9588" o:allowincell="f">
            <v:line id="_x0000_s1441" style="position:absolute;flip:x" from="4470,7452" to="4470,10632"/>
            <v:line id="_x0000_s1442" style="position:absolute;flip:x" from="9228,7500" to="9228,10542"/>
            <v:shape id="_x0000_s1443" type="#_x0000_t202" style="position:absolute;left:4142;top:9282;width:598;height:414">
              <v:textbox style="mso-next-textbox:#_x0000_s1443" inset="0,0,0,0">
                <w:txbxContent>
                  <w:p w:rsidR="00123153" w:rsidRDefault="00EB7938">
                    <w:pPr>
                      <w:jc w:val="center"/>
                      <w:rPr>
                        <w:rFonts w:ascii="Times New Roman" w:hAnsi="Times New Roman"/>
                        <w:sz w:val="24"/>
                      </w:rPr>
                    </w:pPr>
                    <w:r>
                      <w:rPr>
                        <w:rFonts w:ascii="Times New Roman" w:hAnsi="Times New Roman"/>
                        <w:sz w:val="24"/>
                      </w:rPr>
                      <w:t>Ш3</w:t>
                    </w:r>
                  </w:p>
                </w:txbxContent>
              </v:textbox>
            </v:shape>
            <v:group id="_x0000_s1444" style="position:absolute;left:3906;top:1146;width:1194;height:1638" coordorigin="1800,996" coordsize="1194,1638">
              <v:shape id="_x0000_s1445" type="#_x0000_t202" style="position:absolute;left:2082;top:1122;width:567;height:414">
                <v:textbox style="mso-next-textbox:#_x0000_s1445" inset="0,0,0,0">
                  <w:txbxContent>
                    <w:p w:rsidR="00123153" w:rsidRDefault="00EB7938">
                      <w:pPr>
                        <w:jc w:val="center"/>
                        <w:rPr>
                          <w:rFonts w:ascii="Times New Roman" w:hAnsi="Times New Roman"/>
                          <w:sz w:val="24"/>
                        </w:rPr>
                      </w:pPr>
                      <w:r>
                        <w:rPr>
                          <w:rFonts w:ascii="Times New Roman" w:hAnsi="Times New Roman"/>
                          <w:sz w:val="24"/>
                        </w:rPr>
                        <w:t>Л1.1</w:t>
                      </w:r>
                    </w:p>
                  </w:txbxContent>
                </v:textbox>
              </v:shape>
              <v:shape id="_x0000_s1446" type="#_x0000_t202" style="position:absolute;left:2082;top:1716;width:567;height:414">
                <v:textbox style="mso-next-textbox:#_x0000_s1446" inset="0,0,0,0">
                  <w:txbxContent>
                    <w:p w:rsidR="00123153" w:rsidRDefault="00EB7938">
                      <w:pPr>
                        <w:jc w:val="center"/>
                        <w:rPr>
                          <w:rFonts w:ascii="Times New Roman" w:hAnsi="Times New Roman"/>
                          <w:sz w:val="24"/>
                        </w:rPr>
                      </w:pPr>
                      <w:r>
                        <w:rPr>
                          <w:rFonts w:ascii="Times New Roman" w:hAnsi="Times New Roman"/>
                          <w:sz w:val="24"/>
                        </w:rPr>
                        <w:t>Л1.2</w:t>
                      </w:r>
                    </w:p>
                  </w:txbxContent>
                </v:textbox>
              </v:shape>
              <v:line id="_x0000_s1447" style="position:absolute" from="2352,1548" to="2352,1716"/>
              <v:rect id="_x0000_s1448" style="position:absolute;left:1800;top:996;width:1194;height:1200" filled="f">
                <v:stroke dashstyle="longDash"/>
              </v:rect>
              <v:line id="_x0000_s1449" style="position:absolute" from="2352,2130" to="2352,2634"/>
            </v:group>
            <v:shape id="_x0000_s1450" type="#_x0000_t202" style="position:absolute;left:4218;top:6444;width:567;height:414">
              <v:textbox style="mso-next-textbox:#_x0000_s1450" inset="0,0,0,0">
                <w:txbxContent>
                  <w:p w:rsidR="00123153" w:rsidRDefault="00EB7938">
                    <w:pPr>
                      <w:jc w:val="center"/>
                      <w:rPr>
                        <w:rFonts w:ascii="Times New Roman" w:hAnsi="Times New Roman"/>
                        <w:sz w:val="24"/>
                      </w:rPr>
                    </w:pPr>
                    <w:r>
                      <w:rPr>
                        <w:rFonts w:ascii="Times New Roman" w:hAnsi="Times New Roman"/>
                        <w:sz w:val="24"/>
                      </w:rPr>
                      <w:t>В1.1</w:t>
                    </w:r>
                  </w:p>
                </w:txbxContent>
              </v:textbox>
            </v:shape>
            <v:shape id="_x0000_s1451" type="#_x0000_t202" style="position:absolute;left:4218;top:7038;width:567;height:414">
              <v:textbox style="mso-next-textbox:#_x0000_s1451" inset="0,0,0,0">
                <w:txbxContent>
                  <w:p w:rsidR="00123153" w:rsidRDefault="00EB7938">
                    <w:pPr>
                      <w:jc w:val="center"/>
                      <w:rPr>
                        <w:rFonts w:ascii="Times New Roman" w:hAnsi="Times New Roman"/>
                        <w:sz w:val="24"/>
                      </w:rPr>
                    </w:pPr>
                    <w:r>
                      <w:rPr>
                        <w:rFonts w:ascii="Times New Roman" w:hAnsi="Times New Roman"/>
                        <w:sz w:val="24"/>
                      </w:rPr>
                      <w:t>В1.2</w:t>
                    </w:r>
                  </w:p>
                </w:txbxContent>
              </v:textbox>
            </v:shape>
            <v:line id="_x0000_s1452" style="position:absolute" from="4488,6870" to="4488,7038"/>
            <v:rect id="_x0000_s1453" style="position:absolute;left:3936;top:6318;width:1194;height:1200" filled="f">
              <v:stroke dashstyle="longDash"/>
            </v:rect>
            <v:group id="_x0000_s1454" style="position:absolute;left:3918;top:4236;width:1194;height:1638" coordorigin="1800,996" coordsize="1194,1638">
              <v:shape id="_x0000_s1455" type="#_x0000_t202" style="position:absolute;left:2082;top:1122;width:567;height:414">
                <v:textbox style="mso-next-textbox:#_x0000_s1455" inset="0,0,0,0">
                  <w:txbxContent>
                    <w:p w:rsidR="00123153" w:rsidRDefault="00EB7938">
                      <w:pPr>
                        <w:jc w:val="center"/>
                        <w:rPr>
                          <w:rFonts w:ascii="Times New Roman" w:hAnsi="Times New Roman"/>
                          <w:sz w:val="24"/>
                        </w:rPr>
                      </w:pPr>
                      <w:r>
                        <w:rPr>
                          <w:rFonts w:ascii="Times New Roman" w:hAnsi="Times New Roman"/>
                          <w:sz w:val="24"/>
                        </w:rPr>
                        <w:t>Т1.1</w:t>
                      </w:r>
                    </w:p>
                  </w:txbxContent>
                </v:textbox>
              </v:shape>
              <v:shape id="_x0000_s1456" type="#_x0000_t202" style="position:absolute;left:2082;top:1716;width:567;height:414">
                <v:textbox style="mso-next-textbox:#_x0000_s1456" inset="0,0,0,0">
                  <w:txbxContent>
                    <w:p w:rsidR="00123153" w:rsidRDefault="00EB7938">
                      <w:pPr>
                        <w:jc w:val="center"/>
                        <w:rPr>
                          <w:rFonts w:ascii="Times New Roman" w:hAnsi="Times New Roman"/>
                          <w:sz w:val="24"/>
                        </w:rPr>
                      </w:pPr>
                      <w:r>
                        <w:rPr>
                          <w:rFonts w:ascii="Times New Roman" w:hAnsi="Times New Roman"/>
                          <w:sz w:val="24"/>
                        </w:rPr>
                        <w:t>Т1.2</w:t>
                      </w:r>
                    </w:p>
                  </w:txbxContent>
                </v:textbox>
              </v:shape>
              <v:line id="_x0000_s1457" style="position:absolute" from="2352,1548" to="2352,1716"/>
              <v:rect id="_x0000_s1458" style="position:absolute;left:1800;top:996;width:1194;height:1200" filled="f">
                <v:stroke dashstyle="longDash"/>
              </v:rect>
              <v:line id="_x0000_s1459" style="position:absolute" from="2352,2130" to="2352,2634"/>
            </v:group>
            <v:shape id="_x0000_s1460" type="#_x0000_t202" style="position:absolute;left:4204;top:2568;width:598;height:414">
              <v:textbox style="mso-next-textbox:#_x0000_s1460" inset="0,0,0,0">
                <w:txbxContent>
                  <w:p w:rsidR="00123153" w:rsidRDefault="00EB7938">
                    <w:pPr>
                      <w:jc w:val="center"/>
                      <w:rPr>
                        <w:rFonts w:ascii="Times New Roman" w:hAnsi="Times New Roman"/>
                        <w:sz w:val="24"/>
                      </w:rPr>
                    </w:pPr>
                    <w:r>
                      <w:rPr>
                        <w:rFonts w:ascii="Times New Roman" w:hAnsi="Times New Roman"/>
                        <w:sz w:val="24"/>
                      </w:rPr>
                      <w:t>Р1</w:t>
                    </w:r>
                  </w:p>
                </w:txbxContent>
              </v:textbox>
            </v:shape>
            <v:shape id="_x0000_s1461" type="#_x0000_t202" style="position:absolute;left:4176;top:5784;width:598;height:414">
              <v:textbox style="mso-next-textbox:#_x0000_s1461" inset="0,0,0,0">
                <w:txbxContent>
                  <w:p w:rsidR="00123153" w:rsidRDefault="00EB7938">
                    <w:pPr>
                      <w:jc w:val="center"/>
                      <w:rPr>
                        <w:rFonts w:ascii="Times New Roman" w:hAnsi="Times New Roman"/>
                        <w:sz w:val="24"/>
                      </w:rPr>
                    </w:pPr>
                    <w:r>
                      <w:rPr>
                        <w:rFonts w:ascii="Times New Roman" w:hAnsi="Times New Roman"/>
                        <w:sz w:val="24"/>
                      </w:rPr>
                      <w:t>Ш1.1</w:t>
                    </w:r>
                  </w:p>
                </w:txbxContent>
              </v:textbox>
            </v:shape>
            <v:line id="_x0000_s1462" style="position:absolute" from="4494,2976" to="4494,3180"/>
            <v:shape id="_x0000_s1463" type="#_x0000_t202" style="position:absolute;left:4194;top:3138;width:598;height:414">
              <v:textbox style="mso-next-textbox:#_x0000_s1463" inset="0,0,0,0">
                <w:txbxContent>
                  <w:p w:rsidR="00123153" w:rsidRDefault="00EB7938">
                    <w:pPr>
                      <w:jc w:val="center"/>
                      <w:rPr>
                        <w:rFonts w:ascii="Times New Roman" w:hAnsi="Times New Roman"/>
                        <w:sz w:val="24"/>
                      </w:rPr>
                    </w:pPr>
                    <w:r>
                      <w:rPr>
                        <w:rFonts w:ascii="Times New Roman" w:hAnsi="Times New Roman"/>
                        <w:sz w:val="24"/>
                      </w:rPr>
                      <w:t>О1</w:t>
                    </w:r>
                  </w:p>
                </w:txbxContent>
              </v:textbox>
            </v:shape>
            <v:line id="_x0000_s1464" style="position:absolute" from="4482,3546" to="4482,3750"/>
            <v:shape id="_x0000_s1465" type="#_x0000_t202" style="position:absolute;left:4170;top:3696;width:598;height:414">
              <v:textbox style="mso-next-textbox:#_x0000_s1465" inset="0,0,0,0">
                <w:txbxContent>
                  <w:p w:rsidR="00123153" w:rsidRDefault="00EB7938">
                    <w:pPr>
                      <w:jc w:val="center"/>
                      <w:rPr>
                        <w:rFonts w:ascii="Times New Roman" w:hAnsi="Times New Roman"/>
                        <w:sz w:val="24"/>
                      </w:rPr>
                    </w:pPr>
                    <w:r>
                      <w:rPr>
                        <w:rFonts w:ascii="Times New Roman" w:hAnsi="Times New Roman"/>
                        <w:sz w:val="24"/>
                      </w:rPr>
                      <w:t>КЗ1</w:t>
                    </w:r>
                  </w:p>
                </w:txbxContent>
              </v:textbox>
            </v:shape>
            <v:line id="_x0000_s1466" style="position:absolute" from="4470,4110" to="4470,4362"/>
            <v:line id="_x0000_s1467" style="position:absolute" from="4470,6198" to="4470,6366"/>
            <v:line id="_x0000_s1468" style="position:absolute" from="4506,10308" to="9240,10308"/>
            <v:shape id="_x0000_s1469" type="#_x0000_t202" style="position:absolute;left:8900;top:9330;width:598;height:414">
              <v:textbox style="mso-next-textbox:#_x0000_s1469" inset="0,0,0,0">
                <w:txbxContent>
                  <w:p w:rsidR="00123153" w:rsidRDefault="00EB7938">
                    <w:pPr>
                      <w:jc w:val="center"/>
                      <w:rPr>
                        <w:rFonts w:ascii="Times New Roman" w:hAnsi="Times New Roman"/>
                        <w:sz w:val="24"/>
                      </w:rPr>
                    </w:pPr>
                    <w:r>
                      <w:rPr>
                        <w:rFonts w:ascii="Times New Roman" w:hAnsi="Times New Roman"/>
                        <w:sz w:val="24"/>
                      </w:rPr>
                      <w:t>Ш4</w:t>
                    </w:r>
                  </w:p>
                </w:txbxContent>
              </v:textbox>
            </v:shape>
            <v:group id="_x0000_s1470" style="position:absolute;left:8664;top:1194;width:1194;height:1638" coordorigin="1800,996" coordsize="1194,1638">
              <v:shape id="_x0000_s1471" type="#_x0000_t202" style="position:absolute;left:2082;top:1122;width:567;height:414">
                <v:textbox style="mso-next-textbox:#_x0000_s1471" inset="0,0,0,0">
                  <w:txbxContent>
                    <w:p w:rsidR="00123153" w:rsidRDefault="00EB7938">
                      <w:pPr>
                        <w:jc w:val="center"/>
                        <w:rPr>
                          <w:rFonts w:ascii="Times New Roman" w:hAnsi="Times New Roman"/>
                          <w:sz w:val="24"/>
                        </w:rPr>
                      </w:pPr>
                      <w:r>
                        <w:rPr>
                          <w:rFonts w:ascii="Times New Roman" w:hAnsi="Times New Roman"/>
                          <w:sz w:val="24"/>
                        </w:rPr>
                        <w:t>Л2.1</w:t>
                      </w:r>
                    </w:p>
                  </w:txbxContent>
                </v:textbox>
              </v:shape>
              <v:shape id="_x0000_s1472" type="#_x0000_t202" style="position:absolute;left:2082;top:1716;width:567;height:414">
                <v:textbox style="mso-next-textbox:#_x0000_s1472" inset="0,0,0,0">
                  <w:txbxContent>
                    <w:p w:rsidR="00123153" w:rsidRDefault="00EB7938">
                      <w:pPr>
                        <w:jc w:val="center"/>
                        <w:rPr>
                          <w:rFonts w:ascii="Times New Roman" w:hAnsi="Times New Roman"/>
                          <w:sz w:val="24"/>
                        </w:rPr>
                      </w:pPr>
                      <w:r>
                        <w:rPr>
                          <w:rFonts w:ascii="Times New Roman" w:hAnsi="Times New Roman"/>
                          <w:sz w:val="24"/>
                        </w:rPr>
                        <w:t>Л2.2</w:t>
                      </w:r>
                    </w:p>
                  </w:txbxContent>
                </v:textbox>
              </v:shape>
              <v:line id="_x0000_s1473" style="position:absolute" from="2352,1548" to="2352,1716"/>
              <v:rect id="_x0000_s1474" style="position:absolute;left:1800;top:996;width:1194;height:1200" filled="f">
                <v:stroke dashstyle="longDash"/>
              </v:rect>
              <v:line id="_x0000_s1475" style="position:absolute" from="2352,2130" to="2352,2634"/>
            </v:group>
            <v:shape id="_x0000_s1476" type="#_x0000_t202" style="position:absolute;left:8976;top:6492;width:567;height:414">
              <v:textbox style="mso-next-textbox:#_x0000_s1476" inset="0,0,0,0">
                <w:txbxContent>
                  <w:p w:rsidR="00123153" w:rsidRDefault="00EB7938">
                    <w:pPr>
                      <w:jc w:val="center"/>
                      <w:rPr>
                        <w:rFonts w:ascii="Times New Roman" w:hAnsi="Times New Roman"/>
                        <w:sz w:val="24"/>
                      </w:rPr>
                    </w:pPr>
                    <w:r>
                      <w:rPr>
                        <w:rFonts w:ascii="Times New Roman" w:hAnsi="Times New Roman"/>
                        <w:sz w:val="24"/>
                      </w:rPr>
                      <w:t>В2.1</w:t>
                    </w:r>
                  </w:p>
                </w:txbxContent>
              </v:textbox>
            </v:shape>
            <v:shape id="_x0000_s1477" type="#_x0000_t202" style="position:absolute;left:8976;top:7086;width:567;height:414">
              <v:textbox style="mso-next-textbox:#_x0000_s1477" inset="0,0,0,0">
                <w:txbxContent>
                  <w:p w:rsidR="00123153" w:rsidRDefault="00EB7938">
                    <w:pPr>
                      <w:jc w:val="center"/>
                      <w:rPr>
                        <w:rFonts w:ascii="Times New Roman" w:hAnsi="Times New Roman"/>
                        <w:sz w:val="24"/>
                      </w:rPr>
                    </w:pPr>
                    <w:r>
                      <w:rPr>
                        <w:rFonts w:ascii="Times New Roman" w:hAnsi="Times New Roman"/>
                        <w:sz w:val="24"/>
                      </w:rPr>
                      <w:t>В2.2</w:t>
                    </w:r>
                  </w:p>
                </w:txbxContent>
              </v:textbox>
            </v:shape>
            <v:line id="_x0000_s1478" style="position:absolute" from="9246,6918" to="9246,7086"/>
            <v:rect id="_x0000_s1479" style="position:absolute;left:8694;top:6366;width:1194;height:1200" filled="f">
              <v:stroke dashstyle="longDash"/>
            </v:rect>
            <v:group id="_x0000_s1480" style="position:absolute;left:8676;top:4284;width:1194;height:1638" coordorigin="1800,996" coordsize="1194,1638">
              <v:shape id="_x0000_s1481" type="#_x0000_t202" style="position:absolute;left:2082;top:1122;width:567;height:414">
                <v:textbox style="mso-next-textbox:#_x0000_s1481" inset="0,0,0,0">
                  <w:txbxContent>
                    <w:p w:rsidR="00123153" w:rsidRDefault="00EB7938">
                      <w:pPr>
                        <w:jc w:val="center"/>
                        <w:rPr>
                          <w:rFonts w:ascii="Times New Roman" w:hAnsi="Times New Roman"/>
                          <w:sz w:val="24"/>
                        </w:rPr>
                      </w:pPr>
                      <w:r>
                        <w:rPr>
                          <w:rFonts w:ascii="Times New Roman" w:hAnsi="Times New Roman"/>
                          <w:sz w:val="24"/>
                        </w:rPr>
                        <w:t>Т2.1</w:t>
                      </w:r>
                    </w:p>
                  </w:txbxContent>
                </v:textbox>
              </v:shape>
              <v:shape id="_x0000_s1482" type="#_x0000_t202" style="position:absolute;left:2082;top:1716;width:567;height:414">
                <v:textbox style="mso-next-textbox:#_x0000_s1482" inset="0,0,0,0">
                  <w:txbxContent>
                    <w:p w:rsidR="00123153" w:rsidRDefault="00EB7938">
                      <w:pPr>
                        <w:jc w:val="center"/>
                        <w:rPr>
                          <w:rFonts w:ascii="Times New Roman" w:hAnsi="Times New Roman"/>
                          <w:sz w:val="24"/>
                        </w:rPr>
                      </w:pPr>
                      <w:r>
                        <w:rPr>
                          <w:rFonts w:ascii="Times New Roman" w:hAnsi="Times New Roman"/>
                          <w:sz w:val="24"/>
                        </w:rPr>
                        <w:t>Т2.2</w:t>
                      </w:r>
                    </w:p>
                  </w:txbxContent>
                </v:textbox>
              </v:shape>
              <v:line id="_x0000_s1483" style="position:absolute" from="2352,1548" to="2352,1716"/>
              <v:rect id="_x0000_s1484" style="position:absolute;left:1800;top:996;width:1194;height:1200" filled="f">
                <v:stroke dashstyle="longDash"/>
              </v:rect>
              <v:line id="_x0000_s1485" style="position:absolute" from="2352,2130" to="2352,2634"/>
            </v:group>
            <v:shape id="_x0000_s1486" type="#_x0000_t202" style="position:absolute;left:8962;top:2616;width:598;height:414">
              <v:textbox style="mso-next-textbox:#_x0000_s1486" inset="0,0,0,0">
                <w:txbxContent>
                  <w:p w:rsidR="00123153" w:rsidRDefault="00EB7938">
                    <w:pPr>
                      <w:jc w:val="center"/>
                      <w:rPr>
                        <w:rFonts w:ascii="Times New Roman" w:hAnsi="Times New Roman"/>
                        <w:sz w:val="24"/>
                      </w:rPr>
                    </w:pPr>
                    <w:r>
                      <w:rPr>
                        <w:rFonts w:ascii="Times New Roman" w:hAnsi="Times New Roman"/>
                        <w:sz w:val="24"/>
                      </w:rPr>
                      <w:t>Р2</w:t>
                    </w:r>
                  </w:p>
                </w:txbxContent>
              </v:textbox>
            </v:shape>
            <v:shape id="_x0000_s1487" type="#_x0000_t202" style="position:absolute;left:8934;top:5832;width:598;height:414">
              <v:textbox style="mso-next-textbox:#_x0000_s1487" inset="0,0,0,0">
                <w:txbxContent>
                  <w:p w:rsidR="00123153" w:rsidRDefault="00EB7938">
                    <w:pPr>
                      <w:jc w:val="center"/>
                      <w:rPr>
                        <w:rFonts w:ascii="Times New Roman" w:hAnsi="Times New Roman"/>
                        <w:sz w:val="24"/>
                      </w:rPr>
                    </w:pPr>
                    <w:r>
                      <w:rPr>
                        <w:rFonts w:ascii="Times New Roman" w:hAnsi="Times New Roman"/>
                        <w:sz w:val="24"/>
                      </w:rPr>
                      <w:t>Ш2</w:t>
                    </w:r>
                  </w:p>
                </w:txbxContent>
              </v:textbox>
            </v:shape>
            <v:line id="_x0000_s1488" style="position:absolute" from="9252,3024" to="9252,3228"/>
            <v:shape id="_x0000_s1489" type="#_x0000_t202" style="position:absolute;left:8952;top:3186;width:598;height:414">
              <v:textbox style="mso-next-textbox:#_x0000_s1489" inset="0,0,0,0">
                <w:txbxContent>
                  <w:p w:rsidR="00123153" w:rsidRDefault="00EB7938">
                    <w:pPr>
                      <w:jc w:val="center"/>
                      <w:rPr>
                        <w:rFonts w:ascii="Times New Roman" w:hAnsi="Times New Roman"/>
                        <w:sz w:val="24"/>
                      </w:rPr>
                    </w:pPr>
                    <w:r>
                      <w:rPr>
                        <w:rFonts w:ascii="Times New Roman" w:hAnsi="Times New Roman"/>
                        <w:sz w:val="24"/>
                      </w:rPr>
                      <w:t>О2</w:t>
                    </w:r>
                  </w:p>
                </w:txbxContent>
              </v:textbox>
            </v:shape>
            <v:line id="_x0000_s1490" style="position:absolute" from="9240,3594" to="9240,3798"/>
            <v:shape id="_x0000_s1491" type="#_x0000_t202" style="position:absolute;left:8928;top:3744;width:598;height:414">
              <v:textbox style="mso-next-textbox:#_x0000_s1491" inset="0,0,0,0">
                <w:txbxContent>
                  <w:p w:rsidR="00123153" w:rsidRDefault="00EB7938">
                    <w:pPr>
                      <w:jc w:val="center"/>
                      <w:rPr>
                        <w:rFonts w:ascii="Times New Roman" w:hAnsi="Times New Roman"/>
                        <w:sz w:val="24"/>
                      </w:rPr>
                    </w:pPr>
                    <w:r>
                      <w:rPr>
                        <w:rFonts w:ascii="Times New Roman" w:hAnsi="Times New Roman"/>
                        <w:sz w:val="24"/>
                      </w:rPr>
                      <w:t>КЗ2</w:t>
                    </w:r>
                  </w:p>
                </w:txbxContent>
              </v:textbox>
            </v:shape>
            <v:line id="_x0000_s1492" style="position:absolute" from="9228,4158" to="9228,4410"/>
            <v:line id="_x0000_s1493" style="position:absolute" from="9228,6246" to="9228,6414"/>
            <v:group id="_x0000_s1494" style="position:absolute;left:5778;top:9936;width:1866;height:798" coordorigin="5808,7854" coordsize="1866,798">
              <v:shape id="_x0000_s1495" type="#_x0000_t202" style="position:absolute;left:6054;top:8061;width:598;height:414">
                <v:textbox style="mso-next-textbox:#_x0000_s1495" inset="0,0,0,0">
                  <w:txbxContent>
                    <w:p w:rsidR="00123153" w:rsidRDefault="00EB7938">
                      <w:pPr>
                        <w:jc w:val="center"/>
                        <w:rPr>
                          <w:rFonts w:ascii="Times New Roman" w:hAnsi="Times New Roman"/>
                          <w:sz w:val="24"/>
                        </w:rPr>
                      </w:pPr>
                      <w:r>
                        <w:rPr>
                          <w:rFonts w:ascii="Times New Roman" w:hAnsi="Times New Roman"/>
                          <w:sz w:val="24"/>
                        </w:rPr>
                        <w:t>В.3.1</w:t>
                      </w:r>
                    </w:p>
                  </w:txbxContent>
                </v:textbox>
              </v:shape>
              <v:shape id="_x0000_s1496" type="#_x0000_t202" style="position:absolute;left:6912;top:8061;width:598;height:414">
                <v:textbox style="mso-next-textbox:#_x0000_s1496" inset="0,0,0,0">
                  <w:txbxContent>
                    <w:p w:rsidR="00123153" w:rsidRDefault="00EB7938">
                      <w:pPr>
                        <w:jc w:val="center"/>
                        <w:rPr>
                          <w:rFonts w:ascii="Times New Roman" w:hAnsi="Times New Roman"/>
                          <w:sz w:val="24"/>
                        </w:rPr>
                      </w:pPr>
                      <w:r>
                        <w:rPr>
                          <w:rFonts w:ascii="Times New Roman" w:hAnsi="Times New Roman"/>
                          <w:sz w:val="24"/>
                        </w:rPr>
                        <w:t>В3.2</w:t>
                      </w:r>
                    </w:p>
                  </w:txbxContent>
                </v:textbox>
              </v:shape>
              <v:rect id="_x0000_s1497" style="position:absolute;left:5808;top:7854;width:1866;height:798" filled="f">
                <v:stroke dashstyle="longDash"/>
              </v:rect>
            </v:group>
          </v:group>
        </w:pict>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123153">
      <w:pPr>
        <w:rPr>
          <w:rFonts w:ascii="Times New Roman" w:hAnsi="Times New Roman"/>
        </w:rPr>
      </w:pPr>
    </w:p>
    <w:p w:rsidR="00123153" w:rsidRDefault="00EB7938">
      <w:pPr>
        <w:ind w:firstLine="709"/>
        <w:rPr>
          <w:rFonts w:ascii="Times New Roman" w:hAnsi="Times New Roman"/>
        </w:rPr>
      </w:pPr>
      <w:r>
        <w:rPr>
          <w:rFonts w:ascii="Times New Roman" w:hAnsi="Times New Roman"/>
        </w:rPr>
        <w:t>Рис. 3. Упрощенная схема электроснабжения в отношении надежности</w:t>
      </w:r>
    </w:p>
    <w:p w:rsidR="00123153" w:rsidRDefault="00EB7938">
      <w:pPr>
        <w:pStyle w:val="a5"/>
        <w:rPr>
          <w:rFonts w:ascii="Times New Roman" w:hAnsi="Times New Roman"/>
        </w:rPr>
      </w:pPr>
      <w:r>
        <w:rPr>
          <w:rFonts w:ascii="Times New Roman" w:hAnsi="Times New Roman"/>
        </w:rPr>
        <w:br w:type="page"/>
        <w:t>Интенсивность отказов</w:t>
      </w:r>
    </w:p>
    <w:p w:rsidR="00123153" w:rsidRDefault="00EB7938">
      <w:pPr>
        <w:pStyle w:val="a5"/>
        <w:rPr>
          <w:rFonts w:ascii="Times New Roman" w:hAnsi="Times New Roman"/>
        </w:rPr>
      </w:pPr>
      <w:r>
        <w:rPr>
          <w:rFonts w:ascii="Times New Roman" w:hAnsi="Times New Roman"/>
          <w:lang w:val="en-US"/>
        </w:rPr>
        <w:t>=</w:t>
      </w:r>
      <w:r>
        <w:rPr>
          <w:rFonts w:ascii="Times New Roman" w:hAnsi="Times New Roman"/>
          <w:i/>
          <w:lang w:val="en-US"/>
        </w:rPr>
        <w:t>l</w:t>
      </w:r>
      <w:r>
        <w:rPr>
          <w:rFonts w:ascii="Times New Roman" w:hAnsi="Times New Roman"/>
          <w:lang w:val="en-US"/>
        </w:rPr>
        <w:t>/</w:t>
      </w:r>
      <w:r>
        <w:rPr>
          <w:rFonts w:ascii="Times New Roman" w:hAnsi="Times New Roman"/>
        </w:rPr>
        <w:t>Т</w:t>
      </w:r>
      <w:r>
        <w:rPr>
          <w:rFonts w:ascii="Times New Roman" w:hAnsi="Times New Roman"/>
          <w:vertAlign w:val="subscript"/>
        </w:rPr>
        <w:t>Л1.1</w:t>
      </w:r>
      <w:r>
        <w:rPr>
          <w:rFonts w:ascii="Times New Roman" w:hAnsi="Times New Roman"/>
        </w:rPr>
        <w:t>+</w:t>
      </w:r>
      <w:r>
        <w:rPr>
          <w:rFonts w:ascii="Times New Roman" w:hAnsi="Times New Roman"/>
          <w:i/>
          <w:lang w:val="en-US"/>
        </w:rPr>
        <w:t>l</w:t>
      </w:r>
      <w:r>
        <w:rPr>
          <w:rFonts w:ascii="Times New Roman" w:hAnsi="Times New Roman"/>
          <w:lang w:val="en-US"/>
        </w:rPr>
        <w:t>/</w:t>
      </w:r>
      <w:r>
        <w:rPr>
          <w:rFonts w:ascii="Times New Roman" w:hAnsi="Times New Roman"/>
        </w:rPr>
        <w:t>Т</w:t>
      </w:r>
      <w:r>
        <w:rPr>
          <w:rFonts w:ascii="Times New Roman" w:hAnsi="Times New Roman"/>
          <w:vertAlign w:val="subscript"/>
        </w:rPr>
        <w:t>Л1.2</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Р1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О1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КЗ1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Т1.1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Т1.2</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Ш1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В1.1</w:t>
      </w:r>
      <w:r>
        <w:rPr>
          <w:rFonts w:ascii="Times New Roman" w:hAnsi="Times New Roman"/>
        </w:rPr>
        <w:t>+</w:t>
      </w:r>
    </w:p>
    <w:p w:rsidR="00123153" w:rsidRDefault="00EB7938">
      <w:pPr>
        <w:pStyle w:val="a5"/>
        <w:rPr>
          <w:rFonts w:ascii="Times New Roman" w:hAnsi="Times New Roman"/>
          <w:lang w:val="en-US"/>
        </w:rPr>
      </w:pP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В1.2</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Ш3</w:t>
      </w:r>
      <w:r>
        <w:rPr>
          <w:rFonts w:ascii="Times New Roman" w:hAnsi="Times New Roman"/>
        </w:rPr>
        <w:t>=</w:t>
      </w:r>
      <w:r>
        <w:rPr>
          <w:rFonts w:ascii="Times New Roman" w:hAnsi="Times New Roman"/>
          <w:lang w:val="en-US"/>
        </w:rPr>
        <w:t>5.8</w:t>
      </w:r>
      <w:r>
        <w:rPr>
          <w:rFonts w:ascii="Times New Roman" w:hAnsi="Times New Roman"/>
        </w:rPr>
        <w:t>/</w:t>
      </w:r>
      <w:r>
        <w:rPr>
          <w:rFonts w:ascii="Times New Roman" w:hAnsi="Times New Roman"/>
          <w:lang w:val="en-US"/>
        </w:rPr>
        <w:t>1699440</w:t>
      </w:r>
      <w:r>
        <w:rPr>
          <w:rFonts w:ascii="Times New Roman" w:hAnsi="Times New Roman"/>
        </w:rPr>
        <w:t xml:space="preserve"> +5.8/</w:t>
      </w:r>
      <w:r>
        <w:rPr>
          <w:rFonts w:ascii="Times New Roman" w:hAnsi="Times New Roman"/>
          <w:lang w:val="en-US"/>
        </w:rPr>
        <w:t>2899560</w:t>
      </w:r>
      <w:r>
        <w:rPr>
          <w:rFonts w:ascii="Times New Roman" w:hAnsi="Times New Roman"/>
        </w:rPr>
        <w:t>+1/</w:t>
      </w:r>
      <w:r>
        <w:rPr>
          <w:rFonts w:ascii="Times New Roman" w:hAnsi="Times New Roman"/>
          <w:lang w:val="en-US"/>
        </w:rPr>
        <w:t>61320</w:t>
      </w:r>
      <w:r>
        <w:rPr>
          <w:rFonts w:ascii="Times New Roman" w:hAnsi="Times New Roman"/>
        </w:rPr>
        <w:t xml:space="preserve">  +1/</w:t>
      </w:r>
      <w:r>
        <w:rPr>
          <w:rFonts w:ascii="Times New Roman" w:hAnsi="Times New Roman"/>
          <w:lang w:val="en-US"/>
        </w:rPr>
        <w:t>33848</w:t>
      </w:r>
      <w:r>
        <w:rPr>
          <w:rFonts w:ascii="Times New Roman" w:hAnsi="Times New Roman"/>
        </w:rPr>
        <w:t xml:space="preserve"> +1/</w:t>
      </w:r>
      <w:r>
        <w:rPr>
          <w:rFonts w:ascii="Times New Roman" w:hAnsi="Times New Roman"/>
          <w:lang w:val="en-US"/>
        </w:rPr>
        <w:t>34984</w:t>
      </w:r>
      <w:r>
        <w:rPr>
          <w:rFonts w:ascii="Times New Roman" w:hAnsi="Times New Roman"/>
        </w:rPr>
        <w:t xml:space="preserve"> +1/</w:t>
      </w:r>
      <w:r>
        <w:rPr>
          <w:rFonts w:ascii="Times New Roman" w:hAnsi="Times New Roman"/>
          <w:lang w:val="en-US"/>
        </w:rPr>
        <w:t>40974</w:t>
      </w:r>
      <w:r>
        <w:rPr>
          <w:rFonts w:ascii="Times New Roman" w:hAnsi="Times New Roman"/>
        </w:rPr>
        <w:t xml:space="preserve"> +1/</w:t>
      </w:r>
      <w:r>
        <w:rPr>
          <w:rFonts w:ascii="Times New Roman" w:hAnsi="Times New Roman"/>
          <w:lang w:val="en-US"/>
        </w:rPr>
        <w:t>56209</w:t>
      </w:r>
      <w:r>
        <w:rPr>
          <w:rFonts w:ascii="Times New Roman" w:hAnsi="Times New Roman"/>
        </w:rPr>
        <w:t xml:space="preserve"> +1/</w:t>
      </w:r>
      <w:r>
        <w:rPr>
          <w:rFonts w:ascii="Times New Roman" w:hAnsi="Times New Roman"/>
          <w:lang w:val="en-US"/>
        </w:rPr>
        <w:t>878224</w:t>
      </w:r>
      <w:r>
        <w:rPr>
          <w:rFonts w:ascii="Times New Roman" w:hAnsi="Times New Roman"/>
        </w:rPr>
        <w:t xml:space="preserve"> +1/</w:t>
      </w:r>
      <w:r>
        <w:rPr>
          <w:rFonts w:ascii="Times New Roman" w:hAnsi="Times New Roman"/>
          <w:lang w:val="en-US"/>
        </w:rPr>
        <w:t>11212</w:t>
      </w:r>
      <w:r>
        <w:rPr>
          <w:rFonts w:ascii="Times New Roman" w:hAnsi="Times New Roman"/>
        </w:rPr>
        <w:t xml:space="preserve"> +1/</w:t>
      </w:r>
      <w:r>
        <w:rPr>
          <w:rFonts w:ascii="Times New Roman" w:hAnsi="Times New Roman"/>
          <w:lang w:val="en-US"/>
        </w:rPr>
        <w:t>13320</w:t>
      </w:r>
      <w:r>
        <w:rPr>
          <w:rFonts w:ascii="Times New Roman" w:hAnsi="Times New Roman"/>
        </w:rPr>
        <w:t xml:space="preserve"> +1/</w:t>
      </w:r>
      <w:r>
        <w:rPr>
          <w:rFonts w:ascii="Times New Roman" w:hAnsi="Times New Roman"/>
          <w:lang w:val="en-US"/>
        </w:rPr>
        <w:t>878224=0.000289</w:t>
      </w:r>
      <w:r>
        <w:rPr>
          <w:rFonts w:ascii="Times New Roman" w:hAnsi="Times New Roman"/>
        </w:rPr>
        <w:t xml:space="preserve"> , ч</w:t>
      </w:r>
      <w:r>
        <w:rPr>
          <w:rFonts w:ascii="Times New Roman" w:hAnsi="Times New Roman"/>
          <w:vertAlign w:val="superscript"/>
        </w:rPr>
        <w:t>-1</w:t>
      </w:r>
      <w:r>
        <w:rPr>
          <w:rFonts w:ascii="Times New Roman" w:hAnsi="Times New Roman"/>
        </w:rPr>
        <w:t>.</w:t>
      </w:r>
    </w:p>
    <w:p w:rsidR="00123153" w:rsidRDefault="00EB7938">
      <w:pPr>
        <w:pStyle w:val="a5"/>
        <w:rPr>
          <w:rFonts w:ascii="Times New Roman" w:hAnsi="Times New Roman"/>
        </w:rPr>
      </w:pPr>
      <w:r>
        <w:rPr>
          <w:rFonts w:ascii="Times New Roman" w:hAnsi="Times New Roman"/>
        </w:rPr>
        <w:t xml:space="preserve">Среднее время безотказной работы последовательной цепи </w:t>
      </w:r>
    </w:p>
    <w:p w:rsidR="00123153" w:rsidRDefault="00EB7938">
      <w:pPr>
        <w:pStyle w:val="a5"/>
        <w:rPr>
          <w:rFonts w:ascii="Times New Roman" w:hAnsi="Times New Roman"/>
        </w:rPr>
      </w:pPr>
      <w:r>
        <w:rPr>
          <w:rFonts w:ascii="Times New Roman" w:hAnsi="Times New Roman"/>
        </w:rPr>
        <w:t xml:space="preserve"> Т</w:t>
      </w:r>
      <w:r>
        <w:rPr>
          <w:rFonts w:ascii="Times New Roman" w:hAnsi="Times New Roman"/>
          <w:vertAlign w:val="subscript"/>
        </w:rPr>
        <w:t>СР</w:t>
      </w:r>
      <w:r>
        <w:rPr>
          <w:rFonts w:ascii="Times New Roman" w:hAnsi="Times New Roman"/>
        </w:rPr>
        <w:t xml:space="preserve"> = 1/</w:t>
      </w:r>
      <w:r>
        <w:rPr>
          <w:rFonts w:ascii="Times New Roman" w:hAnsi="Times New Roman"/>
        </w:rPr>
        <w:sym w:font="Symbol" w:char="F04C"/>
      </w:r>
      <w:r>
        <w:rPr>
          <w:rFonts w:ascii="Times New Roman" w:hAnsi="Times New Roman"/>
        </w:rPr>
        <w:t>=1/0.000289</w:t>
      </w:r>
      <w:r>
        <w:rPr>
          <w:rFonts w:ascii="Times New Roman" w:hAnsi="Times New Roman"/>
          <w:lang w:val="en-US"/>
        </w:rPr>
        <w:t>=3460</w:t>
      </w:r>
      <w:r>
        <w:rPr>
          <w:rFonts w:ascii="Times New Roman" w:hAnsi="Times New Roman"/>
        </w:rPr>
        <w:t>, ч</w:t>
      </w:r>
    </w:p>
    <w:p w:rsidR="00123153" w:rsidRDefault="00EB7938">
      <w:pPr>
        <w:pStyle w:val="a5"/>
        <w:rPr>
          <w:rFonts w:ascii="Times New Roman" w:hAnsi="Times New Roman"/>
        </w:rPr>
      </w:pPr>
      <w:r>
        <w:rPr>
          <w:rFonts w:ascii="Times New Roman" w:hAnsi="Times New Roman"/>
        </w:rPr>
        <w:t>Среднее время восстановления</w:t>
      </w:r>
    </w:p>
    <w:p w:rsidR="00123153" w:rsidRDefault="00EB7938">
      <w:pPr>
        <w:pStyle w:val="a5"/>
        <w:spacing w:line="240" w:lineRule="auto"/>
        <w:ind w:firstLine="0"/>
        <w:rPr>
          <w:rFonts w:ascii="Times New Roman" w:hAnsi="Times New Roman"/>
        </w:rPr>
      </w:pPr>
      <w:r>
        <w:rPr>
          <w:rFonts w:ascii="Times New Roman" w:hAnsi="Times New Roman"/>
          <w:position w:val="-102"/>
        </w:rPr>
        <w:object w:dxaOrig="9740" w:dyaOrig="2299">
          <v:shape id="_x0000_i1066" type="#_x0000_t75" style="width:472.5pt;height:115.5pt" o:ole="" fillcolor="window">
            <v:imagedata r:id="rId85" o:title=""/>
          </v:shape>
          <o:OLEObject Type="Embed" ProgID="Equation.3" ShapeID="_x0000_i1066" DrawAspect="Content" ObjectID="_1469456370" r:id="rId86"/>
        </w:object>
      </w:r>
    </w:p>
    <w:p w:rsidR="00123153" w:rsidRDefault="00EB7938">
      <w:pPr>
        <w:pStyle w:val="a5"/>
        <w:rPr>
          <w:rFonts w:ascii="Times New Roman" w:hAnsi="Times New Roman"/>
        </w:rPr>
      </w:pPr>
      <w:r>
        <w:rPr>
          <w:rFonts w:ascii="Times New Roman" w:hAnsi="Times New Roman"/>
        </w:rPr>
        <w:t>Интенсивность восстановления можно определить как величину, обратную среднему времени восстановления</w:t>
      </w:r>
    </w:p>
    <w:p w:rsidR="00123153" w:rsidRDefault="00EB7938">
      <w:pPr>
        <w:pStyle w:val="a5"/>
        <w:spacing w:line="240" w:lineRule="auto"/>
        <w:rPr>
          <w:rFonts w:ascii="Times New Roman" w:hAnsi="Times New Roman"/>
        </w:rPr>
      </w:pPr>
      <w:r>
        <w:rPr>
          <w:rFonts w:ascii="Times New Roman" w:hAnsi="Times New Roman"/>
          <w:position w:val="-34"/>
        </w:rPr>
        <w:object w:dxaOrig="3120" w:dyaOrig="780">
          <v:shape id="_x0000_i1067" type="#_x0000_t75" style="width:156pt;height:39pt" o:ole="" fillcolor="window">
            <v:imagedata r:id="rId87" o:title=""/>
          </v:shape>
          <o:OLEObject Type="Embed" ProgID="Equation.3" ShapeID="_x0000_i1067" DrawAspect="Content" ObjectID="_1469456371" r:id="rId88"/>
        </w:object>
      </w:r>
      <w:r>
        <w:rPr>
          <w:rFonts w:ascii="Times New Roman" w:hAnsi="Times New Roman"/>
        </w:rPr>
        <w:tab/>
      </w:r>
    </w:p>
    <w:p w:rsidR="00123153" w:rsidRDefault="00EB7938">
      <w:pPr>
        <w:pStyle w:val="a5"/>
        <w:rPr>
          <w:rFonts w:ascii="Times New Roman" w:hAnsi="Times New Roman"/>
        </w:rPr>
      </w:pPr>
      <w:r>
        <w:rPr>
          <w:rFonts w:ascii="Times New Roman" w:hAnsi="Times New Roman"/>
        </w:rPr>
        <w:t xml:space="preserve">Коэффициент готовности </w:t>
      </w:r>
    </w:p>
    <w:p w:rsidR="00123153" w:rsidRDefault="00EB7938">
      <w:pPr>
        <w:pStyle w:val="a5"/>
        <w:spacing w:line="240" w:lineRule="auto"/>
        <w:rPr>
          <w:rFonts w:ascii="Times New Roman" w:hAnsi="Times New Roman"/>
        </w:rPr>
      </w:pPr>
      <w:r>
        <w:rPr>
          <w:rFonts w:ascii="Times New Roman" w:hAnsi="Times New Roman"/>
          <w:position w:val="-34"/>
        </w:rPr>
        <w:object w:dxaOrig="4400" w:dyaOrig="780">
          <v:shape id="_x0000_i1068" type="#_x0000_t75" style="width:219.75pt;height:39pt" o:ole="" fillcolor="window">
            <v:imagedata r:id="rId89" o:title=""/>
          </v:shape>
          <o:OLEObject Type="Embed" ProgID="Equation.3" ShapeID="_x0000_i1068" DrawAspect="Content" ObjectID="_1469456372" r:id="rId90"/>
        </w:object>
      </w:r>
    </w:p>
    <w:p w:rsidR="00123153" w:rsidRDefault="00EB7938">
      <w:pPr>
        <w:pStyle w:val="a5"/>
        <w:rPr>
          <w:rFonts w:ascii="Times New Roman" w:hAnsi="Times New Roman"/>
        </w:rPr>
      </w:pPr>
      <w:r>
        <w:rPr>
          <w:rFonts w:ascii="Times New Roman" w:hAnsi="Times New Roman"/>
        </w:rPr>
        <w:t>Секционный выключатель, представленный в отношении надежности как два последовательно включенных элемента заменим на один эквивалентный Э1 см. рис.4., и произведем его расчет.</w:t>
      </w:r>
    </w:p>
    <w:p w:rsidR="00123153" w:rsidRDefault="00EB7938">
      <w:pPr>
        <w:pStyle w:val="a5"/>
        <w:rPr>
          <w:rFonts w:ascii="Times New Roman" w:hAnsi="Times New Roman"/>
        </w:rPr>
      </w:pPr>
      <w:r>
        <w:rPr>
          <w:rFonts w:ascii="Times New Roman" w:hAnsi="Times New Roman"/>
        </w:rPr>
        <w:t>Интенсивность отказов</w:t>
      </w:r>
    </w:p>
    <w:p w:rsidR="00123153" w:rsidRDefault="00EB7938">
      <w:pPr>
        <w:pStyle w:val="a5"/>
        <w:rPr>
          <w:rFonts w:ascii="Times New Roman" w:hAnsi="Times New Roman"/>
          <w:lang w:val="en-US"/>
        </w:rPr>
      </w:pPr>
      <w:r>
        <w:rPr>
          <w:rFonts w:ascii="Times New Roman" w:hAnsi="Times New Roman"/>
          <w:lang w:val="en-US"/>
        </w:rPr>
        <w:t>=1/</w:t>
      </w:r>
      <w:r>
        <w:rPr>
          <w:rFonts w:ascii="Times New Roman" w:hAnsi="Times New Roman"/>
        </w:rPr>
        <w:t>Т</w:t>
      </w:r>
      <w:r>
        <w:rPr>
          <w:rFonts w:ascii="Times New Roman" w:hAnsi="Times New Roman"/>
          <w:vertAlign w:val="subscript"/>
        </w:rPr>
        <w:t>В3.1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В3.2</w:t>
      </w:r>
      <w:r>
        <w:rPr>
          <w:rFonts w:ascii="Times New Roman" w:hAnsi="Times New Roman"/>
        </w:rPr>
        <w:t>=1/</w:t>
      </w:r>
      <w:r>
        <w:rPr>
          <w:rFonts w:ascii="Times New Roman" w:hAnsi="Times New Roman"/>
          <w:lang w:val="en-US"/>
        </w:rPr>
        <w:t>10516</w:t>
      </w:r>
      <w:r>
        <w:rPr>
          <w:rFonts w:ascii="Times New Roman" w:hAnsi="Times New Roman"/>
        </w:rPr>
        <w:t xml:space="preserve"> +1/12350</w:t>
      </w:r>
      <w:r>
        <w:rPr>
          <w:rFonts w:ascii="Times New Roman" w:hAnsi="Times New Roman"/>
          <w:lang w:val="en-US"/>
        </w:rPr>
        <w:t>=0.000176</w:t>
      </w:r>
      <w:r>
        <w:rPr>
          <w:rFonts w:ascii="Times New Roman" w:hAnsi="Times New Roman"/>
        </w:rPr>
        <w:t xml:space="preserve"> , ч</w:t>
      </w:r>
      <w:r>
        <w:rPr>
          <w:rFonts w:ascii="Times New Roman" w:hAnsi="Times New Roman"/>
          <w:vertAlign w:val="superscript"/>
        </w:rPr>
        <w:t>-1</w:t>
      </w:r>
      <w:r>
        <w:rPr>
          <w:rFonts w:ascii="Times New Roman" w:hAnsi="Times New Roman"/>
        </w:rPr>
        <w:t>.</w:t>
      </w:r>
    </w:p>
    <w:p w:rsidR="00123153" w:rsidRDefault="00EB7938">
      <w:pPr>
        <w:pStyle w:val="a5"/>
        <w:rPr>
          <w:rFonts w:ascii="Times New Roman" w:hAnsi="Times New Roman"/>
        </w:rPr>
      </w:pPr>
      <w:r>
        <w:rPr>
          <w:rFonts w:ascii="Times New Roman" w:hAnsi="Times New Roman"/>
        </w:rPr>
        <w:t xml:space="preserve">Среднее время безотказной работы последовательной цепи </w:t>
      </w:r>
    </w:p>
    <w:p w:rsidR="00123153" w:rsidRDefault="00EB7938">
      <w:pPr>
        <w:pStyle w:val="a5"/>
        <w:rPr>
          <w:rFonts w:ascii="Times New Roman" w:hAnsi="Times New Roman"/>
        </w:rPr>
      </w:pPr>
      <w:r>
        <w:rPr>
          <w:rFonts w:ascii="Times New Roman" w:hAnsi="Times New Roman"/>
        </w:rPr>
        <w:t xml:space="preserve"> Т</w:t>
      </w:r>
      <w:r>
        <w:rPr>
          <w:rFonts w:ascii="Times New Roman" w:hAnsi="Times New Roman"/>
          <w:vertAlign w:val="subscript"/>
        </w:rPr>
        <w:t>СР</w:t>
      </w:r>
      <w:r>
        <w:rPr>
          <w:rFonts w:ascii="Times New Roman" w:hAnsi="Times New Roman"/>
        </w:rPr>
        <w:t xml:space="preserve"> = 1/</w:t>
      </w:r>
      <w:r>
        <w:rPr>
          <w:rFonts w:ascii="Times New Roman" w:hAnsi="Times New Roman"/>
        </w:rPr>
        <w:sym w:font="Symbol" w:char="F04C"/>
      </w:r>
      <w:r>
        <w:rPr>
          <w:rFonts w:ascii="Times New Roman" w:hAnsi="Times New Roman"/>
        </w:rPr>
        <w:t>=1/0.000176</w:t>
      </w:r>
      <w:r>
        <w:rPr>
          <w:rFonts w:ascii="Times New Roman" w:hAnsi="Times New Roman"/>
          <w:lang w:val="en-US"/>
        </w:rPr>
        <w:t>=5679</w:t>
      </w:r>
      <w:r>
        <w:rPr>
          <w:rFonts w:ascii="Times New Roman" w:hAnsi="Times New Roman"/>
        </w:rPr>
        <w:t>, ч</w:t>
      </w:r>
    </w:p>
    <w:p w:rsidR="00123153" w:rsidRDefault="00EB7938">
      <w:pPr>
        <w:pStyle w:val="a5"/>
        <w:rPr>
          <w:rFonts w:ascii="Times New Roman" w:hAnsi="Times New Roman"/>
        </w:rPr>
      </w:pPr>
      <w:r>
        <w:rPr>
          <w:rFonts w:ascii="Times New Roman" w:hAnsi="Times New Roman"/>
        </w:rPr>
        <w:t>Среднее время восстановления</w:t>
      </w:r>
    </w:p>
    <w:p w:rsidR="00123153" w:rsidRDefault="00EB7938">
      <w:pPr>
        <w:pStyle w:val="a5"/>
        <w:spacing w:line="240" w:lineRule="auto"/>
        <w:ind w:firstLine="0"/>
        <w:rPr>
          <w:rFonts w:ascii="Times New Roman" w:hAnsi="Times New Roman"/>
        </w:rPr>
      </w:pPr>
      <w:r>
        <w:rPr>
          <w:rFonts w:ascii="Times New Roman" w:hAnsi="Times New Roman"/>
          <w:position w:val="-34"/>
        </w:rPr>
        <w:object w:dxaOrig="8360" w:dyaOrig="800">
          <v:shape id="_x0000_i1069" type="#_x0000_t75" style="width:404.25pt;height:39pt" o:ole="" fillcolor="window">
            <v:imagedata r:id="rId91" o:title=""/>
          </v:shape>
          <o:OLEObject Type="Embed" ProgID="Equation.3" ShapeID="_x0000_i1069" DrawAspect="Content" ObjectID="_1469456373" r:id="rId92"/>
        </w:object>
      </w:r>
    </w:p>
    <w:p w:rsidR="00123153" w:rsidRDefault="00EB7938">
      <w:pPr>
        <w:pStyle w:val="a5"/>
        <w:rPr>
          <w:rFonts w:ascii="Times New Roman" w:hAnsi="Times New Roman"/>
        </w:rPr>
      </w:pPr>
      <w:r>
        <w:rPr>
          <w:rFonts w:ascii="Times New Roman" w:hAnsi="Times New Roman"/>
        </w:rPr>
        <w:t>Интенсивность восстановления можно определить как величину, обратную среднему времени восстановления</w:t>
      </w:r>
    </w:p>
    <w:p w:rsidR="00123153" w:rsidRDefault="00EB7938">
      <w:pPr>
        <w:rPr>
          <w:rFonts w:ascii="Times New Roman" w:hAnsi="Times New Roman"/>
          <w:noProof/>
        </w:rPr>
      </w:pPr>
      <w:r>
        <w:rPr>
          <w:rFonts w:ascii="Times New Roman" w:hAnsi="Times New Roman"/>
        </w:rPr>
        <w:br w:type="page"/>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0B14A7">
      <w:pPr>
        <w:rPr>
          <w:rFonts w:ascii="Times New Roman" w:hAnsi="Times New Roman"/>
          <w:noProof/>
        </w:rPr>
      </w:pPr>
      <w:r>
        <w:rPr>
          <w:rFonts w:ascii="Times New Roman" w:hAnsi="Times New Roman"/>
          <w:noProof/>
        </w:rPr>
        <w:pict>
          <v:group id="_x0000_s1498" style="position:absolute;margin-left:95.85pt;margin-top:14.05pt;width:267.8pt;height:159pt;z-index:251656192" coordorigin="3530,1776" coordsize="5356,3180" o:allowincell="f">
            <v:line id="_x0000_s1499" style="position:absolute;flip:x" from="3858,1776" to="3858,4956"/>
            <v:line id="_x0000_s1500" style="position:absolute;flip:x" from="8616,1824" to="8616,4866"/>
            <v:shape id="_x0000_s1501" type="#_x0000_t202" style="position:absolute;left:3530;top:3606;width:598;height:414">
              <v:textbox style="mso-next-textbox:#_x0000_s1501" inset="0,0,0,0">
                <w:txbxContent>
                  <w:p w:rsidR="00123153" w:rsidRDefault="00EB7938">
                    <w:pPr>
                      <w:jc w:val="center"/>
                      <w:rPr>
                        <w:rFonts w:ascii="Times New Roman" w:hAnsi="Times New Roman"/>
                        <w:sz w:val="24"/>
                      </w:rPr>
                    </w:pPr>
                    <w:r>
                      <w:rPr>
                        <w:rFonts w:ascii="Times New Roman" w:hAnsi="Times New Roman"/>
                        <w:sz w:val="24"/>
                      </w:rPr>
                      <w:t>Э1</w:t>
                    </w:r>
                  </w:p>
                </w:txbxContent>
              </v:textbox>
            </v:shape>
            <v:line id="_x0000_s1502" style="position:absolute" from="3894,4632" to="8628,4632"/>
            <v:shape id="_x0000_s1503" type="#_x0000_t202" style="position:absolute;left:8288;top:3654;width:598;height:414">
              <v:textbox style="mso-next-textbox:#_x0000_s1503" inset="0,0,0,0">
                <w:txbxContent>
                  <w:p w:rsidR="00123153" w:rsidRDefault="00EB7938">
                    <w:pPr>
                      <w:jc w:val="center"/>
                      <w:rPr>
                        <w:rFonts w:ascii="Times New Roman" w:hAnsi="Times New Roman"/>
                        <w:sz w:val="24"/>
                      </w:rPr>
                    </w:pPr>
                    <w:r>
                      <w:rPr>
                        <w:rFonts w:ascii="Times New Roman" w:hAnsi="Times New Roman"/>
                        <w:sz w:val="24"/>
                      </w:rPr>
                      <w:t>Э3</w:t>
                    </w:r>
                  </w:p>
                </w:txbxContent>
              </v:textbox>
            </v:shape>
            <v:shape id="_x0000_s1504" type="#_x0000_t202" style="position:absolute;left:6006;top:4416;width:598;height:414">
              <v:textbox style="mso-next-textbox:#_x0000_s1504" inset="0,0,0,0">
                <w:txbxContent>
                  <w:p w:rsidR="00123153" w:rsidRDefault="00EB7938">
                    <w:pPr>
                      <w:jc w:val="center"/>
                      <w:rPr>
                        <w:rFonts w:ascii="Times New Roman" w:hAnsi="Times New Roman"/>
                        <w:sz w:val="24"/>
                      </w:rPr>
                    </w:pPr>
                    <w:r>
                      <w:rPr>
                        <w:rFonts w:ascii="Times New Roman" w:hAnsi="Times New Roman"/>
                        <w:sz w:val="24"/>
                      </w:rPr>
                      <w:t>Э2</w:t>
                    </w:r>
                  </w:p>
                </w:txbxContent>
              </v:textbox>
            </v:shape>
          </v:group>
        </w:pict>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EB7938">
      <w:pPr>
        <w:ind w:firstLine="709"/>
        <w:rPr>
          <w:rFonts w:ascii="Times New Roman" w:hAnsi="Times New Roman"/>
          <w:noProof/>
        </w:rPr>
      </w:pPr>
      <w:r>
        <w:rPr>
          <w:rFonts w:ascii="Times New Roman" w:hAnsi="Times New Roman"/>
          <w:noProof/>
        </w:rPr>
        <w:t>Рис.4. Эквивалентная схема</w:t>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0B14A7">
      <w:pPr>
        <w:rPr>
          <w:rFonts w:ascii="Times New Roman" w:hAnsi="Times New Roman"/>
          <w:noProof/>
        </w:rPr>
      </w:pPr>
      <w:r>
        <w:rPr>
          <w:rFonts w:ascii="Times New Roman" w:hAnsi="Times New Roman"/>
          <w:noProof/>
        </w:rPr>
        <w:pict>
          <v:line id="_x0000_s1505" style="position:absolute;flip:x;z-index:251657216;mso-position-horizontal:absolute;mso-position-horizontal-relative:text;mso-position-vertical:absolute;mso-position-vertical-relative:text" from="115.05pt,11.75pt" to="116.15pt,155.5pt" o:allowincell="f"/>
        </w:pict>
      </w:r>
      <w:r>
        <w:rPr>
          <w:rFonts w:ascii="Times New Roman" w:hAnsi="Times New Roman"/>
          <w:noProof/>
        </w:rPr>
        <w:pict>
          <v:shape id="_x0000_s1509" type="#_x0000_t202" style="position:absolute;margin-left:337.65pt;margin-top:105.65pt;width:29.9pt;height:20.7pt;z-index:251661312;mso-position-horizontal:absolute;mso-position-horizontal-relative:text;mso-position-vertical:absolute;mso-position-vertical-relative:text" o:allowincell="f">
            <v:textbox style="mso-next-textbox:#_x0000_s1509" inset="0,0,0,0">
              <w:txbxContent>
                <w:p w:rsidR="00123153" w:rsidRDefault="00EB7938">
                  <w:pPr>
                    <w:jc w:val="center"/>
                    <w:rPr>
                      <w:rFonts w:ascii="Times New Roman" w:hAnsi="Times New Roman"/>
                      <w:sz w:val="24"/>
                    </w:rPr>
                  </w:pPr>
                  <w:r>
                    <w:rPr>
                      <w:rFonts w:ascii="Times New Roman" w:hAnsi="Times New Roman"/>
                      <w:sz w:val="24"/>
                    </w:rPr>
                    <w:t>Э3</w:t>
                  </w:r>
                </w:p>
              </w:txbxContent>
            </v:textbox>
          </v:shape>
        </w:pict>
      </w:r>
      <w:r>
        <w:rPr>
          <w:rFonts w:ascii="Times New Roman" w:hAnsi="Times New Roman"/>
          <w:noProof/>
        </w:rPr>
        <w:pict>
          <v:line id="_x0000_s1508" style="position:absolute;z-index:251660288;mso-position-horizontal:absolute;mso-position-horizontal-relative:text;mso-position-vertical:absolute;mso-position-vertical-relative:text" from="117.95pt,154.55pt" to="354.65pt,154.55pt" o:allowincell="f"/>
        </w:pict>
      </w:r>
      <w:r>
        <w:rPr>
          <w:rFonts w:ascii="Times New Roman" w:hAnsi="Times New Roman"/>
          <w:noProof/>
        </w:rPr>
        <w:pict>
          <v:shape id="_x0000_s1507" type="#_x0000_t202" style="position:absolute;margin-left:99.75pt;margin-top:103.25pt;width:29.9pt;height:20.7pt;z-index:251659264;mso-position-horizontal:absolute;mso-position-horizontal-relative:text;mso-position-vertical:absolute;mso-position-vertical-relative:text" o:allowincell="f">
            <v:textbox style="mso-next-textbox:#_x0000_s1507" inset="0,0,0,0">
              <w:txbxContent>
                <w:p w:rsidR="00123153" w:rsidRDefault="00EB7938">
                  <w:pPr>
                    <w:jc w:val="center"/>
                    <w:rPr>
                      <w:rFonts w:ascii="Times New Roman" w:hAnsi="Times New Roman"/>
                      <w:sz w:val="24"/>
                    </w:rPr>
                  </w:pPr>
                  <w:r>
                    <w:rPr>
                      <w:rFonts w:ascii="Times New Roman" w:hAnsi="Times New Roman"/>
                      <w:sz w:val="24"/>
                    </w:rPr>
                    <w:t>Э12</w:t>
                  </w:r>
                </w:p>
              </w:txbxContent>
            </v:textbox>
          </v:shape>
        </w:pict>
      </w:r>
      <w:r>
        <w:rPr>
          <w:rFonts w:ascii="Times New Roman" w:hAnsi="Times New Roman"/>
          <w:noProof/>
        </w:rPr>
        <w:pict>
          <v:line id="_x0000_s1506" style="position:absolute;flip:x;z-index:251658240;mso-position-horizontal:absolute;mso-position-horizontal-relative:text;mso-position-vertical:absolute;mso-position-vertical-relative:text" from="354.05pt,14.15pt" to="354.05pt,166.25pt" o:allowincell="f"/>
        </w:pict>
      </w: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123153">
      <w:pPr>
        <w:rPr>
          <w:rFonts w:ascii="Times New Roman" w:hAnsi="Times New Roman"/>
          <w:noProof/>
        </w:rPr>
      </w:pPr>
    </w:p>
    <w:p w:rsidR="00123153" w:rsidRDefault="00EB7938">
      <w:pPr>
        <w:rPr>
          <w:rFonts w:ascii="Times New Roman" w:hAnsi="Times New Roman"/>
          <w:noProof/>
        </w:rPr>
      </w:pPr>
      <w:r>
        <w:rPr>
          <w:rFonts w:ascii="Times New Roman" w:hAnsi="Times New Roman"/>
          <w:noProof/>
        </w:rPr>
        <w:tab/>
        <w:t xml:space="preserve">Рис. 5. Преобразованная эквивалентная  схема </w:t>
      </w:r>
    </w:p>
    <w:p w:rsidR="00123153" w:rsidRDefault="00EB7938">
      <w:pPr>
        <w:pStyle w:val="a5"/>
        <w:rPr>
          <w:rFonts w:ascii="Times New Roman" w:hAnsi="Times New Roman"/>
        </w:rPr>
      </w:pPr>
      <w:r>
        <w:rPr>
          <w:rFonts w:ascii="Times New Roman" w:hAnsi="Times New Roman"/>
        </w:rPr>
        <w:br w:type="page"/>
      </w:r>
      <w:r>
        <w:rPr>
          <w:rFonts w:ascii="Times New Roman" w:hAnsi="Times New Roman"/>
          <w:position w:val="-34"/>
        </w:rPr>
        <w:object w:dxaOrig="3300" w:dyaOrig="780">
          <v:shape id="_x0000_i1070" type="#_x0000_t75" style="width:165pt;height:39pt" o:ole="" fillcolor="window">
            <v:imagedata r:id="rId93" o:title=""/>
          </v:shape>
          <o:OLEObject Type="Embed" ProgID="Equation.3" ShapeID="_x0000_i1070" DrawAspect="Content" ObjectID="_1469456374" r:id="rId94"/>
        </w:object>
      </w:r>
      <w:r>
        <w:rPr>
          <w:rFonts w:ascii="Times New Roman" w:hAnsi="Times New Roman"/>
        </w:rPr>
        <w:tab/>
      </w:r>
    </w:p>
    <w:p w:rsidR="00123153" w:rsidRDefault="00123153">
      <w:pPr>
        <w:pStyle w:val="a5"/>
        <w:spacing w:line="240" w:lineRule="auto"/>
        <w:ind w:firstLine="0"/>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Коэффициент готовности </w:t>
      </w:r>
    </w:p>
    <w:p w:rsidR="00123153" w:rsidRDefault="00EB7938">
      <w:pPr>
        <w:pStyle w:val="a5"/>
        <w:spacing w:line="240" w:lineRule="auto"/>
        <w:rPr>
          <w:rFonts w:ascii="Times New Roman" w:hAnsi="Times New Roman"/>
        </w:rPr>
      </w:pPr>
      <w:r>
        <w:rPr>
          <w:rFonts w:ascii="Times New Roman" w:hAnsi="Times New Roman"/>
          <w:position w:val="-34"/>
        </w:rPr>
        <w:object w:dxaOrig="4540" w:dyaOrig="780">
          <v:shape id="_x0000_i1071" type="#_x0000_t75" style="width:227.25pt;height:39pt" o:ole="" fillcolor="window">
            <v:imagedata r:id="rId95" o:title=""/>
          </v:shape>
          <o:OLEObject Type="Embed" ProgID="Equation.3" ShapeID="_x0000_i1071" DrawAspect="Content" ObjectID="_1469456375" r:id="rId96"/>
        </w:object>
      </w:r>
    </w:p>
    <w:p w:rsidR="00123153" w:rsidRDefault="00EB7938">
      <w:pPr>
        <w:pStyle w:val="a5"/>
        <w:rPr>
          <w:rFonts w:ascii="Times New Roman" w:hAnsi="Times New Roman"/>
        </w:rPr>
      </w:pPr>
      <w:r>
        <w:rPr>
          <w:rFonts w:ascii="Times New Roman" w:hAnsi="Times New Roman"/>
        </w:rPr>
        <w:t xml:space="preserve">Далее определим параметры последовательного соединения элементов Э1 и Э2 по выражениям (2.2)-(2.6) </w:t>
      </w:r>
    </w:p>
    <w:p w:rsidR="00123153" w:rsidRDefault="00EB7938">
      <w:pPr>
        <w:pStyle w:val="a5"/>
        <w:rPr>
          <w:rFonts w:ascii="Times New Roman" w:hAnsi="Times New Roman"/>
        </w:rPr>
      </w:pPr>
      <w:r>
        <w:rPr>
          <w:rFonts w:ascii="Times New Roman" w:hAnsi="Times New Roman"/>
        </w:rPr>
        <w:t>Интенсивность отказов</w:t>
      </w:r>
    </w:p>
    <w:p w:rsidR="00123153" w:rsidRDefault="00EB7938">
      <w:pPr>
        <w:pStyle w:val="a5"/>
        <w:rPr>
          <w:rFonts w:ascii="Times New Roman" w:hAnsi="Times New Roman"/>
          <w:lang w:val="en-US"/>
        </w:rPr>
      </w:pPr>
      <w:r>
        <w:rPr>
          <w:rFonts w:ascii="Times New Roman" w:hAnsi="Times New Roman"/>
          <w:lang w:val="en-US"/>
        </w:rPr>
        <w:sym w:font="Symbol" w:char="F04C"/>
      </w:r>
      <w:r>
        <w:rPr>
          <w:rFonts w:ascii="Times New Roman" w:hAnsi="Times New Roman"/>
          <w:lang w:val="en-US"/>
        </w:rPr>
        <w:t>=1/Т</w:t>
      </w:r>
      <w:r>
        <w:rPr>
          <w:rFonts w:ascii="Times New Roman" w:hAnsi="Times New Roman"/>
          <w:vertAlign w:val="subscript"/>
        </w:rPr>
        <w:t>Э1</w:t>
      </w:r>
      <w:r>
        <w:rPr>
          <w:rFonts w:ascii="Times New Roman" w:hAnsi="Times New Roman"/>
        </w:rPr>
        <w:t>+</w:t>
      </w:r>
      <w:r>
        <w:rPr>
          <w:rFonts w:ascii="Times New Roman" w:hAnsi="Times New Roman"/>
          <w:lang w:val="en-US"/>
        </w:rPr>
        <w:t>1/</w:t>
      </w:r>
      <w:r>
        <w:rPr>
          <w:rFonts w:ascii="Times New Roman" w:hAnsi="Times New Roman"/>
        </w:rPr>
        <w:t>Т</w:t>
      </w:r>
      <w:r>
        <w:rPr>
          <w:rFonts w:ascii="Times New Roman" w:hAnsi="Times New Roman"/>
          <w:vertAlign w:val="subscript"/>
        </w:rPr>
        <w:t>Э2</w:t>
      </w:r>
      <w:r>
        <w:rPr>
          <w:rFonts w:ascii="Times New Roman" w:hAnsi="Times New Roman"/>
        </w:rPr>
        <w:t>=1/3460 +1/5679</w:t>
      </w:r>
      <w:r>
        <w:rPr>
          <w:rFonts w:ascii="Times New Roman" w:hAnsi="Times New Roman"/>
          <w:lang w:val="en-US"/>
        </w:rPr>
        <w:t>=0.000465</w:t>
      </w:r>
      <w:r>
        <w:rPr>
          <w:rFonts w:ascii="Times New Roman" w:hAnsi="Times New Roman"/>
        </w:rPr>
        <w:t xml:space="preserve"> , ч</w:t>
      </w:r>
      <w:r>
        <w:rPr>
          <w:rFonts w:ascii="Times New Roman" w:hAnsi="Times New Roman"/>
          <w:vertAlign w:val="superscript"/>
        </w:rPr>
        <w:t>-1</w:t>
      </w:r>
      <w:r>
        <w:rPr>
          <w:rFonts w:ascii="Times New Roman" w:hAnsi="Times New Roman"/>
        </w:rPr>
        <w:t>.</w:t>
      </w:r>
    </w:p>
    <w:p w:rsidR="00123153" w:rsidRDefault="00EB7938">
      <w:pPr>
        <w:pStyle w:val="a5"/>
        <w:rPr>
          <w:rFonts w:ascii="Times New Roman" w:hAnsi="Times New Roman"/>
        </w:rPr>
      </w:pPr>
      <w:r>
        <w:rPr>
          <w:rFonts w:ascii="Times New Roman" w:hAnsi="Times New Roman"/>
        </w:rPr>
        <w:t xml:space="preserve">Среднее время безотказной работы последовательной цепи </w:t>
      </w:r>
    </w:p>
    <w:p w:rsidR="00123153" w:rsidRDefault="00EB7938">
      <w:pPr>
        <w:pStyle w:val="a5"/>
        <w:rPr>
          <w:rFonts w:ascii="Times New Roman" w:hAnsi="Times New Roman"/>
        </w:rPr>
      </w:pPr>
      <w:r>
        <w:rPr>
          <w:rFonts w:ascii="Times New Roman" w:hAnsi="Times New Roman"/>
        </w:rPr>
        <w:t xml:space="preserve"> Т</w:t>
      </w:r>
      <w:r>
        <w:rPr>
          <w:rFonts w:ascii="Times New Roman" w:hAnsi="Times New Roman"/>
          <w:vertAlign w:val="subscript"/>
        </w:rPr>
        <w:t>СР</w:t>
      </w:r>
      <w:r>
        <w:rPr>
          <w:rFonts w:ascii="Times New Roman" w:hAnsi="Times New Roman"/>
        </w:rPr>
        <w:t xml:space="preserve"> = 1/</w:t>
      </w:r>
      <w:r>
        <w:rPr>
          <w:rFonts w:ascii="Times New Roman" w:hAnsi="Times New Roman"/>
        </w:rPr>
        <w:sym w:font="Symbol" w:char="F04C"/>
      </w:r>
      <w:r>
        <w:rPr>
          <w:rFonts w:ascii="Times New Roman" w:hAnsi="Times New Roman"/>
        </w:rPr>
        <w:t>=1/0.000465</w:t>
      </w:r>
      <w:r>
        <w:rPr>
          <w:rFonts w:ascii="Times New Roman" w:hAnsi="Times New Roman"/>
          <w:lang w:val="en-US"/>
        </w:rPr>
        <w:t>=2150</w:t>
      </w:r>
      <w:r>
        <w:rPr>
          <w:rFonts w:ascii="Times New Roman" w:hAnsi="Times New Roman"/>
        </w:rPr>
        <w:t>, ч</w:t>
      </w:r>
    </w:p>
    <w:p w:rsidR="00123153" w:rsidRDefault="00EB7938">
      <w:pPr>
        <w:pStyle w:val="a5"/>
        <w:rPr>
          <w:rFonts w:ascii="Times New Roman" w:hAnsi="Times New Roman"/>
        </w:rPr>
      </w:pPr>
      <w:r>
        <w:rPr>
          <w:rFonts w:ascii="Times New Roman" w:hAnsi="Times New Roman"/>
        </w:rPr>
        <w:t>Среднее время восстановления</w:t>
      </w:r>
    </w:p>
    <w:p w:rsidR="00123153" w:rsidRDefault="00EB7938">
      <w:pPr>
        <w:pStyle w:val="a5"/>
        <w:spacing w:line="240" w:lineRule="auto"/>
        <w:ind w:firstLine="0"/>
        <w:rPr>
          <w:rFonts w:ascii="Times New Roman" w:hAnsi="Times New Roman"/>
        </w:rPr>
      </w:pPr>
      <w:r>
        <w:rPr>
          <w:rFonts w:ascii="Times New Roman" w:hAnsi="Times New Roman"/>
          <w:position w:val="-34"/>
        </w:rPr>
        <w:object w:dxaOrig="7520" w:dyaOrig="800">
          <v:shape id="_x0000_i1072" type="#_x0000_t75" style="width:363.75pt;height:39pt" o:ole="" fillcolor="window">
            <v:imagedata r:id="rId97" o:title=""/>
          </v:shape>
          <o:OLEObject Type="Embed" ProgID="Equation.3" ShapeID="_x0000_i1072" DrawAspect="Content" ObjectID="_1469456376" r:id="rId98"/>
        </w:object>
      </w:r>
    </w:p>
    <w:p w:rsidR="00123153" w:rsidRDefault="00EB7938">
      <w:pPr>
        <w:pStyle w:val="a5"/>
        <w:rPr>
          <w:rFonts w:ascii="Times New Roman" w:hAnsi="Times New Roman"/>
        </w:rPr>
      </w:pPr>
      <w:r>
        <w:rPr>
          <w:rFonts w:ascii="Times New Roman" w:hAnsi="Times New Roman"/>
        </w:rPr>
        <w:t>Интенсивность восстановления можно определить как величину, обратную среднему времени восстановления</w:t>
      </w:r>
    </w:p>
    <w:p w:rsidR="00123153" w:rsidRDefault="00EB7938">
      <w:pPr>
        <w:pStyle w:val="a5"/>
        <w:spacing w:line="240" w:lineRule="auto"/>
        <w:rPr>
          <w:rFonts w:ascii="Times New Roman" w:hAnsi="Times New Roman"/>
        </w:rPr>
      </w:pPr>
      <w:r>
        <w:rPr>
          <w:rFonts w:ascii="Times New Roman" w:hAnsi="Times New Roman"/>
          <w:position w:val="-34"/>
        </w:rPr>
        <w:object w:dxaOrig="3000" w:dyaOrig="780">
          <v:shape id="_x0000_i1073" type="#_x0000_t75" style="width:150pt;height:39pt" o:ole="" fillcolor="window">
            <v:imagedata r:id="rId99" o:title=""/>
          </v:shape>
          <o:OLEObject Type="Embed" ProgID="Equation.3" ShapeID="_x0000_i1073" DrawAspect="Content" ObjectID="_1469456377" r:id="rId100"/>
        </w:object>
      </w:r>
      <w:r>
        <w:rPr>
          <w:rFonts w:ascii="Times New Roman" w:hAnsi="Times New Roman"/>
        </w:rPr>
        <w:tab/>
      </w:r>
    </w:p>
    <w:p w:rsidR="00123153" w:rsidRDefault="00EB7938">
      <w:pPr>
        <w:pStyle w:val="a5"/>
        <w:rPr>
          <w:rFonts w:ascii="Times New Roman" w:hAnsi="Times New Roman"/>
        </w:rPr>
      </w:pPr>
      <w:r>
        <w:rPr>
          <w:rFonts w:ascii="Times New Roman" w:hAnsi="Times New Roman"/>
        </w:rPr>
        <w:t xml:space="preserve">Коэффициент готовности </w:t>
      </w:r>
    </w:p>
    <w:p w:rsidR="00123153" w:rsidRDefault="00EB7938">
      <w:pPr>
        <w:pStyle w:val="a5"/>
        <w:spacing w:line="240" w:lineRule="auto"/>
        <w:rPr>
          <w:rFonts w:ascii="Times New Roman" w:hAnsi="Times New Roman"/>
        </w:rPr>
      </w:pPr>
      <w:r>
        <w:rPr>
          <w:rFonts w:ascii="Times New Roman" w:hAnsi="Times New Roman"/>
          <w:position w:val="-34"/>
        </w:rPr>
        <w:object w:dxaOrig="4360" w:dyaOrig="780">
          <v:shape id="_x0000_i1074" type="#_x0000_t75" style="width:218.25pt;height:39pt" o:ole="" fillcolor="window">
            <v:imagedata r:id="rId101" o:title=""/>
          </v:shape>
          <o:OLEObject Type="Embed" ProgID="Equation.3" ShapeID="_x0000_i1074" DrawAspect="Content" ObjectID="_1469456378" r:id="rId102"/>
        </w:object>
      </w:r>
    </w:p>
    <w:p w:rsidR="00123153" w:rsidRDefault="00EB7938">
      <w:pPr>
        <w:pStyle w:val="a5"/>
        <w:rPr>
          <w:rFonts w:ascii="Times New Roman" w:hAnsi="Times New Roman"/>
        </w:rPr>
      </w:pPr>
      <w:r>
        <w:rPr>
          <w:rFonts w:ascii="Times New Roman" w:hAnsi="Times New Roman"/>
        </w:rPr>
        <w:t>Схема преобразуется к виду, представленному на рис.5.</w:t>
      </w:r>
    </w:p>
    <w:p w:rsidR="00123153" w:rsidRDefault="00123153">
      <w:pPr>
        <w:pStyle w:val="a5"/>
        <w:spacing w:line="240" w:lineRule="auto"/>
        <w:rPr>
          <w:rFonts w:ascii="Times New Roman" w:hAnsi="Times New Roman"/>
        </w:rPr>
      </w:pPr>
    </w:p>
    <w:p w:rsidR="00123153" w:rsidRDefault="00123153">
      <w:pPr>
        <w:pStyle w:val="a5"/>
        <w:rPr>
          <w:rFonts w:ascii="Times New Roman" w:hAnsi="Times New Roman"/>
        </w:rPr>
      </w:pPr>
    </w:p>
    <w:p w:rsidR="00123153" w:rsidRDefault="00EB7938">
      <w:pPr>
        <w:pStyle w:val="a5"/>
        <w:rPr>
          <w:rFonts w:ascii="Times New Roman" w:hAnsi="Times New Roman"/>
        </w:rPr>
      </w:pPr>
      <w:r>
        <w:rPr>
          <w:rFonts w:ascii="Times New Roman" w:hAnsi="Times New Roman"/>
        </w:rPr>
        <w:t>2.2. Учет резервирования</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Анализ систем параллельно соединенных восстанавливаемых элементов будем проводить с учетом четырех условий:</w:t>
      </w:r>
    </w:p>
    <w:p w:rsidR="00123153" w:rsidRDefault="00EB7938">
      <w:pPr>
        <w:pStyle w:val="a5"/>
        <w:numPr>
          <w:ilvl w:val="0"/>
          <w:numId w:val="41"/>
        </w:numPr>
        <w:rPr>
          <w:rFonts w:ascii="Times New Roman" w:hAnsi="Times New Roman"/>
        </w:rPr>
      </w:pPr>
      <w:r>
        <w:rPr>
          <w:rFonts w:ascii="Times New Roman" w:hAnsi="Times New Roman"/>
        </w:rPr>
        <w:t>резервный элемент работает в нагруженном режиме;</w:t>
      </w:r>
    </w:p>
    <w:p w:rsidR="00123153" w:rsidRDefault="00EB7938">
      <w:pPr>
        <w:pStyle w:val="a5"/>
        <w:numPr>
          <w:ilvl w:val="0"/>
          <w:numId w:val="41"/>
        </w:numPr>
        <w:rPr>
          <w:rFonts w:ascii="Times New Roman" w:hAnsi="Times New Roman"/>
        </w:rPr>
      </w:pPr>
      <w:r>
        <w:rPr>
          <w:rFonts w:ascii="Times New Roman" w:hAnsi="Times New Roman"/>
        </w:rPr>
        <w:t>восстановление отказавших элементов не ограниченно;</w:t>
      </w:r>
    </w:p>
    <w:p w:rsidR="00123153" w:rsidRDefault="00EB7938">
      <w:pPr>
        <w:pStyle w:val="a5"/>
        <w:numPr>
          <w:ilvl w:val="0"/>
          <w:numId w:val="41"/>
        </w:numPr>
        <w:rPr>
          <w:rFonts w:ascii="Times New Roman" w:hAnsi="Times New Roman"/>
        </w:rPr>
      </w:pPr>
      <w:r>
        <w:rPr>
          <w:rFonts w:ascii="Times New Roman" w:hAnsi="Times New Roman"/>
        </w:rPr>
        <w:t>во время восстановления в элементах не могут возникать вторичные отказы;</w:t>
      </w:r>
    </w:p>
    <w:p w:rsidR="00123153" w:rsidRDefault="00EB7938">
      <w:pPr>
        <w:pStyle w:val="a5"/>
        <w:numPr>
          <w:ilvl w:val="0"/>
          <w:numId w:val="41"/>
        </w:numPr>
        <w:rPr>
          <w:rFonts w:ascii="Times New Roman" w:hAnsi="Times New Roman"/>
        </w:rPr>
      </w:pPr>
      <w:r>
        <w:rPr>
          <w:rFonts w:ascii="Times New Roman" w:hAnsi="Times New Roman"/>
        </w:rPr>
        <w:t>совпадение моментов наступления двух различных событий считаем практически невозможным.</w:t>
      </w:r>
    </w:p>
    <w:p w:rsidR="00123153" w:rsidRDefault="00EB7938">
      <w:pPr>
        <w:pStyle w:val="a5"/>
        <w:rPr>
          <w:rFonts w:ascii="Times New Roman" w:hAnsi="Times New Roman"/>
        </w:rPr>
      </w:pPr>
      <w:r>
        <w:rPr>
          <w:rFonts w:ascii="Times New Roman" w:hAnsi="Times New Roman"/>
        </w:rPr>
        <w:t xml:space="preserve">Интенсивность отказов каждого из элементов </w:t>
      </w:r>
      <w:r>
        <w:rPr>
          <w:rFonts w:ascii="Times New Roman" w:hAnsi="Times New Roman"/>
        </w:rPr>
        <w:sym w:font="Symbol" w:char="F04C"/>
      </w:r>
      <w:r>
        <w:rPr>
          <w:rFonts w:ascii="Times New Roman" w:hAnsi="Times New Roman"/>
          <w:vertAlign w:val="subscript"/>
          <w:lang w:val="en-US"/>
        </w:rPr>
        <w:t>i</w:t>
      </w:r>
      <w:r>
        <w:rPr>
          <w:rFonts w:ascii="Times New Roman" w:hAnsi="Times New Roman"/>
          <w:lang w:val="en-US"/>
        </w:rPr>
        <w:t xml:space="preserve"> </w:t>
      </w:r>
      <w:r>
        <w:rPr>
          <w:rFonts w:ascii="Times New Roman" w:hAnsi="Times New Roman"/>
        </w:rPr>
        <w:t>найдена в предыдущем расчете. Интенсивность восстановления можно определить как величину, обратную среднему времени восстановления</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position w:val="-34"/>
        </w:rPr>
        <w:object w:dxaOrig="1219" w:dyaOrig="780">
          <v:shape id="_x0000_i1075" type="#_x0000_t75" style="width:60.75pt;height:39pt" o:ole="" fillcolor="window">
            <v:imagedata r:id="rId103" o:title=""/>
          </v:shape>
          <o:OLEObject Type="Embed" ProgID="Equation.3" ShapeID="_x0000_i1075" DrawAspect="Content" ObjectID="_1469456379" r:id="rId104"/>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(2.7)</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Определим вероятности каждого из четырех состояний для стационарного режима. Система может находиться в четырех состояниях, три из которых являются работоспособными, четвертое – отказ:</w:t>
      </w:r>
    </w:p>
    <w:p w:rsidR="00123153" w:rsidRDefault="00EB7938">
      <w:pPr>
        <w:pStyle w:val="a5"/>
        <w:numPr>
          <w:ilvl w:val="0"/>
          <w:numId w:val="41"/>
        </w:numPr>
        <w:rPr>
          <w:rFonts w:ascii="Times New Roman" w:hAnsi="Times New Roman"/>
        </w:rPr>
      </w:pPr>
      <w:r>
        <w:rPr>
          <w:rFonts w:ascii="Times New Roman" w:hAnsi="Times New Roman"/>
        </w:rPr>
        <w:t>оба элемента работают;</w:t>
      </w:r>
    </w:p>
    <w:p w:rsidR="00123153" w:rsidRDefault="00EB7938">
      <w:pPr>
        <w:pStyle w:val="a5"/>
        <w:numPr>
          <w:ilvl w:val="0"/>
          <w:numId w:val="41"/>
        </w:numPr>
        <w:rPr>
          <w:rFonts w:ascii="Times New Roman" w:hAnsi="Times New Roman"/>
        </w:rPr>
      </w:pPr>
      <w:r>
        <w:rPr>
          <w:rFonts w:ascii="Times New Roman" w:hAnsi="Times New Roman"/>
        </w:rPr>
        <w:t>отказал первый элемент;</w:t>
      </w:r>
    </w:p>
    <w:p w:rsidR="00123153" w:rsidRDefault="00EB7938">
      <w:pPr>
        <w:pStyle w:val="a5"/>
        <w:numPr>
          <w:ilvl w:val="0"/>
          <w:numId w:val="41"/>
        </w:numPr>
        <w:rPr>
          <w:rFonts w:ascii="Times New Roman" w:hAnsi="Times New Roman"/>
        </w:rPr>
      </w:pPr>
      <w:r>
        <w:rPr>
          <w:rFonts w:ascii="Times New Roman" w:hAnsi="Times New Roman"/>
        </w:rPr>
        <w:t>отказал второй элемент;</w:t>
      </w:r>
    </w:p>
    <w:p w:rsidR="00123153" w:rsidRDefault="00EB7938">
      <w:pPr>
        <w:pStyle w:val="a5"/>
        <w:numPr>
          <w:ilvl w:val="0"/>
          <w:numId w:val="41"/>
        </w:numPr>
        <w:rPr>
          <w:rFonts w:ascii="Times New Roman" w:hAnsi="Times New Roman"/>
        </w:rPr>
      </w:pPr>
      <w:r>
        <w:rPr>
          <w:rFonts w:ascii="Times New Roman" w:hAnsi="Times New Roman"/>
        </w:rPr>
        <w:t>отказали оба элемента.</w:t>
      </w:r>
    </w:p>
    <w:p w:rsidR="00123153" w:rsidRDefault="00EB7938">
      <w:pPr>
        <w:pStyle w:val="a5"/>
        <w:rPr>
          <w:rFonts w:ascii="Times New Roman" w:hAnsi="Times New Roman"/>
        </w:rPr>
      </w:pPr>
      <w:r>
        <w:rPr>
          <w:rFonts w:ascii="Times New Roman" w:hAnsi="Times New Roman"/>
        </w:rPr>
        <w:t xml:space="preserve">Вероятность первого состояния </w:t>
      </w:r>
    </w:p>
    <w:p w:rsidR="00123153" w:rsidRDefault="00123153">
      <w:pPr>
        <w:pStyle w:val="a5"/>
        <w:spacing w:line="240" w:lineRule="auto"/>
        <w:rPr>
          <w:rFonts w:ascii="Times New Roman" w:hAnsi="Times New Roman"/>
          <w:sz w:val="20"/>
        </w:rPr>
      </w:pPr>
    </w:p>
    <w:p w:rsidR="00123153" w:rsidRDefault="00EB7938">
      <w:pPr>
        <w:pStyle w:val="a5"/>
        <w:spacing w:line="240" w:lineRule="auto"/>
        <w:rPr>
          <w:rFonts w:ascii="Times New Roman" w:hAnsi="Times New Roman"/>
        </w:rPr>
      </w:pPr>
      <w:r>
        <w:rPr>
          <w:rFonts w:ascii="Times New Roman" w:hAnsi="Times New Roman"/>
          <w:position w:val="-34"/>
        </w:rPr>
        <w:object w:dxaOrig="2960" w:dyaOrig="780">
          <v:shape id="_x0000_i1076" type="#_x0000_t75" style="width:147.75pt;height:39pt" o:ole="" fillcolor="window">
            <v:imagedata r:id="rId105" o:title=""/>
          </v:shape>
          <o:OLEObject Type="Embed" ProgID="Equation.3" ShapeID="_x0000_i1076" DrawAspect="Content" ObjectID="_1469456380" r:id="rId106"/>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Вероятность второго состояния </w:t>
      </w:r>
    </w:p>
    <w:p w:rsidR="00123153" w:rsidRDefault="00123153">
      <w:pPr>
        <w:pStyle w:val="a5"/>
        <w:spacing w:line="240" w:lineRule="auto"/>
        <w:rPr>
          <w:rFonts w:ascii="Times New Roman" w:hAnsi="Times New Roman"/>
          <w:sz w:val="20"/>
        </w:rPr>
      </w:pPr>
    </w:p>
    <w:p w:rsidR="00123153" w:rsidRDefault="00EB7938">
      <w:pPr>
        <w:pStyle w:val="a5"/>
        <w:spacing w:line="240" w:lineRule="auto"/>
        <w:rPr>
          <w:rFonts w:ascii="Times New Roman" w:hAnsi="Times New Roman"/>
        </w:rPr>
      </w:pPr>
      <w:r>
        <w:rPr>
          <w:rFonts w:ascii="Times New Roman" w:hAnsi="Times New Roman"/>
          <w:position w:val="-34"/>
        </w:rPr>
        <w:object w:dxaOrig="2980" w:dyaOrig="780">
          <v:shape id="_x0000_i1077" type="#_x0000_t75" style="width:149.25pt;height:39pt" o:ole="" fillcolor="window">
            <v:imagedata r:id="rId107" o:title=""/>
          </v:shape>
          <o:OLEObject Type="Embed" ProgID="Equation.3" ShapeID="_x0000_i1077" DrawAspect="Content" ObjectID="_1469456381" r:id="rId108"/>
        </w:object>
      </w:r>
    </w:p>
    <w:p w:rsidR="00123153" w:rsidRDefault="00EB7938">
      <w:pPr>
        <w:pStyle w:val="a5"/>
        <w:spacing w:line="240" w:lineRule="auto"/>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123153" w:rsidRDefault="00EB7938">
      <w:pPr>
        <w:pStyle w:val="a5"/>
        <w:rPr>
          <w:rFonts w:ascii="Times New Roman" w:hAnsi="Times New Roman"/>
        </w:rPr>
      </w:pPr>
      <w:r>
        <w:rPr>
          <w:rFonts w:ascii="Times New Roman" w:hAnsi="Times New Roman"/>
        </w:rPr>
        <w:t xml:space="preserve">Вероятность третьего состояния </w:t>
      </w:r>
    </w:p>
    <w:p w:rsidR="00123153" w:rsidRDefault="00123153">
      <w:pPr>
        <w:pStyle w:val="a5"/>
        <w:spacing w:line="240" w:lineRule="auto"/>
        <w:rPr>
          <w:rFonts w:ascii="Times New Roman" w:hAnsi="Times New Roman"/>
          <w:sz w:val="20"/>
        </w:rPr>
      </w:pPr>
    </w:p>
    <w:p w:rsidR="00123153" w:rsidRDefault="00EB7938">
      <w:pPr>
        <w:pStyle w:val="a5"/>
        <w:spacing w:line="240" w:lineRule="auto"/>
        <w:rPr>
          <w:rFonts w:ascii="Times New Roman" w:hAnsi="Times New Roman"/>
        </w:rPr>
      </w:pPr>
      <w:r>
        <w:rPr>
          <w:rFonts w:ascii="Times New Roman" w:hAnsi="Times New Roman"/>
          <w:position w:val="-34"/>
        </w:rPr>
        <w:object w:dxaOrig="2980" w:dyaOrig="780">
          <v:shape id="_x0000_i1078" type="#_x0000_t75" style="width:149.25pt;height:39pt" o:ole="" fillcolor="window">
            <v:imagedata r:id="rId109" o:title=""/>
          </v:shape>
          <o:OLEObject Type="Embed" ProgID="Equation.3" ShapeID="_x0000_i1078" DrawAspect="Content" ObjectID="_1469456382" r:id="rId110"/>
        </w:object>
      </w:r>
      <w:r>
        <w:rPr>
          <w:rFonts w:ascii="Times New Roman" w:hAnsi="Times New Roman"/>
        </w:rPr>
        <w:tab/>
      </w:r>
      <w:r>
        <w:rPr>
          <w:rFonts w:ascii="Times New Roman" w:hAnsi="Times New Roman"/>
        </w:rPr>
        <w:tab/>
      </w:r>
      <w:r>
        <w:rPr>
          <w:rFonts w:ascii="Times New Roman" w:hAnsi="Times New Roman"/>
        </w:rPr>
        <w:tab/>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Вероятность четвертого состояния </w:t>
      </w:r>
    </w:p>
    <w:p w:rsidR="00123153" w:rsidRDefault="00123153">
      <w:pPr>
        <w:pStyle w:val="a5"/>
        <w:spacing w:line="240" w:lineRule="auto"/>
        <w:rPr>
          <w:rFonts w:ascii="Times New Roman" w:hAnsi="Times New Roman"/>
          <w:sz w:val="20"/>
        </w:rPr>
      </w:pPr>
    </w:p>
    <w:p w:rsidR="00123153" w:rsidRDefault="00EB7938">
      <w:pPr>
        <w:pStyle w:val="a5"/>
        <w:spacing w:line="240" w:lineRule="auto"/>
        <w:rPr>
          <w:rFonts w:ascii="Times New Roman" w:hAnsi="Times New Roman"/>
        </w:rPr>
      </w:pPr>
      <w:r>
        <w:rPr>
          <w:rFonts w:ascii="Times New Roman" w:hAnsi="Times New Roman"/>
          <w:position w:val="-34"/>
        </w:rPr>
        <w:object w:dxaOrig="2980" w:dyaOrig="780">
          <v:shape id="_x0000_i1079" type="#_x0000_t75" style="width:149.25pt;height:39pt" o:ole="" fillcolor="window">
            <v:imagedata r:id="rId111" o:title=""/>
          </v:shape>
          <o:OLEObject Type="Embed" ProgID="Equation.3" ShapeID="_x0000_i1079" DrawAspect="Content" ObjectID="_1469456383" r:id="rId112"/>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123153" w:rsidRDefault="00EB7938">
      <w:pPr>
        <w:pStyle w:val="a5"/>
        <w:rPr>
          <w:rFonts w:ascii="Times New Roman" w:hAnsi="Times New Roman"/>
        </w:rPr>
      </w:pPr>
      <w:r>
        <w:rPr>
          <w:rFonts w:ascii="Times New Roman" w:hAnsi="Times New Roman"/>
        </w:rPr>
        <w:t>Коэффициент готовности системы</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rPr>
        <w:t>К</w:t>
      </w:r>
      <w:r>
        <w:rPr>
          <w:rFonts w:ascii="Times New Roman" w:hAnsi="Times New Roman"/>
          <w:vertAlign w:val="subscript"/>
          <w:lang w:val="en-US"/>
        </w:rPr>
        <w:t>S</w:t>
      </w:r>
      <w:r>
        <w:rPr>
          <w:rFonts w:ascii="Times New Roman" w:hAnsi="Times New Roman"/>
          <w:lang w:val="en-US"/>
        </w:rPr>
        <w:t xml:space="preserve"> = p</w:t>
      </w:r>
      <w:r>
        <w:rPr>
          <w:rFonts w:ascii="Times New Roman" w:hAnsi="Times New Roman"/>
          <w:vertAlign w:val="subscript"/>
          <w:lang w:val="en-US"/>
        </w:rPr>
        <w:t>1</w:t>
      </w:r>
      <w:r>
        <w:rPr>
          <w:rFonts w:ascii="Times New Roman" w:hAnsi="Times New Roman"/>
          <w:lang w:val="en-US"/>
        </w:rPr>
        <w:t xml:space="preserve"> +p</w:t>
      </w:r>
      <w:r>
        <w:rPr>
          <w:rFonts w:ascii="Times New Roman" w:hAnsi="Times New Roman"/>
          <w:vertAlign w:val="subscript"/>
          <w:lang w:val="en-US"/>
        </w:rPr>
        <w:t>2</w:t>
      </w:r>
      <w:r>
        <w:rPr>
          <w:rFonts w:ascii="Times New Roman" w:hAnsi="Times New Roman"/>
          <w:lang w:val="en-US"/>
        </w:rPr>
        <w:t xml:space="preserve"> +p</w:t>
      </w:r>
      <w:r>
        <w:rPr>
          <w:rFonts w:ascii="Times New Roman" w:hAnsi="Times New Roman"/>
          <w:vertAlign w:val="subscript"/>
          <w:lang w:val="en-US"/>
        </w:rPr>
        <w:t>3</w:t>
      </w:r>
      <w:r>
        <w:rPr>
          <w:rFonts w:ascii="Times New Roman" w:hAnsi="Times New Roman"/>
          <w:lang w:val="en-US"/>
        </w:rPr>
        <w:t xml:space="preserve"> </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Коэффициент простоя системы</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lang w:val="en-US"/>
        </w:rPr>
        <w:t>R</w:t>
      </w:r>
      <w:r>
        <w:rPr>
          <w:rFonts w:ascii="Times New Roman" w:hAnsi="Times New Roman"/>
          <w:vertAlign w:val="subscript"/>
          <w:lang w:val="en-US"/>
        </w:rPr>
        <w:t>S</w:t>
      </w:r>
      <w:r>
        <w:rPr>
          <w:rFonts w:ascii="Times New Roman" w:hAnsi="Times New Roman"/>
          <w:lang w:val="en-US"/>
        </w:rPr>
        <w:t xml:space="preserve"> = p</w:t>
      </w:r>
      <w:r>
        <w:rPr>
          <w:rFonts w:ascii="Times New Roman" w:hAnsi="Times New Roman"/>
          <w:vertAlign w:val="subscript"/>
          <w:lang w:val="en-US"/>
        </w:rPr>
        <w:t>4</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(2.8)</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Но можно сделать проще и рассчитать только коэффициент простоя, а коэффициент готовности найти как:</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lang w:val="en-US"/>
        </w:rPr>
      </w:pPr>
      <w:r>
        <w:rPr>
          <w:rFonts w:ascii="Times New Roman" w:hAnsi="Times New Roman"/>
        </w:rPr>
        <w:t>К</w:t>
      </w:r>
      <w:r>
        <w:rPr>
          <w:rFonts w:ascii="Times New Roman" w:hAnsi="Times New Roman"/>
          <w:vertAlign w:val="subscript"/>
          <w:lang w:val="en-US"/>
        </w:rPr>
        <w:t>S</w:t>
      </w:r>
      <w:r>
        <w:rPr>
          <w:rFonts w:ascii="Times New Roman" w:hAnsi="Times New Roman"/>
          <w:lang w:val="en-US"/>
        </w:rPr>
        <w:t xml:space="preserve"> = 1 - p</w:t>
      </w:r>
      <w:r>
        <w:rPr>
          <w:rFonts w:ascii="Times New Roman" w:hAnsi="Times New Roman"/>
          <w:vertAlign w:val="subscript"/>
          <w:lang w:val="en-US"/>
        </w:rPr>
        <w:t>4</w:t>
      </w:r>
      <w:r>
        <w:rPr>
          <w:rFonts w:ascii="Times New Roman" w:hAnsi="Times New Roman"/>
          <w:lang w:val="en-US"/>
        </w:rPr>
        <w:t>.</w:t>
      </w:r>
    </w:p>
    <w:p w:rsidR="00123153" w:rsidRDefault="00123153">
      <w:pPr>
        <w:pStyle w:val="a5"/>
        <w:spacing w:line="240" w:lineRule="auto"/>
        <w:rPr>
          <w:rFonts w:ascii="Times New Roman" w:hAnsi="Times New Roman"/>
          <w:lang w:val="en-US"/>
        </w:rPr>
      </w:pPr>
    </w:p>
    <w:p w:rsidR="00123153" w:rsidRDefault="00EB7938">
      <w:pPr>
        <w:pStyle w:val="a5"/>
        <w:rPr>
          <w:rFonts w:ascii="Times New Roman" w:hAnsi="Times New Roman"/>
        </w:rPr>
      </w:pPr>
      <w:r>
        <w:rPr>
          <w:rFonts w:ascii="Times New Roman" w:hAnsi="Times New Roman"/>
        </w:rPr>
        <w:t xml:space="preserve">Вероятность четвертого состояния </w:t>
      </w:r>
    </w:p>
    <w:p w:rsidR="00123153" w:rsidRDefault="00EB7938">
      <w:pPr>
        <w:pStyle w:val="a5"/>
        <w:spacing w:line="240" w:lineRule="auto"/>
        <w:rPr>
          <w:rFonts w:ascii="Times New Roman" w:hAnsi="Times New Roman"/>
        </w:rPr>
      </w:pPr>
      <w:r>
        <w:rPr>
          <w:rFonts w:ascii="Times New Roman" w:hAnsi="Times New Roman"/>
          <w:position w:val="-34"/>
        </w:rPr>
        <w:object w:dxaOrig="8720" w:dyaOrig="780">
          <v:shape id="_x0000_i1080" type="#_x0000_t75" style="width:435.75pt;height:39pt" o:ole="" fillcolor="window">
            <v:imagedata r:id="rId113" o:title=""/>
          </v:shape>
          <o:OLEObject Type="Embed" ProgID="Equation.3" ShapeID="_x0000_i1080" DrawAspect="Content" ObjectID="_1469456384" r:id="rId114"/>
        </w:objec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rPr>
        <w:t>Коэффициент простоя:</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rPr>
        <w:t>К</w:t>
      </w:r>
      <w:r>
        <w:rPr>
          <w:rFonts w:ascii="Times New Roman" w:hAnsi="Times New Roman"/>
          <w:vertAlign w:val="subscript"/>
          <w:lang w:val="en-US"/>
        </w:rPr>
        <w:t>S</w:t>
      </w:r>
      <w:r>
        <w:rPr>
          <w:rFonts w:ascii="Times New Roman" w:hAnsi="Times New Roman"/>
          <w:lang w:val="en-US"/>
        </w:rPr>
        <w:t xml:space="preserve"> = 1 - p</w:t>
      </w:r>
      <w:r>
        <w:rPr>
          <w:rFonts w:ascii="Times New Roman" w:hAnsi="Times New Roman"/>
          <w:vertAlign w:val="subscript"/>
          <w:lang w:val="en-US"/>
        </w:rPr>
        <w:t>4</w:t>
      </w:r>
      <w:r>
        <w:rPr>
          <w:rFonts w:ascii="Times New Roman" w:hAnsi="Times New Roman"/>
          <w:lang w:val="en-US"/>
        </w:rPr>
        <w:t xml:space="preserve"> = 1-0,069=0,93</w:t>
      </w:r>
      <w:r>
        <w:rPr>
          <w:rFonts w:ascii="Times New Roman" w:hAnsi="Times New Roman"/>
        </w:rPr>
        <w:t xml:space="preserve"> </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Интенсивность отказа системы из двух взаиморезервирующих элементов </w:t>
      </w:r>
    </w:p>
    <w:p w:rsidR="00123153" w:rsidRDefault="00EB7938">
      <w:pPr>
        <w:pStyle w:val="a5"/>
        <w:spacing w:line="240" w:lineRule="auto"/>
        <w:rPr>
          <w:rFonts w:ascii="Times New Roman" w:hAnsi="Times New Roman"/>
          <w:lang w:val="en-US"/>
        </w:rPr>
      </w:pPr>
      <w:r>
        <w:rPr>
          <w:rFonts w:ascii="Times New Roman" w:hAnsi="Times New Roman"/>
        </w:rPr>
        <w:sym w:font="Symbol" w:char="F04C"/>
      </w:r>
      <w:r>
        <w:rPr>
          <w:rFonts w:ascii="Times New Roman" w:hAnsi="Times New Roman"/>
          <w:vertAlign w:val="subscript"/>
          <w:lang w:val="en-US"/>
        </w:rPr>
        <w:t>S</w:t>
      </w:r>
      <w:r>
        <w:rPr>
          <w:rFonts w:ascii="Times New Roman" w:hAnsi="Times New Roman"/>
          <w:lang w:val="en-US"/>
        </w:rPr>
        <w:t xml:space="preserve"> = </w:t>
      </w:r>
      <w:r>
        <w:rPr>
          <w:rFonts w:ascii="Times New Roman" w:hAnsi="Times New Roman"/>
        </w:rPr>
        <w:sym w:font="Symbol" w:char="F04C"/>
      </w:r>
      <w:r>
        <w:rPr>
          <w:rFonts w:ascii="Times New Roman" w:hAnsi="Times New Roman"/>
          <w:vertAlign w:val="subscript"/>
          <w:lang w:val="en-US"/>
        </w:rPr>
        <w:t>Э3</w:t>
      </w:r>
      <w:r>
        <w:rPr>
          <w:rFonts w:ascii="Times New Roman" w:hAnsi="Times New Roman"/>
          <w:lang w:val="en-US"/>
        </w:rPr>
        <w:t xml:space="preserve"> </w:t>
      </w:r>
      <w:r>
        <w:rPr>
          <w:rFonts w:ascii="Times New Roman" w:hAnsi="Times New Roman"/>
          <w:lang w:val="en-US"/>
        </w:rPr>
        <w:sym w:font="Symbol" w:char="F0D7"/>
      </w:r>
      <w:r>
        <w:rPr>
          <w:rFonts w:ascii="Times New Roman" w:hAnsi="Times New Roman"/>
          <w:lang w:val="en-US"/>
        </w:rPr>
        <w:t xml:space="preserve"> R</w:t>
      </w:r>
      <w:r>
        <w:rPr>
          <w:rFonts w:ascii="Times New Roman" w:hAnsi="Times New Roman"/>
          <w:vertAlign w:val="subscript"/>
          <w:lang w:val="en-US"/>
        </w:rPr>
        <w:t>Э3</w:t>
      </w:r>
      <w:r>
        <w:rPr>
          <w:rFonts w:ascii="Times New Roman" w:hAnsi="Times New Roman"/>
          <w:lang w:val="en-US"/>
        </w:rPr>
        <w:t xml:space="preserve"> + </w:t>
      </w:r>
      <w:r>
        <w:rPr>
          <w:rFonts w:ascii="Times New Roman" w:hAnsi="Times New Roman"/>
        </w:rPr>
        <w:sym w:font="Symbol" w:char="F04C"/>
      </w:r>
      <w:r>
        <w:rPr>
          <w:rFonts w:ascii="Times New Roman" w:hAnsi="Times New Roman"/>
          <w:vertAlign w:val="subscript"/>
          <w:lang w:val="en-US"/>
        </w:rPr>
        <w:t>Э12</w:t>
      </w:r>
      <w:r>
        <w:rPr>
          <w:rFonts w:ascii="Times New Roman" w:hAnsi="Times New Roman"/>
          <w:lang w:val="en-US"/>
        </w:rPr>
        <w:t xml:space="preserve"> </w:t>
      </w:r>
      <w:r>
        <w:rPr>
          <w:rFonts w:ascii="Times New Roman" w:hAnsi="Times New Roman"/>
          <w:lang w:val="en-US"/>
        </w:rPr>
        <w:sym w:font="Symbol" w:char="F0D7"/>
      </w:r>
      <w:r>
        <w:rPr>
          <w:rFonts w:ascii="Times New Roman" w:hAnsi="Times New Roman"/>
          <w:lang w:val="en-US"/>
        </w:rPr>
        <w:t xml:space="preserve"> R</w:t>
      </w:r>
      <w:r>
        <w:rPr>
          <w:rFonts w:ascii="Times New Roman" w:hAnsi="Times New Roman"/>
          <w:vertAlign w:val="subscript"/>
          <w:lang w:val="en-US"/>
        </w:rPr>
        <w:t>Э12</w:t>
      </w:r>
      <w:r>
        <w:rPr>
          <w:rFonts w:ascii="Times New Roman" w:hAnsi="Times New Roman"/>
          <w:lang w:val="en-US"/>
        </w:rPr>
        <w:t xml:space="preserve"> = 0,000289</w:t>
      </w:r>
      <w:r>
        <w:rPr>
          <w:rFonts w:ascii="Times New Roman" w:hAnsi="Times New Roman"/>
          <w:lang w:val="en-US"/>
        </w:rPr>
        <w:sym w:font="Symbol" w:char="F0D7"/>
      </w:r>
      <w:r>
        <w:rPr>
          <w:rFonts w:ascii="Times New Roman" w:hAnsi="Times New Roman"/>
          <w:lang w:val="en-US"/>
        </w:rPr>
        <w:t>(1-0,996)</w:t>
      </w:r>
    </w:p>
    <w:p w:rsidR="00123153" w:rsidRDefault="00EB7938">
      <w:pPr>
        <w:pStyle w:val="a5"/>
        <w:spacing w:line="240" w:lineRule="auto"/>
        <w:rPr>
          <w:rFonts w:ascii="Times New Roman" w:hAnsi="Times New Roman"/>
          <w:lang w:val="en-US"/>
        </w:rPr>
      </w:pPr>
      <w:r>
        <w:rPr>
          <w:rFonts w:ascii="Times New Roman" w:hAnsi="Times New Roman"/>
          <w:lang w:val="en-US"/>
        </w:rPr>
        <w:t>+0,000465</w:t>
      </w:r>
      <w:r>
        <w:rPr>
          <w:rFonts w:ascii="Times New Roman" w:hAnsi="Times New Roman"/>
          <w:lang w:val="en-US"/>
        </w:rPr>
        <w:sym w:font="Symbol" w:char="F0D7"/>
      </w:r>
      <w:r>
        <w:rPr>
          <w:rFonts w:ascii="Times New Roman" w:hAnsi="Times New Roman"/>
          <w:lang w:val="en-US"/>
        </w:rPr>
        <w:t>(1-0,9924)=0,00000469</w:t>
      </w:r>
    </w:p>
    <w:p w:rsidR="00123153" w:rsidRDefault="00123153">
      <w:pPr>
        <w:pStyle w:val="a5"/>
        <w:rPr>
          <w:rFonts w:ascii="Times New Roman" w:hAnsi="Times New Roman"/>
          <w:lang w:val="en-US"/>
        </w:rPr>
      </w:pPr>
    </w:p>
    <w:p w:rsidR="00123153" w:rsidRDefault="00EB7938">
      <w:pPr>
        <w:pStyle w:val="a5"/>
        <w:rPr>
          <w:rFonts w:ascii="Times New Roman" w:hAnsi="Times New Roman"/>
        </w:rPr>
      </w:pPr>
      <w:r>
        <w:rPr>
          <w:rFonts w:ascii="Times New Roman" w:hAnsi="Times New Roman"/>
          <w:lang w:val="en-US"/>
        </w:rPr>
        <w:t xml:space="preserve">Среднее время </w:t>
      </w:r>
      <w:r>
        <w:rPr>
          <w:rFonts w:ascii="Times New Roman" w:hAnsi="Times New Roman"/>
        </w:rPr>
        <w:t xml:space="preserve"> безотказной работы системы </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rPr>
        <w:t>Т</w:t>
      </w:r>
      <w:r>
        <w:rPr>
          <w:rFonts w:ascii="Times New Roman" w:hAnsi="Times New Roman"/>
          <w:vertAlign w:val="subscript"/>
        </w:rPr>
        <w:t>СР</w:t>
      </w:r>
      <w:r>
        <w:rPr>
          <w:rFonts w:ascii="Times New Roman" w:hAnsi="Times New Roman"/>
          <w:vertAlign w:val="subscript"/>
          <w:lang w:val="en-US"/>
        </w:rPr>
        <w:t>S</w:t>
      </w:r>
      <w:r>
        <w:rPr>
          <w:rFonts w:ascii="Times New Roman" w:hAnsi="Times New Roman"/>
          <w:lang w:val="en-US"/>
        </w:rPr>
        <w:t xml:space="preserve"> = 1/</w:t>
      </w:r>
      <w:r>
        <w:rPr>
          <w:rFonts w:ascii="Times New Roman" w:hAnsi="Times New Roman"/>
        </w:rPr>
        <w:sym w:font="Symbol" w:char="F04C"/>
      </w:r>
      <w:r>
        <w:rPr>
          <w:rFonts w:ascii="Times New Roman" w:hAnsi="Times New Roman"/>
          <w:vertAlign w:val="subscript"/>
          <w:lang w:val="en-US"/>
        </w:rPr>
        <w:t xml:space="preserve">S </w:t>
      </w:r>
      <w:r>
        <w:rPr>
          <w:rFonts w:ascii="Times New Roman" w:hAnsi="Times New Roman"/>
        </w:rPr>
        <w:t>= 1/0,00000469=213219 ч</w:t>
      </w:r>
      <w:r>
        <w:rPr>
          <w:rFonts w:ascii="Times New Roman" w:hAnsi="Times New Roman"/>
        </w:rPr>
        <w:tab/>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Для большей части элементов электрических систем отношения </w:t>
      </w:r>
      <w:r>
        <w:rPr>
          <w:rFonts w:ascii="Times New Roman" w:hAnsi="Times New Roman"/>
        </w:rPr>
        <w:sym w:font="Symbol" w:char="F06C"/>
      </w:r>
      <w:r>
        <w:rPr>
          <w:rFonts w:ascii="Times New Roman" w:hAnsi="Times New Roman"/>
        </w:rPr>
        <w:t>/</w:t>
      </w:r>
      <w:r>
        <w:rPr>
          <w:rFonts w:ascii="Times New Roman" w:hAnsi="Times New Roman"/>
        </w:rPr>
        <w:sym w:font="Symbol" w:char="F06D"/>
      </w:r>
      <w:r>
        <w:rPr>
          <w:rFonts w:ascii="Times New Roman" w:hAnsi="Times New Roman"/>
        </w:rPr>
        <w:t>=10</w:t>
      </w:r>
      <w:r>
        <w:rPr>
          <w:rFonts w:ascii="Times New Roman" w:hAnsi="Times New Roman"/>
          <w:vertAlign w:val="superscript"/>
        </w:rPr>
        <w:t>-3</w:t>
      </w:r>
      <w:r>
        <w:rPr>
          <w:rFonts w:ascii="Times New Roman" w:hAnsi="Times New Roman"/>
        </w:rPr>
        <w:t>...10</w:t>
      </w:r>
      <w:r>
        <w:rPr>
          <w:rFonts w:ascii="Times New Roman" w:hAnsi="Times New Roman"/>
          <w:vertAlign w:val="superscript"/>
        </w:rPr>
        <w:t>-4</w:t>
      </w:r>
      <w:r>
        <w:rPr>
          <w:rFonts w:ascii="Times New Roman" w:hAnsi="Times New Roman"/>
        </w:rPr>
        <w:t xml:space="preserve">, поэтому в пределах </w:t>
      </w:r>
      <w:r>
        <w:rPr>
          <w:rFonts w:ascii="Times New Roman" w:hAnsi="Times New Roman"/>
          <w:lang w:val="en-US"/>
        </w:rPr>
        <w:t>t</w:t>
      </w:r>
      <w:r>
        <w:rPr>
          <w:rFonts w:ascii="Times New Roman" w:hAnsi="Times New Roman"/>
          <w:lang w:val="en-US"/>
        </w:rPr>
        <w:sym w:font="Symbol" w:char="F0A3"/>
      </w:r>
      <w:r>
        <w:rPr>
          <w:rFonts w:ascii="Times New Roman" w:hAnsi="Times New Roman"/>
          <w:lang w:val="en-US"/>
        </w:rPr>
        <w:t xml:space="preserve"> 4</w:t>
      </w:r>
      <w:r>
        <w:rPr>
          <w:rFonts w:ascii="Times New Roman" w:hAnsi="Times New Roman"/>
        </w:rPr>
        <w:t>...</w:t>
      </w:r>
      <w:r>
        <w:rPr>
          <w:rFonts w:ascii="Times New Roman" w:hAnsi="Times New Roman"/>
          <w:lang w:val="en-US"/>
        </w:rPr>
        <w:t>5</w:t>
      </w:r>
      <w:r>
        <w:rPr>
          <w:rFonts w:ascii="Times New Roman" w:hAnsi="Times New Roman"/>
          <w:lang w:val="en-US"/>
        </w:rPr>
        <w:sym w:font="Symbol" w:char="F0D7"/>
      </w:r>
      <w:r>
        <w:rPr>
          <w:rFonts w:ascii="Times New Roman" w:hAnsi="Times New Roman"/>
          <w:lang w:val="en-US"/>
        </w:rPr>
        <w:t>t</w:t>
      </w:r>
      <w:r>
        <w:rPr>
          <w:rFonts w:ascii="Times New Roman" w:hAnsi="Times New Roman"/>
          <w:vertAlign w:val="subscript"/>
          <w:lang w:val="en-US"/>
        </w:rPr>
        <w:t>B</w:t>
      </w:r>
      <w:r>
        <w:rPr>
          <w:rFonts w:ascii="Times New Roman" w:hAnsi="Times New Roman"/>
          <w:lang w:val="en-US"/>
        </w:rPr>
        <w:t xml:space="preserve"> </w:t>
      </w:r>
      <w:r>
        <w:rPr>
          <w:rFonts w:ascii="Times New Roman" w:hAnsi="Times New Roman"/>
        </w:rPr>
        <w:t>справедливо соотношение</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rPr>
        <w:sym w:font="Symbol" w:char="F04D"/>
      </w:r>
      <w:r>
        <w:rPr>
          <w:rFonts w:ascii="Times New Roman" w:hAnsi="Times New Roman"/>
          <w:vertAlign w:val="subscript"/>
          <w:lang w:val="en-US"/>
        </w:rPr>
        <w:t>S</w:t>
      </w:r>
      <w:r>
        <w:rPr>
          <w:rFonts w:ascii="Times New Roman" w:hAnsi="Times New Roman"/>
          <w:lang w:val="en-US"/>
        </w:rPr>
        <w:t xml:space="preserve"> = </w:t>
      </w:r>
      <w:r>
        <w:rPr>
          <w:rFonts w:ascii="Times New Roman" w:hAnsi="Times New Roman"/>
        </w:rPr>
        <w:sym w:font="Symbol" w:char="F04D"/>
      </w:r>
      <w:r>
        <w:rPr>
          <w:rFonts w:ascii="Times New Roman" w:hAnsi="Times New Roman"/>
          <w:vertAlign w:val="subscript"/>
          <w:lang w:val="en-US"/>
        </w:rPr>
        <w:t>Э3</w:t>
      </w:r>
      <w:r>
        <w:rPr>
          <w:rFonts w:ascii="Times New Roman" w:hAnsi="Times New Roman"/>
          <w:lang w:val="en-US"/>
        </w:rPr>
        <w:t xml:space="preserve"> +</w:t>
      </w:r>
      <w:r>
        <w:rPr>
          <w:rFonts w:ascii="Times New Roman" w:hAnsi="Times New Roman"/>
        </w:rPr>
        <w:sym w:font="Symbol" w:char="F04D"/>
      </w:r>
      <w:r>
        <w:rPr>
          <w:rFonts w:ascii="Times New Roman" w:hAnsi="Times New Roman"/>
          <w:vertAlign w:val="subscript"/>
          <w:lang w:val="en-US"/>
        </w:rPr>
        <w:t>Э12</w:t>
      </w:r>
      <w:r>
        <w:rPr>
          <w:rFonts w:ascii="Times New Roman" w:hAnsi="Times New Roman"/>
        </w:rPr>
        <w:t>= 0,07+0,06 = 0,13</w:t>
      </w:r>
    </w:p>
    <w:p w:rsidR="00123153" w:rsidRDefault="00123153">
      <w:pPr>
        <w:pStyle w:val="a5"/>
        <w:spacing w:line="240" w:lineRule="auto"/>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Поскольку ограничение на восстановление не вводилось, то </w:t>
      </w:r>
    </w:p>
    <w:p w:rsidR="00123153" w:rsidRDefault="00123153">
      <w:pPr>
        <w:pStyle w:val="a5"/>
        <w:spacing w:line="240" w:lineRule="auto"/>
        <w:rPr>
          <w:rFonts w:ascii="Times New Roman" w:hAnsi="Times New Roman"/>
        </w:rPr>
      </w:pPr>
    </w:p>
    <w:p w:rsidR="00123153" w:rsidRDefault="00EB7938">
      <w:pPr>
        <w:pStyle w:val="a5"/>
        <w:spacing w:line="240" w:lineRule="auto"/>
        <w:rPr>
          <w:rFonts w:ascii="Times New Roman" w:hAnsi="Times New Roman"/>
        </w:rPr>
      </w:pPr>
      <w:r>
        <w:rPr>
          <w:rFonts w:ascii="Times New Roman" w:hAnsi="Times New Roman"/>
          <w:position w:val="-34"/>
        </w:rPr>
        <w:object w:dxaOrig="4620" w:dyaOrig="780">
          <v:shape id="_x0000_i1081" type="#_x0000_t75" style="width:231pt;height:39pt" o:ole="" fillcolor="window">
            <v:imagedata r:id="rId115" o:title=""/>
          </v:shape>
          <o:OLEObject Type="Embed" ProgID="Equation.3" ShapeID="_x0000_i1081" DrawAspect="Content" ObjectID="_1469456385" r:id="rId116"/>
        </w:object>
      </w:r>
      <w:r>
        <w:rPr>
          <w:rFonts w:ascii="Times New Roman" w:hAnsi="Times New Roman"/>
        </w:rPr>
        <w:t>ч</w:t>
      </w:r>
    </w:p>
    <w:p w:rsidR="00123153" w:rsidRDefault="00EB7938">
      <w:pPr>
        <w:tabs>
          <w:tab w:val="left" w:pos="1418"/>
        </w:tabs>
        <w:spacing w:line="360" w:lineRule="auto"/>
        <w:ind w:firstLine="709"/>
        <w:rPr>
          <w:rFonts w:ascii="Times New Roman" w:hAnsi="Times New Roman"/>
        </w:rPr>
      </w:pPr>
      <w:r>
        <w:rPr>
          <w:rFonts w:ascii="Times New Roman" w:hAnsi="Times New Roman"/>
        </w:rPr>
        <w:br w:type="page"/>
        <w:t>ЗАКЛЮЧЕНИЕ</w:t>
      </w:r>
    </w:p>
    <w:p w:rsidR="00123153" w:rsidRDefault="00123153">
      <w:pPr>
        <w:pStyle w:val="a5"/>
        <w:rPr>
          <w:rFonts w:ascii="Times New Roman" w:hAnsi="Times New Roman"/>
        </w:rPr>
      </w:pPr>
    </w:p>
    <w:p w:rsidR="00123153" w:rsidRDefault="00EB7938">
      <w:pPr>
        <w:pStyle w:val="a5"/>
        <w:rPr>
          <w:rFonts w:ascii="Times New Roman" w:hAnsi="Times New Roman"/>
        </w:rPr>
      </w:pPr>
      <w:r>
        <w:rPr>
          <w:rFonts w:ascii="Times New Roman" w:hAnsi="Times New Roman"/>
        </w:rPr>
        <w:t xml:space="preserve">Результаты вычислений показывают, что существующая схема подстанция  "Южная" обладает достаточной надежностью. </w:t>
      </w:r>
      <w:r>
        <w:rPr>
          <w:rFonts w:ascii="Times New Roman" w:hAnsi="Times New Roman"/>
          <w:lang w:val="en-US"/>
        </w:rPr>
        <w:t xml:space="preserve">Среднее время </w:t>
      </w:r>
      <w:r>
        <w:rPr>
          <w:rFonts w:ascii="Times New Roman" w:hAnsi="Times New Roman"/>
        </w:rPr>
        <w:t xml:space="preserve"> безотказной работы системы составляет 213219 ч – 24,3 г. Система имеет коэффициент стационарной готовности равный 0,93.</w:t>
      </w:r>
    </w:p>
    <w:p w:rsidR="00123153" w:rsidRDefault="00123153">
      <w:pPr>
        <w:pStyle w:val="a5"/>
        <w:rPr>
          <w:rFonts w:ascii="Times New Roman" w:hAnsi="Times New Roman"/>
        </w:rPr>
      </w:pPr>
    </w:p>
    <w:p w:rsidR="00123153" w:rsidRDefault="00123153">
      <w:pPr>
        <w:pStyle w:val="a5"/>
        <w:rPr>
          <w:rFonts w:ascii="Times New Roman" w:hAnsi="Times New Roman"/>
        </w:rPr>
      </w:pPr>
    </w:p>
    <w:p w:rsidR="00123153" w:rsidRDefault="00123153">
      <w:pPr>
        <w:tabs>
          <w:tab w:val="left" w:leader="dot" w:pos="8789"/>
        </w:tabs>
        <w:spacing w:line="360" w:lineRule="auto"/>
        <w:ind w:firstLine="709"/>
        <w:rPr>
          <w:rFonts w:ascii="Times New Roman" w:hAnsi="Times New Roman"/>
        </w:rPr>
      </w:pPr>
    </w:p>
    <w:p w:rsidR="00123153" w:rsidRDefault="00123153">
      <w:pPr>
        <w:spacing w:line="360" w:lineRule="auto"/>
        <w:ind w:left="709"/>
        <w:jc w:val="both"/>
        <w:rPr>
          <w:rFonts w:ascii="Times New Roman" w:hAnsi="Times New Roman"/>
        </w:rPr>
      </w:pPr>
    </w:p>
    <w:p w:rsidR="00123153" w:rsidRDefault="00EB7938">
      <w:pPr>
        <w:pStyle w:val="22"/>
        <w:spacing w:line="360" w:lineRule="auto"/>
        <w:ind w:firstLine="0"/>
        <w:jc w:val="center"/>
      </w:pPr>
      <w:r>
        <w:br w:type="page"/>
        <w:t xml:space="preserve"> БИБЛИОГРАФИЧЕСКИЙ  СПИСОК ИСПОЛЬЗОВАННЫХ</w:t>
      </w:r>
    </w:p>
    <w:p w:rsidR="00123153" w:rsidRDefault="00EB7938">
      <w:pPr>
        <w:pStyle w:val="22"/>
        <w:spacing w:line="360" w:lineRule="auto"/>
        <w:ind w:firstLine="0"/>
      </w:pPr>
      <w:r>
        <w:t xml:space="preserve"> ИСТОЧНИКОВ</w:t>
      </w:r>
    </w:p>
    <w:p w:rsidR="00123153" w:rsidRDefault="00123153">
      <w:pPr>
        <w:pStyle w:val="22"/>
        <w:spacing w:line="360" w:lineRule="auto"/>
        <w:ind w:firstLine="0"/>
        <w:jc w:val="center"/>
      </w:pPr>
    </w:p>
    <w:p w:rsidR="00123153" w:rsidRDefault="00EB7938">
      <w:pPr>
        <w:pStyle w:val="21"/>
        <w:numPr>
          <w:ilvl w:val="0"/>
          <w:numId w:val="40"/>
        </w:numPr>
        <w:spacing w:line="360" w:lineRule="auto"/>
      </w:pPr>
      <w:r>
        <w:t>Фокин Ю.А., Туфанов В.А. Оценка надежности систем электроснабжения. - М.: Энергоатомиздат, 1981.-224с.</w:t>
      </w:r>
    </w:p>
    <w:p w:rsidR="00123153" w:rsidRDefault="00EB7938">
      <w:pPr>
        <w:pStyle w:val="21"/>
        <w:numPr>
          <w:ilvl w:val="0"/>
          <w:numId w:val="40"/>
        </w:numPr>
        <w:spacing w:line="360" w:lineRule="auto"/>
      </w:pPr>
      <w:r>
        <w:t xml:space="preserve">Розанов М.Н. Надежность электроэнергетических систем. – М.: Энергоатомиздат, 1984. – 200с. </w:t>
      </w:r>
    </w:p>
    <w:p w:rsidR="00123153" w:rsidRDefault="00EB7938">
      <w:pPr>
        <w:pStyle w:val="21"/>
        <w:numPr>
          <w:ilvl w:val="0"/>
          <w:numId w:val="40"/>
        </w:numPr>
        <w:spacing w:line="360" w:lineRule="auto"/>
      </w:pPr>
      <w:r>
        <w:t xml:space="preserve">Р. Хэвиленд  Инженерная надежность и расчет на долговечность. М.: Энергия, 1966. – 232с. </w:t>
      </w:r>
    </w:p>
    <w:p w:rsidR="00123153" w:rsidRDefault="00123153">
      <w:pPr>
        <w:rPr>
          <w:rFonts w:ascii="Times New Roman" w:hAnsi="Times New Roman"/>
        </w:rPr>
      </w:pPr>
      <w:bookmarkStart w:id="0" w:name="_GoBack"/>
      <w:bookmarkEnd w:id="0"/>
    </w:p>
    <w:sectPr w:rsidR="00123153">
      <w:pgSz w:w="11906" w:h="16838" w:code="9"/>
      <w:pgMar w:top="851" w:right="851" w:bottom="1134" w:left="1701" w:header="39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153" w:rsidRDefault="00EB7938">
      <w:r>
        <w:separator/>
      </w:r>
    </w:p>
  </w:endnote>
  <w:endnote w:type="continuationSeparator" w:id="0">
    <w:p w:rsidR="00123153" w:rsidRDefault="00EB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153" w:rsidRDefault="00EB7938">
      <w:r>
        <w:separator/>
      </w:r>
    </w:p>
  </w:footnote>
  <w:footnote w:type="continuationSeparator" w:id="0">
    <w:p w:rsidR="00123153" w:rsidRDefault="00EB7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153" w:rsidRDefault="00EB7938">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23153" w:rsidRDefault="0012315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153" w:rsidRDefault="00EB7938">
    <w:pPr>
      <w:pStyle w:val="a6"/>
      <w:framePr w:wrap="around" w:vAnchor="text" w:hAnchor="margin" w:xAlign="right" w:y="1"/>
      <w:rPr>
        <w:rStyle w:val="a7"/>
        <w:rFonts w:ascii="Times New Roman" w:hAnsi="Times New Roman"/>
      </w:rPr>
    </w:pPr>
    <w:r>
      <w:rPr>
        <w:rStyle w:val="a7"/>
        <w:rFonts w:ascii="Times New Roman" w:hAnsi="Times New Roman"/>
      </w:rPr>
      <w:fldChar w:fldCharType="begin"/>
    </w:r>
    <w:r>
      <w:rPr>
        <w:rStyle w:val="a7"/>
        <w:rFonts w:ascii="Times New Roman" w:hAnsi="Times New Roman"/>
      </w:rPr>
      <w:instrText xml:space="preserve">PAGE  </w:instrText>
    </w:r>
    <w:r>
      <w:rPr>
        <w:rStyle w:val="a7"/>
        <w:rFonts w:ascii="Times New Roman" w:hAnsi="Times New Roman"/>
      </w:rPr>
      <w:fldChar w:fldCharType="separate"/>
    </w:r>
    <w:r>
      <w:rPr>
        <w:rStyle w:val="a7"/>
        <w:rFonts w:ascii="Times New Roman" w:hAnsi="Times New Roman"/>
        <w:noProof/>
      </w:rPr>
      <w:t>30</w:t>
    </w:r>
    <w:r>
      <w:rPr>
        <w:rStyle w:val="a7"/>
        <w:rFonts w:ascii="Times New Roman" w:hAnsi="Times New Roman"/>
      </w:rPr>
      <w:fldChar w:fldCharType="end"/>
    </w:r>
  </w:p>
  <w:p w:rsidR="00123153" w:rsidRDefault="0012315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48ADA22"/>
    <w:lvl w:ilvl="0">
      <w:start w:val="1"/>
      <w:numFmt w:val="decimal"/>
      <w:lvlText w:val="%1."/>
      <w:lvlJc w:val="left"/>
      <w:pPr>
        <w:tabs>
          <w:tab w:val="num" w:pos="1492"/>
        </w:tabs>
        <w:ind w:left="1492" w:hanging="360"/>
      </w:pPr>
    </w:lvl>
  </w:abstractNum>
  <w:abstractNum w:abstractNumId="1">
    <w:nsid w:val="FFFFFF7D"/>
    <w:multiLevelType w:val="singleLevel"/>
    <w:tmpl w:val="B144EF68"/>
    <w:lvl w:ilvl="0">
      <w:start w:val="1"/>
      <w:numFmt w:val="decimal"/>
      <w:lvlText w:val="%1."/>
      <w:lvlJc w:val="left"/>
      <w:pPr>
        <w:tabs>
          <w:tab w:val="num" w:pos="1209"/>
        </w:tabs>
        <w:ind w:left="1209" w:hanging="360"/>
      </w:pPr>
    </w:lvl>
  </w:abstractNum>
  <w:abstractNum w:abstractNumId="2">
    <w:nsid w:val="FFFFFF7E"/>
    <w:multiLevelType w:val="singleLevel"/>
    <w:tmpl w:val="2B42098C"/>
    <w:lvl w:ilvl="0">
      <w:start w:val="1"/>
      <w:numFmt w:val="decimal"/>
      <w:lvlText w:val="%1."/>
      <w:lvlJc w:val="left"/>
      <w:pPr>
        <w:tabs>
          <w:tab w:val="num" w:pos="926"/>
        </w:tabs>
        <w:ind w:left="926" w:hanging="360"/>
      </w:pPr>
    </w:lvl>
  </w:abstractNum>
  <w:abstractNum w:abstractNumId="3">
    <w:nsid w:val="FFFFFF7F"/>
    <w:multiLevelType w:val="singleLevel"/>
    <w:tmpl w:val="7D407E70"/>
    <w:lvl w:ilvl="0">
      <w:start w:val="1"/>
      <w:numFmt w:val="decimal"/>
      <w:lvlText w:val="%1."/>
      <w:lvlJc w:val="left"/>
      <w:pPr>
        <w:tabs>
          <w:tab w:val="num" w:pos="643"/>
        </w:tabs>
        <w:ind w:left="643" w:hanging="360"/>
      </w:pPr>
    </w:lvl>
  </w:abstractNum>
  <w:abstractNum w:abstractNumId="4">
    <w:nsid w:val="FFFFFF80"/>
    <w:multiLevelType w:val="singleLevel"/>
    <w:tmpl w:val="46DCB7A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1094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A64D59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9C7BF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38CCDB6"/>
    <w:lvl w:ilvl="0">
      <w:start w:val="1"/>
      <w:numFmt w:val="decimal"/>
      <w:lvlText w:val="%1."/>
      <w:lvlJc w:val="left"/>
      <w:pPr>
        <w:tabs>
          <w:tab w:val="num" w:pos="360"/>
        </w:tabs>
        <w:ind w:left="360" w:hanging="360"/>
      </w:pPr>
    </w:lvl>
  </w:abstractNum>
  <w:abstractNum w:abstractNumId="9">
    <w:nsid w:val="FFFFFF89"/>
    <w:multiLevelType w:val="singleLevel"/>
    <w:tmpl w:val="B35448C6"/>
    <w:lvl w:ilvl="0">
      <w:start w:val="1"/>
      <w:numFmt w:val="bullet"/>
      <w:lvlText w:val=""/>
      <w:lvlJc w:val="left"/>
      <w:pPr>
        <w:tabs>
          <w:tab w:val="num" w:pos="360"/>
        </w:tabs>
        <w:ind w:left="360" w:hanging="360"/>
      </w:pPr>
      <w:rPr>
        <w:rFonts w:ascii="Symbol" w:hAnsi="Symbol" w:hint="default"/>
      </w:rPr>
    </w:lvl>
  </w:abstractNum>
  <w:abstractNum w:abstractNumId="10">
    <w:nsid w:val="03F21642"/>
    <w:multiLevelType w:val="singleLevel"/>
    <w:tmpl w:val="47448DA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1">
    <w:nsid w:val="09BD4FCD"/>
    <w:multiLevelType w:val="singleLevel"/>
    <w:tmpl w:val="657E299E"/>
    <w:lvl w:ilvl="0">
      <w:start w:val="1"/>
      <w:numFmt w:val="decimal"/>
      <w:lvlText w:val="%1. "/>
      <w:legacy w:legacy="1" w:legacySpace="0" w:legacyIndent="283"/>
      <w:lvlJc w:val="left"/>
      <w:pPr>
        <w:ind w:left="283" w:hanging="283"/>
      </w:pPr>
      <w:rPr>
        <w:sz w:val="28"/>
      </w:rPr>
    </w:lvl>
  </w:abstractNum>
  <w:abstractNum w:abstractNumId="12">
    <w:nsid w:val="0A5059B5"/>
    <w:multiLevelType w:val="singleLevel"/>
    <w:tmpl w:val="5B4CD284"/>
    <w:lvl w:ilvl="0">
      <w:start w:val="1"/>
      <w:numFmt w:val="decimal"/>
      <w:lvlText w:val="%1."/>
      <w:lvlJc w:val="left"/>
      <w:pPr>
        <w:tabs>
          <w:tab w:val="num" w:pos="1069"/>
        </w:tabs>
        <w:ind w:left="1069" w:hanging="360"/>
      </w:pPr>
      <w:rPr>
        <w:rFonts w:hint="default"/>
      </w:rPr>
    </w:lvl>
  </w:abstractNum>
  <w:abstractNum w:abstractNumId="13">
    <w:nsid w:val="0CE728C0"/>
    <w:multiLevelType w:val="multilevel"/>
    <w:tmpl w:val="84E26904"/>
    <w:lvl w:ilvl="0">
      <w:start w:val="4"/>
      <w:numFmt w:val="decimal"/>
      <w:lvlText w:val="%1."/>
      <w:lvlJc w:val="left"/>
      <w:pPr>
        <w:tabs>
          <w:tab w:val="num" w:pos="1069"/>
        </w:tabs>
        <w:ind w:left="1069" w:hanging="360"/>
      </w:pPr>
      <w:rPr>
        <w:rFonts w:hint="default"/>
      </w:rPr>
    </w:lvl>
    <w:lvl w:ilvl="1">
      <w:start w:val="2"/>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2149"/>
        </w:tabs>
        <w:ind w:left="2149" w:hanging="1440"/>
      </w:pPr>
      <w:rPr>
        <w:rFonts w:hint="default"/>
      </w:rPr>
    </w:lvl>
    <w:lvl w:ilvl="5">
      <w:start w:val="1"/>
      <w:numFmt w:val="decimal"/>
      <w:isLgl/>
      <w:lvlText w:val="%1.%2.%3.%4.%5.%6."/>
      <w:lvlJc w:val="left"/>
      <w:pPr>
        <w:tabs>
          <w:tab w:val="num" w:pos="2509"/>
        </w:tabs>
        <w:ind w:left="2509" w:hanging="1800"/>
      </w:pPr>
      <w:rPr>
        <w:rFonts w:hint="default"/>
      </w:rPr>
    </w:lvl>
    <w:lvl w:ilvl="6">
      <w:start w:val="1"/>
      <w:numFmt w:val="decimal"/>
      <w:isLgl/>
      <w:lvlText w:val="%1.%2.%3.%4.%5.%6.%7."/>
      <w:lvlJc w:val="left"/>
      <w:pPr>
        <w:tabs>
          <w:tab w:val="num" w:pos="2869"/>
        </w:tabs>
        <w:ind w:left="2869" w:hanging="2160"/>
      </w:pPr>
      <w:rPr>
        <w:rFonts w:hint="default"/>
      </w:rPr>
    </w:lvl>
    <w:lvl w:ilvl="7">
      <w:start w:val="1"/>
      <w:numFmt w:val="decimal"/>
      <w:isLgl/>
      <w:lvlText w:val="%1.%2.%3.%4.%5.%6.%7.%8."/>
      <w:lvlJc w:val="left"/>
      <w:pPr>
        <w:tabs>
          <w:tab w:val="num" w:pos="2869"/>
        </w:tabs>
        <w:ind w:left="2869" w:hanging="2160"/>
      </w:pPr>
      <w:rPr>
        <w:rFonts w:hint="default"/>
      </w:rPr>
    </w:lvl>
    <w:lvl w:ilvl="8">
      <w:start w:val="1"/>
      <w:numFmt w:val="decimal"/>
      <w:isLgl/>
      <w:lvlText w:val="%1.%2.%3.%4.%5.%6.%7.%8.%9."/>
      <w:lvlJc w:val="left"/>
      <w:pPr>
        <w:tabs>
          <w:tab w:val="num" w:pos="3229"/>
        </w:tabs>
        <w:ind w:left="3229" w:hanging="2520"/>
      </w:pPr>
      <w:rPr>
        <w:rFonts w:hint="default"/>
      </w:rPr>
    </w:lvl>
  </w:abstractNum>
  <w:abstractNum w:abstractNumId="14">
    <w:nsid w:val="10FB1AF4"/>
    <w:multiLevelType w:val="singleLevel"/>
    <w:tmpl w:val="5E72D96C"/>
    <w:lvl w:ilvl="0">
      <w:start w:val="6"/>
      <w:numFmt w:val="decimal"/>
      <w:lvlText w:val="3.%1. "/>
      <w:legacy w:legacy="1" w:legacySpace="0" w:legacyIndent="283"/>
      <w:lvlJc w:val="left"/>
      <w:pPr>
        <w:ind w:left="1134" w:hanging="283"/>
      </w:pPr>
      <w:rPr>
        <w:rFonts w:ascii="Times New Roman" w:hAnsi="Times New Roman" w:hint="default"/>
        <w:b w:val="0"/>
        <w:i w:val="0"/>
        <w:sz w:val="28"/>
        <w:u w:val="none"/>
      </w:rPr>
    </w:lvl>
  </w:abstractNum>
  <w:abstractNum w:abstractNumId="15">
    <w:nsid w:val="128102B0"/>
    <w:multiLevelType w:val="singleLevel"/>
    <w:tmpl w:val="AAC48C9C"/>
    <w:lvl w:ilvl="0">
      <w:start w:val="1"/>
      <w:numFmt w:val="decimal"/>
      <w:lvlText w:val="%1."/>
      <w:lvlJc w:val="left"/>
      <w:pPr>
        <w:tabs>
          <w:tab w:val="num" w:pos="1080"/>
        </w:tabs>
        <w:ind w:left="1080" w:hanging="360"/>
      </w:pPr>
      <w:rPr>
        <w:rFonts w:hint="default"/>
      </w:rPr>
    </w:lvl>
  </w:abstractNum>
  <w:abstractNum w:abstractNumId="16">
    <w:nsid w:val="1C7F73C4"/>
    <w:multiLevelType w:val="singleLevel"/>
    <w:tmpl w:val="DCDEB250"/>
    <w:lvl w:ilvl="0">
      <w:start w:val="4"/>
      <w:numFmt w:val="decimal"/>
      <w:lvlText w:val="%1."/>
      <w:lvlJc w:val="left"/>
      <w:pPr>
        <w:tabs>
          <w:tab w:val="num" w:pos="1069"/>
        </w:tabs>
        <w:ind w:left="1069" w:hanging="360"/>
      </w:pPr>
      <w:rPr>
        <w:rFonts w:hint="default"/>
      </w:rPr>
    </w:lvl>
  </w:abstractNum>
  <w:abstractNum w:abstractNumId="17">
    <w:nsid w:val="237458A4"/>
    <w:multiLevelType w:val="singleLevel"/>
    <w:tmpl w:val="A4389968"/>
    <w:lvl w:ilvl="0">
      <w:start w:val="1"/>
      <w:numFmt w:val="decimal"/>
      <w:lvlText w:val="2.%1. "/>
      <w:legacy w:legacy="1" w:legacySpace="0" w:legacyIndent="283"/>
      <w:lvlJc w:val="left"/>
      <w:pPr>
        <w:ind w:left="1134" w:hanging="283"/>
      </w:pPr>
      <w:rPr>
        <w:rFonts w:ascii="Times New Roman" w:hAnsi="Times New Roman" w:hint="default"/>
        <w:b w:val="0"/>
        <w:i w:val="0"/>
        <w:sz w:val="28"/>
        <w:u w:val="none"/>
      </w:rPr>
    </w:lvl>
  </w:abstractNum>
  <w:abstractNum w:abstractNumId="18">
    <w:nsid w:val="26007589"/>
    <w:multiLevelType w:val="singleLevel"/>
    <w:tmpl w:val="B3E6EFD6"/>
    <w:lvl w:ilvl="0">
      <w:start w:val="1"/>
      <w:numFmt w:val="decimal"/>
      <w:lvlText w:val="2.%1. "/>
      <w:legacy w:legacy="1" w:legacySpace="0" w:legacyIndent="283"/>
      <w:lvlJc w:val="left"/>
      <w:pPr>
        <w:ind w:left="1134" w:hanging="283"/>
      </w:pPr>
      <w:rPr>
        <w:sz w:val="28"/>
      </w:rPr>
    </w:lvl>
  </w:abstractNum>
  <w:abstractNum w:abstractNumId="19">
    <w:nsid w:val="3A190689"/>
    <w:multiLevelType w:val="singleLevel"/>
    <w:tmpl w:val="BBE25176"/>
    <w:lvl w:ilvl="0">
      <w:start w:val="3"/>
      <w:numFmt w:val="decimal"/>
      <w:lvlText w:val="%1. "/>
      <w:legacy w:legacy="1" w:legacySpace="0" w:legacyIndent="283"/>
      <w:lvlJc w:val="left"/>
      <w:pPr>
        <w:ind w:left="283" w:hanging="283"/>
      </w:pPr>
      <w:rPr>
        <w:sz w:val="28"/>
      </w:rPr>
    </w:lvl>
  </w:abstractNum>
  <w:abstractNum w:abstractNumId="20">
    <w:nsid w:val="42992674"/>
    <w:multiLevelType w:val="singleLevel"/>
    <w:tmpl w:val="C3D68582"/>
    <w:lvl w:ilvl="0">
      <w:start w:val="1"/>
      <w:numFmt w:val="decimal"/>
      <w:lvlText w:val="%1."/>
      <w:lvlJc w:val="left"/>
      <w:pPr>
        <w:tabs>
          <w:tab w:val="num" w:pos="1093"/>
        </w:tabs>
        <w:ind w:left="1093" w:hanging="384"/>
      </w:pPr>
      <w:rPr>
        <w:rFonts w:hint="default"/>
      </w:rPr>
    </w:lvl>
  </w:abstractNum>
  <w:abstractNum w:abstractNumId="21">
    <w:nsid w:val="43C05543"/>
    <w:multiLevelType w:val="multilevel"/>
    <w:tmpl w:val="593CE3E6"/>
    <w:lvl w:ilvl="0">
      <w:start w:val="4"/>
      <w:numFmt w:val="decimal"/>
      <w:lvlText w:val="%1."/>
      <w:lvlJc w:val="left"/>
      <w:pPr>
        <w:tabs>
          <w:tab w:val="num" w:pos="542"/>
        </w:tabs>
        <w:ind w:left="542" w:hanging="542"/>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498"/>
        </w:tabs>
        <w:ind w:left="2498" w:hanging="108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5345"/>
        </w:tabs>
        <w:ind w:left="5345" w:hanging="1800"/>
      </w:pPr>
      <w:rPr>
        <w:rFonts w:hint="default"/>
      </w:rPr>
    </w:lvl>
    <w:lvl w:ilvl="6">
      <w:start w:val="1"/>
      <w:numFmt w:val="decimal"/>
      <w:lvlText w:val="%1.%2.%3.%4.%5.%6.%7."/>
      <w:lvlJc w:val="left"/>
      <w:pPr>
        <w:tabs>
          <w:tab w:val="num" w:pos="6414"/>
        </w:tabs>
        <w:ind w:left="6414" w:hanging="216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8192"/>
        </w:tabs>
        <w:ind w:left="8192" w:hanging="2520"/>
      </w:pPr>
      <w:rPr>
        <w:rFonts w:hint="default"/>
      </w:rPr>
    </w:lvl>
  </w:abstractNum>
  <w:abstractNum w:abstractNumId="22">
    <w:nsid w:val="4621304F"/>
    <w:multiLevelType w:val="multilevel"/>
    <w:tmpl w:val="09EABC7E"/>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3066"/>
        </w:tabs>
        <w:ind w:left="3066" w:hanging="1080"/>
      </w:pPr>
      <w:rPr>
        <w:rFonts w:hint="default"/>
      </w:rPr>
    </w:lvl>
    <w:lvl w:ilvl="3">
      <w:start w:val="1"/>
      <w:numFmt w:val="decimal"/>
      <w:lvlText w:val="%1.%2.%3.%4."/>
      <w:lvlJc w:val="left"/>
      <w:pPr>
        <w:tabs>
          <w:tab w:val="num" w:pos="4059"/>
        </w:tabs>
        <w:ind w:left="4059" w:hanging="1080"/>
      </w:pPr>
      <w:rPr>
        <w:rFonts w:hint="default"/>
      </w:rPr>
    </w:lvl>
    <w:lvl w:ilvl="4">
      <w:start w:val="1"/>
      <w:numFmt w:val="decimal"/>
      <w:lvlText w:val="%1.%2.%3.%4.%5."/>
      <w:lvlJc w:val="left"/>
      <w:pPr>
        <w:tabs>
          <w:tab w:val="num" w:pos="5412"/>
        </w:tabs>
        <w:ind w:left="5412" w:hanging="1440"/>
      </w:pPr>
      <w:rPr>
        <w:rFonts w:hint="default"/>
      </w:rPr>
    </w:lvl>
    <w:lvl w:ilvl="5">
      <w:start w:val="1"/>
      <w:numFmt w:val="decimal"/>
      <w:lvlText w:val="%1.%2.%3.%4.%5.%6."/>
      <w:lvlJc w:val="left"/>
      <w:pPr>
        <w:tabs>
          <w:tab w:val="num" w:pos="6765"/>
        </w:tabs>
        <w:ind w:left="6765" w:hanging="1800"/>
      </w:pPr>
      <w:rPr>
        <w:rFonts w:hint="default"/>
      </w:rPr>
    </w:lvl>
    <w:lvl w:ilvl="6">
      <w:start w:val="1"/>
      <w:numFmt w:val="decimal"/>
      <w:lvlText w:val="%1.%2.%3.%4.%5.%6.%7."/>
      <w:lvlJc w:val="left"/>
      <w:pPr>
        <w:tabs>
          <w:tab w:val="num" w:pos="8118"/>
        </w:tabs>
        <w:ind w:left="8118" w:hanging="2160"/>
      </w:pPr>
      <w:rPr>
        <w:rFonts w:hint="default"/>
      </w:rPr>
    </w:lvl>
    <w:lvl w:ilvl="7">
      <w:start w:val="1"/>
      <w:numFmt w:val="decimal"/>
      <w:lvlText w:val="%1.%2.%3.%4.%5.%6.%7.%8."/>
      <w:lvlJc w:val="left"/>
      <w:pPr>
        <w:tabs>
          <w:tab w:val="num" w:pos="9111"/>
        </w:tabs>
        <w:ind w:left="9111" w:hanging="2160"/>
      </w:pPr>
      <w:rPr>
        <w:rFonts w:hint="default"/>
      </w:rPr>
    </w:lvl>
    <w:lvl w:ilvl="8">
      <w:start w:val="1"/>
      <w:numFmt w:val="decimal"/>
      <w:lvlText w:val="%1.%2.%3.%4.%5.%6.%7.%8.%9."/>
      <w:lvlJc w:val="left"/>
      <w:pPr>
        <w:tabs>
          <w:tab w:val="num" w:pos="10464"/>
        </w:tabs>
        <w:ind w:left="10464" w:hanging="2520"/>
      </w:pPr>
      <w:rPr>
        <w:rFonts w:hint="default"/>
      </w:rPr>
    </w:lvl>
  </w:abstractNum>
  <w:abstractNum w:abstractNumId="23">
    <w:nsid w:val="49F02DAF"/>
    <w:multiLevelType w:val="singleLevel"/>
    <w:tmpl w:val="80301E38"/>
    <w:lvl w:ilvl="0">
      <w:start w:val="1"/>
      <w:numFmt w:val="decimal"/>
      <w:lvlText w:val="3.%1. "/>
      <w:legacy w:legacy="1" w:legacySpace="0" w:legacyIndent="283"/>
      <w:lvlJc w:val="left"/>
      <w:pPr>
        <w:ind w:left="1134" w:hanging="283"/>
      </w:pPr>
      <w:rPr>
        <w:sz w:val="28"/>
      </w:rPr>
    </w:lvl>
  </w:abstractNum>
  <w:abstractNum w:abstractNumId="24">
    <w:nsid w:val="4D7A15B0"/>
    <w:multiLevelType w:val="multilevel"/>
    <w:tmpl w:val="4FDC1E1C"/>
    <w:lvl w:ilvl="0">
      <w:start w:val="1"/>
      <w:numFmt w:val="decimal"/>
      <w:lvlText w:val="%1."/>
      <w:lvlJc w:val="left"/>
      <w:pPr>
        <w:tabs>
          <w:tab w:val="num" w:pos="542"/>
        </w:tabs>
        <w:ind w:left="542" w:hanging="54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nsid w:val="4E4624E6"/>
    <w:multiLevelType w:val="singleLevel"/>
    <w:tmpl w:val="A29CD868"/>
    <w:lvl w:ilvl="0">
      <w:start w:val="3"/>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6">
    <w:nsid w:val="4E7C300C"/>
    <w:multiLevelType w:val="multilevel"/>
    <w:tmpl w:val="17C8B46C"/>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11"/>
        </w:tabs>
        <w:ind w:left="1811" w:hanging="1080"/>
      </w:pPr>
      <w:rPr>
        <w:rFonts w:hint="default"/>
      </w:rPr>
    </w:lvl>
    <w:lvl w:ilvl="3">
      <w:start w:val="1"/>
      <w:numFmt w:val="decimal"/>
      <w:isLgl/>
      <w:lvlText w:val="%1.%2.%3.%4."/>
      <w:lvlJc w:val="left"/>
      <w:pPr>
        <w:tabs>
          <w:tab w:val="num" w:pos="1822"/>
        </w:tabs>
        <w:ind w:left="1822" w:hanging="1080"/>
      </w:pPr>
      <w:rPr>
        <w:rFonts w:hint="default"/>
      </w:rPr>
    </w:lvl>
    <w:lvl w:ilvl="4">
      <w:start w:val="1"/>
      <w:numFmt w:val="decimal"/>
      <w:isLgl/>
      <w:lvlText w:val="%1.%2.%3.%4.%5."/>
      <w:lvlJc w:val="left"/>
      <w:pPr>
        <w:tabs>
          <w:tab w:val="num" w:pos="2193"/>
        </w:tabs>
        <w:ind w:left="2193" w:hanging="1440"/>
      </w:pPr>
      <w:rPr>
        <w:rFonts w:hint="default"/>
      </w:rPr>
    </w:lvl>
    <w:lvl w:ilvl="5">
      <w:start w:val="1"/>
      <w:numFmt w:val="decimal"/>
      <w:isLgl/>
      <w:lvlText w:val="%1.%2.%3.%4.%5.%6."/>
      <w:lvlJc w:val="left"/>
      <w:pPr>
        <w:tabs>
          <w:tab w:val="num" w:pos="2564"/>
        </w:tabs>
        <w:ind w:left="2564" w:hanging="1800"/>
      </w:pPr>
      <w:rPr>
        <w:rFonts w:hint="default"/>
      </w:rPr>
    </w:lvl>
    <w:lvl w:ilvl="6">
      <w:start w:val="1"/>
      <w:numFmt w:val="decimal"/>
      <w:isLgl/>
      <w:lvlText w:val="%1.%2.%3.%4.%5.%6.%7."/>
      <w:lvlJc w:val="left"/>
      <w:pPr>
        <w:tabs>
          <w:tab w:val="num" w:pos="2935"/>
        </w:tabs>
        <w:ind w:left="2935" w:hanging="2160"/>
      </w:pPr>
      <w:rPr>
        <w:rFonts w:hint="default"/>
      </w:rPr>
    </w:lvl>
    <w:lvl w:ilvl="7">
      <w:start w:val="1"/>
      <w:numFmt w:val="decimal"/>
      <w:isLgl/>
      <w:lvlText w:val="%1.%2.%3.%4.%5.%6.%7.%8."/>
      <w:lvlJc w:val="left"/>
      <w:pPr>
        <w:tabs>
          <w:tab w:val="num" w:pos="2946"/>
        </w:tabs>
        <w:ind w:left="2946" w:hanging="2160"/>
      </w:pPr>
      <w:rPr>
        <w:rFonts w:hint="default"/>
      </w:rPr>
    </w:lvl>
    <w:lvl w:ilvl="8">
      <w:start w:val="1"/>
      <w:numFmt w:val="decimal"/>
      <w:isLgl/>
      <w:lvlText w:val="%1.%2.%3.%4.%5.%6.%7.%8.%9."/>
      <w:lvlJc w:val="left"/>
      <w:pPr>
        <w:tabs>
          <w:tab w:val="num" w:pos="3317"/>
        </w:tabs>
        <w:ind w:left="3317" w:hanging="2520"/>
      </w:pPr>
      <w:rPr>
        <w:rFonts w:hint="default"/>
      </w:rPr>
    </w:lvl>
  </w:abstractNum>
  <w:abstractNum w:abstractNumId="27">
    <w:nsid w:val="4ED874DA"/>
    <w:multiLevelType w:val="multilevel"/>
    <w:tmpl w:val="1CD43280"/>
    <w:lvl w:ilvl="0">
      <w:start w:val="4"/>
      <w:numFmt w:val="decimal"/>
      <w:lvlText w:val="%1."/>
      <w:lvlJc w:val="left"/>
      <w:pPr>
        <w:tabs>
          <w:tab w:val="num" w:pos="542"/>
        </w:tabs>
        <w:ind w:left="542" w:hanging="542"/>
      </w:pPr>
      <w:rPr>
        <w:rFonts w:hint="default"/>
      </w:rPr>
    </w:lvl>
    <w:lvl w:ilvl="1">
      <w:start w:val="2"/>
      <w:numFmt w:val="decimal"/>
      <w:lvlText w:val="%1.%2."/>
      <w:lvlJc w:val="left"/>
      <w:pPr>
        <w:tabs>
          <w:tab w:val="num" w:pos="1429"/>
        </w:tabs>
        <w:ind w:left="1429" w:hanging="720"/>
      </w:pPr>
      <w:rPr>
        <w:rFonts w:hint="default"/>
      </w:rPr>
    </w:lvl>
    <w:lvl w:ilvl="2">
      <w:start w:val="1"/>
      <w:numFmt w:val="decimal"/>
      <w:lvlText w:val="%1.%2.%3."/>
      <w:lvlJc w:val="left"/>
      <w:pPr>
        <w:tabs>
          <w:tab w:val="num" w:pos="2498"/>
        </w:tabs>
        <w:ind w:left="2498" w:hanging="108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5345"/>
        </w:tabs>
        <w:ind w:left="5345" w:hanging="1800"/>
      </w:pPr>
      <w:rPr>
        <w:rFonts w:hint="default"/>
      </w:rPr>
    </w:lvl>
    <w:lvl w:ilvl="6">
      <w:start w:val="1"/>
      <w:numFmt w:val="decimal"/>
      <w:lvlText w:val="%1.%2.%3.%4.%5.%6.%7."/>
      <w:lvlJc w:val="left"/>
      <w:pPr>
        <w:tabs>
          <w:tab w:val="num" w:pos="6414"/>
        </w:tabs>
        <w:ind w:left="6414" w:hanging="216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8192"/>
        </w:tabs>
        <w:ind w:left="8192" w:hanging="2520"/>
      </w:pPr>
      <w:rPr>
        <w:rFonts w:hint="default"/>
      </w:rPr>
    </w:lvl>
  </w:abstractNum>
  <w:abstractNum w:abstractNumId="28">
    <w:nsid w:val="53FD59FC"/>
    <w:multiLevelType w:val="singleLevel"/>
    <w:tmpl w:val="C2A490B0"/>
    <w:lvl w:ilvl="0">
      <w:start w:val="1"/>
      <w:numFmt w:val="decimal"/>
      <w:lvlText w:val="%1."/>
      <w:lvlJc w:val="left"/>
      <w:pPr>
        <w:tabs>
          <w:tab w:val="num" w:pos="1069"/>
        </w:tabs>
        <w:ind w:left="1069" w:hanging="360"/>
      </w:pPr>
      <w:rPr>
        <w:rFonts w:hint="default"/>
      </w:rPr>
    </w:lvl>
  </w:abstractNum>
  <w:abstractNum w:abstractNumId="29">
    <w:nsid w:val="586F5B2B"/>
    <w:multiLevelType w:val="singleLevel"/>
    <w:tmpl w:val="B0D09E6C"/>
    <w:lvl w:ilvl="0">
      <w:start w:val="1"/>
      <w:numFmt w:val="decimal"/>
      <w:lvlText w:val="%1."/>
      <w:lvlJc w:val="left"/>
      <w:pPr>
        <w:tabs>
          <w:tab w:val="num" w:pos="1105"/>
        </w:tabs>
        <w:ind w:left="1105" w:hanging="396"/>
      </w:pPr>
      <w:rPr>
        <w:rFonts w:hint="default"/>
      </w:rPr>
    </w:lvl>
  </w:abstractNum>
  <w:abstractNum w:abstractNumId="30">
    <w:nsid w:val="596B3248"/>
    <w:multiLevelType w:val="multilevel"/>
    <w:tmpl w:val="DA70A2C0"/>
    <w:lvl w:ilvl="0">
      <w:start w:val="3"/>
      <w:numFmt w:val="decimal"/>
      <w:lvlText w:val="%1."/>
      <w:lvlJc w:val="left"/>
      <w:pPr>
        <w:tabs>
          <w:tab w:val="num" w:pos="1069"/>
        </w:tabs>
        <w:ind w:left="1069" w:hanging="360"/>
      </w:pPr>
      <w:rPr>
        <w:rFonts w:hint="default"/>
      </w:rPr>
    </w:lvl>
    <w:lvl w:ilvl="1">
      <w:start w:val="2"/>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2149"/>
        </w:tabs>
        <w:ind w:left="2149" w:hanging="1440"/>
      </w:pPr>
      <w:rPr>
        <w:rFonts w:hint="default"/>
      </w:rPr>
    </w:lvl>
    <w:lvl w:ilvl="5">
      <w:start w:val="1"/>
      <w:numFmt w:val="decimal"/>
      <w:isLgl/>
      <w:lvlText w:val="%1.%2.%3.%4.%5.%6."/>
      <w:lvlJc w:val="left"/>
      <w:pPr>
        <w:tabs>
          <w:tab w:val="num" w:pos="2509"/>
        </w:tabs>
        <w:ind w:left="2509" w:hanging="1800"/>
      </w:pPr>
      <w:rPr>
        <w:rFonts w:hint="default"/>
      </w:rPr>
    </w:lvl>
    <w:lvl w:ilvl="6">
      <w:start w:val="1"/>
      <w:numFmt w:val="decimal"/>
      <w:isLgl/>
      <w:lvlText w:val="%1.%2.%3.%4.%5.%6.%7."/>
      <w:lvlJc w:val="left"/>
      <w:pPr>
        <w:tabs>
          <w:tab w:val="num" w:pos="2869"/>
        </w:tabs>
        <w:ind w:left="2869" w:hanging="2160"/>
      </w:pPr>
      <w:rPr>
        <w:rFonts w:hint="default"/>
      </w:rPr>
    </w:lvl>
    <w:lvl w:ilvl="7">
      <w:start w:val="1"/>
      <w:numFmt w:val="decimal"/>
      <w:isLgl/>
      <w:lvlText w:val="%1.%2.%3.%4.%5.%6.%7.%8."/>
      <w:lvlJc w:val="left"/>
      <w:pPr>
        <w:tabs>
          <w:tab w:val="num" w:pos="2869"/>
        </w:tabs>
        <w:ind w:left="2869" w:hanging="2160"/>
      </w:pPr>
      <w:rPr>
        <w:rFonts w:hint="default"/>
      </w:rPr>
    </w:lvl>
    <w:lvl w:ilvl="8">
      <w:start w:val="1"/>
      <w:numFmt w:val="decimal"/>
      <w:isLgl/>
      <w:lvlText w:val="%1.%2.%3.%4.%5.%6.%7.%8.%9."/>
      <w:lvlJc w:val="left"/>
      <w:pPr>
        <w:tabs>
          <w:tab w:val="num" w:pos="3229"/>
        </w:tabs>
        <w:ind w:left="3229" w:hanging="2520"/>
      </w:pPr>
      <w:rPr>
        <w:rFonts w:hint="default"/>
      </w:rPr>
    </w:lvl>
  </w:abstractNum>
  <w:abstractNum w:abstractNumId="31">
    <w:nsid w:val="5D460F21"/>
    <w:multiLevelType w:val="multilevel"/>
    <w:tmpl w:val="51523428"/>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D7633CB"/>
    <w:multiLevelType w:val="singleLevel"/>
    <w:tmpl w:val="69B24B38"/>
    <w:lvl w:ilvl="0">
      <w:start w:val="1"/>
      <w:numFmt w:val="decimal"/>
      <w:lvlText w:val="3.%1. "/>
      <w:legacy w:legacy="1" w:legacySpace="0" w:legacyIndent="283"/>
      <w:lvlJc w:val="left"/>
      <w:pPr>
        <w:ind w:left="1134" w:hanging="283"/>
      </w:pPr>
      <w:rPr>
        <w:rFonts w:ascii="Times New Roman" w:hAnsi="Times New Roman" w:hint="default"/>
        <w:b w:val="0"/>
        <w:i w:val="0"/>
        <w:sz w:val="28"/>
        <w:u w:val="none"/>
      </w:rPr>
    </w:lvl>
  </w:abstractNum>
  <w:abstractNum w:abstractNumId="33">
    <w:nsid w:val="5F3D790A"/>
    <w:multiLevelType w:val="singleLevel"/>
    <w:tmpl w:val="7FBA8560"/>
    <w:lvl w:ilvl="0">
      <w:start w:val="1"/>
      <w:numFmt w:val="decimal"/>
      <w:lvlText w:val="1.%1. "/>
      <w:legacy w:legacy="1" w:legacySpace="0" w:legacyIndent="283"/>
      <w:lvlJc w:val="left"/>
      <w:pPr>
        <w:ind w:left="567" w:hanging="283"/>
      </w:pPr>
      <w:rPr>
        <w:rFonts w:ascii="Times New Roman" w:hAnsi="Times New Roman" w:hint="default"/>
        <w:b w:val="0"/>
        <w:i w:val="0"/>
        <w:sz w:val="28"/>
        <w:u w:val="none"/>
      </w:rPr>
    </w:lvl>
  </w:abstractNum>
  <w:abstractNum w:abstractNumId="34">
    <w:nsid w:val="611F1B87"/>
    <w:multiLevelType w:val="singleLevel"/>
    <w:tmpl w:val="65B0A0D2"/>
    <w:lvl w:ilvl="0">
      <w:start w:val="1"/>
      <w:numFmt w:val="decimal"/>
      <w:lvlText w:val="%1."/>
      <w:lvlJc w:val="left"/>
      <w:pPr>
        <w:tabs>
          <w:tab w:val="num" w:pos="1141"/>
        </w:tabs>
        <w:ind w:left="1141" w:hanging="360"/>
      </w:pPr>
      <w:rPr>
        <w:rFonts w:hint="default"/>
      </w:rPr>
    </w:lvl>
  </w:abstractNum>
  <w:abstractNum w:abstractNumId="35">
    <w:nsid w:val="63DD5843"/>
    <w:multiLevelType w:val="singleLevel"/>
    <w:tmpl w:val="8C3693CE"/>
    <w:lvl w:ilvl="0">
      <w:start w:val="2"/>
      <w:numFmt w:val="bullet"/>
      <w:lvlText w:val="-"/>
      <w:lvlJc w:val="left"/>
      <w:pPr>
        <w:tabs>
          <w:tab w:val="num" w:pos="1069"/>
        </w:tabs>
        <w:ind w:left="1069" w:hanging="360"/>
      </w:pPr>
      <w:rPr>
        <w:rFonts w:hint="default"/>
      </w:rPr>
    </w:lvl>
  </w:abstractNum>
  <w:abstractNum w:abstractNumId="36">
    <w:nsid w:val="660067E4"/>
    <w:multiLevelType w:val="singleLevel"/>
    <w:tmpl w:val="B7D2A360"/>
    <w:lvl w:ilvl="0">
      <w:start w:val="2"/>
      <w:numFmt w:val="decimal"/>
      <w:lvlText w:val="%1."/>
      <w:lvlJc w:val="left"/>
      <w:pPr>
        <w:tabs>
          <w:tab w:val="num" w:pos="1081"/>
        </w:tabs>
        <w:ind w:left="1081" w:hanging="372"/>
      </w:pPr>
      <w:rPr>
        <w:rFonts w:hint="default"/>
      </w:rPr>
    </w:lvl>
  </w:abstractNum>
  <w:abstractNum w:abstractNumId="37">
    <w:nsid w:val="66A751F4"/>
    <w:multiLevelType w:val="singleLevel"/>
    <w:tmpl w:val="AC8E5734"/>
    <w:lvl w:ilvl="0">
      <w:start w:val="6"/>
      <w:numFmt w:val="decimal"/>
      <w:lvlText w:val="3.%1. "/>
      <w:legacy w:legacy="1" w:legacySpace="0" w:legacyIndent="283"/>
      <w:lvlJc w:val="left"/>
      <w:pPr>
        <w:ind w:left="1134" w:hanging="283"/>
      </w:pPr>
      <w:rPr>
        <w:sz w:val="28"/>
      </w:rPr>
    </w:lvl>
  </w:abstractNum>
  <w:abstractNum w:abstractNumId="38">
    <w:nsid w:val="7107714D"/>
    <w:multiLevelType w:val="multilevel"/>
    <w:tmpl w:val="E296347C"/>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2149"/>
        </w:tabs>
        <w:ind w:left="2149" w:hanging="1440"/>
      </w:pPr>
      <w:rPr>
        <w:rFonts w:hint="default"/>
      </w:rPr>
    </w:lvl>
    <w:lvl w:ilvl="5">
      <w:start w:val="1"/>
      <w:numFmt w:val="decimal"/>
      <w:isLgl/>
      <w:lvlText w:val="%1.%2.%3.%4.%5.%6."/>
      <w:lvlJc w:val="left"/>
      <w:pPr>
        <w:tabs>
          <w:tab w:val="num" w:pos="2509"/>
        </w:tabs>
        <w:ind w:left="2509" w:hanging="1800"/>
      </w:pPr>
      <w:rPr>
        <w:rFonts w:hint="default"/>
      </w:rPr>
    </w:lvl>
    <w:lvl w:ilvl="6">
      <w:start w:val="1"/>
      <w:numFmt w:val="decimal"/>
      <w:isLgl/>
      <w:lvlText w:val="%1.%2.%3.%4.%5.%6.%7."/>
      <w:lvlJc w:val="left"/>
      <w:pPr>
        <w:tabs>
          <w:tab w:val="num" w:pos="2869"/>
        </w:tabs>
        <w:ind w:left="2869" w:hanging="2160"/>
      </w:pPr>
      <w:rPr>
        <w:rFonts w:hint="default"/>
      </w:rPr>
    </w:lvl>
    <w:lvl w:ilvl="7">
      <w:start w:val="1"/>
      <w:numFmt w:val="decimal"/>
      <w:isLgl/>
      <w:lvlText w:val="%1.%2.%3.%4.%5.%6.%7.%8."/>
      <w:lvlJc w:val="left"/>
      <w:pPr>
        <w:tabs>
          <w:tab w:val="num" w:pos="2869"/>
        </w:tabs>
        <w:ind w:left="2869" w:hanging="2160"/>
      </w:pPr>
      <w:rPr>
        <w:rFonts w:hint="default"/>
      </w:rPr>
    </w:lvl>
    <w:lvl w:ilvl="8">
      <w:start w:val="1"/>
      <w:numFmt w:val="decimal"/>
      <w:isLgl/>
      <w:lvlText w:val="%1.%2.%3.%4.%5.%6.%7.%8.%9."/>
      <w:lvlJc w:val="left"/>
      <w:pPr>
        <w:tabs>
          <w:tab w:val="num" w:pos="3229"/>
        </w:tabs>
        <w:ind w:left="3229" w:hanging="2520"/>
      </w:pPr>
      <w:rPr>
        <w:rFonts w:hint="default"/>
      </w:rPr>
    </w:lvl>
  </w:abstractNum>
  <w:abstractNum w:abstractNumId="39">
    <w:nsid w:val="77E14036"/>
    <w:multiLevelType w:val="multilevel"/>
    <w:tmpl w:val="132CFCC4"/>
    <w:lvl w:ilvl="0">
      <w:start w:val="4"/>
      <w:numFmt w:val="decimal"/>
      <w:lvlText w:val="%1."/>
      <w:lvlJc w:val="left"/>
      <w:pPr>
        <w:tabs>
          <w:tab w:val="num" w:pos="542"/>
        </w:tabs>
        <w:ind w:left="542" w:hanging="542"/>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40">
    <w:nsid w:val="78517E61"/>
    <w:multiLevelType w:val="multilevel"/>
    <w:tmpl w:val="412A41EA"/>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789"/>
        </w:tabs>
        <w:ind w:left="1789" w:hanging="108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2149"/>
        </w:tabs>
        <w:ind w:left="2149" w:hanging="1440"/>
      </w:pPr>
      <w:rPr>
        <w:rFonts w:hint="default"/>
      </w:rPr>
    </w:lvl>
    <w:lvl w:ilvl="5">
      <w:start w:val="1"/>
      <w:numFmt w:val="decimal"/>
      <w:isLgl/>
      <w:lvlText w:val="%1.%2.%3.%4.%5.%6."/>
      <w:lvlJc w:val="left"/>
      <w:pPr>
        <w:tabs>
          <w:tab w:val="num" w:pos="2509"/>
        </w:tabs>
        <w:ind w:left="2509" w:hanging="1800"/>
      </w:pPr>
      <w:rPr>
        <w:rFonts w:hint="default"/>
      </w:rPr>
    </w:lvl>
    <w:lvl w:ilvl="6">
      <w:start w:val="1"/>
      <w:numFmt w:val="decimal"/>
      <w:isLgl/>
      <w:lvlText w:val="%1.%2.%3.%4.%5.%6.%7."/>
      <w:lvlJc w:val="left"/>
      <w:pPr>
        <w:tabs>
          <w:tab w:val="num" w:pos="2869"/>
        </w:tabs>
        <w:ind w:left="2869" w:hanging="2160"/>
      </w:pPr>
      <w:rPr>
        <w:rFonts w:hint="default"/>
      </w:rPr>
    </w:lvl>
    <w:lvl w:ilvl="7">
      <w:start w:val="1"/>
      <w:numFmt w:val="decimal"/>
      <w:isLgl/>
      <w:lvlText w:val="%1.%2.%3.%4.%5.%6.%7.%8."/>
      <w:lvlJc w:val="left"/>
      <w:pPr>
        <w:tabs>
          <w:tab w:val="num" w:pos="2869"/>
        </w:tabs>
        <w:ind w:left="2869" w:hanging="2160"/>
      </w:pPr>
      <w:rPr>
        <w:rFonts w:hint="default"/>
      </w:rPr>
    </w:lvl>
    <w:lvl w:ilvl="8">
      <w:start w:val="1"/>
      <w:numFmt w:val="decimal"/>
      <w:isLgl/>
      <w:lvlText w:val="%1.%2.%3.%4.%5.%6.%7.%8.%9."/>
      <w:lvlJc w:val="left"/>
      <w:pPr>
        <w:tabs>
          <w:tab w:val="num" w:pos="3229"/>
        </w:tabs>
        <w:ind w:left="3229" w:hanging="2520"/>
      </w:pPr>
      <w:rPr>
        <w:rFonts w:hint="default"/>
      </w:rPr>
    </w:lvl>
  </w:abstractNum>
  <w:abstractNum w:abstractNumId="41">
    <w:nsid w:val="7EDA3DC3"/>
    <w:multiLevelType w:val="singleLevel"/>
    <w:tmpl w:val="61E05F02"/>
    <w:lvl w:ilvl="0">
      <w:start w:val="1"/>
      <w:numFmt w:val="decimal"/>
      <w:lvlText w:val="1.%1. "/>
      <w:legacy w:legacy="1" w:legacySpace="0" w:legacyIndent="283"/>
      <w:lvlJc w:val="left"/>
      <w:pPr>
        <w:ind w:left="567" w:hanging="283"/>
      </w:pPr>
      <w:rPr>
        <w:sz w:val="28"/>
      </w:rPr>
    </w:lvl>
  </w:abstractNum>
  <w:num w:numId="1">
    <w:abstractNumId w:val="3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40"/>
  </w:num>
  <w:num w:numId="14">
    <w:abstractNumId w:val="38"/>
  </w:num>
  <w:num w:numId="15">
    <w:abstractNumId w:val="13"/>
  </w:num>
  <w:num w:numId="16">
    <w:abstractNumId w:val="30"/>
  </w:num>
  <w:num w:numId="17">
    <w:abstractNumId w:val="11"/>
  </w:num>
  <w:num w:numId="18">
    <w:abstractNumId w:val="41"/>
  </w:num>
  <w:num w:numId="19">
    <w:abstractNumId w:val="41"/>
    <w:lvlOverride w:ilvl="0">
      <w:lvl w:ilvl="0">
        <w:start w:val="2"/>
        <w:numFmt w:val="decimal"/>
        <w:lvlText w:val="1.%1. "/>
        <w:legacy w:legacy="1" w:legacySpace="0" w:legacyIndent="283"/>
        <w:lvlJc w:val="left"/>
        <w:pPr>
          <w:ind w:left="567" w:hanging="283"/>
        </w:pPr>
        <w:rPr>
          <w:sz w:val="28"/>
        </w:rPr>
      </w:lvl>
    </w:lvlOverride>
  </w:num>
  <w:num w:numId="20">
    <w:abstractNumId w:val="18"/>
  </w:num>
  <w:num w:numId="21">
    <w:abstractNumId w:val="19"/>
  </w:num>
  <w:num w:numId="22">
    <w:abstractNumId w:val="23"/>
  </w:num>
  <w:num w:numId="23">
    <w:abstractNumId w:val="37"/>
  </w:num>
  <w:num w:numId="24">
    <w:abstractNumId w:val="10"/>
  </w:num>
  <w:num w:numId="25">
    <w:abstractNumId w:val="33"/>
  </w:num>
  <w:num w:numId="26">
    <w:abstractNumId w:val="33"/>
    <w:lvlOverride w:ilvl="0">
      <w:lvl w:ilvl="0">
        <w:start w:val="2"/>
        <w:numFmt w:val="decimal"/>
        <w:lvlText w:val="1.%1. "/>
        <w:legacy w:legacy="1" w:legacySpace="0" w:legacyIndent="283"/>
        <w:lvlJc w:val="left"/>
        <w:pPr>
          <w:ind w:left="567" w:hanging="283"/>
        </w:pPr>
        <w:rPr>
          <w:rFonts w:ascii="Times New Roman" w:hAnsi="Times New Roman" w:hint="default"/>
          <w:b w:val="0"/>
          <w:i w:val="0"/>
          <w:sz w:val="28"/>
          <w:u w:val="none"/>
        </w:rPr>
      </w:lvl>
    </w:lvlOverride>
  </w:num>
  <w:num w:numId="27">
    <w:abstractNumId w:val="17"/>
  </w:num>
  <w:num w:numId="28">
    <w:abstractNumId w:val="25"/>
  </w:num>
  <w:num w:numId="29">
    <w:abstractNumId w:val="32"/>
  </w:num>
  <w:num w:numId="30">
    <w:abstractNumId w:val="14"/>
  </w:num>
  <w:num w:numId="31">
    <w:abstractNumId w:val="28"/>
  </w:num>
  <w:num w:numId="32">
    <w:abstractNumId w:val="39"/>
  </w:num>
  <w:num w:numId="33">
    <w:abstractNumId w:val="24"/>
  </w:num>
  <w:num w:numId="34">
    <w:abstractNumId w:val="21"/>
  </w:num>
  <w:num w:numId="35">
    <w:abstractNumId w:val="22"/>
  </w:num>
  <w:num w:numId="36">
    <w:abstractNumId w:val="27"/>
  </w:num>
  <w:num w:numId="37">
    <w:abstractNumId w:val="29"/>
  </w:num>
  <w:num w:numId="38">
    <w:abstractNumId w:val="20"/>
  </w:num>
  <w:num w:numId="39">
    <w:abstractNumId w:val="16"/>
  </w:num>
  <w:num w:numId="40">
    <w:abstractNumId w:val="12"/>
  </w:num>
  <w:num w:numId="41">
    <w:abstractNumId w:val="35"/>
  </w:num>
  <w:num w:numId="42">
    <w:abstractNumId w:val="15"/>
  </w:num>
  <w:num w:numId="43">
    <w:abstractNumId w:val="31"/>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938"/>
    <w:rsid w:val="000B14A7"/>
    <w:rsid w:val="00123153"/>
    <w:rsid w:val="00EB79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8">
      <v:stroke endarrow="block"/>
    </o:shapedefaults>
    <o:shapelayout v:ext="edit">
      <o:idmap v:ext="edit" data="1"/>
      <o:regrouptable v:ext="edit">
        <o:entry new="1" old="0"/>
      </o:regrouptable>
    </o:shapelayout>
  </w:shapeDefaults>
  <w:decimalSymbol w:val=","/>
  <w:listSeparator w:val=";"/>
  <w15:chartTrackingRefBased/>
  <w15:docId w15:val="{6EF94DF0-C4D0-44EA-A349-88FA2074F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ookman Old Style" w:hAnsi="Bookman Old Style"/>
      <w:sz w:val="28"/>
    </w:rPr>
  </w:style>
  <w:style w:type="paragraph" w:styleId="1">
    <w:name w:val="heading 1"/>
    <w:basedOn w:val="a"/>
    <w:next w:val="a"/>
    <w:qFormat/>
    <w:pPr>
      <w:keepNext/>
      <w:spacing w:before="240" w:after="60"/>
      <w:outlineLvl w:val="0"/>
    </w:pPr>
    <w:rPr>
      <w:rFonts w:ascii="Arial" w:hAnsi="Arial"/>
      <w:b/>
      <w:kern w:val="28"/>
    </w:rPr>
  </w:style>
  <w:style w:type="paragraph" w:styleId="2">
    <w:name w:val="heading 2"/>
    <w:basedOn w:val="a"/>
    <w:next w:val="a"/>
    <w:qFormat/>
    <w:pPr>
      <w:keepNext/>
      <w:spacing w:before="240" w:after="60" w:line="360" w:lineRule="auto"/>
      <w:jc w:val="both"/>
      <w:outlineLvl w:val="1"/>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Times New Roman" w:hAnsi="Times New Roman"/>
    </w:rPr>
  </w:style>
  <w:style w:type="paragraph" w:styleId="a4">
    <w:name w:val="Subtitle"/>
    <w:basedOn w:val="a"/>
    <w:qFormat/>
    <w:pPr>
      <w:jc w:val="center"/>
    </w:pPr>
    <w:rPr>
      <w:rFonts w:ascii="Arial" w:hAnsi="Arial"/>
    </w:rPr>
  </w:style>
  <w:style w:type="paragraph" w:customStyle="1" w:styleId="10">
    <w:name w:val="заголовок 1"/>
    <w:basedOn w:val="a"/>
    <w:next w:val="a"/>
    <w:pPr>
      <w:keepNext/>
      <w:jc w:val="center"/>
    </w:pPr>
    <w:rPr>
      <w:rFonts w:ascii="Times New Roman" w:hAnsi="Times New Roman"/>
      <w:sz w:val="44"/>
    </w:rPr>
  </w:style>
  <w:style w:type="paragraph" w:customStyle="1" w:styleId="4">
    <w:name w:val="заголовок 4"/>
    <w:basedOn w:val="a"/>
    <w:next w:val="a"/>
    <w:pPr>
      <w:keepNext/>
    </w:pPr>
    <w:rPr>
      <w:rFonts w:ascii="Times New Roman" w:hAnsi="Times New Roman"/>
    </w:rPr>
  </w:style>
  <w:style w:type="paragraph" w:customStyle="1" w:styleId="20">
    <w:name w:val="заголовок 2"/>
    <w:basedOn w:val="a"/>
    <w:next w:val="a"/>
    <w:pPr>
      <w:keepNext/>
      <w:jc w:val="right"/>
    </w:pPr>
    <w:rPr>
      <w:rFonts w:ascii="Times New Roman" w:hAnsi="Times New Roman"/>
    </w:rPr>
  </w:style>
  <w:style w:type="paragraph" w:customStyle="1" w:styleId="3">
    <w:name w:val="заголовок 3"/>
    <w:basedOn w:val="a"/>
    <w:next w:val="a"/>
    <w:pPr>
      <w:keepNext/>
      <w:jc w:val="center"/>
    </w:pPr>
    <w:rPr>
      <w:rFonts w:ascii="Times New Roman" w:hAnsi="Times New Roman"/>
    </w:rPr>
  </w:style>
  <w:style w:type="paragraph" w:styleId="21">
    <w:name w:val="Body Text Indent 2"/>
    <w:basedOn w:val="a"/>
    <w:semiHidden/>
    <w:pPr>
      <w:ind w:firstLine="709"/>
    </w:pPr>
    <w:rPr>
      <w:rFonts w:ascii="Times New Roman" w:hAnsi="Times New Roman"/>
    </w:rPr>
  </w:style>
  <w:style w:type="paragraph" w:styleId="22">
    <w:name w:val="Body Text 2"/>
    <w:basedOn w:val="a"/>
    <w:semiHidden/>
    <w:pPr>
      <w:ind w:firstLine="709"/>
      <w:jc w:val="both"/>
    </w:pPr>
    <w:rPr>
      <w:rFonts w:ascii="Times New Roman" w:hAnsi="Times New Roman"/>
    </w:rPr>
  </w:style>
  <w:style w:type="paragraph" w:styleId="a5">
    <w:name w:val="Body Text Indent"/>
    <w:basedOn w:val="a"/>
    <w:semiHidden/>
    <w:pPr>
      <w:spacing w:line="360" w:lineRule="auto"/>
      <w:ind w:firstLine="709"/>
      <w:jc w:val="both"/>
    </w:pPr>
  </w:style>
  <w:style w:type="paragraph" w:styleId="a6">
    <w:name w:val="header"/>
    <w:basedOn w:val="a"/>
    <w:semiHidden/>
    <w:pPr>
      <w:tabs>
        <w:tab w:val="center" w:pos="4153"/>
        <w:tab w:val="right" w:pos="8306"/>
      </w:tabs>
    </w:pPr>
  </w:style>
  <w:style w:type="character" w:styleId="a7">
    <w:name w:val="page number"/>
    <w:basedOn w:val="a0"/>
    <w:semiHidden/>
  </w:style>
  <w:style w:type="paragraph" w:customStyle="1" w:styleId="FR1">
    <w:name w:val="FR1"/>
    <w:pPr>
      <w:widowControl w:val="0"/>
      <w:spacing w:before="140"/>
      <w:jc w:val="right"/>
    </w:pPr>
    <w:rPr>
      <w:rFonts w:ascii="Arial" w:hAnsi="Arial"/>
      <w:snapToGrid w:val="0"/>
      <w:sz w:val="18"/>
    </w:rPr>
  </w:style>
  <w:style w:type="paragraph" w:styleId="a8">
    <w:name w:val="Body Text"/>
    <w:basedOn w:val="a"/>
    <w:semiHidden/>
    <w:pPr>
      <w:spacing w:line="360" w:lineRule="auto"/>
      <w:jc w:val="both"/>
    </w:pPr>
    <w:rPr>
      <w:rFonts w:ascii="Times New Roman" w:hAnsi="Times New Roman"/>
      <w:lang w:val="en-US"/>
    </w:rPr>
  </w:style>
  <w:style w:type="paragraph" w:styleId="a9">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fontTable" Target="fontTable.xml"/><Relationship Id="rId21" Type="http://schemas.openxmlformats.org/officeDocument/2006/relationships/image" Target="media/image7.wmf"/><Relationship Id="rId42" Type="http://schemas.openxmlformats.org/officeDocument/2006/relationships/oleObject" Target="embeddings/oleObject17.bin"/><Relationship Id="rId47" Type="http://schemas.openxmlformats.org/officeDocument/2006/relationships/image" Target="media/image20.wmf"/><Relationship Id="rId63" Type="http://schemas.openxmlformats.org/officeDocument/2006/relationships/oleObject" Target="embeddings/oleObject29.bin"/><Relationship Id="rId68" Type="http://schemas.openxmlformats.org/officeDocument/2006/relationships/image" Target="media/image28.wmf"/><Relationship Id="rId84" Type="http://schemas.openxmlformats.org/officeDocument/2006/relationships/oleObject" Target="embeddings/oleObject41.bin"/><Relationship Id="rId89" Type="http://schemas.openxmlformats.org/officeDocument/2006/relationships/image" Target="media/image38.wmf"/><Relationship Id="rId112" Type="http://schemas.openxmlformats.org/officeDocument/2006/relationships/oleObject" Target="embeddings/oleObject55.bin"/><Relationship Id="rId16" Type="http://schemas.openxmlformats.org/officeDocument/2006/relationships/oleObject" Target="embeddings/oleObject4.bin"/><Relationship Id="rId107" Type="http://schemas.openxmlformats.org/officeDocument/2006/relationships/image" Target="media/image47.wmf"/><Relationship Id="rId11" Type="http://schemas.openxmlformats.org/officeDocument/2006/relationships/image" Target="media/image2.wmf"/><Relationship Id="rId32" Type="http://schemas.openxmlformats.org/officeDocument/2006/relationships/oleObject" Target="embeddings/oleObject12.bin"/><Relationship Id="rId37" Type="http://schemas.openxmlformats.org/officeDocument/2006/relationships/image" Target="media/image15.wmf"/><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image" Target="media/image31.wmf"/><Relationship Id="rId79" Type="http://schemas.openxmlformats.org/officeDocument/2006/relationships/image" Target="media/image33.wmf"/><Relationship Id="rId102" Type="http://schemas.openxmlformats.org/officeDocument/2006/relationships/oleObject" Target="embeddings/oleObject50.bin"/><Relationship Id="rId5" Type="http://schemas.openxmlformats.org/officeDocument/2006/relationships/footnotes" Target="footnotes.xml"/><Relationship Id="rId90" Type="http://schemas.openxmlformats.org/officeDocument/2006/relationships/oleObject" Target="embeddings/oleObject44.bin"/><Relationship Id="rId95" Type="http://schemas.openxmlformats.org/officeDocument/2006/relationships/image" Target="media/image41.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oleObject" Target="embeddings/oleObject20.bin"/><Relationship Id="rId64" Type="http://schemas.openxmlformats.org/officeDocument/2006/relationships/oleObject" Target="embeddings/oleObject30.bin"/><Relationship Id="rId69" Type="http://schemas.openxmlformats.org/officeDocument/2006/relationships/oleObject" Target="embeddings/oleObject33.bin"/><Relationship Id="rId113" Type="http://schemas.openxmlformats.org/officeDocument/2006/relationships/image" Target="media/image50.wmf"/><Relationship Id="rId118" Type="http://schemas.openxmlformats.org/officeDocument/2006/relationships/theme" Target="theme/theme1.xml"/><Relationship Id="rId80" Type="http://schemas.openxmlformats.org/officeDocument/2006/relationships/oleObject" Target="embeddings/oleObject39.bin"/><Relationship Id="rId85" Type="http://schemas.openxmlformats.org/officeDocument/2006/relationships/image" Target="media/image36.wmf"/><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15.bin"/><Relationship Id="rId59" Type="http://schemas.openxmlformats.org/officeDocument/2006/relationships/image" Target="media/image25.wmf"/><Relationship Id="rId103" Type="http://schemas.openxmlformats.org/officeDocument/2006/relationships/image" Target="media/image45.wmf"/><Relationship Id="rId108" Type="http://schemas.openxmlformats.org/officeDocument/2006/relationships/oleObject" Target="embeddings/oleObject53.bin"/><Relationship Id="rId54" Type="http://schemas.openxmlformats.org/officeDocument/2006/relationships/oleObject" Target="embeddings/oleObject24.bin"/><Relationship Id="rId70" Type="http://schemas.openxmlformats.org/officeDocument/2006/relationships/image" Target="media/image29.wmf"/><Relationship Id="rId75" Type="http://schemas.openxmlformats.org/officeDocument/2006/relationships/oleObject" Target="embeddings/oleObject36.bin"/><Relationship Id="rId91" Type="http://schemas.openxmlformats.org/officeDocument/2006/relationships/image" Target="media/image39.wmf"/><Relationship Id="rId96" Type="http://schemas.openxmlformats.org/officeDocument/2006/relationships/oleObject" Target="embeddings/oleObject47.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image" Target="media/image21.wmf"/><Relationship Id="rId114" Type="http://schemas.openxmlformats.org/officeDocument/2006/relationships/oleObject" Target="embeddings/oleObject56.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image" Target="media/image22.wmf"/><Relationship Id="rId60" Type="http://schemas.openxmlformats.org/officeDocument/2006/relationships/oleObject" Target="embeddings/oleObject27.bin"/><Relationship Id="rId65" Type="http://schemas.openxmlformats.org/officeDocument/2006/relationships/oleObject" Target="embeddings/oleObject31.bin"/><Relationship Id="rId73" Type="http://schemas.openxmlformats.org/officeDocument/2006/relationships/oleObject" Target="embeddings/oleObject35.bin"/><Relationship Id="rId78" Type="http://schemas.openxmlformats.org/officeDocument/2006/relationships/oleObject" Target="embeddings/oleObject38.bin"/><Relationship Id="rId81" Type="http://schemas.openxmlformats.org/officeDocument/2006/relationships/image" Target="media/image34.wmf"/><Relationship Id="rId86" Type="http://schemas.openxmlformats.org/officeDocument/2006/relationships/oleObject" Target="embeddings/oleObject42.bin"/><Relationship Id="rId94" Type="http://schemas.openxmlformats.org/officeDocument/2006/relationships/oleObject" Target="embeddings/oleObject46.bin"/><Relationship Id="rId99" Type="http://schemas.openxmlformats.org/officeDocument/2006/relationships/image" Target="media/image43.wmf"/><Relationship Id="rId101"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6.wmf"/><Relationship Id="rId109" Type="http://schemas.openxmlformats.org/officeDocument/2006/relationships/image" Target="media/image48.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3.wmf"/><Relationship Id="rId76" Type="http://schemas.openxmlformats.org/officeDocument/2006/relationships/oleObject" Target="embeddings/oleObject37.bin"/><Relationship Id="rId97" Type="http://schemas.openxmlformats.org/officeDocument/2006/relationships/image" Target="media/image42.wmf"/><Relationship Id="rId104" Type="http://schemas.openxmlformats.org/officeDocument/2006/relationships/oleObject" Target="embeddings/oleObject51.bin"/><Relationship Id="rId7" Type="http://schemas.openxmlformats.org/officeDocument/2006/relationships/header" Target="header1.xml"/><Relationship Id="rId71" Type="http://schemas.openxmlformats.org/officeDocument/2006/relationships/oleObject" Target="embeddings/oleObject34.bin"/><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19.wmf"/><Relationship Id="rId66" Type="http://schemas.openxmlformats.org/officeDocument/2006/relationships/image" Target="media/image27.wmf"/><Relationship Id="rId87" Type="http://schemas.openxmlformats.org/officeDocument/2006/relationships/image" Target="media/image37.wmf"/><Relationship Id="rId110" Type="http://schemas.openxmlformats.org/officeDocument/2006/relationships/oleObject" Target="embeddings/oleObject54.bin"/><Relationship Id="rId115" Type="http://schemas.openxmlformats.org/officeDocument/2006/relationships/image" Target="media/image51.wmf"/><Relationship Id="rId61" Type="http://schemas.openxmlformats.org/officeDocument/2006/relationships/image" Target="media/image26.wmf"/><Relationship Id="rId82" Type="http://schemas.openxmlformats.org/officeDocument/2006/relationships/oleObject" Target="embeddings/oleObject40.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image" Target="media/image32.wmf"/><Relationship Id="rId100" Type="http://schemas.openxmlformats.org/officeDocument/2006/relationships/oleObject" Target="embeddings/oleObject49.bin"/><Relationship Id="rId105" Type="http://schemas.openxmlformats.org/officeDocument/2006/relationships/image" Target="media/image46.wmf"/><Relationship Id="rId8" Type="http://schemas.openxmlformats.org/officeDocument/2006/relationships/header" Target="header2.xml"/><Relationship Id="rId51" Type="http://schemas.openxmlformats.org/officeDocument/2006/relationships/oleObject" Target="embeddings/oleObject22.bin"/><Relationship Id="rId72" Type="http://schemas.openxmlformats.org/officeDocument/2006/relationships/image" Target="media/image30.wmf"/><Relationship Id="rId93" Type="http://schemas.openxmlformats.org/officeDocument/2006/relationships/image" Target="media/image40.wmf"/><Relationship Id="rId98" Type="http://schemas.openxmlformats.org/officeDocument/2006/relationships/oleObject" Target="embeddings/oleObject48.bin"/><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oleObject" Target="embeddings/oleObject19.bin"/><Relationship Id="rId67" Type="http://schemas.openxmlformats.org/officeDocument/2006/relationships/oleObject" Target="embeddings/oleObject32.bin"/><Relationship Id="rId116" Type="http://schemas.openxmlformats.org/officeDocument/2006/relationships/oleObject" Target="embeddings/oleObject57.bin"/><Relationship Id="rId20" Type="http://schemas.openxmlformats.org/officeDocument/2006/relationships/oleObject" Target="embeddings/oleObject6.bin"/><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5.wmf"/><Relationship Id="rId88" Type="http://schemas.openxmlformats.org/officeDocument/2006/relationships/oleObject" Target="embeddings/oleObject43.bin"/><Relationship Id="rId111" Type="http://schemas.openxmlformats.org/officeDocument/2006/relationships/image" Target="media/image49.wmf"/><Relationship Id="rId15" Type="http://schemas.openxmlformats.org/officeDocument/2006/relationships/image" Target="media/image4.wmf"/><Relationship Id="rId36" Type="http://schemas.openxmlformats.org/officeDocument/2006/relationships/oleObject" Target="embeddings/oleObject14.bin"/><Relationship Id="rId57" Type="http://schemas.openxmlformats.org/officeDocument/2006/relationships/image" Target="media/image24.wmf"/><Relationship Id="rId106" Type="http://schemas.openxmlformats.org/officeDocument/2006/relationships/oleObject" Target="embeddings/oleObject5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4062</Words>
  <Characters>23160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vt:lpstr>
    </vt:vector>
  </TitlesOfParts>
  <Company>лгту</Company>
  <LinksUpToDate>false</LinksUpToDate>
  <CharactersWithSpaces>27168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dc:title>
  <dc:subject/>
  <dc:creator>Васин</dc:creator>
  <cp:keywords/>
  <cp:lastModifiedBy>Irina</cp:lastModifiedBy>
  <cp:revision>2</cp:revision>
  <cp:lastPrinted>1999-11-23T18:17:00Z</cp:lastPrinted>
  <dcterms:created xsi:type="dcterms:W3CDTF">2014-08-13T14:30:00Z</dcterms:created>
  <dcterms:modified xsi:type="dcterms:W3CDTF">2014-08-13T14:30:00Z</dcterms:modified>
</cp:coreProperties>
</file>