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43" w:rsidRDefault="00043F43">
      <w:pPr>
        <w:pStyle w:val="1"/>
        <w:jc w:val="center"/>
        <w:rPr>
          <w:i/>
          <w:iCs/>
          <w:sz w:val="52"/>
        </w:rPr>
      </w:pPr>
    </w:p>
    <w:p w:rsidR="00043F43" w:rsidRDefault="00043F43">
      <w:pPr>
        <w:pStyle w:val="1"/>
        <w:jc w:val="center"/>
        <w:rPr>
          <w:i/>
          <w:iCs/>
          <w:sz w:val="52"/>
          <w:lang w:val="en-US"/>
        </w:rPr>
      </w:pPr>
    </w:p>
    <w:p w:rsidR="00043F43" w:rsidRDefault="00043F43">
      <w:pPr>
        <w:rPr>
          <w:lang w:val="en-US"/>
        </w:rPr>
      </w:pPr>
    </w:p>
    <w:p w:rsidR="00043F43" w:rsidRDefault="00043F43">
      <w:pPr>
        <w:pStyle w:val="2"/>
        <w:rPr>
          <w:lang w:val="en-US"/>
        </w:rPr>
      </w:pPr>
    </w:p>
    <w:p w:rsidR="00043F43" w:rsidRDefault="007E6375">
      <w:pPr>
        <w:pStyle w:val="2"/>
      </w:pPr>
      <w:r>
        <w:t xml:space="preserve">Реферат </w:t>
      </w:r>
    </w:p>
    <w:p w:rsidR="00043F43" w:rsidRDefault="007E6375">
      <w:pPr>
        <w:pStyle w:val="1"/>
        <w:jc w:val="center"/>
        <w:rPr>
          <w:i/>
          <w:iCs/>
          <w:sz w:val="52"/>
        </w:rPr>
      </w:pPr>
      <w:r>
        <w:rPr>
          <w:sz w:val="48"/>
        </w:rPr>
        <w:t>на тему:</w:t>
      </w:r>
    </w:p>
    <w:p w:rsidR="00043F43" w:rsidRDefault="007E6375">
      <w:pPr>
        <w:pStyle w:val="1"/>
        <w:jc w:val="center"/>
        <w:rPr>
          <w:i/>
          <w:iCs/>
          <w:sz w:val="52"/>
        </w:rPr>
      </w:pPr>
      <w:r>
        <w:rPr>
          <w:i/>
          <w:iCs/>
          <w:sz w:val="52"/>
        </w:rPr>
        <w:t>Україна в Першій світовій війні</w:t>
      </w:r>
    </w:p>
    <w:p w:rsidR="00043F43" w:rsidRDefault="007E63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br w:type="page"/>
        <w:t>Війна почалася 1 серпня 1914 р. Вона стала для Європи першим жахливим досвідом сучасного ведення воєнних дій. Про катастрофічні наслідки цього конфлікту свідчать хоча б такі дані: країни, які раніше чи пізніше взяли участь у війні, мобілізували 65 млн солдатів, з яких 10 млн загинуло і 12 млн було поранено. Жертви серед цивільного населення були майже такими ж.</w:t>
      </w:r>
    </w:p>
    <w:p w:rsidR="00043F43" w:rsidRDefault="007E63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Головною причиною Першої світової війни було прагнення імперіалістичних держав загарбницькими методами задовольнити свої інтереси. Проте для Німеччини, Османської та Австро-Угорської імперій, тобто так званих Центральних держав, а також Російської імперії, яка разом з Англією, Францією та Сполученими Штатами входила до Антанти, війна, зрештою, багато в чому стала шляхом до самознищення.</w:t>
      </w:r>
    </w:p>
    <w:p w:rsidR="00043F43" w:rsidRDefault="007E63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Серед загарбницьких планів, плеканих державами-учасницями війни, не останнє місце відводилося Україні. Росія прагнула захопити землі Галичини, Буковини, Закарпаття під прикриттям ідеї «об'єднання всіх руських земель». Австро-Угорщина претендувала на Поділля та Волинь. Найбільш далекосяжні плани щодо України мала кайзерівська Німеччина, котра прагнула реалізувати свою давню мету — створення під її зверхністю Пангерманського союзу, в якому Україна мала стати частиною майбутнього німецького протекторату.</w:t>
      </w:r>
    </w:p>
    <w:p w:rsidR="00043F43" w:rsidRDefault="007E63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З початком війни серед українських політиків стався розкол. Більшість західноукраїнців вирішили взяти бік Австро-Угорщини. В серпні 1914 р. у Львові було засновано Головну Українську Раду — міжпартійний блок за участю радикальної, соціал-демократичної та національно-демократичної партій. Раду очолив К. Левицький. Розпочалося формування українських військових підрозділів. 2,5 тис. добровольців склали Український легіон січових стрільців. Він брав участь у воєнних діях в районі Стрия та на інших ділянках фронту. Більшість учасників українських військових формувань були членами організацій «Січ», «Сокіл», «Пласт».</w:t>
      </w:r>
    </w:p>
    <w:p w:rsidR="00043F43" w:rsidRDefault="007E63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Одночасно зі створенням ГУР з ініціативи Д. Донцова, В. Дорошенка, О. Скоропис-Йолтуховського, М. Меленевського та інших у Львові постав Союз визволення України (СВУ). 1 вересня 1914 р. «Вісник СВУ» надрукував політичну програму, яка передбачала створення самостійної Української держави з конституційною монархією, демократичним устроєм, свободою для всіх національностей, самостійною українською церквою. Для досягнення цієї мети Союз вважав за доцільне співробітництво з Німеччиною та Австро-Угорщиною.</w:t>
      </w:r>
    </w:p>
    <w:p w:rsidR="00043F43" w:rsidRDefault="007E63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На початку вересня 1914 р. російська армія окупувала значну частину Східної Галичини. Це був важкий удар по українцях цього краю. Австро-угорське командування повірило в провокаційні чутки, розповсюджувані польською адміністрацією провінції, про «таємні симпатії українців до росіян», унаслідок чого відступаючі габсбурзькі війська вдалися до переслідувань українців, яких постраждали тисячі.</w:t>
      </w:r>
    </w:p>
    <w:p w:rsidR="00043F43" w:rsidRDefault="007E63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Царський уряд швидко дав зрозуміти, що не вважає Східну Галичину тимчасовим завоюванням, називаючи її не інакше, як «давньою російською землею», котра тепер «назавжди возз'єднується з матір'ю-Росією». Було закрито всі українські культурні установи, кооперативи та періодичні видання. Вводилося обмеження на вживання української мови й робилися спроби впровадити у школах російську мову.</w:t>
      </w:r>
    </w:p>
    <w:p w:rsidR="00043F43" w:rsidRDefault="007E63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Що ж стосується Наддніпрянської України, то газета «Рада», що виражала лінію Товариства українських поступовців, закликала українців до захисту Російської держави. На цих же позиціях тоді стояв і С. Петлюра. Важко сказати, чи це була його тактика, чи тверде переконання, але декларації вірності владі не врятували український рух від нових ударів. «Просвіту» було закрито. Заборонялося друкувати будь-що українською мовою. Професор М. Грушевський, який повернувся з Австрії до Києва, був заарештований і засланий до Симбірська, Казані і зрештою до Москви, де він пробув до революції 1917 р.</w:t>
      </w:r>
    </w:p>
    <w:p w:rsidR="00043F43" w:rsidRDefault="007E63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З метою підтримки російської армії був створений Комітет Південно-Західного фронту Всеросійського союзу земств і міст, у складі якого працювали відомі діячі українського руху А. Ніковський, Д. Дорошенко та ін. У 1916 р. С. Петлюру було призначено помічником уповноваженого цього Союзу на Західному фронті.</w:t>
      </w:r>
    </w:p>
    <w:p w:rsidR="00043F43" w:rsidRDefault="007E63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Чим далі йшла війна, тим більшими були її жертви — як військові, так і цивільні. Трагедія українців полягала в тому, що вони, не маючи власної держави, вимушені були перебувати по різні боки театру воєнних дій і вбивати одне одного. Чи не єдиним позитивним моментом було те, що війна виснажувала сили воюючих імперій, створюючи таким чином у перспективі нові політичні можливості для поневолених Росією народів.</w:t>
      </w:r>
    </w:p>
    <w:p w:rsidR="00043F43" w:rsidRDefault="007E63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У 1915 р. становище на фронтах стало змінюватися. В квітні почався контрнаступ німецьких і австро-угорських військ. Російська армія вдалася до відступу. Патріотичний порив українців Наддніпрянщини поступово минав. Рада РУП прийняла рішення про нейтралітет у воєнному протистоянні. Значна частина українських соціал-демократів за участю В. Винниченка проводила антивоєнну агітацію. Головна Українська Рада у світлі нової ситуації виступила з заявою, в якій проголошувала своєю метою створення самостійної Української держави з земель, які входили до складу Російської імперії; з українських земель у складі Австро-Угорщини планувалося створити автономну область.</w:t>
      </w:r>
    </w:p>
    <w:p w:rsidR="00043F43" w:rsidRDefault="007E63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У березні 1916 р. стався новий поворот подій. Унаслідок так званого «Брусиловського прориву» російська армія зайняла Чернівці, Коломию, Луцьк та інші міста цього регіону. Австро-угорські війська втратили близько 1 млн вояків, 400 тис. потрапили у полон. Але на допомогу Австро-Угорщині прийшла Німеччина. 5 листопада 1916 р. Відень і Берлін остаточно домовилися про створення Польської держави. Для українців це означало б неможливість реалізації їхніх планів створення власної держави.</w:t>
      </w:r>
    </w:p>
    <w:p w:rsidR="00043F43" w:rsidRDefault="007E63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За таких умов Головна Українська Рада на чолі з К. Левицьким самоліквідувалась, а кермо політики перейшло до Є. Петрушевича, який повів курс «орієнтації на власні сили». 30 травня 1917 р. він зробив в австрійському парламенті заяву, що землі колишнього Галицько-Волинського князівства є українськими землями, а відтак ніяким чином не можуть стати частиною Польської держави. Продовжував діяльність Союз визволення України, який розгорнув активну роботу в таборах для військовополонених. Із набраних там солдатів та офіцерів були створені українські військові з'єднання — Сірожупанна та Синьожупанна дивізії.</w:t>
      </w:r>
    </w:p>
    <w:p w:rsidR="00043F43" w:rsidRDefault="007E63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Кривава виснажлива війна викликала повсюдне зростання масового невдоволення. Чимало страйків і заворушень в Російській імперії, де наслідки війни були особливо тяжкими, проходили під гаслом «Геть війну». Особливо багато їх було у промислових районах України. Керували цими виступами переважно соціалістичні організації. Ці настрої не обминули й фронт, де цілі полки відмовлялися воювати. Посилилася глибока економічна криза, занепадало сільське господарство, падав життєвий рівень населення, насамперед робітників і селян. Війна, прорахунки уряду, корумпованість і неефективність влади, зростаюче зубожіння — все це до краю посилювало кризу всього суспільства. Країна опинилася напередодні тотальної катастрофи.</w:t>
      </w:r>
    </w:p>
    <w:p w:rsidR="00043F43" w:rsidRDefault="00043F43">
      <w:bookmarkStart w:id="0" w:name="_GoBack"/>
      <w:bookmarkEnd w:id="0"/>
    </w:p>
    <w:sectPr w:rsidR="00043F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375"/>
    <w:rsid w:val="00043F43"/>
    <w:rsid w:val="007E6375"/>
    <w:rsid w:val="0085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452F0-96DF-4FD6-AB73-6228947A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2014-03-29T20:23:00Z</dcterms:created>
  <dcterms:modified xsi:type="dcterms:W3CDTF">2014-03-29T20:23:00Z</dcterms:modified>
</cp:coreProperties>
</file>