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8C2" w:rsidRDefault="004B58C2" w:rsidP="005D4957">
      <w:pPr>
        <w:spacing w:line="360" w:lineRule="auto"/>
        <w:jc w:val="center"/>
        <w:rPr>
          <w:b/>
          <w:sz w:val="32"/>
          <w:szCs w:val="32"/>
          <w:u w:val="single"/>
        </w:rPr>
      </w:pPr>
      <w:r>
        <w:rPr>
          <w:b/>
          <w:sz w:val="32"/>
          <w:szCs w:val="32"/>
          <w:u w:val="single"/>
        </w:rPr>
        <w:t>Содержание.</w:t>
      </w:r>
    </w:p>
    <w:p w:rsidR="004B58C2" w:rsidRDefault="004B58C2" w:rsidP="005D4957">
      <w:pPr>
        <w:spacing w:line="360" w:lineRule="auto"/>
        <w:jc w:val="center"/>
        <w:rPr>
          <w:b/>
          <w:sz w:val="32"/>
          <w:szCs w:val="32"/>
          <w:u w:val="single"/>
        </w:rPr>
      </w:pPr>
    </w:p>
    <w:p w:rsidR="004B58C2" w:rsidRPr="004B58C2" w:rsidRDefault="004B58C2" w:rsidP="004B58C2">
      <w:pPr>
        <w:numPr>
          <w:ilvl w:val="0"/>
          <w:numId w:val="1"/>
        </w:numPr>
        <w:spacing w:line="360" w:lineRule="auto"/>
      </w:pPr>
      <w:r w:rsidRPr="004B58C2">
        <w:t>Введение</w:t>
      </w:r>
      <w:r>
        <w:t>……………………………………………………………………… 3</w:t>
      </w:r>
    </w:p>
    <w:p w:rsidR="004B58C2" w:rsidRPr="004B58C2" w:rsidRDefault="004B58C2" w:rsidP="004B58C2">
      <w:pPr>
        <w:numPr>
          <w:ilvl w:val="0"/>
          <w:numId w:val="1"/>
        </w:numPr>
        <w:spacing w:line="360" w:lineRule="auto"/>
      </w:pPr>
      <w:r w:rsidRPr="004B58C2">
        <w:t>Великая депрессия во Франции</w:t>
      </w:r>
      <w:r>
        <w:t>…………………………………………….. 4</w:t>
      </w:r>
    </w:p>
    <w:p w:rsidR="004B58C2" w:rsidRPr="004B58C2" w:rsidRDefault="004B58C2" w:rsidP="004B58C2">
      <w:pPr>
        <w:numPr>
          <w:ilvl w:val="0"/>
          <w:numId w:val="1"/>
        </w:numPr>
        <w:spacing w:line="360" w:lineRule="auto"/>
      </w:pPr>
      <w:r w:rsidRPr="004B58C2">
        <w:t>Великая депрессия в Англии</w:t>
      </w:r>
      <w:r>
        <w:t>………………………………………………..  7</w:t>
      </w:r>
    </w:p>
    <w:p w:rsidR="00343C79" w:rsidRDefault="00343C79" w:rsidP="004B58C2">
      <w:pPr>
        <w:numPr>
          <w:ilvl w:val="0"/>
          <w:numId w:val="1"/>
        </w:numPr>
        <w:spacing w:line="360" w:lineRule="auto"/>
      </w:pPr>
      <w:r>
        <w:t>Тест……………………………………………………………………………..</w:t>
      </w:r>
      <w:r w:rsidR="00575B33">
        <w:t>9</w:t>
      </w:r>
    </w:p>
    <w:p w:rsidR="004B58C2" w:rsidRPr="004B58C2" w:rsidRDefault="004B58C2" w:rsidP="004B58C2">
      <w:pPr>
        <w:numPr>
          <w:ilvl w:val="0"/>
          <w:numId w:val="1"/>
        </w:numPr>
        <w:spacing w:line="360" w:lineRule="auto"/>
      </w:pPr>
      <w:r w:rsidRPr="004B58C2">
        <w:t>Вывод</w:t>
      </w:r>
      <w:r>
        <w:t>…………………………………………………………………………</w:t>
      </w:r>
      <w:r w:rsidR="00575B33">
        <w:t>.10</w:t>
      </w:r>
    </w:p>
    <w:p w:rsidR="004B58C2" w:rsidRPr="004B58C2" w:rsidRDefault="004B58C2" w:rsidP="004B58C2">
      <w:pPr>
        <w:numPr>
          <w:ilvl w:val="0"/>
          <w:numId w:val="1"/>
        </w:numPr>
        <w:spacing w:line="360" w:lineRule="auto"/>
      </w:pPr>
      <w:r w:rsidRPr="004B58C2">
        <w:t>Список литературы</w:t>
      </w:r>
      <w:r>
        <w:t>…………………………………………………………..</w:t>
      </w:r>
      <w:r w:rsidR="00575B33">
        <w:t xml:space="preserve"> 11</w:t>
      </w: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4B58C2" w:rsidRDefault="004B58C2" w:rsidP="005D4957">
      <w:pPr>
        <w:spacing w:line="360" w:lineRule="auto"/>
        <w:jc w:val="center"/>
        <w:rPr>
          <w:b/>
          <w:sz w:val="32"/>
          <w:szCs w:val="32"/>
          <w:u w:val="single"/>
        </w:rPr>
      </w:pPr>
    </w:p>
    <w:p w:rsidR="008020C3" w:rsidRPr="005D4957" w:rsidRDefault="00595BC3" w:rsidP="005D4957">
      <w:pPr>
        <w:spacing w:line="360" w:lineRule="auto"/>
        <w:jc w:val="center"/>
        <w:rPr>
          <w:b/>
          <w:sz w:val="32"/>
          <w:szCs w:val="32"/>
          <w:u w:val="single"/>
        </w:rPr>
      </w:pPr>
      <w:r w:rsidRPr="005D4957">
        <w:rPr>
          <w:b/>
          <w:sz w:val="32"/>
          <w:szCs w:val="32"/>
          <w:u w:val="single"/>
        </w:rPr>
        <w:t>Введение</w:t>
      </w:r>
      <w:r w:rsidR="008E668B" w:rsidRPr="005D4957">
        <w:rPr>
          <w:b/>
          <w:sz w:val="32"/>
          <w:szCs w:val="32"/>
          <w:u w:val="single"/>
        </w:rPr>
        <w:t>.</w:t>
      </w:r>
    </w:p>
    <w:p w:rsidR="008E668B" w:rsidRPr="008E668B" w:rsidRDefault="008E668B" w:rsidP="008E668B">
      <w:pPr>
        <w:spacing w:line="360" w:lineRule="auto"/>
      </w:pPr>
    </w:p>
    <w:p w:rsidR="005D4957" w:rsidRPr="005D4957" w:rsidRDefault="005D4957" w:rsidP="005D4957">
      <w:pPr>
        <w:spacing w:line="360" w:lineRule="auto"/>
      </w:pPr>
      <w:r w:rsidRPr="005D4957">
        <w:rPr>
          <w:b/>
        </w:rPr>
        <w:t>Великая депрессия</w:t>
      </w:r>
      <w:r w:rsidRPr="005D4957">
        <w:t xml:space="preserve"> – это депрессия, которая началась в </w:t>
      </w:r>
      <w:smartTag w:uri="urn:schemas-microsoft-com:office:smarttags" w:element="metricconverter">
        <w:smartTagPr>
          <w:attr w:name="ProductID" w:val="1929 г"/>
        </w:smartTagPr>
        <w:r w:rsidRPr="005D4957">
          <w:t>1929 г</w:t>
        </w:r>
      </w:smartTag>
      <w:r w:rsidRPr="005D4957">
        <w:t>. и продолжалась на протяжении почти всех 1930-х гг., была наиболее длительным капиталистическим экономическим спадом.</w:t>
      </w:r>
    </w:p>
    <w:p w:rsidR="005D4957" w:rsidRPr="005D4957" w:rsidRDefault="005D4957" w:rsidP="005D4957">
      <w:pPr>
        <w:spacing w:line="360" w:lineRule="auto"/>
      </w:pPr>
      <w:r w:rsidRPr="005D4957">
        <w:t> </w:t>
      </w:r>
    </w:p>
    <w:p w:rsidR="005D4957" w:rsidRPr="005D4957" w:rsidRDefault="005D4957" w:rsidP="005D4957">
      <w:pPr>
        <w:spacing w:line="360" w:lineRule="auto"/>
      </w:pPr>
      <w:r w:rsidRPr="005D4957">
        <w:t xml:space="preserve">Экономический спад особенно сильно затронул наиболее развитые </w:t>
      </w:r>
      <w:hyperlink r:id="rId7" w:tgtFrame="_blank" w:tooltip="Государство (state), страна" w:history="1">
        <w:r w:rsidRPr="005D4957">
          <w:rPr>
            <w:rStyle w:val="a4"/>
            <w:color w:val="auto"/>
            <w:u w:val="none"/>
          </w:rPr>
          <w:t>страны</w:t>
        </w:r>
      </w:hyperlink>
      <w:r w:rsidRPr="005D4957">
        <w:t xml:space="preserve"> Запада, включая США, </w:t>
      </w:r>
      <w:hyperlink r:id="rId8" w:tgtFrame="_blank" w:tooltip="Термин: Канада (Canada) - страна кленового листа / Раздел: Государства" w:history="1">
        <w:r w:rsidRPr="005D4957">
          <w:rPr>
            <w:rStyle w:val="a4"/>
            <w:color w:val="auto"/>
            <w:u w:val="none"/>
          </w:rPr>
          <w:t>Страну кленового листа</w:t>
        </w:r>
      </w:hyperlink>
      <w:r w:rsidRPr="005D4957">
        <w:t>, </w:t>
      </w:r>
      <w:hyperlink r:id="rId9" w:tgtFrame="_blank" w:tooltip="Термин: Великобритания (United Kingdom), Англия - Соединённое Королевство (United Kingdom), Туманный Альбион / Раздел: Государства" w:history="1">
        <w:r w:rsidRPr="005D4957">
          <w:rPr>
            <w:rStyle w:val="a4"/>
            <w:color w:val="auto"/>
            <w:u w:val="none"/>
          </w:rPr>
          <w:t>Британию</w:t>
        </w:r>
      </w:hyperlink>
      <w:r w:rsidRPr="005D4957">
        <w:t xml:space="preserve">, германию и Францию, но коснулся и других государств. В наибольшей степени пострадали промышленные города, в ряде стран практически прекратилось строительство. Из-за сокращения платёжеспособного спроса, </w:t>
      </w:r>
      <w:hyperlink r:id="rId10" w:tgtFrame="_blank" w:tooltip="Термин: Цена (Price) - стоимость / Раздел: Экономика" w:history="1">
        <w:r w:rsidRPr="005D4957">
          <w:rPr>
            <w:rStyle w:val="a4"/>
            <w:color w:val="auto"/>
            <w:u w:val="none"/>
          </w:rPr>
          <w:t>цены</w:t>
        </w:r>
      </w:hyperlink>
      <w:r w:rsidRPr="005D4957">
        <w:t xml:space="preserve"> на сельскохозяйственную продукцию упали на 40—60 %.[2]</w:t>
      </w:r>
    </w:p>
    <w:p w:rsidR="00CE7C3F" w:rsidRDefault="00CE7C3F" w:rsidP="005D4957">
      <w:pPr>
        <w:spacing w:line="360" w:lineRule="auto"/>
        <w:jc w:val="center"/>
        <w:rPr>
          <w:b/>
        </w:rPr>
      </w:pPr>
    </w:p>
    <w:p w:rsidR="008E668B" w:rsidRPr="005D4957" w:rsidRDefault="008E668B" w:rsidP="005D4957">
      <w:pPr>
        <w:spacing w:line="360" w:lineRule="auto"/>
        <w:jc w:val="center"/>
        <w:rPr>
          <w:b/>
        </w:rPr>
      </w:pPr>
      <w:r w:rsidRPr="005D4957">
        <w:rPr>
          <w:b/>
        </w:rPr>
        <w:t>Этапы кризиса</w:t>
      </w:r>
    </w:p>
    <w:p w:rsidR="008E668B" w:rsidRPr="008E668B" w:rsidRDefault="008E668B" w:rsidP="008E668B">
      <w:pPr>
        <w:spacing w:line="360" w:lineRule="auto"/>
      </w:pPr>
      <w:r w:rsidRPr="005D4957">
        <w:rPr>
          <w:b/>
        </w:rPr>
        <w:t>Первый</w:t>
      </w:r>
      <w:r w:rsidRPr="008E668B">
        <w:t xml:space="preserve"> — биржевой — ознаменовался катастрофическим падением курса акций на биржах. Так, на Нью-Йоркской бирже суммарная котировка акций (сумма цен на все акции) в </w:t>
      </w:r>
      <w:smartTag w:uri="urn:schemas-microsoft-com:office:smarttags" w:element="metricconverter">
        <w:smartTagPr>
          <w:attr w:name="ProductID" w:val="1929 г"/>
        </w:smartTagPr>
        <w:r w:rsidRPr="008E668B">
          <w:t>1929 г</w:t>
        </w:r>
      </w:smartTag>
      <w:r w:rsidRPr="008E668B">
        <w:t xml:space="preserve">. оценивалась в $80 млрд, а в </w:t>
      </w:r>
      <w:smartTag w:uri="urn:schemas-microsoft-com:office:smarttags" w:element="metricconverter">
        <w:smartTagPr>
          <w:attr w:name="ProductID" w:val="1931 г"/>
        </w:smartTagPr>
        <w:r w:rsidRPr="008E668B">
          <w:t>1931 г</w:t>
        </w:r>
      </w:smartTag>
      <w:r w:rsidRPr="008E668B">
        <w:t xml:space="preserve">. — уже в $20 млрд. </w:t>
      </w:r>
    </w:p>
    <w:p w:rsidR="008E668B" w:rsidRPr="008E668B" w:rsidRDefault="008E668B" w:rsidP="008E668B">
      <w:pPr>
        <w:spacing w:line="360" w:lineRule="auto"/>
      </w:pPr>
      <w:r w:rsidRPr="005D4957">
        <w:rPr>
          <w:b/>
        </w:rPr>
        <w:t>Второй этап</w:t>
      </w:r>
      <w:r w:rsidRPr="008E668B">
        <w:t xml:space="preserve"> — банковский. Множество банков, вложивших как свои, так и средства вкладчиков в акции, несли огромные потери. Узнав о проблемах банков, вкладчики кинулись снимать со счетов деньги, пока все не сгорело. Ни один банк не способен выдать одновременно более трети всех денег вкладчиков, поскольку деньги вложены в дело. Началось массовое банкротство банков. </w:t>
      </w:r>
    </w:p>
    <w:p w:rsidR="008E668B" w:rsidRPr="008E668B" w:rsidRDefault="008E668B" w:rsidP="008E668B">
      <w:pPr>
        <w:spacing w:line="360" w:lineRule="auto"/>
      </w:pPr>
      <w:r w:rsidRPr="005D4957">
        <w:rPr>
          <w:b/>
        </w:rPr>
        <w:t>Третий этап</w:t>
      </w:r>
      <w:r w:rsidRPr="008E668B">
        <w:t xml:space="preserve"> — промышленный. Люди, потерявшие сбережения (как вложенные в банки, так и в акции), не спешили делать крупные покупки. Товары, производимые промышленностью, становились просто ненужными, точнее невостребованными: заводы и фабрики останавливались, закрывались, выплескивая на улицы миллионы безработных. </w:t>
      </w:r>
    </w:p>
    <w:p w:rsidR="008E668B" w:rsidRPr="008E668B" w:rsidRDefault="008E668B" w:rsidP="008E668B">
      <w:pPr>
        <w:spacing w:line="360" w:lineRule="auto"/>
      </w:pPr>
      <w:r w:rsidRPr="005D4957">
        <w:rPr>
          <w:b/>
        </w:rPr>
        <w:t>Четвертый этап</w:t>
      </w:r>
      <w:r w:rsidRPr="008E668B">
        <w:t xml:space="preserve"> — сельскохозяйственный. Сельхозпродукцию надо было быстро продать, а денег у населения в наличии не было. Поэтому цены на сельхозпродукцию упали в три раза. Сельское хозяйство стало нерентабельным. Фермеры, заложив свою землю под будущий урожай, не могли расплатиться, теряли фермы и уходили в города в поисках работы. За год из 6,5 миллионов американских ферм почти 1,5 миллиона было ликвидировано.</w:t>
      </w:r>
    </w:p>
    <w:p w:rsidR="008E668B" w:rsidRPr="008E668B" w:rsidRDefault="008E668B" w:rsidP="008E668B">
      <w:pPr>
        <w:spacing w:line="360" w:lineRule="auto"/>
      </w:pPr>
      <w:r w:rsidRPr="005D4957">
        <w:rPr>
          <w:b/>
        </w:rPr>
        <w:t>Пятый этап</w:t>
      </w:r>
      <w:r w:rsidRPr="008E668B">
        <w:t xml:space="preserve"> — кризис торговли. Останавливающаяся промышленность требовала гораздо меньше ввозимого в страну сырья. Население, не доедая, не собиралось покупать импортные продукты. Морские грузоперевозки снизились втрое. </w:t>
      </w:r>
    </w:p>
    <w:p w:rsidR="005D4957" w:rsidRPr="005D4957" w:rsidRDefault="008E668B" w:rsidP="008E668B">
      <w:pPr>
        <w:spacing w:line="360" w:lineRule="auto"/>
      </w:pPr>
      <w:r w:rsidRPr="005D4957">
        <w:rPr>
          <w:b/>
        </w:rPr>
        <w:t>Шестой этап</w:t>
      </w:r>
      <w:r w:rsidRPr="008E668B">
        <w:t xml:space="preserve"> — кризис системы международных отношений. Страны пытались выйти из кризиса под лозунгом: «Спасайся, кто может и как может!»</w:t>
      </w:r>
      <w:r w:rsidR="005D4957" w:rsidRPr="005D4957">
        <w:t>[1]</w:t>
      </w:r>
    </w:p>
    <w:p w:rsidR="00CE7C3F" w:rsidRDefault="00CE7C3F" w:rsidP="00392280">
      <w:pPr>
        <w:spacing w:line="360" w:lineRule="auto"/>
        <w:rPr>
          <w:b/>
          <w:sz w:val="32"/>
          <w:szCs w:val="32"/>
          <w:u w:val="single"/>
        </w:rPr>
      </w:pPr>
    </w:p>
    <w:p w:rsidR="00392280" w:rsidRDefault="008E3965" w:rsidP="00392280">
      <w:pPr>
        <w:spacing w:line="360" w:lineRule="auto"/>
        <w:rPr>
          <w:b/>
          <w:sz w:val="32"/>
          <w:szCs w:val="32"/>
          <w:u w:val="single"/>
        </w:rPr>
      </w:pPr>
      <w:r w:rsidRPr="00595BC3">
        <w:rPr>
          <w:b/>
          <w:sz w:val="32"/>
          <w:szCs w:val="32"/>
          <w:u w:val="single"/>
        </w:rPr>
        <w:t>Великая депрессия в</w:t>
      </w:r>
      <w:r w:rsidR="00595BC3">
        <w:rPr>
          <w:b/>
          <w:sz w:val="32"/>
          <w:szCs w:val="32"/>
          <w:u w:val="single"/>
        </w:rPr>
        <w:t>о</w:t>
      </w:r>
      <w:r w:rsidR="00CE7C3F">
        <w:rPr>
          <w:b/>
          <w:sz w:val="32"/>
          <w:szCs w:val="32"/>
          <w:u w:val="single"/>
        </w:rPr>
        <w:t xml:space="preserve"> Франции.</w:t>
      </w:r>
    </w:p>
    <w:p w:rsidR="00661FC9" w:rsidRPr="00595BC3" w:rsidRDefault="00661FC9" w:rsidP="00392280">
      <w:pPr>
        <w:spacing w:line="360" w:lineRule="auto"/>
        <w:rPr>
          <w:b/>
          <w:sz w:val="32"/>
          <w:szCs w:val="32"/>
          <w:u w:val="single"/>
        </w:rPr>
      </w:pPr>
    </w:p>
    <w:p w:rsidR="00392280" w:rsidRPr="00392280" w:rsidRDefault="008E3965" w:rsidP="00392280">
      <w:pPr>
        <w:spacing w:line="360" w:lineRule="auto"/>
      </w:pPr>
      <w:r w:rsidRPr="00392280">
        <w:t>Во Франции кризис наступил позже, чем в других странах. Его задержали восстановление разрушенных во время войны районов, получение неметких репараций, строительство военных укреплений «линии Мажино».[2]</w:t>
      </w:r>
    </w:p>
    <w:p w:rsidR="00595BC3" w:rsidRPr="00AA48B7" w:rsidRDefault="008E3965" w:rsidP="00392280">
      <w:pPr>
        <w:spacing w:line="360" w:lineRule="auto"/>
        <w:rPr>
          <w:lang w:val="en-US"/>
        </w:rPr>
      </w:pPr>
      <w:r w:rsidRPr="00392280">
        <w:t xml:space="preserve">Падение индекса пром производства наметилось во Франции только в конце 1930 г. Оно было не таким глубоким, как в США или германии, но глубже и длительнее, чем в остальных крупных капиталистических государствах. Во Франции выход из кризиса был связан с образованием так называемого правительства Народного фронта во главе с Блюмом. Борьба за Народный фронт начинается в начале 30-х гг. в связи с ростом и распространением фашизма. </w:t>
      </w:r>
      <w:r w:rsidR="00AA48B7">
        <w:rPr>
          <w:lang w:val="en-US"/>
        </w:rPr>
        <w:t>[2]</w:t>
      </w:r>
    </w:p>
    <w:p w:rsidR="00AA48B7" w:rsidRDefault="00595BC3" w:rsidP="00392280">
      <w:pPr>
        <w:spacing w:line="360" w:lineRule="auto"/>
      </w:pPr>
      <w:r>
        <w:t>Французский фашизм был намного слабее германского и не в пример ему никогда не был в организационном плане единым движением. Но на фоне кровавого подавления демократии в Германии этот путч буквально всколыхнул Францию. Начались массо</w:t>
      </w:r>
      <w:r w:rsidR="00AA48B7">
        <w:t>вые антифашистские демонстрации.</w:t>
      </w:r>
      <w:r w:rsidR="00AA48B7">
        <w:rPr>
          <w:lang w:val="en-US"/>
        </w:rPr>
        <w:t>[4]</w:t>
      </w:r>
      <w:r>
        <w:t xml:space="preserve"> </w:t>
      </w:r>
    </w:p>
    <w:p w:rsidR="00AA48B7" w:rsidRPr="00AA48B7" w:rsidRDefault="00AA48B7" w:rsidP="00392280">
      <w:pPr>
        <w:spacing w:line="360" w:lineRule="auto"/>
      </w:pPr>
      <w:r w:rsidRPr="00392280">
        <w:t xml:space="preserve">Для борьбы против фашизма не хватало сил одних только коммунистических политических партий, поэтому они решили обратиться к политической партии радикалов-социалистов, за которыми следовала основная масса средних слоев населения.  Коммунисты предложили левобуржуазным политическим партиям единство в рамках «Народного фронта борьбы за хлеб, за свободу и мир». Так осенью </w:t>
      </w:r>
      <w:smartTag w:uri="urn:schemas-microsoft-com:office:smarttags" w:element="metricconverter">
        <w:smartTagPr>
          <w:attr w:name="ProductID" w:val="1934 г"/>
        </w:smartTagPr>
        <w:r w:rsidRPr="00392280">
          <w:t>1934 г</w:t>
        </w:r>
      </w:smartTag>
      <w:r w:rsidRPr="00392280">
        <w:t>. впервые родился термин «Народный фронт» для обозначения широкой коалиции общественно-политических сил, объединенных платформой антивоенной и антифашист ской борьбы, требований улучшения условий жизни трудовых людей</w:t>
      </w:r>
      <w:r>
        <w:t>.</w:t>
      </w:r>
      <w:r w:rsidRPr="00AA48B7">
        <w:t>[2]</w:t>
      </w:r>
    </w:p>
    <w:p w:rsidR="00595BC3" w:rsidRPr="00AA48B7" w:rsidRDefault="00595BC3" w:rsidP="00392280">
      <w:pPr>
        <w:spacing w:line="360" w:lineRule="auto"/>
      </w:pPr>
      <w:r>
        <w:t>По призыву социалистов 12 февраля началась политическая стачка с требованием запрета фашистских организаций. К участию в ней призвали своих сторонников и коммунисты. Так началось встречное движение коммунистов и социалистов. Летом того же года они подписали пакт о единстве действий, в 1935 году к ним присоединилась часть радикальной партии. 14 июля, в день взятия Бастилии, была проведена первая совместная антифашистская демонстрация. Ее возглавили Леон Блюм, Морис Торез и Эдуард Даладье – лидеры социалистов, коммунистов и радикалов.</w:t>
      </w:r>
      <w:r w:rsidR="00AA48B7" w:rsidRPr="00AA48B7">
        <w:t>[4]</w:t>
      </w:r>
    </w:p>
    <w:p w:rsidR="008E3965" w:rsidRPr="00392280" w:rsidRDefault="008E3965" w:rsidP="00392280">
      <w:pPr>
        <w:spacing w:line="360" w:lineRule="auto"/>
      </w:pPr>
      <w:r w:rsidRPr="00392280">
        <w:t xml:space="preserve">. В январе </w:t>
      </w:r>
      <w:smartTag w:uri="urn:schemas-microsoft-com:office:smarttags" w:element="metricconverter">
        <w:smartTagPr>
          <w:attr w:name="ProductID" w:val="1936 г"/>
        </w:smartTagPr>
        <w:r w:rsidRPr="00392280">
          <w:t>1936 г</w:t>
        </w:r>
      </w:smartTag>
      <w:r w:rsidRPr="00392280">
        <w:t>. была опубликована программа Народного фронта. Она содержала несколько разделов: политический, экономический, социальный и также «Защиты мира».</w:t>
      </w:r>
      <w:r w:rsidR="00392280">
        <w:t>[2,3</w:t>
      </w:r>
      <w:r w:rsidR="00392280" w:rsidRPr="00392280">
        <w:t>]</w:t>
      </w:r>
    </w:p>
    <w:p w:rsidR="003205AC" w:rsidRPr="003205AC" w:rsidRDefault="00F6408D" w:rsidP="003205AC">
      <w:pPr>
        <w:spacing w:line="360" w:lineRule="auto"/>
      </w:pPr>
      <w:r w:rsidRPr="00F6408D">
        <w:t xml:space="preserve">В первом разделе выдвигались требования разоружить и распустить фашистские организации, соблюдать профсоюзные свободы и свободу печати. Во втором – содержались требования сократить рабочую неделю без сокращения зарплаты, создать  национальный  фонд  помощи  безработным, организовать для них общественные работы. В том, что касается социальных предложений, платформа Народного фронта предлагала не допускать снижения жизненного уровня пенсионеров и служащих, снизить плату за  торгове помещения, запретить распродажу имущества за займы.  Чтобы  облегшить положение крестьян, намечалось введение твердых цен на продукты сельского хозяйства и создание государственного посреднического бюро  по продажезерна.  В </w:t>
      </w:r>
      <w:r w:rsidR="00595BC3">
        <w:t xml:space="preserve">разделе </w:t>
      </w:r>
      <w:r w:rsidRPr="00F6408D">
        <w:t>«Защиты</w:t>
      </w:r>
      <w:r w:rsidR="00595BC3">
        <w:t xml:space="preserve"> </w:t>
      </w:r>
      <w:r w:rsidRPr="00F6408D">
        <w:t>мира»</w:t>
      </w:r>
      <w:r w:rsidR="00595BC3" w:rsidRPr="00F6408D">
        <w:t xml:space="preserve"> </w:t>
      </w:r>
      <w:r w:rsidRPr="00F6408D">
        <w:t>предусматривались</w:t>
      </w:r>
      <w:r w:rsidR="00595BC3">
        <w:t xml:space="preserve"> </w:t>
      </w:r>
      <w:r w:rsidRPr="00F6408D">
        <w:t>установление</w:t>
      </w:r>
      <w:r w:rsidR="00595BC3">
        <w:t xml:space="preserve"> </w:t>
      </w:r>
      <w:r w:rsidRPr="00F6408D">
        <w:t>международного сотрудничества в рамках Лиги Наций с целью обеспечения</w:t>
      </w:r>
      <w:r w:rsidR="00595BC3">
        <w:t xml:space="preserve"> </w:t>
      </w:r>
      <w:r w:rsidRPr="00F6408D">
        <w:t xml:space="preserve">коллективной безопасности, а также ограничения вооружений и национализации военной промышленности. В программе  также  указывалась  необходимость демократической налоговой реформы и готовность правительства Народного фронта провести ее. Эта реформа, по мнению  составителей  платформы, облегчила бы бремя налогов для трудящихся и увеличила налоговое обложение богачей. Они также предлагали установить государственный контроль над Французским банком, т.е. </w:t>
      </w:r>
      <w:hyperlink r:id="rId11" w:tgtFrame="_blank" w:tooltip="Термин: Центральный банк (ЦБ), народный банк / Раздел: Экономика" w:history="1">
        <w:r w:rsidRPr="00F6408D">
          <w:rPr>
            <w:rStyle w:val="a4"/>
            <w:color w:val="auto"/>
            <w:u w:val="none"/>
          </w:rPr>
          <w:t>Народным банком</w:t>
        </w:r>
      </w:hyperlink>
      <w:r w:rsidRPr="00F6408D">
        <w:t xml:space="preserve"> страны. В программе не было социалистических требований, она носила демократический характер и была осуществима в рамках капиталистического строя.</w:t>
      </w:r>
      <w:r w:rsidR="00AA48B7" w:rsidRPr="00AA48B7">
        <w:t>[1]</w:t>
      </w:r>
    </w:p>
    <w:p w:rsidR="003205AC" w:rsidRPr="003205AC" w:rsidRDefault="003205AC" w:rsidP="003205AC">
      <w:pPr>
        <w:spacing w:line="360" w:lineRule="auto"/>
      </w:pPr>
      <w:r w:rsidRPr="003205AC">
        <w:t>Мероприятия Народного фронта, направленные на  улучшение  материального</w:t>
      </w:r>
    </w:p>
    <w:p w:rsidR="003205AC" w:rsidRPr="003205AC" w:rsidRDefault="003205AC" w:rsidP="003205AC">
      <w:pPr>
        <w:spacing w:line="360" w:lineRule="auto"/>
      </w:pPr>
      <w:r w:rsidRPr="003205AC">
        <w:t>положения трудящихся, естественно, потребовали  дополнительных  расходов  и,</w:t>
      </w:r>
    </w:p>
    <w:p w:rsidR="003205AC" w:rsidRPr="003205AC" w:rsidRDefault="003205AC" w:rsidP="003205AC">
      <w:pPr>
        <w:spacing w:line="360" w:lineRule="auto"/>
      </w:pPr>
      <w:r w:rsidRPr="003205AC">
        <w:t>следовательно, увеличили  бюджетный  дефицит.  Компартия  считала,  что  для</w:t>
      </w:r>
    </w:p>
    <w:p w:rsidR="003205AC" w:rsidRPr="003205AC" w:rsidRDefault="003205AC" w:rsidP="003205AC">
      <w:pPr>
        <w:spacing w:line="360" w:lineRule="auto"/>
      </w:pPr>
      <w:r w:rsidRPr="003205AC">
        <w:t>покрытия бюджетного дефицита  нужно  в  первую  очередь  «заставить  платить</w:t>
      </w:r>
    </w:p>
    <w:p w:rsidR="003205AC" w:rsidRPr="003205AC" w:rsidRDefault="003205AC" w:rsidP="003205AC">
      <w:pPr>
        <w:spacing w:line="360" w:lineRule="auto"/>
      </w:pPr>
      <w:r w:rsidRPr="003205AC">
        <w:t>богачей», обложить их чрезвычайным налогом,  запретить  вывоз  капиталов  за</w:t>
      </w:r>
    </w:p>
    <w:p w:rsidR="003205AC" w:rsidRPr="003205AC" w:rsidRDefault="003205AC" w:rsidP="003205AC">
      <w:pPr>
        <w:spacing w:line="360" w:lineRule="auto"/>
      </w:pPr>
      <w:r w:rsidRPr="003205AC">
        <w:t>границу. В ответ финансовая олигархия пошла  на  саботаж  экономики  страны:</w:t>
      </w:r>
    </w:p>
    <w:p w:rsidR="003205AC" w:rsidRPr="003205AC" w:rsidRDefault="003205AC" w:rsidP="003205AC">
      <w:pPr>
        <w:spacing w:line="360" w:lineRule="auto"/>
      </w:pPr>
      <w:r w:rsidRPr="003205AC">
        <w:t>только в 1936—37 за границу было переведено свыше  100  млрд.  фр.  «Бегство</w:t>
      </w:r>
    </w:p>
    <w:p w:rsidR="003205AC" w:rsidRPr="003205AC" w:rsidRDefault="003205AC" w:rsidP="003205AC">
      <w:pPr>
        <w:spacing w:line="360" w:lineRule="auto"/>
      </w:pPr>
      <w:r w:rsidRPr="003205AC">
        <w:t>капиталов» подрывало устойчивость валюты. Пришедшее к  власти  правительство</w:t>
      </w:r>
    </w:p>
    <w:p w:rsidR="003205AC" w:rsidRPr="003205AC" w:rsidRDefault="003205AC" w:rsidP="003205AC">
      <w:pPr>
        <w:spacing w:line="360" w:lineRule="auto"/>
      </w:pPr>
      <w:r w:rsidRPr="003205AC">
        <w:t>Л. Блюма (июнь 1936 — июнь  1937)  не  приняло  должных  мер  по  пресечению</w:t>
      </w:r>
    </w:p>
    <w:p w:rsidR="003205AC" w:rsidRPr="003205AC" w:rsidRDefault="003205AC" w:rsidP="003205AC">
      <w:pPr>
        <w:spacing w:line="360" w:lineRule="auto"/>
      </w:pPr>
      <w:r w:rsidRPr="003205AC">
        <w:t>саботажа. Проведя девальвацию франка на 30%, Блюм в феврале  1937  заявил  о</w:t>
      </w:r>
    </w:p>
    <w:p w:rsidR="003205AC" w:rsidRPr="003205AC" w:rsidRDefault="003205AC" w:rsidP="003205AC">
      <w:pPr>
        <w:spacing w:line="360" w:lineRule="auto"/>
      </w:pPr>
      <w:r w:rsidRPr="003205AC">
        <w:t>необходимости «паузы» в осуществлении программы Народного фронта. В  области</w:t>
      </w:r>
    </w:p>
    <w:p w:rsidR="003205AC" w:rsidRPr="003205AC" w:rsidRDefault="003205AC" w:rsidP="003205AC">
      <w:pPr>
        <w:spacing w:line="360" w:lineRule="auto"/>
      </w:pPr>
      <w:r w:rsidRPr="003205AC">
        <w:t>внешней политики правительство Блюма в ответ на развязывание  франкистами  с</w:t>
      </w:r>
    </w:p>
    <w:p w:rsidR="003205AC" w:rsidRPr="003205AC" w:rsidRDefault="003205AC" w:rsidP="003205AC">
      <w:pPr>
        <w:spacing w:line="360" w:lineRule="auto"/>
      </w:pPr>
      <w:r w:rsidRPr="003205AC">
        <w:t>помощью фашистских держав гражданской войны в Испании (1936—39)  объявило  о</w:t>
      </w:r>
    </w:p>
    <w:p w:rsidR="003205AC" w:rsidRPr="003205AC" w:rsidRDefault="003205AC" w:rsidP="003205AC">
      <w:pPr>
        <w:spacing w:line="360" w:lineRule="auto"/>
      </w:pPr>
      <w:r w:rsidRPr="003205AC">
        <w:t>«нейтралитете» Франции, запретив законным властям Испанской республики  ввоз</w:t>
      </w:r>
    </w:p>
    <w:p w:rsidR="003205AC" w:rsidRPr="003205AC" w:rsidRDefault="003205AC" w:rsidP="003205AC">
      <w:pPr>
        <w:spacing w:line="360" w:lineRule="auto"/>
      </w:pPr>
      <w:r w:rsidRPr="003205AC">
        <w:t>через франко-испанскую границу закупленного ими оружия.</w:t>
      </w:r>
    </w:p>
    <w:p w:rsidR="003205AC" w:rsidRPr="003205AC" w:rsidRDefault="003205AC" w:rsidP="003205AC">
      <w:pPr>
        <w:spacing w:line="360" w:lineRule="auto"/>
      </w:pPr>
      <w:r w:rsidRPr="003205AC">
        <w:t xml:space="preserve">    Преемники Блюма радикалы Шотан (июнь 1937 — март 1938)  и  Э.  Да-ладье</w:t>
      </w:r>
    </w:p>
    <w:p w:rsidR="003205AC" w:rsidRPr="003205AC" w:rsidRDefault="003205AC" w:rsidP="003205AC">
      <w:pPr>
        <w:spacing w:line="360" w:lineRule="auto"/>
      </w:pPr>
      <w:r w:rsidRPr="003205AC">
        <w:t>(апрель  1938  —  март  1940,  до  октября  1938  формально   правительство,</w:t>
      </w:r>
    </w:p>
    <w:p w:rsidR="003205AC" w:rsidRPr="003205AC" w:rsidRDefault="003205AC" w:rsidP="003205AC">
      <w:pPr>
        <w:spacing w:line="360" w:lineRule="auto"/>
      </w:pPr>
      <w:r w:rsidRPr="003205AC">
        <w:t>опиравшееся на Народный фронт)  всё  более  отходили  от  его  программы.  В</w:t>
      </w:r>
    </w:p>
    <w:p w:rsidR="003205AC" w:rsidRPr="003205AC" w:rsidRDefault="003205AC" w:rsidP="003205AC">
      <w:pPr>
        <w:spacing w:line="360" w:lineRule="auto"/>
      </w:pPr>
      <w:r w:rsidRPr="003205AC">
        <w:t>октябре— ноябре 1938 радикалы, а в мае 1939  социалисты  открыто  порвали  с</w:t>
      </w:r>
    </w:p>
    <w:p w:rsidR="003205AC" w:rsidRPr="003205AC" w:rsidRDefault="003205AC" w:rsidP="003205AC">
      <w:pPr>
        <w:spacing w:line="360" w:lineRule="auto"/>
      </w:pPr>
      <w:r w:rsidRPr="003205AC">
        <w:t>Народным фронтом. Подписав позорное Мюнхенское соглашение  1938,  выдававшее</w:t>
      </w:r>
    </w:p>
    <w:p w:rsidR="003205AC" w:rsidRPr="003205AC" w:rsidRDefault="003205AC" w:rsidP="003205AC">
      <w:pPr>
        <w:spacing w:line="360" w:lineRule="auto"/>
      </w:pPr>
      <w:r w:rsidRPr="003205AC">
        <w:t>Чехословакию на произвол гитлеровской Германии, издав 13 ноября  1938  серию</w:t>
      </w:r>
    </w:p>
    <w:p w:rsidR="003205AC" w:rsidRPr="003205AC" w:rsidRDefault="003205AC" w:rsidP="003205AC">
      <w:pPr>
        <w:spacing w:line="360" w:lineRule="auto"/>
      </w:pPr>
      <w:r w:rsidRPr="003205AC">
        <w:t>антинародных декретов  и  жестоко  подавив  движение  протеста  против  этих</w:t>
      </w:r>
    </w:p>
    <w:p w:rsidR="003205AC" w:rsidRPr="003205AC" w:rsidRDefault="003205AC" w:rsidP="003205AC">
      <w:pPr>
        <w:spacing w:line="360" w:lineRule="auto"/>
      </w:pPr>
      <w:r w:rsidRPr="003205AC">
        <w:t>декретов, правительство Даладье  открыло  путь  возврату  правых  к  власти.</w:t>
      </w:r>
    </w:p>
    <w:p w:rsidR="003205AC" w:rsidRPr="003205AC" w:rsidRDefault="003205AC" w:rsidP="003205AC">
      <w:pPr>
        <w:spacing w:line="360" w:lineRule="auto"/>
      </w:pPr>
      <w:r w:rsidRPr="003205AC">
        <w:t>Вскоре  в  Париже  была   подписана   франко-германская   декларация   1938,</w:t>
      </w:r>
    </w:p>
    <w:p w:rsidR="003205AC" w:rsidRPr="003205AC" w:rsidRDefault="003205AC" w:rsidP="003205AC">
      <w:pPr>
        <w:spacing w:line="360" w:lineRule="auto"/>
      </w:pPr>
      <w:r w:rsidRPr="003205AC">
        <w:t>фактически перечеркнувшая франко-советский пакт 1935.</w:t>
      </w:r>
    </w:p>
    <w:p w:rsidR="003205AC" w:rsidRPr="003205AC" w:rsidRDefault="003205AC" w:rsidP="003205AC">
      <w:pPr>
        <w:spacing w:line="360" w:lineRule="auto"/>
      </w:pPr>
      <w:r w:rsidRPr="003205AC">
        <w:t xml:space="preserve">    Мюнхенское  соглашение  привело  к  окончательному  распаду   Народного</w:t>
      </w:r>
    </w:p>
    <w:p w:rsidR="003205AC" w:rsidRPr="003205AC" w:rsidRDefault="003205AC" w:rsidP="003205AC">
      <w:pPr>
        <w:spacing w:line="360" w:lineRule="auto"/>
      </w:pPr>
      <w:r w:rsidRPr="003205AC">
        <w:t>фронта. Коммунистическая  партия  осудила  мюнхенский  сговор  и  голосовала</w:t>
      </w:r>
    </w:p>
    <w:p w:rsidR="003205AC" w:rsidRPr="003205AC" w:rsidRDefault="003205AC" w:rsidP="003205AC">
      <w:pPr>
        <w:spacing w:line="360" w:lineRule="auto"/>
      </w:pPr>
      <w:r w:rsidRPr="003205AC">
        <w:t>против него в парламенте. Однако все остальные партии,  включая  социалистов</w:t>
      </w:r>
    </w:p>
    <w:p w:rsidR="003205AC" w:rsidRPr="003205AC" w:rsidRDefault="003205AC" w:rsidP="003205AC">
      <w:pPr>
        <w:spacing w:line="360" w:lineRule="auto"/>
      </w:pPr>
      <w:r w:rsidRPr="003205AC">
        <w:t>и  радикалов,  одобрили  Мюнхенское  соглашение.  Ссылаясь  на   голосование</w:t>
      </w:r>
    </w:p>
    <w:p w:rsidR="003205AC" w:rsidRPr="003205AC" w:rsidRDefault="003205AC" w:rsidP="003205AC">
      <w:pPr>
        <w:spacing w:line="360" w:lineRule="auto"/>
      </w:pPr>
      <w:r w:rsidRPr="003205AC">
        <w:t>коммунистов  против  Мюнхена,  руководство  радикальной  партии   официально</w:t>
      </w:r>
    </w:p>
    <w:p w:rsidR="003205AC" w:rsidRDefault="003205AC" w:rsidP="003205AC">
      <w:pPr>
        <w:spacing w:line="360" w:lineRule="auto"/>
      </w:pPr>
      <w:r w:rsidRPr="003205AC">
        <w:t xml:space="preserve">объявило о выходе и.) Народного фронта. Это был конец Народного фронта.[5] </w:t>
      </w:r>
    </w:p>
    <w:p w:rsidR="003205AC" w:rsidRPr="003205AC" w:rsidRDefault="003205AC" w:rsidP="003205AC">
      <w:pPr>
        <w:spacing w:line="360" w:lineRule="auto"/>
      </w:pPr>
      <w:r w:rsidRPr="003205AC">
        <w:t>В 1938 году он прекратил свое существование. Народный фронт был, прежде всего, средством борьбы против фашизма. Во Франции непосредственная угроза прихода к власти фашистов была ликвидирована, хотя и не был ликвидирован сам фашизм</w:t>
      </w:r>
      <w:r>
        <w:t>.</w:t>
      </w:r>
      <w:r w:rsidRPr="003205AC">
        <w:t>[4]</w:t>
      </w:r>
    </w:p>
    <w:p w:rsidR="005D4957" w:rsidRPr="006B4825" w:rsidRDefault="006B4825" w:rsidP="006B4825">
      <w:pPr>
        <w:spacing w:line="360" w:lineRule="auto"/>
      </w:pPr>
      <w:r w:rsidRPr="006B4825">
        <w:t>Вывод:</w:t>
      </w:r>
    </w:p>
    <w:p w:rsidR="006B4825" w:rsidRPr="006B4825" w:rsidRDefault="006B4825" w:rsidP="006B4825">
      <w:pPr>
        <w:spacing w:line="360" w:lineRule="auto"/>
      </w:pPr>
      <w:r w:rsidRPr="006B4825">
        <w:t>Состояние экономической нестабильности было характерно для Франции вплоть до конца 1930-х годов, что во многом объясняется непоследовательностью антикризисных мероприятий, а, по сути, — отсутствием согласованной общенациональной программы выхода из кризиса. В результате Франция существенно уступила свои позиции на мировых рынках. Некоторое оживление в экономике страны накануне войны было вызвано усилением государственных ассигнований на военное строительство.[6]</w:t>
      </w:r>
    </w:p>
    <w:p w:rsidR="005D4957" w:rsidRPr="006B4825" w:rsidRDefault="006B4825" w:rsidP="006B4825">
      <w:pPr>
        <w:spacing w:line="360" w:lineRule="auto"/>
      </w:pPr>
      <w:r w:rsidRPr="006B4825">
        <w:t>Опыт этатизации во Франции оказался весьма полезным в условиях реформирования хозяйственных отношений в стране, а также и в ряде европейских государств (особенно скандинавских) после Второй мировой войны.[7]</w:t>
      </w:r>
    </w:p>
    <w:p w:rsidR="005D4957" w:rsidRDefault="005D4957" w:rsidP="005D4957"/>
    <w:p w:rsidR="00474D00" w:rsidRDefault="00474D00" w:rsidP="005D4957"/>
    <w:p w:rsidR="00474D00" w:rsidRDefault="00474D00" w:rsidP="005D4957"/>
    <w:p w:rsidR="00C04BF0" w:rsidRDefault="00C04BF0" w:rsidP="00474D00">
      <w:pPr>
        <w:spacing w:line="360" w:lineRule="auto"/>
        <w:rPr>
          <w:b/>
          <w:sz w:val="32"/>
          <w:szCs w:val="32"/>
          <w:u w:val="single"/>
        </w:rPr>
      </w:pPr>
    </w:p>
    <w:p w:rsidR="00474D00" w:rsidRDefault="00CE7C3F" w:rsidP="00474D00">
      <w:pPr>
        <w:spacing w:line="360" w:lineRule="auto"/>
        <w:rPr>
          <w:b/>
          <w:sz w:val="32"/>
          <w:szCs w:val="32"/>
          <w:u w:val="single"/>
        </w:rPr>
      </w:pPr>
      <w:r w:rsidRPr="00CE7C3F">
        <w:rPr>
          <w:b/>
          <w:sz w:val="32"/>
          <w:szCs w:val="32"/>
          <w:u w:val="single"/>
        </w:rPr>
        <w:t>Великая депрессия в Англии.</w:t>
      </w:r>
    </w:p>
    <w:p w:rsidR="00CE7C3F" w:rsidRPr="00CE7C3F" w:rsidRDefault="00CE7C3F" w:rsidP="00474D00">
      <w:pPr>
        <w:spacing w:line="360" w:lineRule="auto"/>
        <w:rPr>
          <w:b/>
          <w:sz w:val="32"/>
          <w:szCs w:val="32"/>
          <w:u w:val="single"/>
        </w:rPr>
      </w:pPr>
    </w:p>
    <w:p w:rsidR="00474D00" w:rsidRPr="00474D00" w:rsidRDefault="00474D00" w:rsidP="00474D00">
      <w:pPr>
        <w:spacing w:line="360" w:lineRule="auto"/>
      </w:pPr>
      <w:r w:rsidRPr="00474D00">
        <w:t xml:space="preserve">Кризисные явления в экономике Англии были отмечены в начале </w:t>
      </w:r>
      <w:smartTag w:uri="urn:schemas-microsoft-com:office:smarttags" w:element="metricconverter">
        <w:smartTagPr>
          <w:attr w:name="ProductID" w:val="1930 г"/>
        </w:smartTagPr>
        <w:r w:rsidRPr="00474D00">
          <w:t>1930 г</w:t>
        </w:r>
      </w:smartTag>
      <w:r w:rsidRPr="00474D00">
        <w:t xml:space="preserve">. т.е. несколько позднее, чем в ряде других стран. В первоначальный период в правящих кругах страны не было единства в отношении антикризисной программы. Лейбористское правительство стремясь выполнить предвыборные обещания, склонно было увеличивать бюджетные расходы для облегчения положения широких слоев населения, малоимущих и безработных, в основном за счет усиления налогов на имущих. Подобная политика встретила сопротивление со стороны последних и заставила Дж. Макдональда в августе </w:t>
      </w:r>
      <w:smartTag w:uri="urn:schemas-microsoft-com:office:smarttags" w:element="metricconverter">
        <w:smartTagPr>
          <w:attr w:name="ProductID" w:val="1931 г"/>
        </w:smartTagPr>
        <w:r w:rsidRPr="00474D00">
          <w:t>1931 г</w:t>
        </w:r>
      </w:smartTag>
      <w:r w:rsidRPr="00474D00">
        <w:t>. сформировать новый кабинет с консервативным большинством.</w:t>
      </w:r>
    </w:p>
    <w:p w:rsidR="00474D00" w:rsidRDefault="00474D00" w:rsidP="00474D00">
      <w:pPr>
        <w:spacing w:line="360" w:lineRule="auto"/>
      </w:pPr>
      <w:r w:rsidRPr="00474D00">
        <w:t xml:space="preserve">Поворот в антикризисной политике получил обоснование в докладе Королевской комиссии по национальной экономии под председательством финансиста Дж. Мея. Руководствуясь либеральными принципами на первых порах новое английское правительство пыталось усилить косвенное вмешательство, стремясь сохранить прежде всего устойчивость финансовой системы страны за счет обеспечения бюджетного равновесия. При одновременном увеличении прямых и косвенных налогов произошло резкое сокращение бюджетных расходов по социальным статьям, заработной плате государственным служащим, ассигнованиям на общественные работы, пособиям по безработице. </w:t>
      </w:r>
      <w:r w:rsidRPr="00474D00">
        <w:br/>
        <w:t xml:space="preserve">Кроме того, правительству консерваторов удалось получить крупный внешний займ, с целью восстановления платежного баланса. Важным мероприятием стала отмена в сентябре </w:t>
      </w:r>
      <w:smartTag w:uri="urn:schemas-microsoft-com:office:smarttags" w:element="metricconverter">
        <w:smartTagPr>
          <w:attr w:name="ProductID" w:val="1931 г"/>
        </w:smartTagPr>
        <w:r w:rsidRPr="00474D00">
          <w:t>1931 г</w:t>
        </w:r>
      </w:smartTag>
      <w:r w:rsidRPr="00474D00">
        <w:t xml:space="preserve"> золотого паритета национальной валюты, в результате чего произошла девальвация фунта.</w:t>
      </w:r>
    </w:p>
    <w:p w:rsidR="00474D00" w:rsidRPr="00474D00" w:rsidRDefault="00474D00" w:rsidP="00474D00">
      <w:pPr>
        <w:spacing w:line="360" w:lineRule="auto"/>
      </w:pPr>
      <w:r w:rsidRPr="00474D00">
        <w:t xml:space="preserve">За Великобританией вынуждены были последовать страны входящие в так называемый стерлинговый блок (25 государств – страны Скандинавия, Голландия, Португалия, Аргентина, Бразилия и др. включая британские колонии и доминионы), которые устанавливали курс своих валют на основании английского фунта. Члены блока, ориентируясь на стерлинг, были вынуждены покупать английские товары и одновременно поставлять сырье и продовольствие. </w:t>
      </w:r>
    </w:p>
    <w:p w:rsidR="00474D00" w:rsidRPr="00474D00" w:rsidRDefault="00474D00" w:rsidP="00474D00">
      <w:pPr>
        <w:spacing w:line="360" w:lineRule="auto"/>
      </w:pPr>
      <w:r w:rsidRPr="00474D00">
        <w:t xml:space="preserve">В отношениях со странами – конкурентами, сохранявшими некоторое время золотой паритет национальных валют (США, Германия, Франция, Италия и др.), Англия получила преимущество за счет повышения ценовой конкурентоспособности своих товаров, что способствовало усилению политики протекционизма в этих странах. В силу последнего обстоятельства и Великобритания наконец отказалась от принципа фрейредерства, перейдя к политике жесткого протекционизма. </w:t>
      </w:r>
    </w:p>
    <w:p w:rsidR="00474D00" w:rsidRPr="00474D00" w:rsidRDefault="00474D00" w:rsidP="00474D00">
      <w:pPr>
        <w:spacing w:line="360" w:lineRule="auto"/>
      </w:pPr>
      <w:r w:rsidRPr="00474D00">
        <w:t xml:space="preserve">В комплексе с другими антикризисными мерами уже к концу 1933г. Англия удалось достичь стабилизирующего эффекта. Это происходит в основном за счет использования имеющихся у Великобритании преимуществ в отношениях с другими странами, за счет упреждающих шагов на внешнем рынке и достаточно жесткого внутреннего экономического курса. </w:t>
      </w:r>
    </w:p>
    <w:p w:rsidR="00474D00" w:rsidRPr="00474D00" w:rsidRDefault="00474D00" w:rsidP="00474D00">
      <w:pPr>
        <w:spacing w:line="360" w:lineRule="auto"/>
      </w:pPr>
      <w:r w:rsidRPr="00474D00">
        <w:t xml:space="preserve">Уже в 1934г. жесткая бюджетная политика экономии начинает несколько смягчаться, о чем свидетельствует рост заработной платы, восстановление пособий по безработице, снижения размера подоходного налога и другие мероприятия, способствовавшие смягчению социальных противоречий. </w:t>
      </w:r>
    </w:p>
    <w:p w:rsidR="00474D00" w:rsidRPr="00474D00" w:rsidRDefault="00474D00" w:rsidP="00474D00">
      <w:pPr>
        <w:spacing w:line="360" w:lineRule="auto"/>
      </w:pPr>
      <w:r w:rsidRPr="00474D00">
        <w:t xml:space="preserve">Начавшийся в </w:t>
      </w:r>
      <w:smartTag w:uri="urn:schemas-microsoft-com:office:smarttags" w:element="metricconverter">
        <w:smartTagPr>
          <w:attr w:name="ProductID" w:val="1934 г"/>
        </w:smartTagPr>
        <w:r w:rsidRPr="00474D00">
          <w:t>1934 г</w:t>
        </w:r>
      </w:smartTag>
      <w:r w:rsidRPr="00474D00">
        <w:t xml:space="preserve">. подъем подкрепился существенными государственными ассигнованиями на развитие отраслей, связанных с вооружением. Наряду с этим меры правительства по оздоровлению финансовой системы, жесткая политика протекционизма способствовали притоку инвестиций в ряд старых отраслей экономики. </w:t>
      </w:r>
      <w:r>
        <w:rPr>
          <w:lang w:val="en-US"/>
        </w:rPr>
        <w:t>[8]</w:t>
      </w:r>
    </w:p>
    <w:p w:rsidR="00474D00" w:rsidRPr="00474D00" w:rsidRDefault="00474D00" w:rsidP="00474D00">
      <w:pPr>
        <w:spacing w:line="360" w:lineRule="auto"/>
      </w:pPr>
    </w:p>
    <w:p w:rsidR="005D4957" w:rsidRPr="005D4957" w:rsidRDefault="005D4957" w:rsidP="005D4957"/>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52F93" w:rsidRDefault="00C52F93" w:rsidP="005D4957">
      <w:pPr>
        <w:rPr>
          <w:b/>
          <w:sz w:val="32"/>
          <w:szCs w:val="32"/>
          <w:u w:val="single"/>
        </w:rPr>
      </w:pPr>
    </w:p>
    <w:p w:rsidR="00CE7C3F" w:rsidRDefault="00CE7C3F" w:rsidP="005D4957">
      <w:pPr>
        <w:rPr>
          <w:b/>
          <w:sz w:val="32"/>
          <w:szCs w:val="32"/>
          <w:u w:val="single"/>
        </w:rPr>
      </w:pPr>
    </w:p>
    <w:p w:rsidR="00B8043C" w:rsidRDefault="00B8043C" w:rsidP="005D4957">
      <w:pPr>
        <w:rPr>
          <w:b/>
          <w:sz w:val="32"/>
          <w:szCs w:val="32"/>
          <w:u w:val="single"/>
        </w:rPr>
      </w:pPr>
    </w:p>
    <w:p w:rsidR="00B8043C" w:rsidRDefault="00B8043C" w:rsidP="005D4957">
      <w:pPr>
        <w:rPr>
          <w:b/>
          <w:sz w:val="32"/>
          <w:szCs w:val="32"/>
          <w:u w:val="single"/>
        </w:rPr>
      </w:pPr>
    </w:p>
    <w:p w:rsidR="00B8043C" w:rsidRDefault="00B8043C" w:rsidP="005D4957">
      <w:pPr>
        <w:rPr>
          <w:b/>
          <w:sz w:val="32"/>
          <w:szCs w:val="32"/>
          <w:u w:val="single"/>
        </w:rPr>
      </w:pPr>
    </w:p>
    <w:p w:rsidR="00C04BF0" w:rsidRDefault="00C04BF0" w:rsidP="005D4957">
      <w:pPr>
        <w:rPr>
          <w:b/>
          <w:sz w:val="32"/>
          <w:szCs w:val="32"/>
          <w:u w:val="single"/>
        </w:rPr>
      </w:pPr>
    </w:p>
    <w:p w:rsidR="00575B33" w:rsidRPr="00575B33" w:rsidRDefault="00575B33" w:rsidP="00575B33">
      <w:pPr>
        <w:spacing w:before="100" w:beforeAutospacing="1" w:after="100" w:afterAutospacing="1"/>
        <w:jc w:val="center"/>
        <w:rPr>
          <w:b/>
          <w:sz w:val="32"/>
          <w:szCs w:val="32"/>
          <w:u w:val="single"/>
        </w:rPr>
      </w:pPr>
      <w:r w:rsidRPr="00575B33">
        <w:rPr>
          <w:b/>
          <w:sz w:val="32"/>
          <w:szCs w:val="32"/>
          <w:u w:val="single"/>
        </w:rPr>
        <w:t>Тест</w:t>
      </w:r>
      <w:r>
        <w:rPr>
          <w:b/>
          <w:sz w:val="32"/>
          <w:szCs w:val="32"/>
          <w:u w:val="single"/>
        </w:rPr>
        <w:t>.</w:t>
      </w:r>
    </w:p>
    <w:p w:rsidR="00343C79" w:rsidRDefault="00343C79" w:rsidP="00343C79">
      <w:pPr>
        <w:spacing w:before="100" w:beforeAutospacing="1" w:after="100" w:afterAutospacing="1"/>
      </w:pPr>
      <w:r>
        <w:t>Назовите главные задачи российской экономики (А) и национальные проекты (Б) в начале 21в.</w:t>
      </w:r>
    </w:p>
    <w:p w:rsidR="00343C79" w:rsidRDefault="00343C79" w:rsidP="00343C79">
      <w:pPr>
        <w:spacing w:before="100" w:beforeAutospacing="1" w:after="100" w:afterAutospacing="1"/>
      </w:pPr>
      <w:r>
        <w:t>1. Здравоохранение</w:t>
      </w:r>
      <w:r w:rsidR="005E17D2">
        <w:t xml:space="preserve"> - Б</w:t>
      </w:r>
    </w:p>
    <w:p w:rsidR="00343C79" w:rsidRDefault="00343C79" w:rsidP="00343C79">
      <w:pPr>
        <w:spacing w:before="100" w:beforeAutospacing="1" w:after="100" w:afterAutospacing="1"/>
      </w:pPr>
      <w:r>
        <w:t>2. Удвоение ВВП</w:t>
      </w:r>
      <w:r w:rsidR="005E17D2">
        <w:t xml:space="preserve"> - А</w:t>
      </w:r>
    </w:p>
    <w:p w:rsidR="00343C79" w:rsidRDefault="00343C79" w:rsidP="00343C79">
      <w:pPr>
        <w:spacing w:before="100" w:beforeAutospacing="1" w:after="100" w:afterAutospacing="1"/>
      </w:pPr>
      <w:r>
        <w:t>3. Образование</w:t>
      </w:r>
      <w:r w:rsidR="005E17D2">
        <w:t xml:space="preserve"> - Б</w:t>
      </w:r>
    </w:p>
    <w:p w:rsidR="00343C79" w:rsidRDefault="00343C79" w:rsidP="00343C79">
      <w:pPr>
        <w:spacing w:before="100" w:beforeAutospacing="1" w:after="100" w:afterAutospacing="1"/>
      </w:pPr>
      <w:r>
        <w:t>4. Импортонезависимость экономики</w:t>
      </w:r>
      <w:r w:rsidR="005E17D2">
        <w:t xml:space="preserve"> - А</w:t>
      </w:r>
    </w:p>
    <w:p w:rsidR="00343C79" w:rsidRDefault="00343C79" w:rsidP="00343C79">
      <w:pPr>
        <w:spacing w:before="100" w:beforeAutospacing="1" w:after="100" w:afterAutospacing="1"/>
      </w:pPr>
      <w:r>
        <w:t>5. Жилищно-коммунальное хозяйство</w:t>
      </w:r>
      <w:r w:rsidR="005E17D2">
        <w:t xml:space="preserve"> - Б</w:t>
      </w:r>
    </w:p>
    <w:p w:rsidR="00343C79" w:rsidRDefault="00343C79" w:rsidP="00343C79">
      <w:pPr>
        <w:spacing w:before="100" w:beforeAutospacing="1" w:after="100" w:afterAutospacing="1"/>
      </w:pPr>
      <w:r>
        <w:t>6. Конкурентоспособность страны</w:t>
      </w:r>
      <w:r w:rsidR="005E17D2">
        <w:t xml:space="preserve"> - А</w:t>
      </w:r>
    </w:p>
    <w:p w:rsidR="00343C79" w:rsidRDefault="00343C79" w:rsidP="00343C79">
      <w:pPr>
        <w:spacing w:before="100" w:beforeAutospacing="1" w:after="100" w:afterAutospacing="1"/>
      </w:pPr>
      <w:r>
        <w:t>7. Сельское хозяйство</w:t>
      </w:r>
      <w:r w:rsidR="005E17D2">
        <w:t xml:space="preserve"> - Б</w:t>
      </w:r>
    </w:p>
    <w:p w:rsidR="00343C79" w:rsidRDefault="00343C79" w:rsidP="00343C79">
      <w:pPr>
        <w:spacing w:before="100" w:beforeAutospacing="1" w:after="100" w:afterAutospacing="1"/>
      </w:pPr>
      <w:r>
        <w:t>8. Конвертируемость рубля</w:t>
      </w:r>
      <w:r w:rsidR="005E17D2">
        <w:t xml:space="preserve"> - А</w:t>
      </w: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343C79" w:rsidRDefault="00343C79" w:rsidP="005D4957">
      <w:pPr>
        <w:rPr>
          <w:b/>
          <w:sz w:val="32"/>
          <w:szCs w:val="32"/>
          <w:u w:val="single"/>
        </w:rPr>
      </w:pPr>
    </w:p>
    <w:p w:rsidR="00ED3323" w:rsidRDefault="00ED3323" w:rsidP="005D4957">
      <w:pPr>
        <w:rPr>
          <w:b/>
          <w:sz w:val="32"/>
          <w:szCs w:val="32"/>
          <w:u w:val="single"/>
        </w:rPr>
      </w:pPr>
      <w:r>
        <w:rPr>
          <w:b/>
          <w:sz w:val="32"/>
          <w:szCs w:val="32"/>
          <w:u w:val="single"/>
        </w:rPr>
        <w:t>Вывод.</w:t>
      </w:r>
    </w:p>
    <w:p w:rsidR="00F10D3A" w:rsidRDefault="00F10D3A" w:rsidP="005D4957">
      <w:pPr>
        <w:rPr>
          <w:b/>
          <w:sz w:val="32"/>
          <w:szCs w:val="32"/>
          <w:u w:val="single"/>
        </w:rPr>
      </w:pPr>
    </w:p>
    <w:p w:rsidR="00ED3323" w:rsidRPr="00F10D3A" w:rsidRDefault="00ED3323" w:rsidP="00ED3323">
      <w:pPr>
        <w:spacing w:line="360" w:lineRule="auto"/>
      </w:pPr>
      <w:r>
        <w:t>О</w:t>
      </w:r>
      <w:r w:rsidRPr="006B4825">
        <w:t>пыт Народного фронта показал возможность и эффективность совместных усилий государства и здоровой части общества противостоять тоталитаризму, фашизму; заложил основы политики реформирования экономических отношений на основе развития системы государственного регулирования в интересах широких слоев общества без применения крайних форм социальной борьбы.</w:t>
      </w:r>
      <w:r w:rsidRPr="00ED3323">
        <w:t>[7]</w:t>
      </w:r>
    </w:p>
    <w:p w:rsidR="00F10D3A" w:rsidRDefault="00F10D3A" w:rsidP="00ED3323">
      <w:pPr>
        <w:spacing w:line="360" w:lineRule="auto"/>
      </w:pPr>
      <w:r>
        <w:t xml:space="preserve">В Англии оздоровлению экономики способствовала ликвидация в </w:t>
      </w:r>
      <w:smartTag w:uri="urn:schemas-microsoft-com:office:smarttags" w:element="metricconverter">
        <w:smartTagPr>
          <w:attr w:name="ProductID" w:val="1931 г"/>
        </w:smartTagPr>
        <w:r>
          <w:t>1931 г</w:t>
        </w:r>
      </w:smartTag>
      <w:r>
        <w:t xml:space="preserve"> золотого стандарта фунта стерлинга.</w:t>
      </w:r>
      <w:r w:rsidRPr="00F10D3A">
        <w:t>[9]</w:t>
      </w:r>
    </w:p>
    <w:p w:rsidR="00F10D3A" w:rsidRPr="00F10D3A" w:rsidRDefault="00F10D3A" w:rsidP="00F10D3A">
      <w:pPr>
        <w:spacing w:line="360" w:lineRule="auto"/>
      </w:pPr>
      <w:r w:rsidRPr="00F10D3A">
        <w:t xml:space="preserve">Великая депрессия привела к установлению открытых или прикровенных </w:t>
      </w:r>
      <w:hyperlink r:id="rId12" w:tooltip="Тоталитаризм" w:history="1">
        <w:r w:rsidRPr="00F10D3A">
          <w:rPr>
            <w:rStyle w:val="a4"/>
            <w:color w:val="auto"/>
            <w:u w:val="none"/>
          </w:rPr>
          <w:t>тоталитарных</w:t>
        </w:r>
      </w:hyperlink>
      <w:r w:rsidRPr="00F10D3A">
        <w:t xml:space="preserve"> </w:t>
      </w:r>
      <w:hyperlink r:id="rId13" w:tooltip="Диктатура" w:history="1">
        <w:r w:rsidRPr="00F10D3A">
          <w:rPr>
            <w:rStyle w:val="a4"/>
            <w:color w:val="auto"/>
            <w:u w:val="none"/>
          </w:rPr>
          <w:t>диктатур</w:t>
        </w:r>
      </w:hyperlink>
      <w:r w:rsidRPr="00F10D3A">
        <w:t xml:space="preserve"> в тех странах, где их ещё не было. Эти режимы были способны прибегнуть, для выхода из кризиса, к широкому вмешательству в экономику, обоснованному </w:t>
      </w:r>
      <w:hyperlink r:id="rId14" w:tooltip="Социализм" w:history="1">
        <w:r w:rsidRPr="00F10D3A">
          <w:rPr>
            <w:rStyle w:val="a4"/>
            <w:color w:val="auto"/>
            <w:u w:val="none"/>
          </w:rPr>
          <w:t>социалистическим</w:t>
        </w:r>
      </w:hyperlink>
      <w:r w:rsidRPr="00F10D3A">
        <w:t xml:space="preserve"> и </w:t>
      </w:r>
      <w:hyperlink r:id="rId15" w:tooltip="Кейнсианство (такой страницы не существует)" w:history="1">
        <w:r w:rsidRPr="00F10D3A">
          <w:rPr>
            <w:rStyle w:val="a4"/>
            <w:color w:val="auto"/>
            <w:u w:val="none"/>
          </w:rPr>
          <w:t>кейнсианским</w:t>
        </w:r>
      </w:hyperlink>
      <w:r w:rsidRPr="00F10D3A">
        <w:t xml:space="preserve"> учениями и сводящемуся к размещению больших оборонных заказов, широкомасштабным </w:t>
      </w:r>
      <w:hyperlink r:id="rId16" w:tooltip="Общественные работы (такой страницы не существует)" w:history="1">
        <w:r w:rsidRPr="00F10D3A">
          <w:rPr>
            <w:rStyle w:val="a4"/>
            <w:color w:val="auto"/>
            <w:u w:val="none"/>
          </w:rPr>
          <w:t>общественным работам</w:t>
        </w:r>
      </w:hyperlink>
      <w:r w:rsidRPr="00F10D3A">
        <w:t xml:space="preserve"> и </w:t>
      </w:r>
      <w:hyperlink r:id="rId17" w:tooltip="Инвестиции" w:history="1">
        <w:r w:rsidRPr="00F10D3A">
          <w:rPr>
            <w:rStyle w:val="a4"/>
            <w:color w:val="auto"/>
            <w:u w:val="none"/>
          </w:rPr>
          <w:t>инвестиционным проектам</w:t>
        </w:r>
      </w:hyperlink>
      <w:r w:rsidRPr="00F10D3A">
        <w:t> — «</w:t>
      </w:r>
      <w:hyperlink r:id="rId18" w:tooltip="Пушки вместо масла (такой страницы не существует)" w:history="1">
        <w:r w:rsidRPr="00F10D3A">
          <w:rPr>
            <w:rStyle w:val="a4"/>
            <w:color w:val="auto"/>
            <w:u w:val="none"/>
          </w:rPr>
          <w:t>пушки вместо масла</w:t>
        </w:r>
      </w:hyperlink>
      <w:r w:rsidRPr="00F10D3A">
        <w:t>» в Германии, «</w:t>
      </w:r>
      <w:hyperlink r:id="rId19" w:tooltip="Новый курс (такой страницы не существует)" w:history="1">
        <w:r w:rsidRPr="00F10D3A">
          <w:rPr>
            <w:rStyle w:val="a4"/>
            <w:color w:val="auto"/>
            <w:u w:val="none"/>
          </w:rPr>
          <w:t>Новый курс</w:t>
        </w:r>
      </w:hyperlink>
      <w:r w:rsidRPr="00F10D3A">
        <w:t>» в США и </w:t>
      </w:r>
      <w:hyperlink r:id="rId20" w:tooltip="Индустриализация СССР" w:history="1">
        <w:r w:rsidRPr="00F10D3A">
          <w:rPr>
            <w:rStyle w:val="a4"/>
            <w:color w:val="auto"/>
            <w:u w:val="none"/>
          </w:rPr>
          <w:t>индустриализация</w:t>
        </w:r>
      </w:hyperlink>
      <w:r w:rsidRPr="00F10D3A">
        <w:t xml:space="preserve"> в СССР. Эти меры ко второй половине 1930-ых положили конец экономическому спаду, то есть открытой форме депрессии, ценой милитаризации экономики и резкого увеличения </w:t>
      </w:r>
      <w:hyperlink r:id="rId21" w:tooltip="Государственный долг" w:history="1">
        <w:r w:rsidRPr="00F10D3A">
          <w:rPr>
            <w:rStyle w:val="a4"/>
            <w:color w:val="auto"/>
            <w:u w:val="none"/>
          </w:rPr>
          <w:t>государственного долга</w:t>
        </w:r>
      </w:hyperlink>
      <w:r w:rsidRPr="00F10D3A">
        <w:t xml:space="preserve">. Но окончательно Великая депрессия была преодолена в ходе </w:t>
      </w:r>
      <w:hyperlink r:id="rId22" w:tooltip="Вторая Мировая война (такой страницы не существует)" w:history="1">
        <w:r w:rsidRPr="00F10D3A">
          <w:rPr>
            <w:rStyle w:val="a4"/>
            <w:color w:val="auto"/>
            <w:u w:val="none"/>
          </w:rPr>
          <w:t>Второй Мировой войны</w:t>
        </w:r>
      </w:hyperlink>
      <w:r w:rsidRPr="00F10D3A">
        <w:t xml:space="preserve">, приведшей к переделу рынков, влияния и источников сырья и рабочей силы между </w:t>
      </w:r>
      <w:hyperlink r:id="rId23" w:tooltip="Британская империя (такой страницы не существует)" w:history="1">
        <w:r w:rsidRPr="00F10D3A">
          <w:rPr>
            <w:rStyle w:val="a4"/>
            <w:color w:val="auto"/>
            <w:u w:val="none"/>
          </w:rPr>
          <w:t>Британской империей</w:t>
        </w:r>
      </w:hyperlink>
      <w:r w:rsidRPr="00F10D3A">
        <w:t xml:space="preserve"> и США, переходу мировой политико-экономической системы от </w:t>
      </w:r>
      <w:hyperlink r:id="rId24" w:tooltip="Колониалитзм (такой страницы не существует)" w:history="1">
        <w:r w:rsidRPr="00F10D3A">
          <w:rPr>
            <w:rStyle w:val="a4"/>
            <w:color w:val="auto"/>
            <w:u w:val="none"/>
          </w:rPr>
          <w:t>колониалитзма</w:t>
        </w:r>
      </w:hyperlink>
      <w:r w:rsidRPr="00F10D3A">
        <w:t xml:space="preserve"> к </w:t>
      </w:r>
      <w:hyperlink r:id="rId25" w:tooltip="Неоколониализм (такой страницы не существует)" w:history="1">
        <w:r w:rsidRPr="00F10D3A">
          <w:rPr>
            <w:rStyle w:val="a4"/>
            <w:color w:val="auto"/>
            <w:u w:val="none"/>
          </w:rPr>
          <w:t>неоколониализму</w:t>
        </w:r>
      </w:hyperlink>
      <w:r w:rsidRPr="00F10D3A">
        <w:t xml:space="preserve"> и </w:t>
      </w:r>
      <w:hyperlink r:id="rId26" w:tooltip="Холодная война" w:history="1">
        <w:r w:rsidRPr="00F10D3A">
          <w:rPr>
            <w:rStyle w:val="a4"/>
            <w:color w:val="auto"/>
            <w:u w:val="none"/>
          </w:rPr>
          <w:t>Холодной войне</w:t>
        </w:r>
      </w:hyperlink>
      <w:r w:rsidRPr="00F10D3A">
        <w:t xml:space="preserve"> и ускорению </w:t>
      </w:r>
      <w:hyperlink r:id="rId27" w:tooltip="Научно-технический прогресс (такой страницы не существует)" w:history="1">
        <w:r w:rsidRPr="00F10D3A">
          <w:rPr>
            <w:rStyle w:val="a4"/>
            <w:color w:val="auto"/>
            <w:u w:val="none"/>
          </w:rPr>
          <w:t>научно-технического прогресса</w:t>
        </w:r>
      </w:hyperlink>
      <w:r w:rsidRPr="00F10D3A">
        <w:t>.</w:t>
      </w:r>
      <w:r>
        <w:rPr>
          <w:lang w:val="en-US"/>
        </w:rPr>
        <w:t>[</w:t>
      </w:r>
      <w:r>
        <w:t>10</w:t>
      </w:r>
      <w:r>
        <w:rPr>
          <w:lang w:val="en-US"/>
        </w:rPr>
        <w:t>]</w:t>
      </w: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ED3323" w:rsidRDefault="00ED3323" w:rsidP="005D4957">
      <w:pPr>
        <w:rPr>
          <w:b/>
          <w:sz w:val="32"/>
          <w:szCs w:val="32"/>
          <w:u w:val="single"/>
        </w:rPr>
      </w:pPr>
    </w:p>
    <w:p w:rsidR="00C04BF0" w:rsidRDefault="00C04BF0" w:rsidP="005D4957">
      <w:pPr>
        <w:rPr>
          <w:b/>
          <w:sz w:val="32"/>
          <w:szCs w:val="32"/>
          <w:u w:val="single"/>
        </w:rPr>
      </w:pPr>
    </w:p>
    <w:p w:rsidR="00661FC9" w:rsidRDefault="00661FC9" w:rsidP="005D4957">
      <w:pPr>
        <w:rPr>
          <w:b/>
          <w:sz w:val="32"/>
          <w:szCs w:val="32"/>
          <w:u w:val="single"/>
        </w:rPr>
      </w:pPr>
      <w:r w:rsidRPr="00661FC9">
        <w:rPr>
          <w:b/>
          <w:sz w:val="32"/>
          <w:szCs w:val="32"/>
          <w:u w:val="single"/>
        </w:rPr>
        <w:t>Список литературы:</w:t>
      </w:r>
    </w:p>
    <w:p w:rsidR="00661FC9" w:rsidRPr="00661FC9" w:rsidRDefault="00661FC9" w:rsidP="005D4957">
      <w:pPr>
        <w:rPr>
          <w:b/>
          <w:sz w:val="32"/>
          <w:szCs w:val="32"/>
          <w:u w:val="single"/>
        </w:rPr>
      </w:pPr>
    </w:p>
    <w:p w:rsidR="008E668B" w:rsidRDefault="005D4957" w:rsidP="005D4957">
      <w:r>
        <w:t>1.</w:t>
      </w:r>
      <w:r w:rsidRPr="005D4957">
        <w:t>http://www.economicarggu.ru/2010_2/golubeva.pdf</w:t>
      </w:r>
    </w:p>
    <w:p w:rsidR="00392280" w:rsidRDefault="005D4957" w:rsidP="005D4957">
      <w:r>
        <w:t>2.</w:t>
      </w:r>
      <w:r w:rsidRPr="005D4957">
        <w:t xml:space="preserve"> http://forexaw.com/TERMs/Economy21132/l240_Great_Depression</w:t>
      </w:r>
    </w:p>
    <w:p w:rsidR="00AA48B7" w:rsidRDefault="00392280" w:rsidP="00392280">
      <w:r>
        <w:t>3.</w:t>
      </w:r>
      <w:r w:rsidRPr="00392280">
        <w:t xml:space="preserve"> http://festival.1september.ru/articles/517981/</w:t>
      </w:r>
    </w:p>
    <w:p w:rsidR="003205AC" w:rsidRDefault="00AA48B7" w:rsidP="00AA48B7">
      <w:r w:rsidRPr="00AA48B7">
        <w:t>4</w:t>
      </w:r>
      <w:r>
        <w:t>.</w:t>
      </w:r>
      <w:r w:rsidRPr="00AA48B7">
        <w:t xml:space="preserve"> http://www.otvoyna.ru/statya6.htm</w:t>
      </w:r>
    </w:p>
    <w:p w:rsidR="006B4825" w:rsidRDefault="003205AC" w:rsidP="003205AC">
      <w:r w:rsidRPr="003205AC">
        <w:t>5</w:t>
      </w:r>
      <w:r>
        <w:t>.</w:t>
      </w:r>
      <w:r w:rsidRPr="003205AC">
        <w:t xml:space="preserve"> http://www.ref.by/refs/21/3829/1.html</w:t>
      </w:r>
    </w:p>
    <w:p w:rsidR="006B4825" w:rsidRDefault="006B4825" w:rsidP="006B4825">
      <w:r w:rsidRPr="006B4825">
        <w:t>6</w:t>
      </w:r>
      <w:r>
        <w:t>.</w:t>
      </w:r>
      <w:r w:rsidRPr="006B4825">
        <w:t>http://www.promvest.info/news/priceinvest.php?ELEMENT_ID=25997</w:t>
      </w:r>
    </w:p>
    <w:p w:rsidR="00474D00" w:rsidRDefault="006B4825" w:rsidP="006B4825">
      <w:r w:rsidRPr="006B4825">
        <w:t>7</w:t>
      </w:r>
      <w:r>
        <w:t>.Учебник для вузов «история мировой экономики» Поляк, Маркова. С 515-519(519).</w:t>
      </w:r>
    </w:p>
    <w:p w:rsidR="00F10D3A" w:rsidRDefault="00474D00" w:rsidP="00474D00">
      <w:r>
        <w:t>8.</w:t>
      </w:r>
      <w:r w:rsidRPr="00474D00">
        <w:t xml:space="preserve"> http://greatserenada31.ucoz.ru/forum/4-29-1</w:t>
      </w:r>
    </w:p>
    <w:p w:rsidR="00F10D3A" w:rsidRDefault="00F10D3A" w:rsidP="00F10D3A">
      <w:r w:rsidRPr="00F10D3A">
        <w:t xml:space="preserve">9. </w:t>
      </w:r>
      <w:r w:rsidRPr="00F10D3A">
        <w:rPr>
          <w:lang w:val="en-US"/>
        </w:rPr>
        <w:t>http</w:t>
      </w:r>
      <w:r w:rsidRPr="00F10D3A">
        <w:t>://</w:t>
      </w:r>
      <w:r w:rsidRPr="00F10D3A">
        <w:rPr>
          <w:lang w:val="en-US"/>
        </w:rPr>
        <w:t>otherreferatsinternational</w:t>
      </w:r>
      <w:r w:rsidRPr="00F10D3A">
        <w:t>/00019867_0.</w:t>
      </w:r>
      <w:r w:rsidRPr="00F10D3A">
        <w:rPr>
          <w:lang w:val="en-US"/>
        </w:rPr>
        <w:t>html</w:t>
      </w:r>
    </w:p>
    <w:p w:rsidR="005D4957" w:rsidRPr="00F10D3A" w:rsidRDefault="00F10D3A" w:rsidP="00F10D3A">
      <w:r>
        <w:t>10.</w:t>
      </w:r>
      <w:r w:rsidRPr="00F10D3A">
        <w:t>http://traditio.ru/wiki/</w:t>
      </w:r>
      <w:r>
        <w:t>Великая_депрессия</w:t>
      </w:r>
      <w:bookmarkStart w:id="0" w:name="_GoBack"/>
      <w:bookmarkEnd w:id="0"/>
    </w:p>
    <w:sectPr w:rsidR="005D4957" w:rsidRPr="00F10D3A" w:rsidSect="004B58C2">
      <w:footerReference w:type="even" r:id="rId28"/>
      <w:footerReference w:type="default" r:id="rId2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7F4" w:rsidRDefault="006107F4">
      <w:r>
        <w:separator/>
      </w:r>
    </w:p>
  </w:endnote>
  <w:endnote w:type="continuationSeparator" w:id="0">
    <w:p w:rsidR="006107F4" w:rsidRDefault="00610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B33" w:rsidRDefault="00575B33" w:rsidP="006107F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75B33" w:rsidRDefault="00575B33" w:rsidP="004B58C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B33" w:rsidRDefault="00575B33" w:rsidP="006107F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7</w:t>
    </w:r>
    <w:r>
      <w:rPr>
        <w:rStyle w:val="a7"/>
      </w:rPr>
      <w:fldChar w:fldCharType="end"/>
    </w:r>
  </w:p>
  <w:p w:rsidR="00575B33" w:rsidRDefault="00575B33" w:rsidP="004B58C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7F4" w:rsidRDefault="006107F4">
      <w:r>
        <w:separator/>
      </w:r>
    </w:p>
  </w:footnote>
  <w:footnote w:type="continuationSeparator" w:id="0">
    <w:p w:rsidR="006107F4" w:rsidRDefault="006107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8271E"/>
    <w:multiLevelType w:val="hybridMultilevel"/>
    <w:tmpl w:val="C096C9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68B"/>
    <w:rsid w:val="001536BF"/>
    <w:rsid w:val="003205AC"/>
    <w:rsid w:val="00343C79"/>
    <w:rsid w:val="00392280"/>
    <w:rsid w:val="004305C5"/>
    <w:rsid w:val="00474D00"/>
    <w:rsid w:val="004B58C2"/>
    <w:rsid w:val="00575B33"/>
    <w:rsid w:val="00595BC3"/>
    <w:rsid w:val="005D4957"/>
    <w:rsid w:val="005E17D2"/>
    <w:rsid w:val="006107F4"/>
    <w:rsid w:val="006409EC"/>
    <w:rsid w:val="00661FC9"/>
    <w:rsid w:val="006B4825"/>
    <w:rsid w:val="008020C3"/>
    <w:rsid w:val="008E3965"/>
    <w:rsid w:val="008E668B"/>
    <w:rsid w:val="00AA48B7"/>
    <w:rsid w:val="00AA599A"/>
    <w:rsid w:val="00B8043C"/>
    <w:rsid w:val="00C04BF0"/>
    <w:rsid w:val="00C52F93"/>
    <w:rsid w:val="00CE7C3F"/>
    <w:rsid w:val="00ED3323"/>
    <w:rsid w:val="00F10D3A"/>
    <w:rsid w:val="00F64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B681089-C8CA-40B8-A059-C737A875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next w:val="a"/>
    <w:rsid w:val="008E668B"/>
    <w:pPr>
      <w:autoSpaceDE w:val="0"/>
      <w:autoSpaceDN w:val="0"/>
      <w:adjustRightInd w:val="0"/>
    </w:pPr>
  </w:style>
  <w:style w:type="character" w:styleId="a4">
    <w:name w:val="Hyperlink"/>
    <w:basedOn w:val="a0"/>
    <w:rsid w:val="005D4957"/>
    <w:rPr>
      <w:color w:val="0000FF"/>
      <w:u w:val="single"/>
    </w:rPr>
  </w:style>
  <w:style w:type="character" w:customStyle="1" w:styleId="apple-converted-space">
    <w:name w:val="apple-converted-space"/>
    <w:basedOn w:val="a0"/>
    <w:rsid w:val="005D4957"/>
  </w:style>
  <w:style w:type="character" w:styleId="a5">
    <w:name w:val="Strong"/>
    <w:basedOn w:val="a0"/>
    <w:qFormat/>
    <w:rsid w:val="008E3965"/>
    <w:rPr>
      <w:b/>
      <w:bCs/>
    </w:rPr>
  </w:style>
  <w:style w:type="paragraph" w:styleId="HTML">
    <w:name w:val="HTML Preformatted"/>
    <w:basedOn w:val="a"/>
    <w:rsid w:val="0032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footer"/>
    <w:basedOn w:val="a"/>
    <w:rsid w:val="004B58C2"/>
    <w:pPr>
      <w:tabs>
        <w:tab w:val="center" w:pos="4677"/>
        <w:tab w:val="right" w:pos="9355"/>
      </w:tabs>
    </w:pPr>
  </w:style>
  <w:style w:type="character" w:styleId="a7">
    <w:name w:val="page number"/>
    <w:basedOn w:val="a0"/>
    <w:rsid w:val="004B5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992746">
      <w:bodyDiv w:val="1"/>
      <w:marLeft w:val="0"/>
      <w:marRight w:val="0"/>
      <w:marTop w:val="0"/>
      <w:marBottom w:val="0"/>
      <w:divBdr>
        <w:top w:val="none" w:sz="0" w:space="0" w:color="auto"/>
        <w:left w:val="none" w:sz="0" w:space="0" w:color="auto"/>
        <w:bottom w:val="none" w:sz="0" w:space="0" w:color="auto"/>
        <w:right w:val="none" w:sz="0" w:space="0" w:color="auto"/>
      </w:divBdr>
    </w:div>
    <w:div w:id="1004474544">
      <w:bodyDiv w:val="1"/>
      <w:marLeft w:val="0"/>
      <w:marRight w:val="0"/>
      <w:marTop w:val="0"/>
      <w:marBottom w:val="0"/>
      <w:divBdr>
        <w:top w:val="none" w:sz="0" w:space="0" w:color="auto"/>
        <w:left w:val="none" w:sz="0" w:space="0" w:color="auto"/>
        <w:bottom w:val="none" w:sz="0" w:space="0" w:color="auto"/>
        <w:right w:val="none" w:sz="0" w:space="0" w:color="auto"/>
      </w:divBdr>
    </w:div>
    <w:div w:id="1100485729">
      <w:bodyDiv w:val="1"/>
      <w:marLeft w:val="0"/>
      <w:marRight w:val="0"/>
      <w:marTop w:val="0"/>
      <w:marBottom w:val="0"/>
      <w:divBdr>
        <w:top w:val="none" w:sz="0" w:space="0" w:color="auto"/>
        <w:left w:val="none" w:sz="0" w:space="0" w:color="auto"/>
        <w:bottom w:val="none" w:sz="0" w:space="0" w:color="auto"/>
        <w:right w:val="none" w:sz="0" w:space="0" w:color="auto"/>
      </w:divBdr>
    </w:div>
    <w:div w:id="1889298145">
      <w:bodyDiv w:val="1"/>
      <w:marLeft w:val="0"/>
      <w:marRight w:val="0"/>
      <w:marTop w:val="0"/>
      <w:marBottom w:val="0"/>
      <w:divBdr>
        <w:top w:val="none" w:sz="0" w:space="0" w:color="auto"/>
        <w:left w:val="none" w:sz="0" w:space="0" w:color="auto"/>
        <w:bottom w:val="none" w:sz="0" w:space="0" w:color="auto"/>
        <w:right w:val="none" w:sz="0" w:space="0" w:color="auto"/>
      </w:divBdr>
    </w:div>
    <w:div w:id="1895506321">
      <w:bodyDiv w:val="1"/>
      <w:marLeft w:val="0"/>
      <w:marRight w:val="0"/>
      <w:marTop w:val="0"/>
      <w:marBottom w:val="0"/>
      <w:divBdr>
        <w:top w:val="none" w:sz="0" w:space="0" w:color="auto"/>
        <w:left w:val="none" w:sz="0" w:space="0" w:color="auto"/>
        <w:bottom w:val="none" w:sz="0" w:space="0" w:color="auto"/>
        <w:right w:val="none" w:sz="0" w:space="0" w:color="auto"/>
      </w:divBdr>
    </w:div>
    <w:div w:id="213629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exaw.com/Cont-States/74" TargetMode="External"/><Relationship Id="rId13" Type="http://schemas.openxmlformats.org/officeDocument/2006/relationships/hyperlink" Target="http://traditio.ru/wiki/%D0%94%D0%B8%D0%BA%D1%82%D0%B0%D1%82%D1%83%D1%80%D0%B0" TargetMode="External"/><Relationship Id="rId18" Type="http://schemas.openxmlformats.org/officeDocument/2006/relationships/hyperlink" Target="http://traditio.ru/w/index.php?title=%D0%9F%D1%83%D1%88%D0%BA%D0%B8_%D0%B2%D0%BC%D0%B5%D1%81%D1%82%D0%BE_%D0%BC%D0%B0%D1%81%D0%BB%D0%B0&amp;action=edit&amp;redlink=1" TargetMode="External"/><Relationship Id="rId26" Type="http://schemas.openxmlformats.org/officeDocument/2006/relationships/hyperlink" Target="http://traditio.ru/wiki/%D0%A5%D0%BE%D0%BB%D0%BE%D0%B4%D0%BD%D0%B0%D1%8F_%D0%B2%D0%BE%D0%B9%D0%BD%D0%B0" TargetMode="External"/><Relationship Id="rId3" Type="http://schemas.openxmlformats.org/officeDocument/2006/relationships/settings" Target="settings.xml"/><Relationship Id="rId21" Type="http://schemas.openxmlformats.org/officeDocument/2006/relationships/hyperlink" Target="http://traditio.ru/wiki/%D0%93%D0%BE%D1%81%D1%83%D0%B4%D0%B0%D1%80%D1%81%D1%82%D0%B2%D0%B5%D0%BD%D0%BD%D1%8B%D0%B9_%D0%B4%D0%BE%D0%BB%D0%B3" TargetMode="External"/><Relationship Id="rId7" Type="http://schemas.openxmlformats.org/officeDocument/2006/relationships/hyperlink" Target="http://forexaw.com/Cont-Obshestvo/270" TargetMode="External"/><Relationship Id="rId12" Type="http://schemas.openxmlformats.org/officeDocument/2006/relationships/hyperlink" Target="http://traditio.ru/wiki/%D0%A2%D0%BE%D1%82%D0%B0%D0%BB%D0%B8%D1%82%D0%B0%D1%80%D0%B8%D0%B7%D0%BC" TargetMode="External"/><Relationship Id="rId17" Type="http://schemas.openxmlformats.org/officeDocument/2006/relationships/hyperlink" Target="http://traditio.ru/wiki/%D0%98%D0%BD%D0%B2%D0%B5%D1%81%D1%82%D0%B8%D1%86%D0%B8%D0%B8" TargetMode="External"/><Relationship Id="rId25" Type="http://schemas.openxmlformats.org/officeDocument/2006/relationships/hyperlink" Target="http://traditio.ru/w/index.php?title=%D0%9D%D0%B5%D0%BE%D0%BA%D0%BE%D0%BB%D0%BE%D0%BD%D0%B8%D0%B0%D0%BB%D0%B8%D0%B7%D0%BC&amp;action=edit&amp;redlink=1" TargetMode="External"/><Relationship Id="rId2" Type="http://schemas.openxmlformats.org/officeDocument/2006/relationships/styles" Target="styles.xml"/><Relationship Id="rId16" Type="http://schemas.openxmlformats.org/officeDocument/2006/relationships/hyperlink" Target="http://traditio.ru/w/index.php?title=%D0%9E%D0%B1%D1%89%D0%B5%D1%81%D1%82%D0%B2%D0%B5%D0%BD%D0%BD%D1%8B%D0%B5_%D1%80%D0%B0%D0%B1%D0%BE%D1%82%D1%8B&amp;action=edit&amp;redlink=1" TargetMode="External"/><Relationship Id="rId20" Type="http://schemas.openxmlformats.org/officeDocument/2006/relationships/hyperlink" Target="http://traditio.ru/wiki/%D0%98%D0%BD%D0%B4%D1%83%D1%81%D1%82%D1%80%D0%B8%D0%B0%D0%BB%D0%B8%D0%B7%D0%B0%D1%86%D0%B8%D1%8F_%D0%A1%D0%A1%D0%A1%D0%A0"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orexaw.com/Cont-Economy/12" TargetMode="External"/><Relationship Id="rId24" Type="http://schemas.openxmlformats.org/officeDocument/2006/relationships/hyperlink" Target="http://traditio.ru/w/index.php?title=%D0%9A%D0%BE%D0%BB%D0%BE%D0%BD%D0%B8%D0%B0%D0%BB%D0%B8%D1%82%D0%B7%D0%BC&amp;action=edit&amp;redlink=1" TargetMode="External"/><Relationship Id="rId5" Type="http://schemas.openxmlformats.org/officeDocument/2006/relationships/footnotes" Target="footnotes.xml"/><Relationship Id="rId15" Type="http://schemas.openxmlformats.org/officeDocument/2006/relationships/hyperlink" Target="http://traditio.ru/w/index.php?title=%D0%9A%D0%B5%D0%B9%D0%BD%D1%81%D0%B8%D0%B0%D0%BD%D1%81%D1%82%D0%B2%D0%BE&amp;action=edit&amp;redlink=1" TargetMode="External"/><Relationship Id="rId23" Type="http://schemas.openxmlformats.org/officeDocument/2006/relationships/hyperlink" Target="http://traditio.ru/w/index.php?title=%D0%91%D1%80%D0%B8%D1%82%D0%B0%D0%BD%D1%81%D0%BA%D0%B0%D1%8F_%D0%B8%D0%BC%D0%BF%D0%B5%D1%80%D0%B8%D1%8F&amp;action=edit&amp;redlink=1" TargetMode="External"/><Relationship Id="rId28" Type="http://schemas.openxmlformats.org/officeDocument/2006/relationships/footer" Target="footer1.xml"/><Relationship Id="rId10" Type="http://schemas.openxmlformats.org/officeDocument/2006/relationships/hyperlink" Target="http://forexaw.com/Cont-Economy/15" TargetMode="External"/><Relationship Id="rId19" Type="http://schemas.openxmlformats.org/officeDocument/2006/relationships/hyperlink" Target="http://traditio.ru/w/index.php?title=%D0%9D%D0%BE%D0%B2%D1%8B%D0%B9_%D0%BA%D1%83%D1%80%D1%81&amp;action=edit&amp;redlink=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forexaw.com/Cont-States/66" TargetMode="External"/><Relationship Id="rId14" Type="http://schemas.openxmlformats.org/officeDocument/2006/relationships/hyperlink" Target="http://traditio.ru/wiki/%D0%A1%D0%BE%D1%86%D0%B8%D0%B0%D0%BB%D0%B8%D0%B7%D0%BC" TargetMode="External"/><Relationship Id="rId22" Type="http://schemas.openxmlformats.org/officeDocument/2006/relationships/hyperlink" Target="http://traditio.ru/w/index.php?title=%D0%92%D1%82%D0%BE%D1%80%D0%B0%D1%8F_%D0%9C%D0%B8%D1%80%D0%BE%D0%B2%D0%B0%D1%8F_%D0%B2%D0%BE%D0%B9%D0%BD%D0%B0&amp;action=edit&amp;redlink=1" TargetMode="External"/><Relationship Id="rId27" Type="http://schemas.openxmlformats.org/officeDocument/2006/relationships/hyperlink" Target="http://traditio.ru/w/index.php?title=%D0%9D%D0%B0%D1%83%D1%87%D0%BD%D0%BE-%D1%82%D0%B5%D1%85%D0%BD%D0%B8%D1%87%D0%B5%D1%81%D0%BA%D0%B8%D0%B9_%D0%BF%D1%80%D0%BE%D0%B3%D1%80%D0%B5%D1%81%D1%81&amp;action=edit&amp;redlink=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2825</Words>
  <Characters>16104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18892</CharactersWithSpaces>
  <SharedDoc>false</SharedDoc>
  <HLinks>
    <vt:vector size="126" baseType="variant">
      <vt:variant>
        <vt:i4>3801091</vt:i4>
      </vt:variant>
      <vt:variant>
        <vt:i4>60</vt:i4>
      </vt:variant>
      <vt:variant>
        <vt:i4>0</vt:i4>
      </vt:variant>
      <vt:variant>
        <vt:i4>5</vt:i4>
      </vt:variant>
      <vt:variant>
        <vt:lpwstr>http://traditio.ru/w/index.php?title=%D0%9D%D0%B0%D1%83%D1%87%D0%BD%D0%BE-%D1%82%D0%B5%D1%85%D0%BD%D0%B8%D1%87%D0%B5%D1%81%D0%BA%D0%B8%D0%B9_%D0%BF%D1%80%D0%BE%D0%B3%D1%80%D0%B5%D1%81%D1%81&amp;action=edit&amp;redlink=1</vt:lpwstr>
      </vt:variant>
      <vt:variant>
        <vt:lpwstr/>
      </vt:variant>
      <vt:variant>
        <vt:i4>7340053</vt:i4>
      </vt:variant>
      <vt:variant>
        <vt:i4>57</vt:i4>
      </vt:variant>
      <vt:variant>
        <vt:i4>0</vt:i4>
      </vt:variant>
      <vt:variant>
        <vt:i4>5</vt:i4>
      </vt:variant>
      <vt:variant>
        <vt:lpwstr>http://traditio.ru/wiki/%D0%A5%D0%BE%D0%BB%D0%BE%D0%B4%D0%BD%D0%B0%D1%8F_%D0%B2%D0%BE%D0%B9%D0%BD%D0%B0</vt:lpwstr>
      </vt:variant>
      <vt:variant>
        <vt:lpwstr/>
      </vt:variant>
      <vt:variant>
        <vt:i4>7012394</vt:i4>
      </vt:variant>
      <vt:variant>
        <vt:i4>54</vt:i4>
      </vt:variant>
      <vt:variant>
        <vt:i4>0</vt:i4>
      </vt:variant>
      <vt:variant>
        <vt:i4>5</vt:i4>
      </vt:variant>
      <vt:variant>
        <vt:lpwstr>http://traditio.ru/w/index.php?title=%D0%9D%D0%B5%D0%BE%D0%BA%D0%BE%D0%BB%D0%BE%D0%BD%D0%B8%D0%B0%D0%BB%D0%B8%D0%B7%D0%BC&amp;action=edit&amp;redlink=1</vt:lpwstr>
      </vt:variant>
      <vt:variant>
        <vt:lpwstr/>
      </vt:variant>
      <vt:variant>
        <vt:i4>3145772</vt:i4>
      </vt:variant>
      <vt:variant>
        <vt:i4>51</vt:i4>
      </vt:variant>
      <vt:variant>
        <vt:i4>0</vt:i4>
      </vt:variant>
      <vt:variant>
        <vt:i4>5</vt:i4>
      </vt:variant>
      <vt:variant>
        <vt:lpwstr>http://traditio.ru/w/index.php?title=%D0%9A%D0%BE%D0%BB%D0%BE%D0%BD%D0%B8%D0%B0%D0%BB%D0%B8%D1%82%D0%B7%D0%BC&amp;action=edit&amp;redlink=1</vt:lpwstr>
      </vt:variant>
      <vt:variant>
        <vt:lpwstr/>
      </vt:variant>
      <vt:variant>
        <vt:i4>5439520</vt:i4>
      </vt:variant>
      <vt:variant>
        <vt:i4>48</vt:i4>
      </vt:variant>
      <vt:variant>
        <vt:i4>0</vt:i4>
      </vt:variant>
      <vt:variant>
        <vt:i4>5</vt:i4>
      </vt:variant>
      <vt:variant>
        <vt:lpwstr>http://traditio.ru/w/index.php?title=%D0%91%D1%80%D0%B8%D1%82%D0%B0%D0%BD%D1%81%D0%BA%D0%B0%D1%8F_%D0%B8%D0%BC%D0%BF%D0%B5%D1%80%D0%B8%D1%8F&amp;action=edit&amp;redlink=1</vt:lpwstr>
      </vt:variant>
      <vt:variant>
        <vt:lpwstr/>
      </vt:variant>
      <vt:variant>
        <vt:i4>3342452</vt:i4>
      </vt:variant>
      <vt:variant>
        <vt:i4>45</vt:i4>
      </vt:variant>
      <vt:variant>
        <vt:i4>0</vt:i4>
      </vt:variant>
      <vt:variant>
        <vt:i4>5</vt:i4>
      </vt:variant>
      <vt:variant>
        <vt:lpwstr>http://traditio.ru/w/index.php?title=%D0%92%D1%82%D0%BE%D1%80%D0%B0%D1%8F_%D0%9C%D0%B8%D1%80%D0%BE%D0%B2%D0%B0%D1%8F_%D0%B2%D0%BE%D0%B9%D0%BD%D0%B0&amp;action=edit&amp;redlink=1</vt:lpwstr>
      </vt:variant>
      <vt:variant>
        <vt:lpwstr/>
      </vt:variant>
      <vt:variant>
        <vt:i4>2621465</vt:i4>
      </vt:variant>
      <vt:variant>
        <vt:i4>42</vt:i4>
      </vt:variant>
      <vt:variant>
        <vt:i4>0</vt:i4>
      </vt:variant>
      <vt:variant>
        <vt:i4>5</vt:i4>
      </vt:variant>
      <vt:variant>
        <vt:lpwstr>http://traditio.ru/wiki/%D0%93%D0%BE%D1%81%D1%83%D0%B4%D0%B0%D1%80%D1%81%D1%82%D0%B2%D0%B5%D0%BD%D0%BD%D1%8B%D0%B9_%D0%B4%D0%BE%D0%BB%D0%B3</vt:lpwstr>
      </vt:variant>
      <vt:variant>
        <vt:lpwstr/>
      </vt:variant>
      <vt:variant>
        <vt:i4>196716</vt:i4>
      </vt:variant>
      <vt:variant>
        <vt:i4>39</vt:i4>
      </vt:variant>
      <vt:variant>
        <vt:i4>0</vt:i4>
      </vt:variant>
      <vt:variant>
        <vt:i4>5</vt:i4>
      </vt:variant>
      <vt:variant>
        <vt:lpwstr>http://traditio.ru/wiki/%D0%98%D0%BD%D0%B4%D1%83%D1%81%D1%82%D1%80%D0%B8%D0%B0%D0%BB%D0%B8%D0%B7%D0%B0%D1%86%D0%B8%D1%8F_%D0%A1%D0%A1%D0%A1%D0%A0</vt:lpwstr>
      </vt:variant>
      <vt:variant>
        <vt:lpwstr/>
      </vt:variant>
      <vt:variant>
        <vt:i4>721020</vt:i4>
      </vt:variant>
      <vt:variant>
        <vt:i4>36</vt:i4>
      </vt:variant>
      <vt:variant>
        <vt:i4>0</vt:i4>
      </vt:variant>
      <vt:variant>
        <vt:i4>5</vt:i4>
      </vt:variant>
      <vt:variant>
        <vt:lpwstr>http://traditio.ru/w/index.php?title=%D0%9D%D0%BE%D0%B2%D1%8B%D0%B9_%D0%BA%D1%83%D1%80%D1%81&amp;action=edit&amp;redlink=1</vt:lpwstr>
      </vt:variant>
      <vt:variant>
        <vt:lpwstr/>
      </vt:variant>
      <vt:variant>
        <vt:i4>7143460</vt:i4>
      </vt:variant>
      <vt:variant>
        <vt:i4>33</vt:i4>
      </vt:variant>
      <vt:variant>
        <vt:i4>0</vt:i4>
      </vt:variant>
      <vt:variant>
        <vt:i4>5</vt:i4>
      </vt:variant>
      <vt:variant>
        <vt:lpwstr>http://traditio.ru/w/index.php?title=%D0%9F%D1%83%D1%88%D0%BA%D0%B8_%D0%B2%D0%BC%D0%B5%D1%81%D1%82%D0%BE_%D0%BC%D0%B0%D1%81%D0%BB%D0%B0&amp;action=edit&amp;redlink=1</vt:lpwstr>
      </vt:variant>
      <vt:variant>
        <vt:lpwstr/>
      </vt:variant>
      <vt:variant>
        <vt:i4>89</vt:i4>
      </vt:variant>
      <vt:variant>
        <vt:i4>30</vt:i4>
      </vt:variant>
      <vt:variant>
        <vt:i4>0</vt:i4>
      </vt:variant>
      <vt:variant>
        <vt:i4>5</vt:i4>
      </vt:variant>
      <vt:variant>
        <vt:lpwstr>http://traditio.ru/wiki/%D0%98%D0%BD%D0%B2%D0%B5%D1%81%D1%82%D0%B8%D1%86%D0%B8%D0%B8</vt:lpwstr>
      </vt:variant>
      <vt:variant>
        <vt:lpwstr/>
      </vt:variant>
      <vt:variant>
        <vt:i4>7340126</vt:i4>
      </vt:variant>
      <vt:variant>
        <vt:i4>27</vt:i4>
      </vt:variant>
      <vt:variant>
        <vt:i4>0</vt:i4>
      </vt:variant>
      <vt:variant>
        <vt:i4>5</vt:i4>
      </vt:variant>
      <vt:variant>
        <vt:lpwstr>http://traditio.ru/w/index.php?title=%D0%9E%D0%B1%D1%89%D0%B5%D1%81%D1%82%D0%B2%D0%B5%D0%BD%D0%BD%D1%8B%D0%B5_%D1%80%D0%B0%D0%B1%D0%BE%D1%82%D1%8B&amp;action=edit&amp;redlink=1</vt:lpwstr>
      </vt:variant>
      <vt:variant>
        <vt:lpwstr/>
      </vt:variant>
      <vt:variant>
        <vt:i4>3145855</vt:i4>
      </vt:variant>
      <vt:variant>
        <vt:i4>24</vt:i4>
      </vt:variant>
      <vt:variant>
        <vt:i4>0</vt:i4>
      </vt:variant>
      <vt:variant>
        <vt:i4>5</vt:i4>
      </vt:variant>
      <vt:variant>
        <vt:lpwstr>http://traditio.ru/w/index.php?title=%D0%9A%D0%B5%D0%B9%D0%BD%D1%81%D0%B8%D0%B0%D0%BD%D1%81%D1%82%D0%B2%D0%BE&amp;action=edit&amp;redlink=1</vt:lpwstr>
      </vt:variant>
      <vt:variant>
        <vt:lpwstr/>
      </vt:variant>
      <vt:variant>
        <vt:i4>7536758</vt:i4>
      </vt:variant>
      <vt:variant>
        <vt:i4>21</vt:i4>
      </vt:variant>
      <vt:variant>
        <vt:i4>0</vt:i4>
      </vt:variant>
      <vt:variant>
        <vt:i4>5</vt:i4>
      </vt:variant>
      <vt:variant>
        <vt:lpwstr>http://traditio.ru/wiki/%D0%A1%D0%BE%D1%86%D0%B8%D0%B0%D0%BB%D0%B8%D0%B7%D0%BC</vt:lpwstr>
      </vt:variant>
      <vt:variant>
        <vt:lpwstr/>
      </vt:variant>
      <vt:variant>
        <vt:i4>7929973</vt:i4>
      </vt:variant>
      <vt:variant>
        <vt:i4>18</vt:i4>
      </vt:variant>
      <vt:variant>
        <vt:i4>0</vt:i4>
      </vt:variant>
      <vt:variant>
        <vt:i4>5</vt:i4>
      </vt:variant>
      <vt:variant>
        <vt:lpwstr>http://traditio.ru/wiki/%D0%94%D0%B8%D0%BA%D1%82%D0%B0%D1%82%D1%83%D1%80%D0%B0</vt:lpwstr>
      </vt:variant>
      <vt:variant>
        <vt:lpwstr/>
      </vt:variant>
      <vt:variant>
        <vt:i4>458753</vt:i4>
      </vt:variant>
      <vt:variant>
        <vt:i4>15</vt:i4>
      </vt:variant>
      <vt:variant>
        <vt:i4>0</vt:i4>
      </vt:variant>
      <vt:variant>
        <vt:i4>5</vt:i4>
      </vt:variant>
      <vt:variant>
        <vt:lpwstr>http://traditio.ru/wiki/%D0%A2%D0%BE%D1%82%D0%B0%D0%BB%D0%B8%D1%82%D0%B0%D1%80%D0%B8%D0%B7%D0%BC</vt:lpwstr>
      </vt:variant>
      <vt:variant>
        <vt:lpwstr/>
      </vt:variant>
      <vt:variant>
        <vt:i4>6488122</vt:i4>
      </vt:variant>
      <vt:variant>
        <vt:i4>12</vt:i4>
      </vt:variant>
      <vt:variant>
        <vt:i4>0</vt:i4>
      </vt:variant>
      <vt:variant>
        <vt:i4>5</vt:i4>
      </vt:variant>
      <vt:variant>
        <vt:lpwstr>http://forexaw.com/Cont-Economy/12</vt:lpwstr>
      </vt:variant>
      <vt:variant>
        <vt:lpwstr/>
      </vt:variant>
      <vt:variant>
        <vt:i4>6553658</vt:i4>
      </vt:variant>
      <vt:variant>
        <vt:i4>9</vt:i4>
      </vt:variant>
      <vt:variant>
        <vt:i4>0</vt:i4>
      </vt:variant>
      <vt:variant>
        <vt:i4>5</vt:i4>
      </vt:variant>
      <vt:variant>
        <vt:lpwstr>http://forexaw.com/Cont-Economy/15</vt:lpwstr>
      </vt:variant>
      <vt:variant>
        <vt:lpwstr/>
      </vt:variant>
      <vt:variant>
        <vt:i4>5963855</vt:i4>
      </vt:variant>
      <vt:variant>
        <vt:i4>6</vt:i4>
      </vt:variant>
      <vt:variant>
        <vt:i4>0</vt:i4>
      </vt:variant>
      <vt:variant>
        <vt:i4>5</vt:i4>
      </vt:variant>
      <vt:variant>
        <vt:lpwstr>http://forexaw.com/Cont-States/66</vt:lpwstr>
      </vt:variant>
      <vt:variant>
        <vt:lpwstr/>
      </vt:variant>
      <vt:variant>
        <vt:i4>5898319</vt:i4>
      </vt:variant>
      <vt:variant>
        <vt:i4>3</vt:i4>
      </vt:variant>
      <vt:variant>
        <vt:i4>0</vt:i4>
      </vt:variant>
      <vt:variant>
        <vt:i4>5</vt:i4>
      </vt:variant>
      <vt:variant>
        <vt:lpwstr>http://forexaw.com/Cont-States/74</vt:lpwstr>
      </vt:variant>
      <vt:variant>
        <vt:lpwstr/>
      </vt:variant>
      <vt:variant>
        <vt:i4>589895</vt:i4>
      </vt:variant>
      <vt:variant>
        <vt:i4>0</vt:i4>
      </vt:variant>
      <vt:variant>
        <vt:i4>0</vt:i4>
      </vt:variant>
      <vt:variant>
        <vt:i4>5</vt:i4>
      </vt:variant>
      <vt:variant>
        <vt:lpwstr>http://forexaw.com/Cont-Obshestvo/270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dcterms:created xsi:type="dcterms:W3CDTF">2014-03-29T11:43:00Z</dcterms:created>
  <dcterms:modified xsi:type="dcterms:W3CDTF">2014-03-29T11:43:00Z</dcterms:modified>
</cp:coreProperties>
</file>