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382" w:rsidRDefault="00940AC1">
      <w:pPr>
        <w:pStyle w:val="a3"/>
      </w:pPr>
      <w:r>
        <w:br/>
      </w:r>
    </w:p>
    <w:p w:rsidR="001B3382" w:rsidRDefault="00940AC1">
      <w:pPr>
        <w:pStyle w:val="a3"/>
      </w:pPr>
      <w:r>
        <w:rPr>
          <w:b/>
          <w:bCs/>
        </w:rPr>
        <w:t>Посвяще́ние в ры́цари</w:t>
      </w:r>
      <w:r>
        <w:t> — символическая церемония вступления в рыцарство. Посвящение в рыцари знаменовало переход к зрелости и самостоятельности и делало юношу членом военно-аристократической корпорации рыцарей. Церемония состояла из нескольких этапов.</w:t>
      </w:r>
    </w:p>
    <w:p w:rsidR="001B3382" w:rsidRDefault="00940AC1">
      <w:pPr>
        <w:pStyle w:val="a3"/>
      </w:pPr>
      <w:r>
        <w:t>Накануне дамуазо должен был выкупаться в ванне, затем он надевал белую рубашку, алое сюрко, коричневый шосс, золотые шпоры, и один из старейших рыцарей (или отец) опоясывал его мечом. На французском языке «</w:t>
      </w:r>
      <w:r>
        <w:rPr>
          <w:i/>
          <w:iCs/>
        </w:rPr>
        <w:t>опоясать мечом</w:t>
      </w:r>
      <w:r>
        <w:t>» и означало сделать рыцарем. Опоясывание оружием — главная часть церемонии. Затем посвящающий наносил юноше удар ладонью по затылку (шее, щеке) с кратким наставлением: «</w:t>
      </w:r>
      <w:r>
        <w:rPr>
          <w:i/>
          <w:iCs/>
        </w:rPr>
        <w:t>Будь храбр</w:t>
      </w:r>
      <w:r>
        <w:t>». Подзатыльник назывался «</w:t>
      </w:r>
      <w:r>
        <w:rPr>
          <w:i/>
          <w:iCs/>
        </w:rPr>
        <w:t>куле</w:t>
      </w:r>
      <w:r>
        <w:t>». Это был единственный в жизни рыцаря подзатыльник (пощёчина), который рыцарь мог получить, не возвращая. Ритуал посвящения заканчивался демонстрацией ловкости нового рыцаря: вскочив на коня, он должен был пронзить копьём установленную мишень, так называемое «</w:t>
      </w:r>
      <w:r>
        <w:rPr>
          <w:i/>
          <w:iCs/>
        </w:rPr>
        <w:t>чучело</w:t>
      </w:r>
      <w:r>
        <w:t>».</w:t>
      </w:r>
    </w:p>
    <w:p w:rsidR="001B3382" w:rsidRDefault="00940AC1">
      <w:pPr>
        <w:pStyle w:val="a3"/>
      </w:pPr>
      <w:r>
        <w:t>Вначале церемония посвящения носила мирской характер. Затем церковь включила её в религиозные рамки, превратила в религиозную церемонию. Так установился обычай «</w:t>
      </w:r>
      <w:r>
        <w:rPr>
          <w:i/>
          <w:iCs/>
        </w:rPr>
        <w:t>ночного бодрствования</w:t>
      </w:r>
      <w:r>
        <w:t>»: накануне посвящения, вечером, юноша должен был отправиться в церковь и провести в храме у алтаря всю ночь. Он должен был бодрствовать и молиться. На рассвете ночное бодрствование кончалось, и церковь наполнялась людьми. Юноша должен был выстоять мессу, исповедоваться, причаститься, затем возложить своё оружие на алтарь и опуститься на колени перед священником, который благословлял его меч и затем, с молитвой, вручал его. Благословляя оружие, церковь внушала мысль, что рыцарь должен быть христианским воином и защитником церкви. Затем происходила светская часть: опоясывание мечом, «подзатыльник», «чучело», иногда священник не только освящал меч, но и опоясывал, то есть совершал основной элемент посвящения.</w:t>
      </w:r>
    </w:p>
    <w:p w:rsidR="001B3382" w:rsidRDefault="00940AC1">
      <w:pPr>
        <w:pStyle w:val="a3"/>
      </w:pPr>
      <w:r>
        <w:t>Чаще всего посвящение в рыцари приурочивали к религиозным праздникам либо совершали накануне крупного сражения; ему предшествовал длительный период обучения: будущий рыцарь в качестве дамуазо проходил обучение у опытного рыцаря либо отца.</w:t>
      </w:r>
    </w:p>
    <w:p w:rsidR="001B3382" w:rsidRDefault="001B3382">
      <w:pPr>
        <w:pStyle w:val="a3"/>
      </w:pPr>
    </w:p>
    <w:p w:rsidR="001B3382" w:rsidRDefault="00940AC1">
      <w:pPr>
        <w:pStyle w:val="a3"/>
      </w:pPr>
      <w:r>
        <w:t>Источник: http://ru.wikipedia.org/wiki/Посвящение_в_рыцари</w:t>
      </w:r>
      <w:bookmarkStart w:id="0" w:name="_GoBack"/>
      <w:bookmarkEnd w:id="0"/>
    </w:p>
    <w:sectPr w:rsidR="001B338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AC1"/>
    <w:rsid w:val="001B3382"/>
    <w:rsid w:val="00940AC1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72DB9-E752-4471-966E-05969419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2014-03-29T06:14:00Z</dcterms:created>
  <dcterms:modified xsi:type="dcterms:W3CDTF">2014-03-29T06:14:00Z</dcterms:modified>
</cp:coreProperties>
</file>