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71" w:rsidRPr="00695750" w:rsidRDefault="00B85A71" w:rsidP="00695750">
      <w:pPr>
        <w:suppressAutoHyphens/>
        <w:spacing w:after="0" w:line="360" w:lineRule="auto"/>
        <w:ind w:firstLine="709"/>
        <w:jc w:val="center"/>
        <w:rPr>
          <w:rFonts w:ascii="Times New Roman" w:hAnsi="Times New Roman"/>
          <w:sz w:val="28"/>
          <w:szCs w:val="32"/>
        </w:rPr>
      </w:pPr>
      <w:r w:rsidRPr="00695750">
        <w:rPr>
          <w:rFonts w:ascii="Times New Roman" w:hAnsi="Times New Roman"/>
          <w:sz w:val="28"/>
          <w:szCs w:val="32"/>
        </w:rPr>
        <w:t>Міністерство освіти і науки, молоді та спорту України</w:t>
      </w:r>
    </w:p>
    <w:p w:rsidR="00B85A71" w:rsidRPr="00695750" w:rsidRDefault="00B85A71" w:rsidP="00695750">
      <w:pPr>
        <w:suppressAutoHyphens/>
        <w:spacing w:after="0" w:line="360" w:lineRule="auto"/>
        <w:ind w:firstLine="709"/>
        <w:jc w:val="center"/>
        <w:rPr>
          <w:rFonts w:ascii="Times New Roman" w:hAnsi="Times New Roman"/>
          <w:sz w:val="28"/>
          <w:szCs w:val="32"/>
        </w:rPr>
      </w:pPr>
      <w:r w:rsidRPr="00695750">
        <w:rPr>
          <w:rFonts w:ascii="Times New Roman" w:hAnsi="Times New Roman"/>
          <w:sz w:val="28"/>
          <w:szCs w:val="32"/>
        </w:rPr>
        <w:t>Чернівецький національний університет</w:t>
      </w:r>
      <w:r w:rsidR="00695750">
        <w:rPr>
          <w:rFonts w:ascii="Times New Roman" w:hAnsi="Times New Roman"/>
          <w:sz w:val="28"/>
          <w:szCs w:val="32"/>
          <w:lang w:val="ru-RU"/>
        </w:rPr>
        <w:t xml:space="preserve"> </w:t>
      </w:r>
      <w:r w:rsidRPr="00695750">
        <w:rPr>
          <w:rFonts w:ascii="Times New Roman" w:hAnsi="Times New Roman"/>
          <w:sz w:val="28"/>
          <w:szCs w:val="32"/>
        </w:rPr>
        <w:t>імені Юрія Федьковича</w:t>
      </w:r>
    </w:p>
    <w:p w:rsidR="00B85A71" w:rsidRPr="00695750" w:rsidRDefault="00B85A71" w:rsidP="00695750">
      <w:pPr>
        <w:suppressAutoHyphens/>
        <w:spacing w:after="0" w:line="360" w:lineRule="auto"/>
        <w:ind w:firstLine="709"/>
        <w:jc w:val="center"/>
        <w:rPr>
          <w:rFonts w:ascii="Times New Roman" w:hAnsi="Times New Roman"/>
          <w:sz w:val="28"/>
          <w:szCs w:val="28"/>
        </w:rPr>
      </w:pPr>
      <w:r w:rsidRPr="00695750">
        <w:rPr>
          <w:rFonts w:ascii="Times New Roman" w:hAnsi="Times New Roman"/>
          <w:sz w:val="28"/>
          <w:szCs w:val="28"/>
        </w:rPr>
        <w:t>Факультет історії. політології та міжнародних відносин</w:t>
      </w:r>
    </w:p>
    <w:p w:rsidR="00B85A71" w:rsidRPr="00695750" w:rsidRDefault="00B85A71" w:rsidP="00695750">
      <w:pPr>
        <w:suppressAutoHyphens/>
        <w:spacing w:after="0" w:line="360" w:lineRule="auto"/>
        <w:ind w:firstLine="709"/>
        <w:jc w:val="center"/>
        <w:rPr>
          <w:rFonts w:ascii="Times New Roman" w:hAnsi="Times New Roman"/>
          <w:sz w:val="28"/>
          <w:szCs w:val="28"/>
        </w:rPr>
      </w:pPr>
      <w:r w:rsidRPr="00695750">
        <w:rPr>
          <w:rFonts w:ascii="Times New Roman" w:hAnsi="Times New Roman"/>
          <w:sz w:val="28"/>
          <w:szCs w:val="28"/>
        </w:rPr>
        <w:t>Кафедра історії нового та новітнього часу</w:t>
      </w:r>
    </w:p>
    <w:p w:rsidR="00B85A71" w:rsidRPr="00695750" w:rsidRDefault="00B85A71" w:rsidP="00695750">
      <w:pPr>
        <w:suppressAutoHyphens/>
        <w:spacing w:after="0" w:line="360" w:lineRule="auto"/>
        <w:ind w:firstLine="709"/>
        <w:jc w:val="center"/>
        <w:rPr>
          <w:rFonts w:ascii="Times New Roman" w:hAnsi="Times New Roman"/>
          <w:sz w:val="28"/>
          <w:szCs w:val="28"/>
        </w:rPr>
      </w:pPr>
    </w:p>
    <w:p w:rsidR="00B85A71" w:rsidRDefault="00B85A71"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Pr="00695750" w:rsidRDefault="00695750" w:rsidP="00695750">
      <w:pPr>
        <w:suppressAutoHyphens/>
        <w:spacing w:after="0" w:line="360" w:lineRule="auto"/>
        <w:ind w:firstLine="709"/>
        <w:jc w:val="center"/>
        <w:rPr>
          <w:rFonts w:ascii="Times New Roman" w:hAnsi="Times New Roman"/>
          <w:sz w:val="28"/>
          <w:szCs w:val="28"/>
          <w:lang w:val="ru-RU"/>
        </w:rPr>
      </w:pPr>
    </w:p>
    <w:p w:rsidR="00B85A71" w:rsidRPr="00695750" w:rsidRDefault="00B85A71" w:rsidP="00695750">
      <w:pPr>
        <w:suppressAutoHyphens/>
        <w:spacing w:after="0" w:line="360" w:lineRule="auto"/>
        <w:ind w:firstLine="709"/>
        <w:jc w:val="center"/>
        <w:rPr>
          <w:rFonts w:ascii="Times New Roman" w:hAnsi="Times New Roman"/>
          <w:sz w:val="28"/>
          <w:szCs w:val="28"/>
        </w:rPr>
      </w:pPr>
    </w:p>
    <w:p w:rsidR="00B85A71" w:rsidRPr="00695750" w:rsidRDefault="00695750" w:rsidP="00695750">
      <w:pPr>
        <w:suppressAutoHyphens/>
        <w:spacing w:after="0" w:line="360" w:lineRule="auto"/>
        <w:ind w:firstLine="709"/>
        <w:jc w:val="center"/>
        <w:rPr>
          <w:rFonts w:ascii="Times New Roman" w:hAnsi="Times New Roman"/>
          <w:sz w:val="28"/>
          <w:szCs w:val="28"/>
          <w:lang w:val="ru-RU"/>
        </w:rPr>
      </w:pPr>
      <w:r>
        <w:rPr>
          <w:rFonts w:ascii="Times New Roman" w:hAnsi="Times New Roman"/>
          <w:sz w:val="28"/>
          <w:szCs w:val="28"/>
        </w:rPr>
        <w:t>Курсова робота</w:t>
      </w:r>
    </w:p>
    <w:p w:rsidR="00B85A71" w:rsidRPr="00695750" w:rsidRDefault="00B85A71" w:rsidP="00695750">
      <w:pPr>
        <w:suppressAutoHyphens/>
        <w:spacing w:after="0" w:line="360" w:lineRule="auto"/>
        <w:ind w:firstLine="709"/>
        <w:jc w:val="center"/>
        <w:rPr>
          <w:rFonts w:ascii="Times New Roman" w:hAnsi="Times New Roman"/>
          <w:sz w:val="28"/>
          <w:szCs w:val="28"/>
        </w:rPr>
      </w:pPr>
    </w:p>
    <w:p w:rsidR="00695750" w:rsidRPr="00695750" w:rsidRDefault="00695750" w:rsidP="00695750">
      <w:pPr>
        <w:suppressAutoHyphens/>
        <w:spacing w:after="0" w:line="360" w:lineRule="auto"/>
        <w:ind w:firstLine="709"/>
        <w:jc w:val="center"/>
        <w:rPr>
          <w:rFonts w:ascii="Times New Roman" w:hAnsi="Times New Roman"/>
          <w:sz w:val="28"/>
          <w:szCs w:val="32"/>
          <w:lang w:val="ru-RU"/>
        </w:rPr>
      </w:pPr>
      <w:r>
        <w:rPr>
          <w:rFonts w:ascii="Times New Roman" w:hAnsi="Times New Roman"/>
          <w:sz w:val="28"/>
          <w:szCs w:val="28"/>
          <w:lang w:val="ru-RU"/>
        </w:rPr>
        <w:t xml:space="preserve">тема: </w:t>
      </w:r>
      <w:r w:rsidRPr="00695750">
        <w:rPr>
          <w:rFonts w:ascii="Times New Roman" w:hAnsi="Times New Roman"/>
          <w:sz w:val="28"/>
          <w:szCs w:val="32"/>
        </w:rPr>
        <w:t>Радянська система органів державної влади і управління</w:t>
      </w:r>
    </w:p>
    <w:p w:rsidR="00B85A71" w:rsidRPr="00695750" w:rsidRDefault="00B85A71" w:rsidP="00695750">
      <w:pPr>
        <w:suppressAutoHyphens/>
        <w:spacing w:after="0" w:line="360" w:lineRule="auto"/>
        <w:ind w:firstLine="709"/>
        <w:jc w:val="center"/>
        <w:rPr>
          <w:rFonts w:ascii="Times New Roman" w:hAnsi="Times New Roman"/>
          <w:sz w:val="28"/>
          <w:szCs w:val="28"/>
          <w:lang w:val="ru-RU"/>
        </w:rPr>
      </w:pPr>
    </w:p>
    <w:p w:rsidR="00B85A71" w:rsidRPr="00695750" w:rsidRDefault="00B85A71" w:rsidP="00695750">
      <w:pPr>
        <w:suppressAutoHyphens/>
        <w:spacing w:after="0" w:line="360" w:lineRule="auto"/>
        <w:ind w:firstLine="709"/>
        <w:jc w:val="center"/>
        <w:rPr>
          <w:rFonts w:ascii="Times New Roman" w:hAnsi="Times New Roman"/>
          <w:sz w:val="28"/>
          <w:szCs w:val="28"/>
        </w:rPr>
      </w:pPr>
    </w:p>
    <w:p w:rsidR="00B85A71" w:rsidRPr="00695750" w:rsidRDefault="00B85A71" w:rsidP="00695750">
      <w:pPr>
        <w:suppressAutoHyphens/>
        <w:spacing w:after="0" w:line="360" w:lineRule="auto"/>
        <w:ind w:firstLine="709"/>
        <w:jc w:val="center"/>
        <w:rPr>
          <w:rFonts w:ascii="Times New Roman" w:hAnsi="Times New Roman"/>
          <w:sz w:val="28"/>
          <w:szCs w:val="28"/>
        </w:rPr>
      </w:pPr>
    </w:p>
    <w:p w:rsidR="00B85A71" w:rsidRDefault="00B85A71"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695750" w:rsidRDefault="00695750" w:rsidP="00695750">
      <w:pPr>
        <w:suppressAutoHyphens/>
        <w:spacing w:after="0" w:line="360" w:lineRule="auto"/>
        <w:ind w:firstLine="709"/>
        <w:jc w:val="center"/>
        <w:rPr>
          <w:rFonts w:ascii="Times New Roman" w:hAnsi="Times New Roman"/>
          <w:sz w:val="28"/>
          <w:szCs w:val="28"/>
          <w:lang w:val="ru-RU"/>
        </w:rPr>
      </w:pPr>
    </w:p>
    <w:p w:rsidR="00B85A71" w:rsidRPr="00695750" w:rsidRDefault="00B85A71" w:rsidP="00695750">
      <w:pPr>
        <w:suppressAutoHyphens/>
        <w:spacing w:after="0" w:line="360" w:lineRule="auto"/>
        <w:ind w:firstLine="709"/>
        <w:jc w:val="center"/>
        <w:rPr>
          <w:rFonts w:ascii="Times New Roman" w:hAnsi="Times New Roman"/>
          <w:sz w:val="28"/>
          <w:szCs w:val="28"/>
        </w:rPr>
      </w:pPr>
    </w:p>
    <w:p w:rsidR="00F80DD8" w:rsidRPr="00695750" w:rsidRDefault="00F80DD8" w:rsidP="00695750">
      <w:pPr>
        <w:suppressAutoHyphens/>
        <w:spacing w:after="0" w:line="360" w:lineRule="auto"/>
        <w:ind w:firstLine="709"/>
        <w:jc w:val="center"/>
        <w:rPr>
          <w:rFonts w:ascii="Times New Roman" w:hAnsi="Times New Roman"/>
          <w:sz w:val="28"/>
          <w:szCs w:val="28"/>
        </w:rPr>
      </w:pPr>
    </w:p>
    <w:p w:rsidR="000E6ED8" w:rsidRPr="00695750" w:rsidRDefault="000E6ED8" w:rsidP="00695750">
      <w:pPr>
        <w:suppressAutoHyphens/>
        <w:spacing w:after="0" w:line="360" w:lineRule="auto"/>
        <w:ind w:firstLine="709"/>
        <w:jc w:val="center"/>
        <w:rPr>
          <w:rFonts w:ascii="Times New Roman" w:hAnsi="Times New Roman"/>
          <w:sz w:val="28"/>
          <w:szCs w:val="28"/>
        </w:rPr>
      </w:pPr>
    </w:p>
    <w:p w:rsidR="00B85A71" w:rsidRPr="00332F94" w:rsidRDefault="00B85A71" w:rsidP="00695750">
      <w:pPr>
        <w:suppressAutoHyphens/>
        <w:spacing w:after="0" w:line="360" w:lineRule="auto"/>
        <w:ind w:firstLine="709"/>
        <w:jc w:val="center"/>
        <w:rPr>
          <w:rFonts w:ascii="Times New Roman" w:hAnsi="Times New Roman"/>
          <w:sz w:val="28"/>
          <w:szCs w:val="28"/>
        </w:rPr>
      </w:pPr>
      <w:r w:rsidRPr="00695750">
        <w:rPr>
          <w:rFonts w:ascii="Times New Roman" w:hAnsi="Times New Roman"/>
          <w:sz w:val="28"/>
          <w:szCs w:val="28"/>
        </w:rPr>
        <w:t>Чернівці - 201</w:t>
      </w:r>
      <w:r w:rsidR="009E489A" w:rsidRPr="00332F94">
        <w:rPr>
          <w:rFonts w:ascii="Times New Roman" w:hAnsi="Times New Roman"/>
          <w:sz w:val="28"/>
          <w:szCs w:val="28"/>
        </w:rPr>
        <w:t>1</w:t>
      </w:r>
    </w:p>
    <w:p w:rsidR="00056824" w:rsidRPr="00695750" w:rsidRDefault="00695750" w:rsidP="00695750">
      <w:pPr>
        <w:suppressAutoHyphens/>
        <w:spacing w:after="0" w:line="360" w:lineRule="auto"/>
        <w:ind w:firstLine="709"/>
        <w:jc w:val="both"/>
        <w:rPr>
          <w:rStyle w:val="longtext"/>
          <w:rFonts w:ascii="Times New Roman" w:hAnsi="Times New Roman"/>
          <w:b/>
          <w:sz w:val="28"/>
          <w:szCs w:val="28"/>
          <w:shd w:val="clear" w:color="auto" w:fill="FFFFFF"/>
        </w:rPr>
      </w:pPr>
      <w:r>
        <w:rPr>
          <w:rStyle w:val="longtext"/>
          <w:rFonts w:ascii="Times New Roman" w:hAnsi="Times New Roman"/>
          <w:sz w:val="28"/>
          <w:szCs w:val="28"/>
          <w:shd w:val="clear" w:color="auto" w:fill="FFFFFF"/>
        </w:rPr>
        <w:br w:type="page"/>
      </w:r>
      <w:r w:rsidR="00056824" w:rsidRPr="00695750">
        <w:rPr>
          <w:rStyle w:val="longtext"/>
          <w:rFonts w:ascii="Times New Roman" w:hAnsi="Times New Roman"/>
          <w:b/>
          <w:sz w:val="28"/>
          <w:szCs w:val="28"/>
          <w:shd w:val="clear" w:color="auto" w:fill="FFFFFF"/>
        </w:rPr>
        <w:t>Вступ</w:t>
      </w:r>
    </w:p>
    <w:p w:rsidR="00695750" w:rsidRPr="00332F94" w:rsidRDefault="00695750" w:rsidP="00695750">
      <w:pPr>
        <w:suppressAutoHyphens/>
        <w:spacing w:after="0" w:line="360" w:lineRule="auto"/>
        <w:ind w:firstLine="709"/>
        <w:jc w:val="both"/>
        <w:rPr>
          <w:rStyle w:val="longtext"/>
          <w:rFonts w:ascii="Times New Roman" w:hAnsi="Times New Roman"/>
          <w:sz w:val="28"/>
          <w:szCs w:val="28"/>
          <w:shd w:val="clear" w:color="auto" w:fill="FFFFFF"/>
        </w:rPr>
      </w:pPr>
    </w:p>
    <w:p w:rsidR="00D26C0F" w:rsidRPr="00695750" w:rsidRDefault="00553942"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Утворення</w:t>
      </w:r>
      <w:r w:rsidR="00D10AC4" w:rsidRPr="00695750">
        <w:rPr>
          <w:rStyle w:val="longtext"/>
          <w:rFonts w:ascii="Times New Roman" w:hAnsi="Times New Roman"/>
          <w:sz w:val="28"/>
          <w:szCs w:val="28"/>
          <w:shd w:val="clear" w:color="auto" w:fill="FFFFFF"/>
        </w:rPr>
        <w:t xml:space="preserve"> та розвиток державного апарату, як і будь-яке історичне явище, являє собою результат поєднання і взаємодії ряду факторів: суб'єктивних уявлень керівників держави про найбільш оптимальн</w:t>
      </w:r>
      <w:r w:rsidR="00676B12" w:rsidRPr="00695750">
        <w:rPr>
          <w:rStyle w:val="longtext"/>
          <w:rFonts w:ascii="Times New Roman" w:hAnsi="Times New Roman"/>
          <w:sz w:val="28"/>
          <w:szCs w:val="28"/>
          <w:shd w:val="clear" w:color="auto" w:fill="FFFFFF"/>
        </w:rPr>
        <w:t>ий</w:t>
      </w:r>
      <w:r w:rsidR="00D10AC4" w:rsidRPr="00695750">
        <w:rPr>
          <w:rStyle w:val="longtext"/>
          <w:rFonts w:ascii="Times New Roman" w:hAnsi="Times New Roman"/>
          <w:sz w:val="28"/>
          <w:szCs w:val="28"/>
          <w:shd w:val="clear" w:color="auto" w:fill="FFFFFF"/>
        </w:rPr>
        <w:t xml:space="preserve"> пристр</w:t>
      </w:r>
      <w:r w:rsidR="00676B12" w:rsidRPr="00695750">
        <w:rPr>
          <w:rStyle w:val="longtext"/>
          <w:rFonts w:ascii="Times New Roman" w:hAnsi="Times New Roman"/>
          <w:sz w:val="28"/>
          <w:szCs w:val="28"/>
          <w:shd w:val="clear" w:color="auto" w:fill="FFFFFF"/>
        </w:rPr>
        <w:t>ій</w:t>
      </w:r>
      <w:r w:rsidR="00D10AC4" w:rsidRPr="00695750">
        <w:rPr>
          <w:rStyle w:val="longtext"/>
          <w:rFonts w:ascii="Times New Roman" w:hAnsi="Times New Roman"/>
          <w:sz w:val="28"/>
          <w:szCs w:val="28"/>
          <w:shd w:val="clear" w:color="auto" w:fill="FFFFFF"/>
        </w:rPr>
        <w:t xml:space="preserve"> керування; об'єктивних потреб розвитку політичної, економічної</w:t>
      </w:r>
      <w:r w:rsidR="00B85A71" w:rsidRPr="00695750">
        <w:rPr>
          <w:rStyle w:val="longtext"/>
          <w:rFonts w:ascii="Times New Roman" w:hAnsi="Times New Roman"/>
          <w:sz w:val="28"/>
          <w:szCs w:val="28"/>
          <w:shd w:val="clear" w:color="auto" w:fill="FFFFFF"/>
        </w:rPr>
        <w:t xml:space="preserve"> і </w:t>
      </w:r>
      <w:r w:rsidR="00D10AC4" w:rsidRPr="00695750">
        <w:rPr>
          <w:rStyle w:val="longtext"/>
          <w:rFonts w:ascii="Times New Roman" w:hAnsi="Times New Roman"/>
          <w:sz w:val="28"/>
          <w:szCs w:val="28"/>
          <w:shd w:val="clear" w:color="auto" w:fill="FFFFFF"/>
        </w:rPr>
        <w:t>духовної сфер з урахуванням ролі держави; внутрішніх джерел саморозвитку самого апарат</w:t>
      </w:r>
      <w:r w:rsidR="00B85A71" w:rsidRPr="00695750">
        <w:rPr>
          <w:rStyle w:val="longtext"/>
          <w:rFonts w:ascii="Times New Roman" w:hAnsi="Times New Roman"/>
          <w:sz w:val="28"/>
          <w:szCs w:val="28"/>
          <w:shd w:val="clear" w:color="auto" w:fill="FFFFFF"/>
        </w:rPr>
        <w:t>у</w:t>
      </w:r>
      <w:r w:rsidR="00D10AC4" w:rsidRPr="00695750">
        <w:rPr>
          <w:rStyle w:val="longtext"/>
          <w:rFonts w:ascii="Times New Roman" w:hAnsi="Times New Roman"/>
          <w:sz w:val="28"/>
          <w:szCs w:val="28"/>
        </w:rPr>
        <w:t xml:space="preserve">.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EBEFF9"/>
        </w:rPr>
        <w:t xml:space="preserve">При народженні радянської держави </w:t>
      </w:r>
      <w:r w:rsidR="00DB6C06" w:rsidRPr="00695750">
        <w:rPr>
          <w:rStyle w:val="longtext"/>
          <w:rFonts w:ascii="Times New Roman" w:hAnsi="Times New Roman"/>
          <w:sz w:val="28"/>
          <w:szCs w:val="28"/>
          <w:shd w:val="clear" w:color="auto" w:fill="EBEFF9"/>
        </w:rPr>
        <w:t>її</w:t>
      </w:r>
      <w:r w:rsidRPr="00695750">
        <w:rPr>
          <w:rStyle w:val="longtext"/>
          <w:rFonts w:ascii="Times New Roman" w:hAnsi="Times New Roman"/>
          <w:sz w:val="28"/>
          <w:szCs w:val="28"/>
          <w:shd w:val="clear" w:color="auto" w:fill="EBEFF9"/>
        </w:rPr>
        <w:t xml:space="preserve"> лідери проголосили повний розрив з минулим, руйнування старої державної машини та створення абсолютно нової держави, ще не бачен</w:t>
      </w:r>
      <w:r w:rsidR="00676B12" w:rsidRPr="00695750">
        <w:rPr>
          <w:rStyle w:val="longtext"/>
          <w:rFonts w:ascii="Times New Roman" w:hAnsi="Times New Roman"/>
          <w:sz w:val="28"/>
          <w:szCs w:val="28"/>
          <w:shd w:val="clear" w:color="auto" w:fill="EBEFF9"/>
        </w:rPr>
        <w:t>ої</w:t>
      </w:r>
      <w:r w:rsidR="00695750">
        <w:rPr>
          <w:rStyle w:val="longtext"/>
          <w:rFonts w:ascii="Times New Roman" w:hAnsi="Times New Roman"/>
          <w:sz w:val="28"/>
          <w:szCs w:val="28"/>
          <w:shd w:val="clear" w:color="auto" w:fill="EBEFF9"/>
        </w:rPr>
        <w:t xml:space="preserve"> </w:t>
      </w:r>
      <w:r w:rsidRPr="00695750">
        <w:rPr>
          <w:rStyle w:val="longtext"/>
          <w:rFonts w:ascii="Times New Roman" w:hAnsi="Times New Roman"/>
          <w:sz w:val="28"/>
          <w:szCs w:val="28"/>
          <w:shd w:val="clear" w:color="auto" w:fill="EBEFF9"/>
        </w:rPr>
        <w:t xml:space="preserve">в історії людства. </w:t>
      </w:r>
      <w:r w:rsidRPr="00695750">
        <w:rPr>
          <w:rStyle w:val="longtext"/>
          <w:rFonts w:ascii="Times New Roman" w:hAnsi="Times New Roman"/>
          <w:sz w:val="28"/>
          <w:szCs w:val="28"/>
        </w:rPr>
        <w:t>Вони були впевнені у швидк</w:t>
      </w:r>
      <w:r w:rsidR="00676B12" w:rsidRPr="00695750">
        <w:rPr>
          <w:rStyle w:val="longtext"/>
          <w:rFonts w:ascii="Times New Roman" w:hAnsi="Times New Roman"/>
          <w:sz w:val="28"/>
          <w:szCs w:val="28"/>
        </w:rPr>
        <w:t>ому</w:t>
      </w:r>
      <w:r w:rsidRPr="00695750">
        <w:rPr>
          <w:rStyle w:val="longtext"/>
          <w:rFonts w:ascii="Times New Roman" w:hAnsi="Times New Roman"/>
          <w:sz w:val="28"/>
          <w:szCs w:val="28"/>
        </w:rPr>
        <w:t xml:space="preserve"> </w:t>
      </w:r>
      <w:r w:rsidR="00DB6C06" w:rsidRPr="00695750">
        <w:rPr>
          <w:rStyle w:val="longtext"/>
          <w:rFonts w:ascii="Times New Roman" w:hAnsi="Times New Roman"/>
          <w:sz w:val="28"/>
          <w:szCs w:val="28"/>
        </w:rPr>
        <w:t>початку</w:t>
      </w:r>
      <w:r w:rsidRPr="00695750">
        <w:rPr>
          <w:rStyle w:val="longtext"/>
          <w:rFonts w:ascii="Times New Roman" w:hAnsi="Times New Roman"/>
          <w:sz w:val="28"/>
          <w:szCs w:val="28"/>
        </w:rPr>
        <w:t xml:space="preserve"> світової пролетарської революції, в її переможному ході насамперед у Європі. </w:t>
      </w:r>
      <w:r w:rsidRPr="00695750">
        <w:rPr>
          <w:rStyle w:val="longtext"/>
          <w:rFonts w:ascii="Times New Roman" w:hAnsi="Times New Roman"/>
          <w:sz w:val="28"/>
          <w:szCs w:val="28"/>
          <w:shd w:val="clear" w:color="auto" w:fill="FFFFFF"/>
        </w:rPr>
        <w:t>По суті, мова йшла про створення нової людської цивілізації, побудованої, в кінцевому рахунку, на принципах загальної рівності, справедливості та ліквідації всякого гноблення. У реальності ж, практика все більше корегувала колишні теоретичні уявлення, змінюючи або відсуваючи їх здійснення на більш далеку перспективу.</w:t>
      </w:r>
      <w:r w:rsid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rPr>
        <w:t>Період з 25 жовтня 1917 року до грудня 1922</w:t>
      </w:r>
      <w:r w:rsidR="00B85A71" w:rsidRPr="00695750">
        <w:rPr>
          <w:rStyle w:val="longtext"/>
          <w:rFonts w:ascii="Times New Roman" w:hAnsi="Times New Roman"/>
          <w:sz w:val="28"/>
          <w:szCs w:val="28"/>
        </w:rPr>
        <w:t xml:space="preserve"> року</w:t>
      </w:r>
      <w:r w:rsidR="00695750">
        <w:rPr>
          <w:rStyle w:val="longtext"/>
          <w:rFonts w:ascii="Times New Roman" w:hAnsi="Times New Roman"/>
          <w:sz w:val="28"/>
          <w:szCs w:val="28"/>
        </w:rPr>
        <w:t xml:space="preserve"> </w:t>
      </w:r>
      <w:r w:rsidRPr="00695750">
        <w:rPr>
          <w:rStyle w:val="longtext"/>
          <w:rFonts w:ascii="Times New Roman" w:hAnsi="Times New Roman"/>
          <w:sz w:val="28"/>
          <w:szCs w:val="28"/>
        </w:rPr>
        <w:t xml:space="preserve">був часом спроб реалізувати на практиці ідею «держави-комуни» у важких умовах внутрішньої економічної і політичної розрухи, розвалу армії, крихкого перемир'я на фронті. Це означало руйнування старого державного апарату управління, передачу влади Радам, налагодження горизонтальних і вертикальних зв'язків між вищими, центральними і місцевими органами влади і управління. Він закінчився перемогою реальної політики над теоретичними уявленнями, що не витримали випробування суворою дійсністю. </w:t>
      </w:r>
    </w:p>
    <w:p w:rsidR="00056824" w:rsidRPr="00695750" w:rsidRDefault="00553942"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lang w:val="ru-RU"/>
        </w:rPr>
        <w:t>В ц</w:t>
      </w:r>
      <w:r w:rsidR="00D10AC4" w:rsidRPr="00695750">
        <w:rPr>
          <w:rStyle w:val="longtext"/>
          <w:rFonts w:ascii="Times New Roman" w:hAnsi="Times New Roman"/>
          <w:sz w:val="28"/>
          <w:szCs w:val="28"/>
          <w:shd w:val="clear" w:color="auto" w:fill="FFFFFF"/>
        </w:rPr>
        <w:t xml:space="preserve">ей час будівництва реально працюючого механізму державного управління в умовах громадянської війни та інтервенції. </w:t>
      </w:r>
      <w:r w:rsidR="00D10AC4" w:rsidRPr="00695750">
        <w:rPr>
          <w:rStyle w:val="longtext"/>
          <w:rFonts w:ascii="Times New Roman" w:hAnsi="Times New Roman"/>
          <w:sz w:val="28"/>
          <w:szCs w:val="28"/>
        </w:rPr>
        <w:t xml:space="preserve">Головним завданням було зберегти владу в руках комуністичної партії, забезпечити перемогу над численними збройними супротивниками. Одночасно зберігалася надія на те, що за допомогою нових органів влади вдасться зробити ривок у соціально-економічній сфері, в найкоротший термін побудувати соціалістичне суспільство. Все це визначало особливості побудови вищих органів влади та центральних установ управління. </w:t>
      </w:r>
      <w:r w:rsidR="00D10AC4" w:rsidRPr="00695750">
        <w:rPr>
          <w:rStyle w:val="longtext"/>
          <w:rFonts w:ascii="Times New Roman" w:hAnsi="Times New Roman"/>
          <w:sz w:val="28"/>
          <w:szCs w:val="28"/>
          <w:shd w:val="clear" w:color="auto" w:fill="FFFFFF"/>
        </w:rPr>
        <w:t xml:space="preserve">Саме з цих причин тема моєї курсової роботи дуже актуальна і цікава, так як саме в період з 1917-1922 рр.. </w:t>
      </w:r>
      <w:r w:rsidR="00D10AC4" w:rsidRPr="00695750">
        <w:rPr>
          <w:rStyle w:val="longtext"/>
          <w:rFonts w:ascii="Times New Roman" w:hAnsi="Times New Roman"/>
          <w:sz w:val="28"/>
          <w:szCs w:val="28"/>
        </w:rPr>
        <w:t>створювал</w:t>
      </w:r>
      <w:r w:rsidR="00676B12" w:rsidRPr="00695750">
        <w:rPr>
          <w:rStyle w:val="longtext"/>
          <w:rFonts w:ascii="Times New Roman" w:hAnsi="Times New Roman"/>
          <w:sz w:val="28"/>
          <w:szCs w:val="28"/>
        </w:rPr>
        <w:t>а</w:t>
      </w:r>
      <w:r w:rsidR="00D10AC4" w:rsidRPr="00695750">
        <w:rPr>
          <w:rStyle w:val="longtext"/>
          <w:rFonts w:ascii="Times New Roman" w:hAnsi="Times New Roman"/>
          <w:sz w:val="28"/>
          <w:szCs w:val="28"/>
        </w:rPr>
        <w:t>ся абсолютно нов</w:t>
      </w:r>
      <w:r w:rsidR="00676B12" w:rsidRPr="00695750">
        <w:rPr>
          <w:rStyle w:val="longtext"/>
          <w:rFonts w:ascii="Times New Roman" w:hAnsi="Times New Roman"/>
          <w:sz w:val="28"/>
          <w:szCs w:val="28"/>
        </w:rPr>
        <w:t>а</w:t>
      </w:r>
      <w:r w:rsidR="00D10AC4" w:rsidRPr="00695750">
        <w:rPr>
          <w:rStyle w:val="longtext"/>
          <w:rFonts w:ascii="Times New Roman" w:hAnsi="Times New Roman"/>
          <w:sz w:val="28"/>
          <w:szCs w:val="28"/>
        </w:rPr>
        <w:t>, унікальн</w:t>
      </w:r>
      <w:r w:rsidR="00676B12" w:rsidRPr="00695750">
        <w:rPr>
          <w:rStyle w:val="longtext"/>
          <w:rFonts w:ascii="Times New Roman" w:hAnsi="Times New Roman"/>
          <w:sz w:val="28"/>
          <w:szCs w:val="28"/>
        </w:rPr>
        <w:t>а</w:t>
      </w:r>
      <w:r w:rsidR="00D10AC4" w:rsidRPr="00695750">
        <w:rPr>
          <w:rStyle w:val="longtext"/>
          <w:rFonts w:ascii="Times New Roman" w:hAnsi="Times New Roman"/>
          <w:sz w:val="28"/>
          <w:szCs w:val="28"/>
        </w:rPr>
        <w:t xml:space="preserve"> соціалістичн</w:t>
      </w:r>
      <w:r w:rsidR="00676B12" w:rsidRPr="00695750">
        <w:rPr>
          <w:rStyle w:val="longtext"/>
          <w:rFonts w:ascii="Times New Roman" w:hAnsi="Times New Roman"/>
          <w:sz w:val="28"/>
          <w:szCs w:val="28"/>
        </w:rPr>
        <w:t>а</w:t>
      </w:r>
      <w:r w:rsidR="00D10AC4" w:rsidRPr="00695750">
        <w:rPr>
          <w:rStyle w:val="longtext"/>
          <w:rFonts w:ascii="Times New Roman" w:hAnsi="Times New Roman"/>
          <w:sz w:val="28"/>
          <w:szCs w:val="28"/>
        </w:rPr>
        <w:t xml:space="preserve"> держав</w:t>
      </w:r>
      <w:r w:rsidR="00676B12" w:rsidRPr="00695750">
        <w:rPr>
          <w:rStyle w:val="longtext"/>
          <w:rFonts w:ascii="Times New Roman" w:hAnsi="Times New Roman"/>
          <w:sz w:val="28"/>
          <w:szCs w:val="28"/>
        </w:rPr>
        <w:t>а</w:t>
      </w:r>
      <w:r w:rsidR="00D10AC4" w:rsidRPr="00695750">
        <w:rPr>
          <w:rStyle w:val="longtext"/>
          <w:rFonts w:ascii="Times New Roman" w:hAnsi="Times New Roman"/>
          <w:sz w:val="28"/>
          <w:szCs w:val="28"/>
        </w:rPr>
        <w:t xml:space="preserve">. Саме в цей період формувалися всі вищі органи влади та управління, які грали найважливішу роль у подальшому розвитку держави.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Метою даної курсової роботи є розгляд системи державної влади в період з 1917 по 1922 рр.. </w:t>
      </w:r>
      <w:r w:rsidRPr="00695750">
        <w:rPr>
          <w:rStyle w:val="longtext"/>
          <w:rFonts w:ascii="Times New Roman" w:hAnsi="Times New Roman"/>
          <w:sz w:val="28"/>
          <w:szCs w:val="28"/>
          <w:shd w:val="clear" w:color="auto" w:fill="FFFFFF"/>
        </w:rPr>
        <w:t xml:space="preserve">Для цього необхідно виділити наступні основні питання: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1. </w:t>
      </w:r>
      <w:r w:rsidRPr="00695750">
        <w:rPr>
          <w:rStyle w:val="longtext"/>
          <w:rFonts w:ascii="Times New Roman" w:hAnsi="Times New Roman"/>
          <w:sz w:val="28"/>
          <w:szCs w:val="28"/>
          <w:shd w:val="clear" w:color="auto" w:fill="FFFFFF"/>
        </w:rPr>
        <w:t xml:space="preserve">Розглянути Радянську систему органів державної влади і управління.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2. </w:t>
      </w:r>
      <w:r w:rsidRPr="00695750">
        <w:rPr>
          <w:rStyle w:val="longtext"/>
          <w:rFonts w:ascii="Times New Roman" w:hAnsi="Times New Roman"/>
          <w:sz w:val="28"/>
          <w:szCs w:val="28"/>
          <w:shd w:val="clear" w:color="auto" w:fill="FFFFFF"/>
        </w:rPr>
        <w:t xml:space="preserve">Розглянути партійні організації, а також визначити їх роль у системі державного управління.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Предметом цієї курсової роботи є основні тенденції формування та розвитку системи державної влади і управління даного періоду. </w:t>
      </w:r>
      <w:r w:rsidRPr="00695750">
        <w:rPr>
          <w:rStyle w:val="longtext"/>
          <w:rFonts w:ascii="Times New Roman" w:hAnsi="Times New Roman"/>
          <w:sz w:val="28"/>
          <w:szCs w:val="28"/>
          <w:shd w:val="clear" w:color="auto" w:fill="FFFFFF"/>
        </w:rPr>
        <w:t xml:space="preserve">Об'єктами є безпосередньо вищі органи влади та центральні установи управління, а також партійні організації.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При написанні даної курсової роботи я користувався аналітичним, а також кількісним методами. </w:t>
      </w:r>
    </w:p>
    <w:p w:rsidR="00553942"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Слід зазначити, що цьо</w:t>
      </w:r>
      <w:r w:rsidR="00C04782" w:rsidRPr="00695750">
        <w:rPr>
          <w:rStyle w:val="longtext"/>
          <w:rFonts w:ascii="Times New Roman" w:hAnsi="Times New Roman"/>
          <w:sz w:val="28"/>
          <w:szCs w:val="28"/>
          <w:shd w:val="clear" w:color="auto" w:fill="FFFFFF"/>
        </w:rPr>
        <w:t>му</w:t>
      </w:r>
      <w:r w:rsidRPr="00695750">
        <w:rPr>
          <w:rStyle w:val="longtext"/>
          <w:rFonts w:ascii="Times New Roman" w:hAnsi="Times New Roman"/>
          <w:sz w:val="28"/>
          <w:szCs w:val="28"/>
          <w:shd w:val="clear" w:color="auto" w:fill="FFFFFF"/>
        </w:rPr>
        <w:t xml:space="preserve"> періоду історії Російської держави присвячено багато наукової, науково-методичної, історичної літератури. Серед авторів, які зверталися в різний час до початк</w:t>
      </w:r>
      <w:r w:rsidR="00676B12" w:rsidRPr="00695750">
        <w:rPr>
          <w:rStyle w:val="longtext"/>
          <w:rFonts w:ascii="Times New Roman" w:hAnsi="Times New Roman"/>
          <w:sz w:val="28"/>
          <w:szCs w:val="28"/>
          <w:shd w:val="clear" w:color="auto" w:fill="FFFFFF"/>
        </w:rPr>
        <w:t>ів</w:t>
      </w:r>
      <w:r w:rsidRPr="00695750">
        <w:rPr>
          <w:rStyle w:val="longtext"/>
          <w:rFonts w:ascii="Times New Roman" w:hAnsi="Times New Roman"/>
          <w:sz w:val="28"/>
          <w:szCs w:val="28"/>
          <w:shd w:val="clear" w:color="auto" w:fill="FFFFFF"/>
        </w:rPr>
        <w:t xml:space="preserve"> історії Радянської держави можна відзначити таких, як Верт Н.</w:t>
      </w:r>
      <w:r w:rsidR="009E489A" w:rsidRPr="00695750">
        <w:rPr>
          <w:rStyle w:val="a5"/>
          <w:rFonts w:ascii="Times New Roman" w:hAnsi="Times New Roman"/>
          <w:sz w:val="28"/>
          <w:szCs w:val="28"/>
          <w:shd w:val="clear" w:color="auto" w:fill="FFFFFF"/>
          <w:vertAlign w:val="baseline"/>
        </w:rPr>
        <w:footnoteReference w:id="1"/>
      </w:r>
      <w:r w:rsidRPr="00695750">
        <w:rPr>
          <w:rStyle w:val="longtext"/>
          <w:rFonts w:ascii="Times New Roman" w:hAnsi="Times New Roman"/>
          <w:sz w:val="28"/>
          <w:szCs w:val="28"/>
          <w:shd w:val="clear" w:color="auto" w:fill="FFFFFF"/>
        </w:rPr>
        <w:t>, Мунчаев Ш.М.</w:t>
      </w:r>
      <w:r w:rsidR="009E489A" w:rsidRPr="00695750">
        <w:rPr>
          <w:rStyle w:val="a5"/>
          <w:rFonts w:ascii="Times New Roman" w:hAnsi="Times New Roman"/>
          <w:sz w:val="28"/>
          <w:szCs w:val="28"/>
          <w:shd w:val="clear" w:color="auto" w:fill="FFFFFF"/>
          <w:vertAlign w:val="baseline"/>
        </w:rPr>
        <w:footnoteReference w:id="2"/>
      </w:r>
      <w:r w:rsidRPr="00695750">
        <w:rPr>
          <w:rStyle w:val="longtext"/>
          <w:rFonts w:ascii="Times New Roman" w:hAnsi="Times New Roman"/>
          <w:sz w:val="28"/>
          <w:szCs w:val="28"/>
          <w:shd w:val="clear" w:color="auto" w:fill="FFFFFF"/>
        </w:rPr>
        <w:t>, Сирих В.М.</w:t>
      </w:r>
      <w:r w:rsidR="006B6706" w:rsidRPr="00695750">
        <w:rPr>
          <w:rStyle w:val="a5"/>
          <w:rFonts w:ascii="Times New Roman" w:hAnsi="Times New Roman"/>
          <w:sz w:val="28"/>
          <w:szCs w:val="28"/>
          <w:shd w:val="clear" w:color="auto" w:fill="FFFFFF"/>
          <w:vertAlign w:val="baseline"/>
        </w:rPr>
        <w:footnoteReference w:id="3"/>
      </w:r>
      <w:r w:rsidRPr="00695750">
        <w:rPr>
          <w:rStyle w:val="longtext"/>
          <w:rFonts w:ascii="Times New Roman" w:hAnsi="Times New Roman"/>
          <w:sz w:val="28"/>
          <w:szCs w:val="28"/>
          <w:shd w:val="clear" w:color="auto" w:fill="FFFFFF"/>
        </w:rPr>
        <w:t>, Орлов О.С.</w:t>
      </w:r>
      <w:r w:rsidR="006B6706" w:rsidRPr="00695750">
        <w:rPr>
          <w:rStyle w:val="a5"/>
          <w:rFonts w:ascii="Times New Roman" w:hAnsi="Times New Roman"/>
          <w:sz w:val="28"/>
          <w:szCs w:val="28"/>
          <w:shd w:val="clear" w:color="auto" w:fill="FFFFFF"/>
          <w:vertAlign w:val="baseline"/>
        </w:rPr>
        <w:footnoteReference w:id="4"/>
      </w:r>
      <w:r w:rsidR="00553942" w:rsidRPr="00695750">
        <w:rPr>
          <w:rStyle w:val="longtext"/>
          <w:rFonts w:ascii="Times New Roman" w:hAnsi="Times New Roman"/>
          <w:sz w:val="28"/>
          <w:szCs w:val="28"/>
          <w:shd w:val="clear" w:color="auto" w:fill="FFFFFF"/>
        </w:rPr>
        <w:t>,</w:t>
      </w:r>
    </w:p>
    <w:p w:rsidR="00737AE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Піхоя Р.Г.</w:t>
      </w:r>
      <w:r w:rsidR="00785CB2" w:rsidRPr="00695750">
        <w:rPr>
          <w:rStyle w:val="a5"/>
          <w:rFonts w:ascii="Times New Roman" w:hAnsi="Times New Roman"/>
          <w:sz w:val="28"/>
          <w:szCs w:val="28"/>
          <w:shd w:val="clear" w:color="auto" w:fill="FFFFFF"/>
          <w:vertAlign w:val="baseline"/>
        </w:rPr>
        <w:footnoteReference w:id="5"/>
      </w:r>
      <w:r w:rsidRPr="00695750">
        <w:rPr>
          <w:rStyle w:val="longtext"/>
          <w:rFonts w:ascii="Times New Roman" w:hAnsi="Times New Roman"/>
          <w:sz w:val="28"/>
          <w:szCs w:val="28"/>
          <w:shd w:val="clear" w:color="auto" w:fill="FFFFFF"/>
        </w:rPr>
        <w:t>, Чібіря</w:t>
      </w:r>
      <w:r w:rsidR="00785CB2" w:rsidRPr="00695750">
        <w:rPr>
          <w:rStyle w:val="longtext"/>
          <w:rFonts w:ascii="Times New Roman" w:hAnsi="Times New Roman"/>
          <w:sz w:val="28"/>
          <w:szCs w:val="28"/>
          <w:shd w:val="clear" w:color="auto" w:fill="FFFFFF"/>
        </w:rPr>
        <w:t>є</w:t>
      </w:r>
      <w:r w:rsidRPr="00695750">
        <w:rPr>
          <w:rStyle w:val="longtext"/>
          <w:rFonts w:ascii="Times New Roman" w:hAnsi="Times New Roman"/>
          <w:sz w:val="28"/>
          <w:szCs w:val="28"/>
          <w:shd w:val="clear" w:color="auto" w:fill="FFFFFF"/>
        </w:rPr>
        <w:t xml:space="preserve">в С.А </w:t>
      </w:r>
      <w:r w:rsidRPr="00695750">
        <w:rPr>
          <w:rStyle w:val="longtext"/>
          <w:rFonts w:ascii="Times New Roman" w:hAnsi="Times New Roman"/>
          <w:sz w:val="28"/>
          <w:szCs w:val="28"/>
        </w:rPr>
        <w:t>.</w:t>
      </w:r>
      <w:r w:rsidR="00042282" w:rsidRPr="00695750">
        <w:rPr>
          <w:rStyle w:val="a5"/>
          <w:rFonts w:ascii="Times New Roman" w:hAnsi="Times New Roman"/>
          <w:sz w:val="28"/>
          <w:szCs w:val="28"/>
          <w:vertAlign w:val="baseline"/>
        </w:rPr>
        <w:footnoteReference w:id="6"/>
      </w:r>
      <w:r w:rsidRPr="00695750">
        <w:rPr>
          <w:rStyle w:val="longtext"/>
          <w:rFonts w:ascii="Times New Roman" w:hAnsi="Times New Roman"/>
          <w:sz w:val="28"/>
          <w:szCs w:val="28"/>
        </w:rPr>
        <w:t>, С</w:t>
      </w:r>
      <w:r w:rsidR="00676B12" w:rsidRPr="00695750">
        <w:rPr>
          <w:rStyle w:val="longtext"/>
          <w:rFonts w:ascii="Times New Roman" w:hAnsi="Times New Roman"/>
          <w:sz w:val="28"/>
          <w:szCs w:val="28"/>
        </w:rPr>
        <w:t>єраєв</w:t>
      </w:r>
      <w:r w:rsidRPr="00695750">
        <w:rPr>
          <w:rStyle w:val="longtext"/>
          <w:rFonts w:ascii="Times New Roman" w:hAnsi="Times New Roman"/>
          <w:sz w:val="28"/>
          <w:szCs w:val="28"/>
        </w:rPr>
        <w:t xml:space="preserve"> С.А.</w:t>
      </w:r>
      <w:r w:rsidR="004B5804" w:rsidRPr="00695750">
        <w:rPr>
          <w:rStyle w:val="a5"/>
          <w:rFonts w:ascii="Times New Roman" w:hAnsi="Times New Roman"/>
          <w:sz w:val="28"/>
          <w:szCs w:val="28"/>
          <w:vertAlign w:val="baseline"/>
        </w:rPr>
        <w:footnoteReference w:id="7"/>
      </w:r>
      <w:r w:rsidRPr="00695750">
        <w:rPr>
          <w:rStyle w:val="longtext"/>
          <w:rFonts w:ascii="Times New Roman" w:hAnsi="Times New Roman"/>
          <w:sz w:val="28"/>
          <w:szCs w:val="28"/>
        </w:rPr>
        <w:t>, Ігнатов В.Г.</w:t>
      </w:r>
      <w:r w:rsidR="00737AE3" w:rsidRPr="00695750">
        <w:rPr>
          <w:rStyle w:val="a5"/>
          <w:rFonts w:ascii="Times New Roman" w:hAnsi="Times New Roman"/>
          <w:sz w:val="28"/>
          <w:szCs w:val="28"/>
          <w:vertAlign w:val="baseline"/>
        </w:rPr>
        <w:footnoteReference w:id="8"/>
      </w:r>
      <w:r w:rsidR="00737AE3" w:rsidRPr="00695750">
        <w:rPr>
          <w:rStyle w:val="longtext"/>
          <w:rFonts w:ascii="Times New Roman" w:hAnsi="Times New Roman"/>
          <w:sz w:val="28"/>
          <w:szCs w:val="28"/>
        </w:rPr>
        <w:t>.</w:t>
      </w:r>
      <w:r w:rsidRPr="00695750">
        <w:rPr>
          <w:rStyle w:val="longtext"/>
          <w:rFonts w:ascii="Times New Roman" w:hAnsi="Times New Roman"/>
          <w:sz w:val="28"/>
          <w:szCs w:val="28"/>
        </w:rPr>
        <w:t xml:space="preserve">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Всі автори, до робіт яких я звертався, вважали, що це п'ятиріччя стало переломним в Російській історії, вирішальним у становленні радянської форми державності. Народної влади і управління. Росія стала радянською, вийшла з першої світової війни, а також захистила свою державність від спроб реставрувати старий лад. </w:t>
      </w:r>
    </w:p>
    <w:p w:rsidR="00676B12" w:rsidRPr="00695750" w:rsidRDefault="00695750" w:rsidP="00695750">
      <w:pPr>
        <w:suppressAutoHyphens/>
        <w:spacing w:after="0" w:line="360" w:lineRule="auto"/>
        <w:ind w:firstLine="709"/>
        <w:jc w:val="both"/>
        <w:rPr>
          <w:rStyle w:val="longtext"/>
          <w:rFonts w:ascii="Times New Roman" w:hAnsi="Times New Roman"/>
          <w:b/>
          <w:sz w:val="28"/>
          <w:szCs w:val="28"/>
          <w:lang w:val="ru-RU"/>
        </w:rPr>
      </w:pPr>
      <w:r>
        <w:rPr>
          <w:rStyle w:val="longtext"/>
          <w:rFonts w:ascii="Times New Roman" w:hAnsi="Times New Roman"/>
          <w:sz w:val="28"/>
          <w:szCs w:val="28"/>
        </w:rPr>
        <w:br w:type="page"/>
      </w:r>
      <w:r w:rsidR="00056824" w:rsidRPr="00695750">
        <w:rPr>
          <w:rStyle w:val="longtext"/>
          <w:rFonts w:ascii="Times New Roman" w:hAnsi="Times New Roman"/>
          <w:b/>
          <w:sz w:val="28"/>
          <w:szCs w:val="28"/>
        </w:rPr>
        <w:t>Розділ</w:t>
      </w:r>
      <w:r w:rsidR="00D10AC4" w:rsidRPr="00695750">
        <w:rPr>
          <w:rStyle w:val="longtext"/>
          <w:rFonts w:ascii="Times New Roman" w:hAnsi="Times New Roman"/>
          <w:b/>
          <w:sz w:val="28"/>
          <w:szCs w:val="28"/>
        </w:rPr>
        <w:t xml:space="preserve"> </w:t>
      </w:r>
      <w:r w:rsidR="00553942" w:rsidRPr="00695750">
        <w:rPr>
          <w:rStyle w:val="longtext"/>
          <w:rFonts w:ascii="Times New Roman" w:hAnsi="Times New Roman"/>
          <w:b/>
          <w:sz w:val="28"/>
          <w:szCs w:val="28"/>
        </w:rPr>
        <w:t>І</w:t>
      </w:r>
      <w:r w:rsidR="00D10AC4" w:rsidRPr="00695750">
        <w:rPr>
          <w:rStyle w:val="longtext"/>
          <w:rFonts w:ascii="Times New Roman" w:hAnsi="Times New Roman"/>
          <w:b/>
          <w:sz w:val="28"/>
          <w:szCs w:val="28"/>
        </w:rPr>
        <w:t>. Радянська система органі</w:t>
      </w:r>
      <w:r>
        <w:rPr>
          <w:rStyle w:val="longtext"/>
          <w:rFonts w:ascii="Times New Roman" w:hAnsi="Times New Roman"/>
          <w:b/>
          <w:sz w:val="28"/>
          <w:szCs w:val="28"/>
        </w:rPr>
        <w:t>в державної влади і управління</w:t>
      </w:r>
    </w:p>
    <w:p w:rsidR="00695750" w:rsidRDefault="00695750" w:rsidP="00695750">
      <w:pPr>
        <w:suppressAutoHyphens/>
        <w:spacing w:after="0" w:line="360" w:lineRule="auto"/>
        <w:ind w:firstLine="709"/>
        <w:jc w:val="both"/>
        <w:rPr>
          <w:rStyle w:val="longtext"/>
          <w:rFonts w:ascii="Times New Roman" w:hAnsi="Times New Roman"/>
          <w:sz w:val="28"/>
          <w:szCs w:val="28"/>
          <w:lang w:val="ru-RU"/>
        </w:rPr>
      </w:pPr>
    </w:p>
    <w:p w:rsidR="009C13C6" w:rsidRPr="00695750" w:rsidRDefault="00CE338D"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25 жовтня </w:t>
      </w:r>
      <w:r w:rsidR="00D10AC4" w:rsidRPr="00695750">
        <w:rPr>
          <w:rStyle w:val="longtext"/>
          <w:rFonts w:ascii="Times New Roman" w:hAnsi="Times New Roman"/>
          <w:sz w:val="28"/>
          <w:szCs w:val="28"/>
        </w:rPr>
        <w:t xml:space="preserve">в Смольному відкрився II Всеросійський з'їзд Рад. На цей з'їзд з'їхалися делегати від чотирьохсот Рад робітничих і солдатських депутатів. </w:t>
      </w:r>
      <w:r w:rsidR="00D10AC4" w:rsidRPr="00695750">
        <w:rPr>
          <w:rStyle w:val="longtext"/>
          <w:rFonts w:ascii="Times New Roman" w:hAnsi="Times New Roman"/>
          <w:sz w:val="28"/>
          <w:szCs w:val="28"/>
          <w:shd w:val="clear" w:color="auto" w:fill="FFFFFF"/>
        </w:rPr>
        <w:t xml:space="preserve">На з'їзді були представлені окремі селянські Ради. </w:t>
      </w:r>
      <w:r w:rsidR="00D10AC4" w:rsidRPr="00695750">
        <w:rPr>
          <w:rStyle w:val="longtext"/>
          <w:rFonts w:ascii="Times New Roman" w:hAnsi="Times New Roman"/>
          <w:sz w:val="28"/>
          <w:szCs w:val="28"/>
        </w:rPr>
        <w:t xml:space="preserve">З 649 делегатів, які були зареєстровані на початку з'їзду, 390 було більшовиків, 160 лівих есерів. Інші фракції - праві есери, меншовики - становили меншість. </w:t>
      </w:r>
    </w:p>
    <w:p w:rsidR="00CE338D"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До порядку д</w:t>
      </w:r>
      <w:r w:rsidR="00CE338D" w:rsidRPr="00695750">
        <w:rPr>
          <w:rStyle w:val="longtext"/>
          <w:rFonts w:ascii="Times New Roman" w:hAnsi="Times New Roman"/>
          <w:sz w:val="28"/>
          <w:szCs w:val="28"/>
        </w:rPr>
        <w:t>е</w:t>
      </w:r>
      <w:r w:rsidRPr="00695750">
        <w:rPr>
          <w:rStyle w:val="longtext"/>
          <w:rFonts w:ascii="Times New Roman" w:hAnsi="Times New Roman"/>
          <w:sz w:val="28"/>
          <w:szCs w:val="28"/>
        </w:rPr>
        <w:t>нного з'їзду було включено питання: про організацію влади, про війну і мир, про Установчі збори</w:t>
      </w:r>
      <w:r w:rsidR="00553942" w:rsidRPr="00695750">
        <w:rPr>
          <w:rStyle w:val="a5"/>
          <w:rFonts w:ascii="Times New Roman" w:hAnsi="Times New Roman"/>
          <w:sz w:val="28"/>
          <w:szCs w:val="28"/>
          <w:vertAlign w:val="baseline"/>
        </w:rPr>
        <w:footnoteReference w:id="9"/>
      </w:r>
      <w:r w:rsidRPr="00695750">
        <w:rPr>
          <w:rStyle w:val="longtext"/>
          <w:rFonts w:ascii="Times New Roman" w:hAnsi="Times New Roman"/>
          <w:sz w:val="28"/>
          <w:szCs w:val="28"/>
        </w:rPr>
        <w:t xml:space="preserve">. </w:t>
      </w:r>
    </w:p>
    <w:p w:rsidR="009C13C6"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З'їзд прийняв резолюцію, в якій рішуче засуджувалася зрадницька позиція опортуністів. </w:t>
      </w:r>
      <w:r w:rsidRPr="00695750">
        <w:rPr>
          <w:rStyle w:val="longtext"/>
          <w:rFonts w:ascii="Times New Roman" w:hAnsi="Times New Roman"/>
          <w:sz w:val="28"/>
          <w:szCs w:val="28"/>
          <w:shd w:val="clear" w:color="auto" w:fill="FFFFFF"/>
        </w:rPr>
        <w:t xml:space="preserve">У ній говорилося: «заслухавши заяви есерів і меншовиків, II Всеросійський з'їзд продовжує свою роботу, завдання якої зумовлена волею трудящого народу і його повстанням 24 і 25 жовтня. </w:t>
      </w:r>
      <w:r w:rsidRPr="00695750">
        <w:rPr>
          <w:rStyle w:val="longtext"/>
          <w:rFonts w:ascii="Times New Roman" w:hAnsi="Times New Roman"/>
          <w:sz w:val="28"/>
          <w:szCs w:val="28"/>
        </w:rPr>
        <w:t xml:space="preserve">Геть угодовців! Геть прислужників буржуазії! Хай живе переможне повстання солдатів, робітників і селян!! » </w:t>
      </w:r>
    </w:p>
    <w:p w:rsidR="009C13C6"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З'їзд постановляє: вся влада на місцях переходить до Рад робітничих, солдатських і селянських депутатів, які і повинні забезпечити справжній революційний порядок. З'їзд Рад, взявши державну владу, проголосив створення Російської Радянської Республіки, першого в світі соціалістичної держави робітників і селян. </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26 жовтня 1917</w:t>
      </w:r>
      <w:r w:rsidR="009C13C6" w:rsidRPr="00695750">
        <w:rPr>
          <w:rStyle w:val="longtext"/>
          <w:rFonts w:ascii="Times New Roman" w:hAnsi="Times New Roman"/>
          <w:sz w:val="28"/>
          <w:szCs w:val="28"/>
        </w:rPr>
        <w:t xml:space="preserve"> р.</w:t>
      </w:r>
      <w:r w:rsidRPr="00695750">
        <w:rPr>
          <w:rStyle w:val="longtext"/>
          <w:rFonts w:ascii="Times New Roman" w:hAnsi="Times New Roman"/>
          <w:sz w:val="28"/>
          <w:szCs w:val="28"/>
        </w:rPr>
        <w:t xml:space="preserve"> з доповідями про </w:t>
      </w:r>
      <w:r w:rsidR="009C13C6" w:rsidRPr="00695750">
        <w:rPr>
          <w:rStyle w:val="longtext"/>
          <w:rFonts w:ascii="Times New Roman" w:hAnsi="Times New Roman"/>
          <w:sz w:val="28"/>
          <w:szCs w:val="28"/>
        </w:rPr>
        <w:t>мир</w:t>
      </w:r>
      <w:r w:rsidRPr="00695750">
        <w:rPr>
          <w:rStyle w:val="longtext"/>
          <w:rFonts w:ascii="Times New Roman" w:hAnsi="Times New Roman"/>
          <w:sz w:val="28"/>
          <w:szCs w:val="28"/>
        </w:rPr>
        <w:t xml:space="preserve"> і про землю виступив В.І. Ленін</w:t>
      </w:r>
      <w:r w:rsidR="00553942" w:rsidRPr="00695750">
        <w:rPr>
          <w:rStyle w:val="a5"/>
          <w:rFonts w:ascii="Times New Roman" w:hAnsi="Times New Roman"/>
          <w:sz w:val="28"/>
          <w:szCs w:val="28"/>
          <w:vertAlign w:val="baseline"/>
        </w:rPr>
        <w:footnoteReference w:id="10"/>
      </w:r>
      <w:r w:rsidRPr="00695750">
        <w:rPr>
          <w:rStyle w:val="longtext"/>
          <w:rFonts w:ascii="Times New Roman" w:hAnsi="Times New Roman"/>
          <w:sz w:val="28"/>
          <w:szCs w:val="28"/>
        </w:rPr>
        <w:t xml:space="preserve">. У доповіді про </w:t>
      </w:r>
      <w:r w:rsidR="009C13C6" w:rsidRPr="00695750">
        <w:rPr>
          <w:rStyle w:val="longtext"/>
          <w:rFonts w:ascii="Times New Roman" w:hAnsi="Times New Roman"/>
          <w:sz w:val="28"/>
          <w:szCs w:val="28"/>
        </w:rPr>
        <w:t>мир</w:t>
      </w:r>
      <w:r w:rsidRPr="00695750">
        <w:rPr>
          <w:rStyle w:val="longtext"/>
          <w:rFonts w:ascii="Times New Roman" w:hAnsi="Times New Roman"/>
          <w:sz w:val="28"/>
          <w:szCs w:val="28"/>
        </w:rPr>
        <w:t xml:space="preserve"> він коротко визначив генеральну лінію зовнішньої політики соціалістичної держави. З'їзд обговорив і затвердив Декрет про мир, де говорилося, що імперіалістична війна є найбільшим злочином, який необхідно негайно припинити. </w:t>
      </w:r>
      <w:r w:rsidRPr="00695750">
        <w:rPr>
          <w:rStyle w:val="longtext"/>
          <w:rFonts w:ascii="Times New Roman" w:hAnsi="Times New Roman"/>
          <w:sz w:val="28"/>
          <w:szCs w:val="28"/>
          <w:shd w:val="clear" w:color="auto" w:fill="FFFFFF"/>
        </w:rPr>
        <w:t>Декрет пропонував всім країнам, всім народам, втягнутим у війну, «почати негайно переговори про справедливий демократичн</w:t>
      </w:r>
      <w:r w:rsidR="009C13C6" w:rsidRPr="00695750">
        <w:rPr>
          <w:rStyle w:val="longtext"/>
          <w:rFonts w:ascii="Times New Roman" w:hAnsi="Times New Roman"/>
          <w:sz w:val="28"/>
          <w:szCs w:val="28"/>
          <w:shd w:val="clear" w:color="auto" w:fill="FFFFFF"/>
        </w:rPr>
        <w:t>ий</w:t>
      </w:r>
      <w:r w:rsidRPr="00695750">
        <w:rPr>
          <w:rStyle w:val="longtext"/>
          <w:rFonts w:ascii="Times New Roman" w:hAnsi="Times New Roman"/>
          <w:sz w:val="28"/>
          <w:szCs w:val="28"/>
          <w:shd w:val="clear" w:color="auto" w:fill="FFFFFF"/>
        </w:rPr>
        <w:t xml:space="preserve"> </w:t>
      </w:r>
      <w:r w:rsidR="009C13C6" w:rsidRPr="00695750">
        <w:rPr>
          <w:rStyle w:val="longtext"/>
          <w:rFonts w:ascii="Times New Roman" w:hAnsi="Times New Roman"/>
          <w:sz w:val="28"/>
          <w:szCs w:val="28"/>
          <w:shd w:val="clear" w:color="auto" w:fill="FFFFFF"/>
        </w:rPr>
        <w:t>мир</w:t>
      </w:r>
      <w:r w:rsidRPr="00695750">
        <w:rPr>
          <w:rStyle w:val="longtext"/>
          <w:rFonts w:ascii="Times New Roman" w:hAnsi="Times New Roman"/>
          <w:sz w:val="28"/>
          <w:szCs w:val="28"/>
          <w:shd w:val="clear" w:color="auto" w:fill="FFFFFF"/>
        </w:rPr>
        <w:t>», світі без анексій і контрибуцій, а до закінчення пере</w:t>
      </w:r>
      <w:r w:rsidR="009C13C6" w:rsidRPr="00695750">
        <w:rPr>
          <w:rStyle w:val="longtext"/>
          <w:rFonts w:ascii="Times New Roman" w:hAnsi="Times New Roman"/>
          <w:sz w:val="28"/>
          <w:szCs w:val="28"/>
          <w:shd w:val="clear" w:color="auto" w:fill="FFFFFF"/>
        </w:rPr>
        <w:t>говорів укласти перемир'я</w:t>
      </w:r>
      <w:r w:rsidR="009C13C6" w:rsidRPr="00695750">
        <w:rPr>
          <w:rStyle w:val="a5"/>
          <w:rFonts w:ascii="Times New Roman" w:hAnsi="Times New Roman"/>
          <w:sz w:val="28"/>
          <w:szCs w:val="28"/>
          <w:shd w:val="clear" w:color="auto" w:fill="FFFFFF"/>
          <w:vertAlign w:val="baseline"/>
        </w:rPr>
        <w:footnoteReference w:id="11"/>
      </w:r>
      <w:r w:rsidR="009C13C6" w:rsidRPr="00695750">
        <w:rPr>
          <w:rStyle w:val="longtext"/>
          <w:rFonts w:ascii="Times New Roman" w:hAnsi="Times New Roman"/>
          <w:sz w:val="28"/>
          <w:szCs w:val="28"/>
          <w:shd w:val="clear" w:color="auto" w:fill="FFFFFF"/>
        </w:rPr>
        <w:t xml:space="preserve">. </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Декрет про мир був прийнятий одноголосно і набув чинності закону. Тим самим було покладено початок радянської зовнішньої політики, в основу якої було взято ленінський принцип мирного співіснування держав з різним соціально-економічним устроєм.</w:t>
      </w:r>
    </w:p>
    <w:p w:rsidR="00DB148A"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Декрет про землю, прийнятий по друг</w:t>
      </w:r>
      <w:r w:rsidR="004C0D83" w:rsidRPr="00695750">
        <w:rPr>
          <w:rStyle w:val="longtext"/>
          <w:rFonts w:ascii="Times New Roman" w:hAnsi="Times New Roman"/>
          <w:sz w:val="28"/>
          <w:szCs w:val="28"/>
        </w:rPr>
        <w:t>ій</w:t>
      </w:r>
      <w:r w:rsidRPr="00695750">
        <w:rPr>
          <w:rStyle w:val="longtext"/>
          <w:rFonts w:ascii="Times New Roman" w:hAnsi="Times New Roman"/>
          <w:sz w:val="28"/>
          <w:szCs w:val="28"/>
        </w:rPr>
        <w:t xml:space="preserve"> доповіді В.І. Леніна, негайно скасовував поміщицьку власність на землю і безоплатно передавав її селянству. Маєтк</w:t>
      </w:r>
      <w:r w:rsidR="004C0D83" w:rsidRPr="00695750">
        <w:rPr>
          <w:rStyle w:val="longtext"/>
          <w:rFonts w:ascii="Times New Roman" w:hAnsi="Times New Roman"/>
          <w:sz w:val="28"/>
          <w:szCs w:val="28"/>
        </w:rPr>
        <w:t>и</w:t>
      </w:r>
      <w:r w:rsidRPr="00695750">
        <w:rPr>
          <w:rStyle w:val="longtext"/>
          <w:rFonts w:ascii="Times New Roman" w:hAnsi="Times New Roman"/>
          <w:sz w:val="28"/>
          <w:szCs w:val="28"/>
        </w:rPr>
        <w:t xml:space="preserve"> поміщиків, монастирські, церковні, питомі землі з усім інвентарем, садибними будівлями переходили в розпорядження волосних земельних комітетів і повітових Рад селянських депутатів. Земля, надра, ліси, води оголошувалися всенародним надбанням. У декреті було зазначено, що земля рядових селян і козаків конфіскації не підлягає. </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 xml:space="preserve">Складовою частиною декрету з'явився селянський наказ про землю, складений ще есерами до Жовтневої революції на підставі 242 місцевих селянських наказів. </w:t>
      </w:r>
      <w:r w:rsidRPr="00695750">
        <w:rPr>
          <w:rStyle w:val="longtext"/>
          <w:rFonts w:ascii="Times New Roman" w:hAnsi="Times New Roman"/>
          <w:sz w:val="28"/>
          <w:szCs w:val="28"/>
        </w:rPr>
        <w:t xml:space="preserve">Однак есери, що перебували при владі, нічого не зробили для проведення наказу в життя. Більшовики в перший же день приходу до влади узаконили селянські накази. Відповідно до </w:t>
      </w:r>
      <w:r w:rsidR="004C0D83" w:rsidRPr="00695750">
        <w:rPr>
          <w:rStyle w:val="longtext"/>
          <w:rFonts w:ascii="Times New Roman" w:hAnsi="Times New Roman"/>
          <w:sz w:val="28"/>
          <w:szCs w:val="28"/>
        </w:rPr>
        <w:t>н</w:t>
      </w:r>
      <w:r w:rsidRPr="00695750">
        <w:rPr>
          <w:rStyle w:val="longtext"/>
          <w:rFonts w:ascii="Times New Roman" w:hAnsi="Times New Roman"/>
          <w:sz w:val="28"/>
          <w:szCs w:val="28"/>
        </w:rPr>
        <w:t>их наказами встановлювалося зрівняльн</w:t>
      </w:r>
      <w:r w:rsidR="004C0D83" w:rsidRPr="00695750">
        <w:rPr>
          <w:rStyle w:val="longtext"/>
          <w:rFonts w:ascii="Times New Roman" w:hAnsi="Times New Roman"/>
          <w:sz w:val="28"/>
          <w:szCs w:val="28"/>
        </w:rPr>
        <w:t>е</w:t>
      </w:r>
      <w:r w:rsidRPr="00695750">
        <w:rPr>
          <w:rStyle w:val="longtext"/>
          <w:rFonts w:ascii="Times New Roman" w:hAnsi="Times New Roman"/>
          <w:sz w:val="28"/>
          <w:szCs w:val="28"/>
        </w:rPr>
        <w:t xml:space="preserve"> землекористування. Земля ділилася за трудовою або споживчо</w:t>
      </w:r>
      <w:r w:rsidR="004C0D83" w:rsidRPr="00695750">
        <w:rPr>
          <w:rStyle w:val="longtext"/>
          <w:rFonts w:ascii="Times New Roman" w:hAnsi="Times New Roman"/>
          <w:sz w:val="28"/>
          <w:szCs w:val="28"/>
        </w:rPr>
        <w:t>ю</w:t>
      </w:r>
      <w:r w:rsidRPr="00695750">
        <w:rPr>
          <w:rStyle w:val="longtext"/>
          <w:rFonts w:ascii="Times New Roman" w:hAnsi="Times New Roman"/>
          <w:sz w:val="28"/>
          <w:szCs w:val="28"/>
        </w:rPr>
        <w:t xml:space="preserve"> норм</w:t>
      </w:r>
      <w:r w:rsidR="004C0D83" w:rsidRPr="00695750">
        <w:rPr>
          <w:rStyle w:val="longtext"/>
          <w:rFonts w:ascii="Times New Roman" w:hAnsi="Times New Roman"/>
          <w:sz w:val="28"/>
          <w:szCs w:val="28"/>
        </w:rPr>
        <w:t>ами</w:t>
      </w:r>
      <w:r w:rsidRPr="00695750">
        <w:rPr>
          <w:rStyle w:val="longtext"/>
          <w:rFonts w:ascii="Times New Roman" w:hAnsi="Times New Roman"/>
          <w:sz w:val="28"/>
          <w:szCs w:val="28"/>
        </w:rPr>
        <w:t>.</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За декретом про землю селяни отримали від Радянської влади безоплатно 150 млн. десятин землі і звільнялися від сплати 3 млрд. рублів боргу банкам і поміщикам, а також від щорічної сплати 700 млн. рублів золотом за оренду землі. Декрет про землю матеріально закріплював союз робітників і трудящих селян, ліквідував залишки феодально-кріпосницьких пережитків і розчистив шлях для подальших соціалістичних перетворень, підвищення рівня матеріальної і культурного життя трудящих селян. </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На II з'їзді Рад було обрано перший Радянський уряд - Рада Народних Комісарів (РНК) на чолі з В.І. </w:t>
      </w:r>
      <w:r w:rsidRPr="00695750">
        <w:rPr>
          <w:rStyle w:val="longtext"/>
          <w:rFonts w:ascii="Times New Roman" w:hAnsi="Times New Roman"/>
          <w:sz w:val="28"/>
          <w:szCs w:val="28"/>
          <w:shd w:val="clear" w:color="auto" w:fill="FFFFFF"/>
        </w:rPr>
        <w:t>Леніним</w:t>
      </w:r>
      <w:r w:rsidR="00553942" w:rsidRPr="00695750">
        <w:rPr>
          <w:rStyle w:val="a5"/>
          <w:rFonts w:ascii="Times New Roman" w:hAnsi="Times New Roman"/>
          <w:sz w:val="28"/>
          <w:szCs w:val="28"/>
          <w:shd w:val="clear" w:color="auto" w:fill="FFFFFF"/>
          <w:vertAlign w:val="baseline"/>
        </w:rPr>
        <w:footnoteReference w:id="12"/>
      </w:r>
      <w:r w:rsidRP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rPr>
        <w:t>З'їзд обрав також Всеросійський Центральний Виконавчий Комітет (ВЦВК) в кількості 101 чоловік (62 більшовика, 29 лівих есерів, 6 соціал-демократів інтернаціоналістів та 4 представники інших партій)</w:t>
      </w:r>
      <w:r w:rsidR="004C0D83" w:rsidRPr="00695750">
        <w:rPr>
          <w:rStyle w:val="a5"/>
          <w:rFonts w:ascii="Times New Roman" w:hAnsi="Times New Roman"/>
          <w:sz w:val="28"/>
          <w:szCs w:val="28"/>
          <w:vertAlign w:val="baseline"/>
        </w:rPr>
        <w:footnoteReference w:id="13"/>
      </w:r>
      <w:r w:rsidR="004C0D83" w:rsidRPr="00695750">
        <w:rPr>
          <w:rStyle w:val="longtext"/>
          <w:rFonts w:ascii="Times New Roman" w:hAnsi="Times New Roman"/>
          <w:sz w:val="28"/>
          <w:szCs w:val="28"/>
        </w:rPr>
        <w:t>.</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Таким чином, II Всеросійський з'їзд Рад узаконив перемогу Великої Жовтневої соціалістичної революції, повалення поміщицько-буржуазної влади і встановлення диктатури пролетаріату в формі Рад, керованих більшовицькою партією. Рішення, прийняті на з'їзді, відкривали новий етап у розвитку революції - етап будівництва соціалізму в Радянській Росії</w:t>
      </w:r>
      <w:r w:rsidR="004C0D83" w:rsidRPr="00695750">
        <w:rPr>
          <w:rStyle w:val="a5"/>
          <w:rFonts w:ascii="Times New Roman" w:hAnsi="Times New Roman"/>
          <w:sz w:val="28"/>
          <w:szCs w:val="28"/>
          <w:vertAlign w:val="baseline"/>
        </w:rPr>
        <w:footnoteReference w:id="14"/>
      </w:r>
      <w:r w:rsidRPr="00695750">
        <w:rPr>
          <w:rStyle w:val="longtext"/>
          <w:rFonts w:ascii="Times New Roman" w:hAnsi="Times New Roman"/>
          <w:sz w:val="28"/>
          <w:szCs w:val="28"/>
        </w:rPr>
        <w:t xml:space="preserve">. </w:t>
      </w:r>
    </w:p>
    <w:p w:rsidR="004C0D8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III з'їзд. 10 січня 1918 відкрився III Всеросійський з'їзд Рад. На ньому були заслухані звітні доповіді Я.М. Свердлова про діяльність ВЦВК і В.І. Леніна про діяльність РНК. </w:t>
      </w:r>
      <w:r w:rsidRPr="00695750">
        <w:rPr>
          <w:rStyle w:val="longtext"/>
          <w:rFonts w:ascii="Times New Roman" w:hAnsi="Times New Roman"/>
          <w:sz w:val="28"/>
          <w:szCs w:val="28"/>
          <w:shd w:val="clear" w:color="auto" w:fill="FFFFFF"/>
        </w:rPr>
        <w:t xml:space="preserve">13 січня 1918 відкрився III Всеросійський з'їзд Рад селянських депутатів, який прийняв рішення про злиття з III з'їздом Рад робітничих і солдатських депутатів. </w:t>
      </w:r>
      <w:r w:rsidRPr="00695750">
        <w:rPr>
          <w:rStyle w:val="longtext"/>
          <w:rFonts w:ascii="Times New Roman" w:hAnsi="Times New Roman"/>
          <w:sz w:val="28"/>
          <w:szCs w:val="28"/>
        </w:rPr>
        <w:t xml:space="preserve">Тим самим була завершена організація нової державної влади, створеної Жовтневою соціалістичною революцією. </w:t>
      </w:r>
    </w:p>
    <w:p w:rsidR="0057582A"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Об'єднаний з'їзд з більшою наснагою прийняв «Декларацію прав трудящого і експлуатованого народу»</w:t>
      </w:r>
      <w:r w:rsidR="00553942" w:rsidRPr="00695750">
        <w:rPr>
          <w:rStyle w:val="a5"/>
          <w:rFonts w:ascii="Times New Roman" w:hAnsi="Times New Roman"/>
          <w:sz w:val="28"/>
          <w:szCs w:val="28"/>
          <w:vertAlign w:val="baseline"/>
        </w:rPr>
        <w:footnoteReference w:id="15"/>
      </w:r>
      <w:r w:rsidRPr="00695750">
        <w:rPr>
          <w:rStyle w:val="longtext"/>
          <w:rFonts w:ascii="Times New Roman" w:hAnsi="Times New Roman"/>
          <w:sz w:val="28"/>
          <w:szCs w:val="28"/>
        </w:rPr>
        <w:t xml:space="preserve">. Цей документ проголосив великі завоювання Жовтневої соціалістичної революції в якості основ Конституції </w:t>
      </w:r>
      <w:r w:rsidR="003F4653" w:rsidRPr="00695750">
        <w:rPr>
          <w:rStyle w:val="longtext"/>
          <w:rFonts w:ascii="Times New Roman" w:hAnsi="Times New Roman"/>
          <w:sz w:val="28"/>
          <w:szCs w:val="28"/>
        </w:rPr>
        <w:t>РСФРР</w:t>
      </w:r>
      <w:r w:rsidRPr="00695750">
        <w:rPr>
          <w:rStyle w:val="longtext"/>
          <w:rFonts w:ascii="Times New Roman" w:hAnsi="Times New Roman"/>
          <w:sz w:val="28"/>
          <w:szCs w:val="28"/>
        </w:rPr>
        <w:t xml:space="preserve">. У ньому викладалися основні завдання диктатури пролетаріату в перехідний період від капіталізму до соціалізму. Декларація закріпила суспільну власність на землю, схвалила найважливіші урядові декрети про революційному перетворенні економіки, про ліквідацію національного гніту в Росії. </w:t>
      </w:r>
      <w:r w:rsidRPr="00695750">
        <w:rPr>
          <w:rStyle w:val="longtext"/>
          <w:rFonts w:ascii="Times New Roman" w:hAnsi="Times New Roman"/>
          <w:sz w:val="28"/>
          <w:szCs w:val="28"/>
          <w:shd w:val="clear" w:color="auto" w:fill="FFFFFF"/>
        </w:rPr>
        <w:t xml:space="preserve">Були затверджені нові принципи устрою життя народів, підтверджено позбавлення експлуататорів права брати участь в управлінні державою, проголошено створення дійсно добровільного союзу трудящих класів всіх національностей Росії. </w:t>
      </w:r>
    </w:p>
    <w:p w:rsidR="00DB148A" w:rsidRPr="00695750" w:rsidRDefault="00DB148A"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З'їзд прийняв </w:t>
      </w:r>
      <w:r w:rsidR="00D10AC4" w:rsidRPr="00695750">
        <w:rPr>
          <w:rStyle w:val="longtext"/>
          <w:rFonts w:ascii="Times New Roman" w:hAnsi="Times New Roman"/>
          <w:sz w:val="28"/>
          <w:szCs w:val="28"/>
        </w:rPr>
        <w:t xml:space="preserve">рішення про перетворення Радянської республіки </w:t>
      </w:r>
      <w:r w:rsidR="0057582A" w:rsidRPr="00695750">
        <w:rPr>
          <w:rStyle w:val="longtext"/>
          <w:rFonts w:ascii="Times New Roman" w:hAnsi="Times New Roman"/>
          <w:sz w:val="28"/>
          <w:szCs w:val="28"/>
        </w:rPr>
        <w:t>в</w:t>
      </w:r>
      <w:r w:rsidR="00D10AC4" w:rsidRPr="00695750">
        <w:rPr>
          <w:rStyle w:val="longtext"/>
          <w:rFonts w:ascii="Times New Roman" w:hAnsi="Times New Roman"/>
          <w:sz w:val="28"/>
          <w:szCs w:val="28"/>
        </w:rPr>
        <w:t xml:space="preserve"> Російсько</w:t>
      </w:r>
      <w:r w:rsidR="0057582A" w:rsidRPr="00695750">
        <w:rPr>
          <w:rStyle w:val="longtext"/>
          <w:rFonts w:ascii="Times New Roman" w:hAnsi="Times New Roman"/>
          <w:sz w:val="28"/>
          <w:szCs w:val="28"/>
        </w:rPr>
        <w:t xml:space="preserve">у </w:t>
      </w:r>
      <w:r w:rsidR="00D10AC4" w:rsidRPr="00695750">
        <w:rPr>
          <w:rStyle w:val="longtext"/>
          <w:rFonts w:ascii="Times New Roman" w:hAnsi="Times New Roman"/>
          <w:sz w:val="28"/>
          <w:szCs w:val="28"/>
        </w:rPr>
        <w:t>Соціалістичну Федеративну Радянську Республіку (Р</w:t>
      </w:r>
      <w:r w:rsidR="0057582A" w:rsidRPr="00695750">
        <w:rPr>
          <w:rStyle w:val="longtext"/>
          <w:rFonts w:ascii="Times New Roman" w:hAnsi="Times New Roman"/>
          <w:sz w:val="28"/>
          <w:szCs w:val="28"/>
        </w:rPr>
        <w:t>СФ</w:t>
      </w:r>
      <w:r w:rsidR="00D10AC4" w:rsidRPr="00695750">
        <w:rPr>
          <w:rStyle w:val="longtext"/>
          <w:rFonts w:ascii="Times New Roman" w:hAnsi="Times New Roman"/>
          <w:sz w:val="28"/>
          <w:szCs w:val="28"/>
        </w:rPr>
        <w:t xml:space="preserve">РР) на основі добровільного союзу народів Росії. </w:t>
      </w:r>
    </w:p>
    <w:p w:rsidR="0057582A"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IV з'їзд. 14 березня 1918 у Москві зібрався IV Надзвичайний Всеросійський з'їзд Рад, який повинен був ратифікувати мирний договір. З доповіддю про Брестський договорі виступив В.І. Ленін. </w:t>
      </w:r>
      <w:r w:rsidRPr="00695750">
        <w:rPr>
          <w:rStyle w:val="longtext"/>
          <w:rFonts w:ascii="Times New Roman" w:hAnsi="Times New Roman"/>
          <w:sz w:val="28"/>
          <w:szCs w:val="28"/>
          <w:shd w:val="clear" w:color="auto" w:fill="FFFFFF"/>
        </w:rPr>
        <w:t xml:space="preserve">На з'їзді проти ратифікації мирного договору виступили меншовики, праві і ліві есери, а також «ліві комуністи». </w:t>
      </w:r>
      <w:r w:rsidRPr="00695750">
        <w:rPr>
          <w:rStyle w:val="longtext"/>
          <w:rFonts w:ascii="Times New Roman" w:hAnsi="Times New Roman"/>
          <w:sz w:val="28"/>
          <w:szCs w:val="28"/>
        </w:rPr>
        <w:t xml:space="preserve">Однак переважна більшість делегатів з'їзду взяли написану Леніним резолюцію і ратифікувала Брестський мирний договір. У березні - квітні 1918 року укладення Брестського миру схвалили обласні, губернські і повітові з'їзди Рад. </w:t>
      </w:r>
    </w:p>
    <w:p w:rsidR="0057582A"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Життя показало, що укладення Брестського миру було правильним і далекоглядним кроком. </w:t>
      </w:r>
      <w:r w:rsidRPr="00695750">
        <w:rPr>
          <w:rStyle w:val="longtext"/>
          <w:rFonts w:ascii="Times New Roman" w:hAnsi="Times New Roman"/>
          <w:sz w:val="28"/>
          <w:szCs w:val="28"/>
          <w:shd w:val="clear" w:color="auto" w:fill="FFFFFF"/>
        </w:rPr>
        <w:t>Важливе значення Брестського договору полягала в тому, що він забезпечив країні життєво необхідну мирний перепочинок, як</w:t>
      </w:r>
      <w:r w:rsidR="0057582A" w:rsidRPr="00695750">
        <w:rPr>
          <w:rStyle w:val="longtext"/>
          <w:rFonts w:ascii="Times New Roman" w:hAnsi="Times New Roman"/>
          <w:sz w:val="28"/>
          <w:szCs w:val="28"/>
          <w:shd w:val="clear" w:color="auto" w:fill="FFFFFF"/>
        </w:rPr>
        <w:t>ий</w:t>
      </w:r>
      <w:r w:rsidRPr="00695750">
        <w:rPr>
          <w:rStyle w:val="longtext"/>
          <w:rFonts w:ascii="Times New Roman" w:hAnsi="Times New Roman"/>
          <w:sz w:val="28"/>
          <w:szCs w:val="28"/>
          <w:shd w:val="clear" w:color="auto" w:fill="FFFFFF"/>
        </w:rPr>
        <w:t xml:space="preserve"> Радянська влада використовувала для зміцнення молодої Радянської республіки трудящих, організації сильної Червоної Армії - армії робітників і селян, для здійснення найважливіших господарських заходів.</w:t>
      </w:r>
      <w:r w:rsid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rPr>
        <w:t>У листопаді 1918 року, коли в Німеччині сталася революція, Радянський уряд анулював Брестський договір. Тим самим повністю підтвердилося передбачення В.І. Леніна, що Брестський договір буде недовговічним</w:t>
      </w:r>
      <w:r w:rsidR="0057582A" w:rsidRPr="00695750">
        <w:rPr>
          <w:rStyle w:val="a5"/>
          <w:rFonts w:ascii="Times New Roman" w:hAnsi="Times New Roman"/>
          <w:sz w:val="28"/>
          <w:szCs w:val="28"/>
          <w:vertAlign w:val="baseline"/>
        </w:rPr>
        <w:footnoteReference w:id="16"/>
      </w:r>
      <w:r w:rsidRPr="00695750">
        <w:rPr>
          <w:rStyle w:val="longtext"/>
          <w:rFonts w:ascii="Times New Roman" w:hAnsi="Times New Roman"/>
          <w:sz w:val="28"/>
          <w:szCs w:val="28"/>
        </w:rPr>
        <w:t xml:space="preserve">. </w:t>
      </w:r>
    </w:p>
    <w:p w:rsidR="0057582A"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V з'їзд. 4 липня 1918 в Москві відкрився V Всеросійський з'їзд Рад. З доповіддю про діяльність Раднаркому виступив В.І. Ленін. Звіт про роботу ВЦВК зробив Я.М. Свердлов.</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З'їзд прийняв резолюцію, в якій схвалив зовнішню і внутрішню політику Радянського уряду. Ліві есери, зазнавши поразки на з'їзді, з метою захоплення влади в країні стали на шлях організації контрреволюційних змов. 6 липня 1918 вони підняли контрреволюційний заколот у Москві. Ними був убитий німецький посол Мірбах</w:t>
      </w:r>
      <w:r w:rsidR="00553942" w:rsidRPr="00695750">
        <w:rPr>
          <w:rStyle w:val="a5"/>
          <w:rFonts w:ascii="Times New Roman" w:hAnsi="Times New Roman"/>
          <w:sz w:val="28"/>
          <w:szCs w:val="28"/>
          <w:vertAlign w:val="baseline"/>
        </w:rPr>
        <w:footnoteReference w:id="17"/>
      </w:r>
      <w:r w:rsidRPr="00695750">
        <w:rPr>
          <w:rStyle w:val="longtext"/>
          <w:rFonts w:ascii="Times New Roman" w:hAnsi="Times New Roman"/>
          <w:sz w:val="28"/>
          <w:szCs w:val="28"/>
        </w:rPr>
        <w:t>. Здійснюючи це вбивство, ліві есери хотіли спровокувати напад кайзерівської Німеччини на Радянську Росію і таким шляхом повалити Радянський уряд</w:t>
      </w:r>
      <w:r w:rsidR="00D26C0F" w:rsidRPr="00695750">
        <w:rPr>
          <w:rStyle w:val="a5"/>
          <w:rFonts w:ascii="Times New Roman" w:hAnsi="Times New Roman"/>
          <w:sz w:val="28"/>
          <w:szCs w:val="28"/>
          <w:vertAlign w:val="baseline"/>
        </w:rPr>
        <w:footnoteReference w:id="18"/>
      </w:r>
      <w:r w:rsidRPr="00695750">
        <w:rPr>
          <w:rStyle w:val="longtext"/>
          <w:rFonts w:ascii="Times New Roman" w:hAnsi="Times New Roman"/>
          <w:sz w:val="28"/>
          <w:szCs w:val="28"/>
        </w:rPr>
        <w:t xml:space="preserve">.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Були прийняті рішучі заходи для ліквідації заколоту. Фракція депутатів лівих есерів на з'їзді була заарештована. Проти заколотників, які захопили телеграф, був відправлений загін червоноармійців на чолі з М. В. Фрунзе. До ранку 7 липня головні сили бунтівників були розгромлені, більшість учасників заколоту роззброєні і заарештовані. </w:t>
      </w:r>
    </w:p>
    <w:p w:rsidR="00D26C0F"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Була прийнята резолюція про створення регулярної Червоної Армії. Підкреслювалося, що вона повинна будуватися на основі обов'язкової для всіх трудящих військової повинності. Це рішення сприяло успішному розвитку Збройних Сил Радянської Республіки. </w:t>
      </w:r>
    </w:p>
    <w:p w:rsidR="003851B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В останній день роботи (10 липня) з'їзд приділив головну увагу обговоренню проекту першої Радянської Конституції</w:t>
      </w:r>
      <w:r w:rsidR="00553942" w:rsidRPr="00695750">
        <w:rPr>
          <w:rStyle w:val="a5"/>
          <w:rFonts w:ascii="Times New Roman" w:hAnsi="Times New Roman"/>
          <w:sz w:val="28"/>
          <w:szCs w:val="28"/>
          <w:vertAlign w:val="baseline"/>
        </w:rPr>
        <w:footnoteReference w:id="19"/>
      </w:r>
      <w:r w:rsidRPr="00695750">
        <w:rPr>
          <w:rStyle w:val="longtext"/>
          <w:rFonts w:ascii="Times New Roman" w:hAnsi="Times New Roman"/>
          <w:sz w:val="28"/>
          <w:szCs w:val="28"/>
        </w:rPr>
        <w:t xml:space="preserve">, підготовленого комісією ВЦВК і остаточно відредагованого комісією ЦК РКП (б), якою керував В.І. Ленін. </w:t>
      </w:r>
      <w:r w:rsidRPr="00695750">
        <w:rPr>
          <w:rStyle w:val="longtext"/>
          <w:rFonts w:ascii="Times New Roman" w:hAnsi="Times New Roman"/>
          <w:sz w:val="28"/>
          <w:szCs w:val="28"/>
          <w:shd w:val="clear" w:color="auto" w:fill="FFFFFF"/>
        </w:rPr>
        <w:t xml:space="preserve">У Конституції були узагальнені і зафіксовані завоювання соціалістичної революції, великі соціально-економічні перетворення, які були проведені в країні з жовтня 1917 року по липень 1918 року. </w:t>
      </w:r>
    </w:p>
    <w:p w:rsidR="00550FA8"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В основу Конституції була покладена «Декларація прав трудящ</w:t>
      </w:r>
      <w:r w:rsidR="00550FA8" w:rsidRPr="00695750">
        <w:rPr>
          <w:rStyle w:val="longtext"/>
          <w:rFonts w:ascii="Times New Roman" w:hAnsi="Times New Roman"/>
          <w:sz w:val="28"/>
          <w:szCs w:val="28"/>
        </w:rPr>
        <w:t>ого</w:t>
      </w:r>
      <w:r w:rsidRPr="00695750">
        <w:rPr>
          <w:rStyle w:val="longtext"/>
          <w:rFonts w:ascii="Times New Roman" w:hAnsi="Times New Roman"/>
          <w:sz w:val="28"/>
          <w:szCs w:val="28"/>
        </w:rPr>
        <w:t xml:space="preserve"> і експлуатованого народу». Розділ «Загальні положення Конституції» законодавчо закріпив диктатуру пролетаріату у формі Радянської влади. Радянська форма диктатури пролетаріату була новим типом демократії - демократії для трудящих, тобто для переважної більшості народу. Закріплювалося федеративний устрій республіки. </w:t>
      </w:r>
    </w:p>
    <w:p w:rsidR="00550FA8"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У Конституції були записані основні обов'язки громадян. Всі громадяни республіки зобов'язані трудитися: «Не трудящий та не їсть». </w:t>
      </w:r>
      <w:r w:rsidRPr="00695750">
        <w:rPr>
          <w:rStyle w:val="longtext"/>
          <w:rFonts w:ascii="Times New Roman" w:hAnsi="Times New Roman"/>
          <w:sz w:val="28"/>
          <w:szCs w:val="28"/>
          <w:shd w:val="clear" w:color="auto" w:fill="FFFFFF"/>
        </w:rPr>
        <w:t>Іншими найважливішими обов'язками громадян була охорона завоювань Жовтневої революції, захист вільно</w:t>
      </w:r>
      <w:r w:rsidR="00173DCE" w:rsidRPr="00695750">
        <w:rPr>
          <w:rStyle w:val="longtext"/>
          <w:rFonts w:ascii="Times New Roman" w:hAnsi="Times New Roman"/>
          <w:sz w:val="28"/>
          <w:szCs w:val="28"/>
          <w:shd w:val="clear" w:color="auto" w:fill="FFFFFF"/>
        </w:rPr>
        <w:t>ї</w:t>
      </w:r>
      <w:r w:rsidRPr="00695750">
        <w:rPr>
          <w:rStyle w:val="longtext"/>
          <w:rFonts w:ascii="Times New Roman" w:hAnsi="Times New Roman"/>
          <w:sz w:val="28"/>
          <w:szCs w:val="28"/>
          <w:shd w:val="clear" w:color="auto" w:fill="FFFFFF"/>
        </w:rPr>
        <w:t xml:space="preserve"> соціалістичної Вітчизни. </w:t>
      </w:r>
    </w:p>
    <w:p w:rsidR="00173DCE"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Зафіксувавши обов'язки громадян, Конституція одночасно законодавчо встановила їх найважливіші права. Всім працівникам гарантувалася свобода слова, друку, зборів і організацій. Перша Радянська Конституція </w:t>
      </w:r>
      <w:r w:rsidR="003F4653" w:rsidRPr="00695750">
        <w:rPr>
          <w:rStyle w:val="longtext"/>
          <w:rFonts w:ascii="Times New Roman" w:hAnsi="Times New Roman"/>
          <w:sz w:val="28"/>
          <w:szCs w:val="28"/>
        </w:rPr>
        <w:t>РСФРР</w:t>
      </w:r>
      <w:r w:rsidRPr="00695750">
        <w:rPr>
          <w:rStyle w:val="longtext"/>
          <w:rFonts w:ascii="Times New Roman" w:hAnsi="Times New Roman"/>
          <w:sz w:val="28"/>
          <w:szCs w:val="28"/>
        </w:rPr>
        <w:t xml:space="preserve"> стала зразком для конститу</w:t>
      </w:r>
      <w:r w:rsidR="00173DCE" w:rsidRPr="00695750">
        <w:rPr>
          <w:rStyle w:val="longtext"/>
          <w:rFonts w:ascii="Times New Roman" w:hAnsi="Times New Roman"/>
          <w:sz w:val="28"/>
          <w:szCs w:val="28"/>
        </w:rPr>
        <w:t>ції інших радянських республік</w:t>
      </w:r>
      <w:r w:rsidR="00173DCE" w:rsidRPr="00695750">
        <w:rPr>
          <w:rStyle w:val="a5"/>
          <w:rFonts w:ascii="Times New Roman" w:hAnsi="Times New Roman"/>
          <w:sz w:val="28"/>
          <w:szCs w:val="28"/>
          <w:vertAlign w:val="baseline"/>
        </w:rPr>
        <w:footnoteReference w:id="20"/>
      </w:r>
      <w:r w:rsidR="00173DCE" w:rsidRPr="00695750">
        <w:rPr>
          <w:rStyle w:val="longtext"/>
          <w:rFonts w:ascii="Times New Roman" w:hAnsi="Times New Roman"/>
          <w:sz w:val="28"/>
          <w:szCs w:val="28"/>
        </w:rPr>
        <w:t>.</w:t>
      </w:r>
    </w:p>
    <w:p w:rsidR="00173DCE"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У листопаді 1918 року відбувся VI з'їзд Рад. Він прийняв постанову про злиття комбідів з Радами. Одночасно було вирішено провести вибори нових сільських і волосних Рад. </w:t>
      </w:r>
    </w:p>
    <w:p w:rsidR="00173DCE"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23 - 28 грудня 1921 року в Москві відбувся IX Всеросійський з'їзд Рад. На ньому були підведені перші підсумки нової економічної політики. З доповіддю «Про внутрішню і зовнішню політику Республіки» виступив В.І. Ленін. Аналізуючи міжнародну обстановку, В.І. Ленін показав, що після розгрому інтервентів і білогвардійців настав період деякої рівноваги сил при величезн</w:t>
      </w:r>
      <w:r w:rsidR="00173DCE" w:rsidRPr="00695750">
        <w:rPr>
          <w:rStyle w:val="longtext"/>
          <w:rFonts w:ascii="Times New Roman" w:hAnsi="Times New Roman"/>
          <w:sz w:val="28"/>
          <w:szCs w:val="28"/>
        </w:rPr>
        <w:t>ій</w:t>
      </w:r>
      <w:r w:rsidRPr="00695750">
        <w:rPr>
          <w:rStyle w:val="longtext"/>
          <w:rFonts w:ascii="Times New Roman" w:hAnsi="Times New Roman"/>
          <w:sz w:val="28"/>
          <w:szCs w:val="28"/>
        </w:rPr>
        <w:t xml:space="preserve"> морально-політичн</w:t>
      </w:r>
      <w:r w:rsidR="00173DCE" w:rsidRPr="00695750">
        <w:rPr>
          <w:rStyle w:val="longtext"/>
          <w:rFonts w:ascii="Times New Roman" w:hAnsi="Times New Roman"/>
          <w:sz w:val="28"/>
          <w:szCs w:val="28"/>
        </w:rPr>
        <w:t>ій</w:t>
      </w:r>
      <w:r w:rsidRPr="00695750">
        <w:rPr>
          <w:rStyle w:val="longtext"/>
          <w:rFonts w:ascii="Times New Roman" w:hAnsi="Times New Roman"/>
          <w:sz w:val="28"/>
          <w:szCs w:val="28"/>
        </w:rPr>
        <w:t xml:space="preserve"> перевазі Країни Рад. В.І. Ленін підкреслив, що основне завдання партії і Радянської держави - зміцнення союзу робітників і селян. «Ми це завдання вирішимо, - говорив Ленін, - і союз робітників і селян створимо настільки міцним, що ніякі сили на землі його не розірв</w:t>
      </w:r>
      <w:r w:rsidR="00173DCE" w:rsidRPr="00695750">
        <w:rPr>
          <w:rStyle w:val="longtext"/>
          <w:rFonts w:ascii="Times New Roman" w:hAnsi="Times New Roman"/>
          <w:sz w:val="28"/>
          <w:szCs w:val="28"/>
        </w:rPr>
        <w:t>уть</w:t>
      </w:r>
      <w:r w:rsidRPr="00695750">
        <w:rPr>
          <w:rStyle w:val="longtext"/>
          <w:rFonts w:ascii="Times New Roman" w:hAnsi="Times New Roman"/>
          <w:sz w:val="28"/>
          <w:szCs w:val="28"/>
        </w:rPr>
        <w:t>». Характеризуючи стан промисловості, В.І. Ленін казав, що почався її помітний підйом</w:t>
      </w:r>
      <w:r w:rsidR="00173DCE" w:rsidRPr="00695750">
        <w:rPr>
          <w:rStyle w:val="a5"/>
          <w:rFonts w:ascii="Times New Roman" w:hAnsi="Times New Roman"/>
          <w:sz w:val="28"/>
          <w:szCs w:val="28"/>
          <w:vertAlign w:val="baseline"/>
        </w:rPr>
        <w:footnoteReference w:id="21"/>
      </w:r>
      <w:r w:rsidRPr="00695750">
        <w:rPr>
          <w:rStyle w:val="longtext"/>
          <w:rFonts w:ascii="Times New Roman" w:hAnsi="Times New Roman"/>
          <w:sz w:val="28"/>
          <w:szCs w:val="28"/>
        </w:rPr>
        <w:t>.</w:t>
      </w:r>
    </w:p>
    <w:p w:rsidR="003851B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IX Всеросійський з'їзд Рад схвалив внутрішню і зовнішню політику Радянського уряду. </w:t>
      </w:r>
      <w:r w:rsidRPr="00695750">
        <w:rPr>
          <w:rStyle w:val="longtext"/>
          <w:rFonts w:ascii="Times New Roman" w:hAnsi="Times New Roman"/>
          <w:sz w:val="28"/>
          <w:szCs w:val="28"/>
          <w:shd w:val="clear" w:color="auto" w:fill="FFFFFF"/>
        </w:rPr>
        <w:t>Визнавши першочерговим завданням підйом і подальший розвиток сільського господарства, з'їзд дав директиву: надати довгостроковий сільськогосподарський кредит селянам, сприяти розгортанню товарообігу між містом і селом, розширити постачання селянам продуктів промисловості, розвивати кооперування селянських господарств.</w:t>
      </w:r>
      <w:r w:rsid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rPr>
        <w:t>IX з'їзд Рад прийняв рішення про подальше зміцнення Червоної Армії, вдосконаленні її бойової підготовки. Разом з тим чисельність армії була значно скорочена</w:t>
      </w:r>
      <w:r w:rsidR="00173DCE" w:rsidRPr="00695750">
        <w:rPr>
          <w:rStyle w:val="a5"/>
          <w:rFonts w:ascii="Times New Roman" w:hAnsi="Times New Roman"/>
          <w:sz w:val="28"/>
          <w:szCs w:val="28"/>
          <w:vertAlign w:val="baseline"/>
        </w:rPr>
        <w:footnoteReference w:id="22"/>
      </w:r>
      <w:r w:rsidRPr="00695750">
        <w:rPr>
          <w:rStyle w:val="longtext"/>
          <w:rFonts w:ascii="Times New Roman" w:hAnsi="Times New Roman"/>
          <w:sz w:val="28"/>
          <w:szCs w:val="28"/>
        </w:rPr>
        <w:t>.</w:t>
      </w:r>
    </w:p>
    <w:p w:rsidR="00144ACE"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Встановлення радянської влади на місцях відбувалося як шляхом мирного переходу управлінських функцій в руки Рад, так і в результаті збройного придушення контрреволюції. </w:t>
      </w:r>
    </w:p>
    <w:p w:rsidR="00C67DB8"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lang w:val="ru-RU"/>
        </w:rPr>
      </w:pPr>
      <w:r w:rsidRPr="00695750">
        <w:rPr>
          <w:rStyle w:val="longtext"/>
          <w:rFonts w:ascii="Times New Roman" w:hAnsi="Times New Roman"/>
          <w:sz w:val="28"/>
          <w:szCs w:val="28"/>
        </w:rPr>
        <w:t xml:space="preserve">У губернських і повітових містах зміна влади відбувалася більш-менш безболісно, оскільки центральні радянські </w:t>
      </w:r>
      <w:r w:rsidR="00805283" w:rsidRPr="00695750">
        <w:rPr>
          <w:rStyle w:val="longtext"/>
          <w:rFonts w:ascii="Times New Roman" w:hAnsi="Times New Roman"/>
          <w:sz w:val="28"/>
          <w:szCs w:val="28"/>
        </w:rPr>
        <w:t>органи</w:t>
      </w:r>
      <w:r w:rsidRPr="00695750">
        <w:rPr>
          <w:rStyle w:val="longtext"/>
          <w:rFonts w:ascii="Times New Roman" w:hAnsi="Times New Roman"/>
          <w:sz w:val="28"/>
          <w:szCs w:val="28"/>
        </w:rPr>
        <w:t xml:space="preserve"> мали можливість надавати у них своїх емісарів. До того ж партійні організації у великих містах були, як правило, численні і сильні. Це давало можливість сформувати новий органи влади та налагодити їх функціонування. Дійти ж до рівня земського і міського самоврядування було складніше через численність цих органів. А саме вони займалися на місцях міським господарством, постачанням продовольством, організацією охорони здоров'я і освіти. Не маючи можливості замінити апарат міського і земського самоврядування, місцеві Ради намагалися використовувати його для вирішення невідкладних питань місцевого життя. </w:t>
      </w:r>
      <w:r w:rsidRPr="00695750">
        <w:rPr>
          <w:rStyle w:val="longtext"/>
          <w:rFonts w:ascii="Times New Roman" w:hAnsi="Times New Roman"/>
          <w:sz w:val="28"/>
          <w:szCs w:val="28"/>
          <w:shd w:val="clear" w:color="auto" w:fill="FFFFFF"/>
        </w:rPr>
        <w:t>Керівництво цими органами здійснювали більшовики та есери (до розриву блоку з більшовиками).</w:t>
      </w:r>
    </w:p>
    <w:p w:rsidR="00C67DB8" w:rsidRPr="00695750" w:rsidRDefault="00D10AC4" w:rsidP="00695750">
      <w:pPr>
        <w:suppressAutoHyphens/>
        <w:spacing w:after="0" w:line="360" w:lineRule="auto"/>
        <w:ind w:firstLine="709"/>
        <w:jc w:val="both"/>
        <w:rPr>
          <w:rStyle w:val="longtext"/>
          <w:rFonts w:ascii="Times New Roman" w:hAnsi="Times New Roman"/>
          <w:sz w:val="28"/>
          <w:szCs w:val="28"/>
          <w:lang w:val="ru-RU"/>
        </w:rPr>
      </w:pPr>
      <w:r w:rsidRPr="00695750">
        <w:rPr>
          <w:rStyle w:val="longtext"/>
          <w:rFonts w:ascii="Times New Roman" w:hAnsi="Times New Roman"/>
          <w:sz w:val="28"/>
          <w:szCs w:val="28"/>
        </w:rPr>
        <w:t>Центральна влада дбал</w:t>
      </w:r>
      <w:r w:rsidR="007D6896" w:rsidRPr="00695750">
        <w:rPr>
          <w:rStyle w:val="longtext"/>
          <w:rFonts w:ascii="Times New Roman" w:hAnsi="Times New Roman"/>
          <w:sz w:val="28"/>
          <w:szCs w:val="28"/>
        </w:rPr>
        <w:t>а</w:t>
      </w:r>
      <w:r w:rsidRPr="00695750">
        <w:rPr>
          <w:rStyle w:val="longtext"/>
          <w:rFonts w:ascii="Times New Roman" w:hAnsi="Times New Roman"/>
          <w:sz w:val="28"/>
          <w:szCs w:val="28"/>
        </w:rPr>
        <w:t xml:space="preserve"> про якнайшвидше поширенн</w:t>
      </w:r>
      <w:r w:rsidR="001F4E33" w:rsidRPr="00695750">
        <w:rPr>
          <w:rStyle w:val="longtext"/>
          <w:rFonts w:ascii="Times New Roman" w:hAnsi="Times New Roman"/>
          <w:sz w:val="28"/>
          <w:szCs w:val="28"/>
          <w:lang w:val="ru-RU"/>
        </w:rPr>
        <w:t>я</w:t>
      </w:r>
      <w:r w:rsidRPr="00695750">
        <w:rPr>
          <w:rStyle w:val="longtext"/>
          <w:rFonts w:ascii="Times New Roman" w:hAnsi="Times New Roman"/>
          <w:sz w:val="28"/>
          <w:szCs w:val="28"/>
        </w:rPr>
        <w:t xml:space="preserve"> свого впливу на місцях. З березня 1918 року роботою з організації радянської влади на місцях керував Наркомат внутрішніх справ. Наркомат прагнув до того, щоб Ради на місцях мали однакову структуру. Він рекомендував створити відділи управління, фінансів, земельні, праці, шляхів сполучення, пошти, телеграфу і телефону, народної освіти, лікарсько-санітарні та інші. У грудні 1917 року була опублікована Інструкція про права та обов'язки Рад, де давалися рекомендації по організації влади та управління на місцях, по створенню апаратів і Рад. </w:t>
      </w:r>
    </w:p>
    <w:p w:rsidR="007D6896"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Влада на місцях належала обласним, губернським, повітовим і волосним з'їзд</w:t>
      </w:r>
      <w:r w:rsidR="007D6896" w:rsidRPr="00695750">
        <w:rPr>
          <w:rStyle w:val="longtext"/>
          <w:rFonts w:ascii="Times New Roman" w:hAnsi="Times New Roman"/>
          <w:sz w:val="28"/>
          <w:szCs w:val="28"/>
        </w:rPr>
        <w:t>ам</w:t>
      </w:r>
      <w:r w:rsidRPr="00695750">
        <w:rPr>
          <w:rStyle w:val="longtext"/>
          <w:rFonts w:ascii="Times New Roman" w:hAnsi="Times New Roman"/>
          <w:sz w:val="28"/>
          <w:szCs w:val="28"/>
        </w:rPr>
        <w:t xml:space="preserve"> Рад і міським та сільським Радам. </w:t>
      </w:r>
      <w:r w:rsidRPr="00695750">
        <w:rPr>
          <w:rStyle w:val="longtext"/>
          <w:rFonts w:ascii="Times New Roman" w:hAnsi="Times New Roman"/>
          <w:sz w:val="28"/>
          <w:szCs w:val="28"/>
          <w:shd w:val="clear" w:color="auto" w:fill="FFFFFF"/>
        </w:rPr>
        <w:t xml:space="preserve">Депутати міських Рад вибиралися на фабриках і заводах або через профспілки, що забезпечувало обрання кращих представників пролетаріату, насамперед комуністів. </w:t>
      </w:r>
      <w:r w:rsidRPr="00695750">
        <w:rPr>
          <w:rStyle w:val="longtext"/>
          <w:rFonts w:ascii="Times New Roman" w:hAnsi="Times New Roman"/>
          <w:sz w:val="28"/>
          <w:szCs w:val="28"/>
        </w:rPr>
        <w:t>Сільські Ради створювалися шляхом обрання представників від певного числа дворів чи виборців. Спочатку в сільрадах було представлене все селянство. Звернення Наркомату внутрішніх справ, передбачив обмеження виборчих прав сільської буржуазії. Відсторонило куркульство від участі в роботі сільського сходу і сільрад</w:t>
      </w:r>
      <w:r w:rsidR="007D6896" w:rsidRPr="00695750">
        <w:rPr>
          <w:rStyle w:val="a5"/>
          <w:rFonts w:ascii="Times New Roman" w:hAnsi="Times New Roman"/>
          <w:sz w:val="28"/>
          <w:szCs w:val="28"/>
          <w:vertAlign w:val="baseline"/>
        </w:rPr>
        <w:footnoteReference w:id="23"/>
      </w:r>
      <w:r w:rsidRPr="00695750">
        <w:rPr>
          <w:rStyle w:val="longtext"/>
          <w:rFonts w:ascii="Times New Roman" w:hAnsi="Times New Roman"/>
          <w:sz w:val="28"/>
          <w:szCs w:val="28"/>
        </w:rPr>
        <w:t xml:space="preserve">. </w:t>
      </w:r>
    </w:p>
    <w:p w:rsidR="007D6896"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Місцеві Ради мали право вводити місцеві податки, обкладати буржуазію надзвичайними податками і контрибуціями. При Радах створювалися ради народного господарства, «як місцеві установи з організації та регулювання виробництва», які ставали в подвійне підпорядкування Вищій Раді Народного Господарства (ВРНГ) і відповідним Радам. Місцевим Радам надавалися широкі права по керівництву збройними силами. </w:t>
      </w:r>
      <w:r w:rsidRPr="00695750">
        <w:rPr>
          <w:rStyle w:val="longtext"/>
          <w:rFonts w:ascii="Times New Roman" w:hAnsi="Times New Roman"/>
          <w:sz w:val="28"/>
          <w:szCs w:val="28"/>
          <w:shd w:val="clear" w:color="auto" w:fill="FFFFFF"/>
        </w:rPr>
        <w:t xml:space="preserve">На підставі декрету РНК від 8 квітня 1918 року «Про заснування військових комісаріатів» в розпорядження губернських військкоматів, які в той час звичайно існували як відділи місцевих Рад, передавалися «всі збройні сили, військові установи, лазарети, госпіталі, склади і запаси майна, призначені </w:t>
      </w:r>
      <w:r w:rsidRPr="00695750">
        <w:rPr>
          <w:rStyle w:val="longtext"/>
          <w:rFonts w:ascii="Times New Roman" w:hAnsi="Times New Roman"/>
          <w:sz w:val="28"/>
          <w:szCs w:val="28"/>
        </w:rPr>
        <w:t>для військових потреб губернії ». Міліція також перебувала у віданні і на утриманні місцевих Рад</w:t>
      </w:r>
      <w:r w:rsidR="007D6896" w:rsidRPr="00695750">
        <w:rPr>
          <w:rStyle w:val="a5"/>
          <w:rFonts w:ascii="Times New Roman" w:hAnsi="Times New Roman"/>
          <w:sz w:val="28"/>
          <w:szCs w:val="28"/>
          <w:vertAlign w:val="baseline"/>
        </w:rPr>
        <w:footnoteReference w:id="24"/>
      </w:r>
      <w:r w:rsidRPr="00695750">
        <w:rPr>
          <w:rStyle w:val="longtext"/>
          <w:rFonts w:ascii="Times New Roman" w:hAnsi="Times New Roman"/>
          <w:sz w:val="28"/>
          <w:szCs w:val="28"/>
        </w:rPr>
        <w:t>.</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Найчастіше, не маючи регулярного зв'язку з центром, місцеві Ради були повновладними господарями на підвідомчій території. Їх інтереси не завжди відповідали загальнодержавним і іноді суперечили розпорядженням центральної влади</w:t>
      </w:r>
      <w:r w:rsidR="007D6896" w:rsidRPr="00695750">
        <w:rPr>
          <w:rStyle w:val="a5"/>
          <w:rFonts w:ascii="Times New Roman" w:hAnsi="Times New Roman"/>
          <w:sz w:val="28"/>
          <w:szCs w:val="28"/>
          <w:vertAlign w:val="baseline"/>
        </w:rPr>
        <w:footnoteReference w:id="25"/>
      </w:r>
      <w:r w:rsidRPr="00695750">
        <w:rPr>
          <w:rStyle w:val="longtext"/>
          <w:rFonts w:ascii="Times New Roman" w:hAnsi="Times New Roman"/>
          <w:sz w:val="28"/>
          <w:szCs w:val="28"/>
        </w:rPr>
        <w:t>.</w:t>
      </w:r>
      <w:r w:rsidR="00695750">
        <w:rPr>
          <w:rStyle w:val="longtext"/>
          <w:rFonts w:ascii="Times New Roman" w:hAnsi="Times New Roman"/>
          <w:sz w:val="28"/>
          <w:szCs w:val="28"/>
        </w:rPr>
        <w:t xml:space="preserve"> </w:t>
      </w:r>
      <w:r w:rsidRPr="00695750">
        <w:rPr>
          <w:rStyle w:val="longtext"/>
          <w:rFonts w:ascii="Times New Roman" w:hAnsi="Times New Roman"/>
          <w:sz w:val="28"/>
          <w:szCs w:val="28"/>
        </w:rPr>
        <w:t xml:space="preserve">Всеросійський Центральний виконавчий комітет (ВЦВК) Рад робітничих, солдатських і селянських депутатів </w:t>
      </w:r>
      <w:r w:rsidR="003F4653" w:rsidRPr="00695750">
        <w:rPr>
          <w:rStyle w:val="longtext"/>
          <w:rFonts w:ascii="Times New Roman" w:hAnsi="Times New Roman"/>
          <w:sz w:val="28"/>
          <w:szCs w:val="28"/>
        </w:rPr>
        <w:t>РСФРР</w:t>
      </w:r>
      <w:r w:rsidRPr="00695750">
        <w:rPr>
          <w:rStyle w:val="longtext"/>
          <w:rFonts w:ascii="Times New Roman" w:hAnsi="Times New Roman"/>
          <w:sz w:val="28"/>
          <w:szCs w:val="28"/>
        </w:rPr>
        <w:t xml:space="preserve"> (після січня 1918 - ВЦВК Рад робітничих, селянських і козацьких депутатів) - формально вищий законодавчий, розпорядчий та контролюючий орган </w:t>
      </w:r>
      <w:r w:rsidR="003F4653" w:rsidRPr="00695750">
        <w:rPr>
          <w:rStyle w:val="longtext"/>
          <w:rFonts w:ascii="Times New Roman" w:hAnsi="Times New Roman"/>
          <w:sz w:val="28"/>
          <w:szCs w:val="28"/>
        </w:rPr>
        <w:t>РСФРР</w:t>
      </w:r>
      <w:r w:rsidRPr="00695750">
        <w:rPr>
          <w:rStyle w:val="longtext"/>
          <w:rFonts w:ascii="Times New Roman" w:hAnsi="Times New Roman"/>
          <w:sz w:val="28"/>
          <w:szCs w:val="28"/>
        </w:rPr>
        <w:t xml:space="preserve"> у 1917-1937 рр.. між Всеросійським з'їздом Рад. </w:t>
      </w:r>
      <w:r w:rsidRPr="00695750">
        <w:rPr>
          <w:rStyle w:val="longtext"/>
          <w:rFonts w:ascii="Times New Roman" w:hAnsi="Times New Roman"/>
          <w:sz w:val="28"/>
          <w:szCs w:val="28"/>
          <w:shd w:val="clear" w:color="auto" w:fill="FFFFFF"/>
        </w:rPr>
        <w:t xml:space="preserve">Вперше обраний II Всеросійським з'їздом Рад 26 жовтня 1917 р. в кількості 101 чол. 15 листопада 1917 ВЦВК Рад робітничих і солдатських депутатів об'єднався з виконкомом Всеросійської Ради селянських депутатів, створеного на I Всеросійському з'їзді селянських депутатів у травні 1917 р., і став представляти всі Ради республіки. </w:t>
      </w:r>
      <w:r w:rsidRPr="00695750">
        <w:rPr>
          <w:rStyle w:val="longtext"/>
          <w:rFonts w:ascii="Times New Roman" w:hAnsi="Times New Roman"/>
          <w:sz w:val="28"/>
          <w:szCs w:val="28"/>
        </w:rPr>
        <w:t xml:space="preserve">18 січня 1918 </w:t>
      </w:r>
      <w:r w:rsidR="003F4653" w:rsidRPr="00695750">
        <w:rPr>
          <w:rStyle w:val="longtext"/>
          <w:rFonts w:ascii="Times New Roman" w:hAnsi="Times New Roman"/>
          <w:sz w:val="28"/>
          <w:szCs w:val="28"/>
        </w:rPr>
        <w:t xml:space="preserve">р. </w:t>
      </w:r>
      <w:r w:rsidRPr="00695750">
        <w:rPr>
          <w:rStyle w:val="longtext"/>
          <w:rFonts w:ascii="Times New Roman" w:hAnsi="Times New Roman"/>
          <w:sz w:val="28"/>
          <w:szCs w:val="28"/>
        </w:rPr>
        <w:t xml:space="preserve">ВЦВК був обраний III з'їздом Рад у складі 306 чоловік. За Конституцією 1918 р. він не повинен був перевищувати 200 осіб. </w:t>
      </w:r>
      <w:r w:rsidRPr="00695750">
        <w:rPr>
          <w:rStyle w:val="longtext"/>
          <w:rFonts w:ascii="Times New Roman" w:hAnsi="Times New Roman"/>
          <w:sz w:val="28"/>
          <w:szCs w:val="28"/>
          <w:shd w:val="clear" w:color="auto" w:fill="FFFFFF"/>
        </w:rPr>
        <w:t xml:space="preserve">Постановою VIII Всеросійського з'їзду Рад (грудень 1920) склад ВЦВК був збільшений до 300 осіб. </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ВЦВК міг вирішувати самостійно всі питання загальнодержавного значення, у т.ч.: </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1. </w:t>
      </w:r>
      <w:r w:rsidRPr="00695750">
        <w:rPr>
          <w:rStyle w:val="longtext"/>
          <w:rFonts w:ascii="Times New Roman" w:hAnsi="Times New Roman"/>
          <w:sz w:val="28"/>
          <w:szCs w:val="28"/>
          <w:shd w:val="clear" w:color="auto" w:fill="FFFFFF"/>
        </w:rPr>
        <w:t xml:space="preserve">стверджувати, змінювати і доповнювати Конституцію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2. </w:t>
      </w:r>
      <w:r w:rsidRPr="00695750">
        <w:rPr>
          <w:rStyle w:val="longtext"/>
          <w:rFonts w:ascii="Times New Roman" w:hAnsi="Times New Roman"/>
          <w:sz w:val="28"/>
          <w:szCs w:val="28"/>
          <w:shd w:val="clear" w:color="auto" w:fill="FFFFFF"/>
        </w:rPr>
        <w:t xml:space="preserve">здійснювати загальне керівництво всією внутрішньою і зовнішньою політикою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встановлювати межі та компетенцію обласних спілок, утворених за національною ознакою, вирішувати спори між ними, приймати до складу РСФСР нових членів і оформляти вихід її окремих частин, визначати загальний адміністративний поділ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і затверджувати обласні об'єднання губерній </w:t>
      </w:r>
      <w:r w:rsidRPr="00695750">
        <w:rPr>
          <w:rStyle w:val="longtext"/>
          <w:rFonts w:ascii="Times New Roman" w:hAnsi="Times New Roman"/>
          <w:sz w:val="28"/>
          <w:szCs w:val="28"/>
        </w:rPr>
        <w:t xml:space="preserve">; </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3. </w:t>
      </w:r>
      <w:r w:rsidRPr="00695750">
        <w:rPr>
          <w:rStyle w:val="longtext"/>
          <w:rFonts w:ascii="Times New Roman" w:hAnsi="Times New Roman"/>
          <w:sz w:val="28"/>
          <w:szCs w:val="28"/>
          <w:shd w:val="clear" w:color="auto" w:fill="FFFFFF"/>
        </w:rPr>
        <w:t xml:space="preserve">здійснювати законодавчу діяльність, встановлювати засади загальних планів народного господарства в цілому і його окремих галузей, основи організації збройних сил Республіки, затверджувати бюджет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приймати закони з питань судоустрою та судочинства, цивільного, кримінального та інших галузей законодавства; </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4. </w:t>
      </w:r>
      <w:r w:rsidRPr="00695750">
        <w:rPr>
          <w:rStyle w:val="longtext"/>
          <w:rFonts w:ascii="Times New Roman" w:hAnsi="Times New Roman"/>
          <w:sz w:val="28"/>
          <w:szCs w:val="28"/>
          <w:shd w:val="clear" w:color="auto" w:fill="FFFFFF"/>
        </w:rPr>
        <w:t xml:space="preserve">встановлювати і змінювати систему заходів, ваг і грошей, загальнодержавні податки і повинності, оголошувати амністію; </w:t>
      </w:r>
    </w:p>
    <w:p w:rsidR="003F4653"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5. призначати Рад</w:t>
      </w:r>
      <w:r w:rsidR="003F4653" w:rsidRPr="00695750">
        <w:rPr>
          <w:rStyle w:val="longtext"/>
          <w:rFonts w:ascii="Times New Roman" w:hAnsi="Times New Roman"/>
          <w:sz w:val="28"/>
          <w:szCs w:val="28"/>
        </w:rPr>
        <w:t>у</w:t>
      </w:r>
      <w:r w:rsidRPr="00695750">
        <w:rPr>
          <w:rStyle w:val="longtext"/>
          <w:rFonts w:ascii="Times New Roman" w:hAnsi="Times New Roman"/>
          <w:sz w:val="28"/>
          <w:szCs w:val="28"/>
        </w:rPr>
        <w:t xml:space="preserve"> Народних Комісарів, затверджувати його голови, призначати і зміщувати окремих членів РНК</w:t>
      </w:r>
      <w:r w:rsidR="003F4653" w:rsidRPr="00695750">
        <w:rPr>
          <w:rStyle w:val="a5"/>
          <w:rFonts w:ascii="Times New Roman" w:hAnsi="Times New Roman"/>
          <w:sz w:val="28"/>
          <w:szCs w:val="28"/>
          <w:vertAlign w:val="baseline"/>
        </w:rPr>
        <w:footnoteReference w:id="26"/>
      </w:r>
      <w:r w:rsidRPr="00695750">
        <w:rPr>
          <w:rStyle w:val="longtext"/>
          <w:rFonts w:ascii="Times New Roman" w:hAnsi="Times New Roman"/>
          <w:sz w:val="28"/>
          <w:szCs w:val="28"/>
        </w:rPr>
        <w:t>.</w:t>
      </w:r>
    </w:p>
    <w:p w:rsidR="00732FFA"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Надана Конституцією можливість ВЦВК вирішувати питання разом із Всеросійським з'їздом Рад на практиці призвела до того, що справжньою повнотою влади в УРСР мав ВЦВК. </w:t>
      </w:r>
      <w:r w:rsidRPr="00695750">
        <w:rPr>
          <w:rStyle w:val="longtext"/>
          <w:rFonts w:ascii="Times New Roman" w:hAnsi="Times New Roman"/>
          <w:sz w:val="28"/>
          <w:szCs w:val="28"/>
          <w:shd w:val="clear" w:color="auto" w:fill="FFFFFF"/>
        </w:rPr>
        <w:t>Діючи постійно (до 1920 року), він самостійно вирішував всі найважливіші питання внутрішньої і зовнішньої політики. Збира</w:t>
      </w:r>
      <w:r w:rsidR="003F4653" w:rsidRPr="00695750">
        <w:rPr>
          <w:rStyle w:val="longtext"/>
          <w:rFonts w:ascii="Times New Roman" w:hAnsi="Times New Roman"/>
          <w:sz w:val="28"/>
          <w:szCs w:val="28"/>
          <w:shd w:val="clear" w:color="auto" w:fill="FFFFFF"/>
        </w:rPr>
        <w:t>ючись</w:t>
      </w:r>
      <w:r w:rsidRPr="00695750">
        <w:rPr>
          <w:rStyle w:val="longtext"/>
          <w:rFonts w:ascii="Times New Roman" w:hAnsi="Times New Roman"/>
          <w:sz w:val="28"/>
          <w:szCs w:val="28"/>
          <w:shd w:val="clear" w:color="auto" w:fill="FFFFFF"/>
        </w:rPr>
        <w:t xml:space="preserve"> час від часу на нетривалий термін Всеросійський з'їзд Рад не міг робити істотного впливу на діяльність ВЦВК і по суті перетворився на такий собі бутафорн</w:t>
      </w:r>
      <w:r w:rsidR="003F4653" w:rsidRPr="00695750">
        <w:rPr>
          <w:rStyle w:val="longtext"/>
          <w:rFonts w:ascii="Times New Roman" w:hAnsi="Times New Roman"/>
          <w:sz w:val="28"/>
          <w:szCs w:val="28"/>
          <w:shd w:val="clear" w:color="auto" w:fill="FFFFFF"/>
        </w:rPr>
        <w:t>ий</w:t>
      </w:r>
      <w:r w:rsidRPr="00695750">
        <w:rPr>
          <w:rStyle w:val="longtext"/>
          <w:rFonts w:ascii="Times New Roman" w:hAnsi="Times New Roman"/>
          <w:sz w:val="28"/>
          <w:szCs w:val="28"/>
          <w:shd w:val="clear" w:color="auto" w:fill="FFFFFF"/>
        </w:rPr>
        <w:t xml:space="preserve"> орган, покликаний створювати видимість повновладдя трудящих у країні. </w:t>
      </w:r>
      <w:r w:rsidRPr="00695750">
        <w:rPr>
          <w:rStyle w:val="longtext"/>
          <w:rFonts w:ascii="Times New Roman" w:hAnsi="Times New Roman"/>
          <w:sz w:val="28"/>
          <w:szCs w:val="28"/>
        </w:rPr>
        <w:t>Жоден із з'їздів не прийняв жодного принципового рішення, яке б суперечило рішенням ВЦВК, що проводиться ним політиці, а в кінцевому рахунку інтересам більшовиків.</w:t>
      </w:r>
      <w:r w:rsidR="00695750">
        <w:rPr>
          <w:rStyle w:val="longtext"/>
          <w:rFonts w:ascii="Times New Roman" w:hAnsi="Times New Roman"/>
          <w:sz w:val="28"/>
          <w:szCs w:val="28"/>
        </w:rPr>
        <w:t xml:space="preserve"> </w:t>
      </w:r>
      <w:r w:rsidRPr="00695750">
        <w:rPr>
          <w:rStyle w:val="longtext"/>
          <w:rFonts w:ascii="Times New Roman" w:hAnsi="Times New Roman"/>
          <w:sz w:val="28"/>
          <w:szCs w:val="28"/>
        </w:rPr>
        <w:t xml:space="preserve">Конституція не визначала ні організаційної структури ВЦВК, ні порядку його роботи. </w:t>
      </w:r>
      <w:r w:rsidRPr="00695750">
        <w:rPr>
          <w:rStyle w:val="longtext"/>
          <w:rFonts w:ascii="Times New Roman" w:hAnsi="Times New Roman"/>
          <w:sz w:val="28"/>
          <w:szCs w:val="28"/>
          <w:shd w:val="clear" w:color="auto" w:fill="FFFFFF"/>
        </w:rPr>
        <w:t xml:space="preserve">Всі ці питання ВЦВК вирішував самостійно. Пленарні засідання проводилися у розширеному складі, за наявності більше половини членів ВЦВК, у міру необхідності, але не рідше одного разу на два тижні. Так, за період з листопада 1917 року по липень 1918 року відбулося близько 50 пленарних засідань. </w:t>
      </w:r>
    </w:p>
    <w:p w:rsidR="00732FFA"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Робочими органами ВЦВК були його Президія, відділи і комісії. Спочатку Президія створювався як колегіальний орган з представників партій, що входять у ВЦВК. Персональний склад Президії затверджувався на пленарному засіданні ВЦВК. </w:t>
      </w:r>
      <w:r w:rsidRPr="00695750">
        <w:rPr>
          <w:rStyle w:val="longtext"/>
          <w:rFonts w:ascii="Times New Roman" w:hAnsi="Times New Roman"/>
          <w:sz w:val="28"/>
          <w:szCs w:val="28"/>
          <w:shd w:val="clear" w:color="auto" w:fill="FFFFFF"/>
        </w:rPr>
        <w:t xml:space="preserve">Потім, коли кількість партій мають своїх представників у ВЦВК значно зменшилася, Президія формувався за нормою: один член Президії обирався від 25 членів ВЦВК. </w:t>
      </w:r>
    </w:p>
    <w:p w:rsidR="00732FFA"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Президія ВЦВК здійснюва</w:t>
      </w:r>
      <w:r w:rsidR="00732FFA" w:rsidRPr="00695750">
        <w:rPr>
          <w:rStyle w:val="longtext"/>
          <w:rFonts w:ascii="Times New Roman" w:hAnsi="Times New Roman"/>
          <w:sz w:val="28"/>
          <w:szCs w:val="28"/>
          <w:shd w:val="clear" w:color="auto" w:fill="FFFFFF"/>
        </w:rPr>
        <w:t>ла</w:t>
      </w:r>
      <w:r w:rsidRPr="00695750">
        <w:rPr>
          <w:rStyle w:val="longtext"/>
          <w:rFonts w:ascii="Times New Roman" w:hAnsi="Times New Roman"/>
          <w:sz w:val="28"/>
          <w:szCs w:val="28"/>
          <w:shd w:val="clear" w:color="auto" w:fill="FFFFFF"/>
        </w:rPr>
        <w:t xml:space="preserve"> всю організаційну роботу з підготовки пленарних засідань ВЦВК: виробля</w:t>
      </w:r>
      <w:r w:rsidR="00732FFA" w:rsidRPr="00695750">
        <w:rPr>
          <w:rStyle w:val="longtext"/>
          <w:rFonts w:ascii="Times New Roman" w:hAnsi="Times New Roman"/>
          <w:sz w:val="28"/>
          <w:szCs w:val="28"/>
          <w:shd w:val="clear" w:color="auto" w:fill="FFFFFF"/>
        </w:rPr>
        <w:t>ла</w:t>
      </w:r>
      <w:r w:rsidRPr="00695750">
        <w:rPr>
          <w:rStyle w:val="longtext"/>
          <w:rFonts w:ascii="Times New Roman" w:hAnsi="Times New Roman"/>
          <w:sz w:val="28"/>
          <w:szCs w:val="28"/>
          <w:shd w:val="clear" w:color="auto" w:fill="FFFFFF"/>
        </w:rPr>
        <w:t xml:space="preserve"> порядк</w:t>
      </w:r>
      <w:r w:rsidR="00732FFA" w:rsidRP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shd w:val="clear" w:color="auto" w:fill="FFFFFF"/>
        </w:rPr>
        <w:t>денн</w:t>
      </w:r>
      <w:r w:rsidR="00732FFA" w:rsidRPr="00695750">
        <w:rPr>
          <w:rStyle w:val="longtext"/>
          <w:rFonts w:ascii="Times New Roman" w:hAnsi="Times New Roman"/>
          <w:sz w:val="28"/>
          <w:szCs w:val="28"/>
          <w:shd w:val="clear" w:color="auto" w:fill="FFFFFF"/>
        </w:rPr>
        <w:t>ий</w:t>
      </w:r>
      <w:r w:rsidRPr="00695750">
        <w:rPr>
          <w:rStyle w:val="longtext"/>
          <w:rFonts w:ascii="Times New Roman" w:hAnsi="Times New Roman"/>
          <w:sz w:val="28"/>
          <w:szCs w:val="28"/>
          <w:shd w:val="clear" w:color="auto" w:fill="FFFFFF"/>
        </w:rPr>
        <w:t>, доводи</w:t>
      </w:r>
      <w:r w:rsidR="00732FFA" w:rsidRPr="00695750">
        <w:rPr>
          <w:rStyle w:val="longtext"/>
          <w:rFonts w:ascii="Times New Roman" w:hAnsi="Times New Roman"/>
          <w:sz w:val="28"/>
          <w:szCs w:val="28"/>
          <w:shd w:val="clear" w:color="auto" w:fill="FFFFFF"/>
        </w:rPr>
        <w:t>ла</w:t>
      </w:r>
      <w:r w:rsidRPr="00695750">
        <w:rPr>
          <w:rStyle w:val="longtext"/>
          <w:rFonts w:ascii="Times New Roman" w:hAnsi="Times New Roman"/>
          <w:sz w:val="28"/>
          <w:szCs w:val="28"/>
          <w:shd w:val="clear" w:color="auto" w:fill="FFFFFF"/>
        </w:rPr>
        <w:t xml:space="preserve"> її до відома членів ВЦВК, призначав доповідачів і співдоповідачів, попередньо розглядав питання і запити, які надходили на адресу ВЦВК. </w:t>
      </w:r>
      <w:r w:rsidR="00732FFA" w:rsidRPr="00695750">
        <w:rPr>
          <w:rStyle w:val="longtext"/>
          <w:rFonts w:ascii="Times New Roman" w:hAnsi="Times New Roman"/>
          <w:sz w:val="28"/>
          <w:szCs w:val="28"/>
        </w:rPr>
        <w:t>Крім того Президія ВЦВК повинна</w:t>
      </w:r>
      <w:r w:rsidR="00695750">
        <w:rPr>
          <w:rStyle w:val="longtext"/>
          <w:rFonts w:ascii="Times New Roman" w:hAnsi="Times New Roman"/>
          <w:sz w:val="28"/>
          <w:szCs w:val="28"/>
        </w:rPr>
        <w:t xml:space="preserve"> </w:t>
      </w:r>
      <w:r w:rsidRPr="00695750">
        <w:rPr>
          <w:rStyle w:val="longtext"/>
          <w:rFonts w:ascii="Times New Roman" w:hAnsi="Times New Roman"/>
          <w:sz w:val="28"/>
          <w:szCs w:val="28"/>
        </w:rPr>
        <w:t>бу</w:t>
      </w:r>
      <w:r w:rsidR="00732FFA" w:rsidRPr="00695750">
        <w:rPr>
          <w:rStyle w:val="longtext"/>
          <w:rFonts w:ascii="Times New Roman" w:hAnsi="Times New Roman"/>
          <w:sz w:val="28"/>
          <w:szCs w:val="28"/>
        </w:rPr>
        <w:t>ла</w:t>
      </w:r>
      <w:r w:rsidRPr="00695750">
        <w:rPr>
          <w:rStyle w:val="longtext"/>
          <w:rFonts w:ascii="Times New Roman" w:hAnsi="Times New Roman"/>
          <w:sz w:val="28"/>
          <w:szCs w:val="28"/>
        </w:rPr>
        <w:t xml:space="preserve"> організовувати проведення в життя прийнятих ВЦВК декретів і постанов, здійснювати керівництво роботою відділів і комісій ВЦВК. </w:t>
      </w:r>
    </w:p>
    <w:p w:rsidR="00732FFA"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 xml:space="preserve">Відділи ВЦВК в основному виконували організаційно-технічну роботу і забезпечували ВЦВК необхідними матеріалами, здійснювали видання нормативних актів, інших друкованих робіт, готували довідки та </w:t>
      </w:r>
      <w:r w:rsidR="00840294" w:rsidRPr="00695750">
        <w:rPr>
          <w:rStyle w:val="longtext"/>
          <w:rFonts w:ascii="Times New Roman" w:hAnsi="Times New Roman"/>
          <w:sz w:val="28"/>
          <w:szCs w:val="28"/>
          <w:shd w:val="clear" w:color="auto" w:fill="FFFFFF"/>
        </w:rPr>
        <w:t>ін..</w:t>
      </w:r>
      <w:r w:rsidRPr="00695750">
        <w:rPr>
          <w:rStyle w:val="longtext"/>
          <w:rFonts w:ascii="Times New Roman" w:hAnsi="Times New Roman"/>
          <w:sz w:val="28"/>
          <w:szCs w:val="28"/>
          <w:shd w:val="clear" w:color="auto" w:fill="FFFFFF"/>
        </w:rPr>
        <w:t xml:space="preserve"> Так, в липні 1918 року у ВЦВК було п'ятнадцять відділів, в тому числі фінансовий, загальна канцелярія, довідковий </w:t>
      </w:r>
      <w:r w:rsidRPr="00695750">
        <w:rPr>
          <w:rStyle w:val="longtext"/>
          <w:rFonts w:ascii="Times New Roman" w:hAnsi="Times New Roman"/>
          <w:sz w:val="28"/>
          <w:szCs w:val="28"/>
        </w:rPr>
        <w:t xml:space="preserve">, агітаційний, автомобільний, літературно-видавничий, друку. </w:t>
      </w:r>
    </w:p>
    <w:p w:rsidR="00732FFA"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Комісії ВЦВК утворювалися з членів ВЦВК для підготовки проектів нормативних актів, їх остаточного доопрацювання, вирішення деяких інших завдань. </w:t>
      </w:r>
    </w:p>
    <w:p w:rsidR="00732FFA"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rPr>
        <w:t xml:space="preserve">ВЦВК перших чотирьох скликань був багатопартійним. </w:t>
      </w:r>
      <w:r w:rsidRPr="00695750">
        <w:rPr>
          <w:rStyle w:val="longtext"/>
          <w:rFonts w:ascii="Times New Roman" w:hAnsi="Times New Roman"/>
          <w:sz w:val="28"/>
          <w:szCs w:val="28"/>
          <w:shd w:val="clear" w:color="auto" w:fill="FFFFFF"/>
        </w:rPr>
        <w:t xml:space="preserve">Так у ВЦВК четвертого скликання входили 141 більшовик, 48 лівих есерів, 4 правих есера, 4 есера-максималіста, 3 анархіста та ін Однак постановою ВЦВК від 14 червня 1918 року з його складу були виключені праві есери та меншовики за активні виступи проти рішень і </w:t>
      </w:r>
      <w:r w:rsidRPr="00695750">
        <w:rPr>
          <w:rStyle w:val="longtext"/>
          <w:rFonts w:ascii="Times New Roman" w:hAnsi="Times New Roman"/>
          <w:sz w:val="28"/>
          <w:szCs w:val="28"/>
        </w:rPr>
        <w:t xml:space="preserve">політики радянської влади. </w:t>
      </w:r>
      <w:r w:rsidRPr="00695750">
        <w:rPr>
          <w:rStyle w:val="longtext"/>
          <w:rFonts w:ascii="Times New Roman" w:hAnsi="Times New Roman"/>
          <w:sz w:val="28"/>
          <w:szCs w:val="28"/>
          <w:shd w:val="clear" w:color="auto" w:fill="FFFFFF"/>
        </w:rPr>
        <w:t xml:space="preserve">Незабаром їх долю розділили і ліві есери, повсталі в Москві та інших містах. </w:t>
      </w:r>
      <w:r w:rsidRPr="00695750">
        <w:rPr>
          <w:rStyle w:val="longtext"/>
          <w:rFonts w:ascii="Times New Roman" w:hAnsi="Times New Roman"/>
          <w:sz w:val="28"/>
          <w:szCs w:val="28"/>
        </w:rPr>
        <w:t>З цього моменту ВЦВК є по суті однопартійн</w:t>
      </w:r>
      <w:r w:rsidR="00732FFA" w:rsidRPr="00695750">
        <w:rPr>
          <w:rStyle w:val="longtext"/>
          <w:rFonts w:ascii="Times New Roman" w:hAnsi="Times New Roman"/>
          <w:sz w:val="28"/>
          <w:szCs w:val="28"/>
        </w:rPr>
        <w:t>им</w:t>
      </w:r>
      <w:r w:rsidRPr="00695750">
        <w:rPr>
          <w:rStyle w:val="longtext"/>
          <w:rFonts w:ascii="Times New Roman" w:hAnsi="Times New Roman"/>
          <w:sz w:val="28"/>
          <w:szCs w:val="28"/>
        </w:rPr>
        <w:t xml:space="preserve">. </w:t>
      </w:r>
      <w:r w:rsidRPr="00695750">
        <w:rPr>
          <w:rStyle w:val="longtext"/>
          <w:rFonts w:ascii="Times New Roman" w:hAnsi="Times New Roman"/>
          <w:sz w:val="28"/>
          <w:szCs w:val="28"/>
          <w:shd w:val="clear" w:color="auto" w:fill="FFFFFF"/>
        </w:rPr>
        <w:t>Вплив у ньому більшовиків стає очевидним і безперечним</w:t>
      </w:r>
      <w:r w:rsidR="00732FFA" w:rsidRPr="00695750">
        <w:rPr>
          <w:rStyle w:val="a5"/>
          <w:rFonts w:ascii="Times New Roman" w:hAnsi="Times New Roman"/>
          <w:sz w:val="28"/>
          <w:szCs w:val="28"/>
          <w:shd w:val="clear" w:color="auto" w:fill="FFFFFF"/>
          <w:vertAlign w:val="baseline"/>
        </w:rPr>
        <w:footnoteReference w:id="27"/>
      </w:r>
      <w:r w:rsidRPr="00695750">
        <w:rPr>
          <w:rStyle w:val="longtext"/>
          <w:rFonts w:ascii="Times New Roman" w:hAnsi="Times New Roman"/>
          <w:sz w:val="28"/>
          <w:szCs w:val="28"/>
          <w:shd w:val="clear" w:color="auto" w:fill="FFFFFF"/>
        </w:rPr>
        <w:t>.</w:t>
      </w:r>
    </w:p>
    <w:p w:rsidR="00D32AAE"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 xml:space="preserve">Рада народних комісарів (РНК, Рада міністрів)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і СРСР (1917-1991).</w:t>
      </w:r>
      <w:r w:rsid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rPr>
        <w:t xml:space="preserve">Вищий виконавчий і розпорядчий орган державної влади. </w:t>
      </w:r>
      <w:r w:rsidRPr="00695750">
        <w:rPr>
          <w:rStyle w:val="longtext"/>
          <w:rFonts w:ascii="Times New Roman" w:hAnsi="Times New Roman"/>
          <w:sz w:val="28"/>
          <w:szCs w:val="28"/>
          <w:shd w:val="clear" w:color="auto" w:fill="FFFFFF"/>
        </w:rPr>
        <w:t xml:space="preserve">Створений 26 жовтня 1917 постановою II Всеросійського з'їзду Рад, в якому, зокрема, говорилося: «Утворити для управління країною, аж до скликання Установчих зборів, тимчасове робітничий і селянський уряд, який буде називатися Радою Народних комісарів». </w:t>
      </w:r>
      <w:r w:rsidRPr="00695750">
        <w:rPr>
          <w:rStyle w:val="longtext"/>
          <w:rFonts w:ascii="Times New Roman" w:hAnsi="Times New Roman"/>
          <w:sz w:val="28"/>
          <w:szCs w:val="28"/>
        </w:rPr>
        <w:t>У момент створення РНК включав 13 комісій, завідуючих окремими галузями державного життя: внутрішніх справ, землеробства, праці, у справах військових і морських, у справах залізнични</w:t>
      </w:r>
      <w:r w:rsidR="00D32AAE" w:rsidRPr="00695750">
        <w:rPr>
          <w:rStyle w:val="longtext"/>
          <w:rFonts w:ascii="Times New Roman" w:hAnsi="Times New Roman"/>
          <w:sz w:val="28"/>
          <w:szCs w:val="28"/>
        </w:rPr>
        <w:t>х</w:t>
      </w:r>
      <w:r w:rsidRPr="00695750">
        <w:rPr>
          <w:rStyle w:val="longtext"/>
          <w:rFonts w:ascii="Times New Roman" w:hAnsi="Times New Roman"/>
          <w:sz w:val="28"/>
          <w:szCs w:val="28"/>
        </w:rPr>
        <w:t>, у справах торгівлі і промисловості, у справах іноземни</w:t>
      </w:r>
      <w:r w:rsidR="00D32AAE" w:rsidRPr="00695750">
        <w:rPr>
          <w:rStyle w:val="longtext"/>
          <w:rFonts w:ascii="Times New Roman" w:hAnsi="Times New Roman"/>
          <w:sz w:val="28"/>
          <w:szCs w:val="28"/>
        </w:rPr>
        <w:t>х</w:t>
      </w:r>
      <w:r w:rsidRPr="00695750">
        <w:rPr>
          <w:rStyle w:val="longtext"/>
          <w:rFonts w:ascii="Times New Roman" w:hAnsi="Times New Roman"/>
          <w:sz w:val="28"/>
          <w:szCs w:val="28"/>
        </w:rPr>
        <w:t xml:space="preserve">, у справах продовольства, народної освіти, фінансів, </w:t>
      </w:r>
      <w:r w:rsidRPr="00695750">
        <w:rPr>
          <w:rStyle w:val="longtext"/>
          <w:rFonts w:ascii="Times New Roman" w:hAnsi="Times New Roman"/>
          <w:sz w:val="28"/>
          <w:szCs w:val="28"/>
          <w:shd w:val="clear" w:color="auto" w:fill="FFFFFF"/>
        </w:rPr>
        <w:t>юстиції, пошт</w:t>
      </w:r>
      <w:r w:rsidR="00D32AAE" w:rsidRPr="00695750">
        <w:rPr>
          <w:rStyle w:val="longtext"/>
          <w:rFonts w:ascii="Times New Roman" w:hAnsi="Times New Roman"/>
          <w:sz w:val="28"/>
          <w:szCs w:val="28"/>
          <w:shd w:val="clear" w:color="auto" w:fill="FFFFFF"/>
        </w:rPr>
        <w:t>и</w:t>
      </w:r>
      <w:r w:rsidRPr="00695750">
        <w:rPr>
          <w:rStyle w:val="longtext"/>
          <w:rFonts w:ascii="Times New Roman" w:hAnsi="Times New Roman"/>
          <w:sz w:val="28"/>
          <w:szCs w:val="28"/>
          <w:shd w:val="clear" w:color="auto" w:fill="FFFFFF"/>
        </w:rPr>
        <w:t xml:space="preserve"> і телеграфів, у справах національностей. </w:t>
      </w:r>
      <w:r w:rsidRPr="00695750">
        <w:rPr>
          <w:rStyle w:val="longtext"/>
          <w:rFonts w:ascii="Times New Roman" w:hAnsi="Times New Roman"/>
          <w:sz w:val="28"/>
          <w:szCs w:val="28"/>
        </w:rPr>
        <w:t>Голови цих комісій - народні комісари, призначені з'їздом, - стали членами РНК.</w:t>
      </w:r>
    </w:p>
    <w:p w:rsidR="00D32AAE"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Ліві есери увійти до складу уряду відмовилися, хоча персональне запрошення більшовиків брати участь в роботі уряду отримали есери Камка, Карелін і Спіро. 2 грудня есери погодилися увійти до складу РНК і зайняли пости наркомів землеробства, юстиції, пошти і телеграфу, земських і міських самоврядувань, а також державного майна. Два есери - Алгасов і Михайлов увійшли до складу в якості наркомів без портфелів. </w:t>
      </w:r>
      <w:r w:rsidRPr="00695750">
        <w:rPr>
          <w:rStyle w:val="longtext"/>
          <w:rFonts w:ascii="Times New Roman" w:hAnsi="Times New Roman"/>
          <w:sz w:val="28"/>
          <w:szCs w:val="28"/>
        </w:rPr>
        <w:t xml:space="preserve">Однак альянс протримався до березня 1918 року. </w:t>
      </w:r>
      <w:r w:rsidRPr="00695750">
        <w:rPr>
          <w:rStyle w:val="longtext"/>
          <w:rFonts w:ascii="Times New Roman" w:hAnsi="Times New Roman"/>
          <w:sz w:val="28"/>
          <w:szCs w:val="28"/>
          <w:shd w:val="clear" w:color="auto" w:fill="FFFFFF"/>
        </w:rPr>
        <w:t xml:space="preserve">Есери, незгодні з Брестським миром, відкликали своїх представників з РНК і стали проводити явну антибільшовицьку лінію. </w:t>
      </w:r>
    </w:p>
    <w:p w:rsidR="00D32AAE"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Конституцією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1918 року передбачал</w:t>
      </w:r>
      <w:r w:rsidR="00D32AAE" w:rsidRPr="00695750">
        <w:rPr>
          <w:rStyle w:val="longtext"/>
          <w:rFonts w:ascii="Times New Roman" w:hAnsi="Times New Roman"/>
          <w:sz w:val="28"/>
          <w:szCs w:val="28"/>
          <w:shd w:val="clear" w:color="auto" w:fill="FFFFFF"/>
        </w:rPr>
        <w:t>а</w:t>
      </w:r>
      <w:r w:rsidRPr="00695750">
        <w:rPr>
          <w:rStyle w:val="longtext"/>
          <w:rFonts w:ascii="Times New Roman" w:hAnsi="Times New Roman"/>
          <w:sz w:val="28"/>
          <w:szCs w:val="28"/>
          <w:shd w:val="clear" w:color="auto" w:fill="FFFFFF"/>
        </w:rPr>
        <w:t>ся ді</w:t>
      </w:r>
      <w:r w:rsidR="00D32AAE" w:rsidRPr="00695750">
        <w:rPr>
          <w:rStyle w:val="longtext"/>
          <w:rFonts w:ascii="Times New Roman" w:hAnsi="Times New Roman"/>
          <w:sz w:val="28"/>
          <w:szCs w:val="28"/>
          <w:shd w:val="clear" w:color="auto" w:fill="FFFFFF"/>
        </w:rPr>
        <w:t>яльність</w:t>
      </w:r>
      <w:r w:rsid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shd w:val="clear" w:color="auto" w:fill="FFFFFF"/>
        </w:rPr>
        <w:t xml:space="preserve">17 наркоматів, в тому числі з іноземних, військовим, морським, внутрішнім, фінансових справ, юстиції, праці, соціального забезпечення, освіти, у справах національностей, пошт і телеграфів, шляхів сполучення, землеробства, торгівлі і промисловості, продовольства, державного контролю, охорони здоров'я. </w:t>
      </w:r>
    </w:p>
    <w:p w:rsidR="00D32AAE"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РНК створювався як виконавчий орган цілком підзвітний Всеросійському з'їзду Рад і ВЦВК. </w:t>
      </w:r>
      <w:r w:rsidRPr="00695750">
        <w:rPr>
          <w:rStyle w:val="longtext"/>
          <w:rFonts w:ascii="Times New Roman" w:hAnsi="Times New Roman"/>
          <w:sz w:val="28"/>
          <w:szCs w:val="28"/>
        </w:rPr>
        <w:t>Зокрема Конституція зобов'язувала РНК негайно інформувати ВЦВК про всі свої рішення і постанов</w:t>
      </w:r>
      <w:r w:rsidR="00840294" w:rsidRPr="00695750">
        <w:rPr>
          <w:rStyle w:val="longtext"/>
          <w:rFonts w:ascii="Times New Roman" w:hAnsi="Times New Roman"/>
          <w:sz w:val="28"/>
          <w:szCs w:val="28"/>
        </w:rPr>
        <w:t>и</w:t>
      </w:r>
      <w:r w:rsidRPr="00695750">
        <w:rPr>
          <w:rStyle w:val="longtext"/>
          <w:rFonts w:ascii="Times New Roman" w:hAnsi="Times New Roman"/>
          <w:sz w:val="28"/>
          <w:szCs w:val="28"/>
        </w:rPr>
        <w:t xml:space="preserve">, а постанови і рішення, що мають велике політичне значення, представляти на розгляд і затвердження ВЦВК. Він же наділявся правом призначення наркомів та зміщення їх з посад. </w:t>
      </w:r>
      <w:r w:rsidRPr="00695750">
        <w:rPr>
          <w:rStyle w:val="longtext"/>
          <w:rFonts w:ascii="Times New Roman" w:hAnsi="Times New Roman"/>
          <w:sz w:val="28"/>
          <w:szCs w:val="28"/>
          <w:shd w:val="clear" w:color="auto" w:fill="FFFFFF"/>
        </w:rPr>
        <w:t>Проте з перших же днів свого існування РНК, керований Леніним, користуючись відсутністю законодавчо встановленої компетенції ВЦВК і РНК, брав декрети і постанови, тобто здійснював законотворчу діяльність і тим самим підміняв ВЦВК.</w:t>
      </w:r>
    </w:p>
    <w:p w:rsidR="00C844F1"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За період з листопада 1917 року по липень 1918 року РНК прийняв близько 600 нормативно-правових актів, тоді як ВЦВК і його Президія за цей же термін взяли трохи більше 100 декретів, постанов, звернень та інших актів. </w:t>
      </w:r>
      <w:r w:rsidRPr="00695750">
        <w:rPr>
          <w:rStyle w:val="longtext"/>
          <w:rFonts w:ascii="Times New Roman" w:hAnsi="Times New Roman"/>
          <w:sz w:val="28"/>
          <w:szCs w:val="28"/>
        </w:rPr>
        <w:t>Спроби есерів заборонити РНК займатися законотворчою діяльністю не отримал</w:t>
      </w:r>
      <w:r w:rsidR="00840294" w:rsidRPr="00695750">
        <w:rPr>
          <w:rStyle w:val="longtext"/>
          <w:rFonts w:ascii="Times New Roman" w:hAnsi="Times New Roman"/>
          <w:sz w:val="28"/>
          <w:szCs w:val="28"/>
        </w:rPr>
        <w:t>и</w:t>
      </w:r>
      <w:r w:rsidRPr="00695750">
        <w:rPr>
          <w:rStyle w:val="longtext"/>
          <w:rFonts w:ascii="Times New Roman" w:hAnsi="Times New Roman"/>
          <w:sz w:val="28"/>
          <w:szCs w:val="28"/>
        </w:rPr>
        <w:t xml:space="preserve"> підтримки у більшості членів ВЦВК. </w:t>
      </w:r>
      <w:r w:rsidRPr="00695750">
        <w:rPr>
          <w:rStyle w:val="longtext"/>
          <w:rFonts w:ascii="Times New Roman" w:hAnsi="Times New Roman"/>
          <w:sz w:val="28"/>
          <w:szCs w:val="28"/>
          <w:shd w:val="clear" w:color="auto" w:fill="FFFFFF"/>
        </w:rPr>
        <w:t xml:space="preserve">Його спеціальним рішенням було визнано за необхідне надання РНК права ухвалення законодавчих актів з наступним їх затвердженням ВЦВК. Це ж положення було зафіксовано і в Конституції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w:t>
      </w:r>
    </w:p>
    <w:p w:rsidR="000521FC"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 xml:space="preserve">Порядок прийняття рішень, декретів, постанов та інших нормативно-правових актів на засіданнях РНК законодавчо не був регламентований. </w:t>
      </w:r>
      <w:r w:rsidRPr="00695750">
        <w:rPr>
          <w:rStyle w:val="longtext"/>
          <w:rFonts w:ascii="Times New Roman" w:hAnsi="Times New Roman"/>
          <w:sz w:val="28"/>
          <w:szCs w:val="28"/>
        </w:rPr>
        <w:t xml:space="preserve">У регламентних нормах, встановлених самим РНК, містився спрощений порядок розгляду окремих питань на засіданнях, так званого малого РНК. Даний орган конституційно не був передбачений. </w:t>
      </w:r>
      <w:r w:rsidRPr="00695750">
        <w:rPr>
          <w:rStyle w:val="longtext"/>
          <w:rFonts w:ascii="Times New Roman" w:hAnsi="Times New Roman"/>
          <w:sz w:val="28"/>
          <w:szCs w:val="28"/>
          <w:shd w:val="clear" w:color="auto" w:fill="FFFFFF"/>
        </w:rPr>
        <w:t xml:space="preserve">Він виник за пропозицією В. Леніна для розгляду нібито незначних другорядних питань. </w:t>
      </w:r>
      <w:r w:rsidRPr="00695750">
        <w:rPr>
          <w:rStyle w:val="longtext"/>
          <w:rFonts w:ascii="Times New Roman" w:hAnsi="Times New Roman"/>
          <w:sz w:val="28"/>
          <w:szCs w:val="28"/>
        </w:rPr>
        <w:t xml:space="preserve">Проте всі питання, які вирішуються малим РНК, підписувалися В.І. </w:t>
      </w:r>
      <w:r w:rsidRPr="00695750">
        <w:rPr>
          <w:rStyle w:val="longtext"/>
          <w:rFonts w:ascii="Times New Roman" w:hAnsi="Times New Roman"/>
          <w:sz w:val="28"/>
          <w:szCs w:val="28"/>
          <w:shd w:val="clear" w:color="auto" w:fill="FFFFFF"/>
        </w:rPr>
        <w:t>Леніним без розгляду на засіданнях РНК і в той же час набували чинності постанов РНК.</w:t>
      </w:r>
      <w:r w:rsidR="00695750">
        <w:rPr>
          <w:rStyle w:val="longtext"/>
          <w:rFonts w:ascii="Times New Roman" w:hAnsi="Times New Roman"/>
          <w:sz w:val="28"/>
          <w:szCs w:val="28"/>
          <w:shd w:val="clear" w:color="auto" w:fill="FFFFFF"/>
        </w:rPr>
        <w:t xml:space="preserve"> </w:t>
      </w:r>
      <w:r w:rsidRPr="00695750">
        <w:rPr>
          <w:rStyle w:val="longtext"/>
          <w:rFonts w:ascii="Times New Roman" w:hAnsi="Times New Roman"/>
          <w:sz w:val="28"/>
          <w:szCs w:val="28"/>
          <w:shd w:val="clear" w:color="auto" w:fill="FFFFFF"/>
        </w:rPr>
        <w:t>Особливим органом управління народним господарством і державними фінансами бу</w:t>
      </w:r>
      <w:r w:rsidR="00C844F1" w:rsidRPr="00695750">
        <w:rPr>
          <w:rStyle w:val="longtext"/>
          <w:rFonts w:ascii="Times New Roman" w:hAnsi="Times New Roman"/>
          <w:sz w:val="28"/>
          <w:szCs w:val="28"/>
          <w:shd w:val="clear" w:color="auto" w:fill="FFFFFF"/>
        </w:rPr>
        <w:t>ла</w:t>
      </w:r>
      <w:r w:rsidRPr="00695750">
        <w:rPr>
          <w:rStyle w:val="longtext"/>
          <w:rFonts w:ascii="Times New Roman" w:hAnsi="Times New Roman"/>
          <w:sz w:val="28"/>
          <w:szCs w:val="28"/>
          <w:shd w:val="clear" w:color="auto" w:fill="FFFFFF"/>
        </w:rPr>
        <w:t xml:space="preserve"> створен</w:t>
      </w:r>
      <w:r w:rsidR="00C844F1" w:rsidRPr="00695750">
        <w:rPr>
          <w:rStyle w:val="longtext"/>
          <w:rFonts w:ascii="Times New Roman" w:hAnsi="Times New Roman"/>
          <w:sz w:val="28"/>
          <w:szCs w:val="28"/>
          <w:shd w:val="clear" w:color="auto" w:fill="FFFFFF"/>
        </w:rPr>
        <w:t>а</w:t>
      </w:r>
      <w:r w:rsidRPr="00695750">
        <w:rPr>
          <w:rStyle w:val="longtext"/>
          <w:rFonts w:ascii="Times New Roman" w:hAnsi="Times New Roman"/>
          <w:sz w:val="28"/>
          <w:szCs w:val="28"/>
          <w:shd w:val="clear" w:color="auto" w:fill="FFFFFF"/>
        </w:rPr>
        <w:t xml:space="preserve"> при РНК Вища рада народного господарства (ВРНГ). У нього входили представники всіх </w:t>
      </w:r>
      <w:r w:rsidR="00C844F1" w:rsidRPr="00695750">
        <w:rPr>
          <w:rStyle w:val="longtext"/>
          <w:rFonts w:ascii="Times New Roman" w:hAnsi="Times New Roman"/>
          <w:sz w:val="28"/>
          <w:szCs w:val="28"/>
          <w:shd w:val="clear" w:color="auto" w:fill="FFFFFF"/>
        </w:rPr>
        <w:t>наркоматів, а також Всеросійська</w:t>
      </w:r>
      <w:r w:rsidRPr="00695750">
        <w:rPr>
          <w:rStyle w:val="longtext"/>
          <w:rFonts w:ascii="Times New Roman" w:hAnsi="Times New Roman"/>
          <w:sz w:val="28"/>
          <w:szCs w:val="28"/>
          <w:shd w:val="clear" w:color="auto" w:fill="FFFFFF"/>
        </w:rPr>
        <w:t xml:space="preserve"> рада робітничого контролю. На ВРНГ покладався обов'язок виробляти спільні норми і правила регулювання економічного життя країни, узгоджувати і об'єднувати діяльність державних органів, Всеросійсько</w:t>
      </w:r>
      <w:r w:rsidR="000521FC" w:rsidRPr="00695750">
        <w:rPr>
          <w:rStyle w:val="longtext"/>
          <w:rFonts w:ascii="Times New Roman" w:hAnsi="Times New Roman"/>
          <w:sz w:val="28"/>
          <w:szCs w:val="28"/>
          <w:shd w:val="clear" w:color="auto" w:fill="FFFFFF"/>
        </w:rPr>
        <w:t>ї</w:t>
      </w:r>
      <w:r w:rsidRPr="00695750">
        <w:rPr>
          <w:rStyle w:val="longtext"/>
          <w:rFonts w:ascii="Times New Roman" w:hAnsi="Times New Roman"/>
          <w:sz w:val="28"/>
          <w:szCs w:val="28"/>
          <w:shd w:val="clear" w:color="auto" w:fill="FFFFFF"/>
        </w:rPr>
        <w:t xml:space="preserve"> ради робітничого контролю і профспілок. Усі найважливіші законопроекти з питань народного господарства вносилися в РНК тільки після їх схвалення у ВРНГ</w:t>
      </w:r>
      <w:r w:rsidR="000521FC" w:rsidRPr="00695750">
        <w:rPr>
          <w:rStyle w:val="a5"/>
          <w:rFonts w:ascii="Times New Roman" w:hAnsi="Times New Roman"/>
          <w:sz w:val="28"/>
          <w:szCs w:val="28"/>
          <w:shd w:val="clear" w:color="auto" w:fill="FFFFFF"/>
          <w:vertAlign w:val="baseline"/>
        </w:rPr>
        <w:footnoteReference w:id="28"/>
      </w:r>
      <w:r w:rsidRPr="00695750">
        <w:rPr>
          <w:rStyle w:val="longtext"/>
          <w:rFonts w:ascii="Times New Roman" w:hAnsi="Times New Roman"/>
          <w:sz w:val="28"/>
          <w:szCs w:val="28"/>
          <w:shd w:val="clear" w:color="auto" w:fill="FFFFFF"/>
        </w:rPr>
        <w:t xml:space="preserve">. </w:t>
      </w:r>
    </w:p>
    <w:p w:rsidR="00840294" w:rsidRPr="00695750" w:rsidRDefault="00D10AC4" w:rsidP="00695750">
      <w:pPr>
        <w:suppressAutoHyphens/>
        <w:spacing w:after="0" w:line="360" w:lineRule="auto"/>
        <w:ind w:firstLine="709"/>
        <w:jc w:val="both"/>
        <w:rPr>
          <w:rStyle w:val="longtext"/>
          <w:rFonts w:ascii="Times New Roman" w:hAnsi="Times New Roman"/>
          <w:sz w:val="28"/>
          <w:szCs w:val="28"/>
          <w:shd w:val="clear" w:color="auto" w:fill="FFFFFF"/>
        </w:rPr>
      </w:pPr>
      <w:r w:rsidRPr="00695750">
        <w:rPr>
          <w:rStyle w:val="longtext"/>
          <w:rFonts w:ascii="Times New Roman" w:hAnsi="Times New Roman"/>
          <w:sz w:val="28"/>
          <w:szCs w:val="28"/>
          <w:shd w:val="clear" w:color="auto" w:fill="FFFFFF"/>
        </w:rPr>
        <w:t>У ці роки був створений цілий ряд надзвичайних</w:t>
      </w:r>
      <w:r w:rsidR="00553942" w:rsidRPr="00695750">
        <w:rPr>
          <w:rStyle w:val="a5"/>
          <w:rFonts w:ascii="Times New Roman" w:hAnsi="Times New Roman"/>
          <w:sz w:val="28"/>
          <w:szCs w:val="28"/>
          <w:shd w:val="clear" w:color="auto" w:fill="FFFFFF"/>
          <w:vertAlign w:val="baseline"/>
        </w:rPr>
        <w:footnoteReference w:id="29"/>
      </w:r>
      <w:r w:rsidRPr="00695750">
        <w:rPr>
          <w:rStyle w:val="longtext"/>
          <w:rFonts w:ascii="Times New Roman" w:hAnsi="Times New Roman"/>
          <w:sz w:val="28"/>
          <w:szCs w:val="28"/>
          <w:shd w:val="clear" w:color="auto" w:fill="FFFFFF"/>
        </w:rPr>
        <w:t xml:space="preserve"> і постійних комісій: В</w:t>
      </w:r>
      <w:r w:rsidR="00553942" w:rsidRPr="00695750">
        <w:rPr>
          <w:rStyle w:val="longtext"/>
          <w:rFonts w:ascii="Times New Roman" w:hAnsi="Times New Roman"/>
          <w:sz w:val="28"/>
          <w:szCs w:val="28"/>
          <w:shd w:val="clear" w:color="auto" w:fill="FFFFFF"/>
        </w:rPr>
        <w:t>Н</w:t>
      </w:r>
      <w:r w:rsidRPr="00695750">
        <w:rPr>
          <w:rStyle w:val="longtext"/>
          <w:rFonts w:ascii="Times New Roman" w:hAnsi="Times New Roman"/>
          <w:sz w:val="28"/>
          <w:szCs w:val="28"/>
          <w:shd w:val="clear" w:color="auto" w:fill="FFFFFF"/>
        </w:rPr>
        <w:t>К</w:t>
      </w:r>
      <w:r w:rsidR="00553942" w:rsidRPr="00695750">
        <w:rPr>
          <w:rStyle w:val="a5"/>
          <w:rFonts w:ascii="Times New Roman" w:hAnsi="Times New Roman"/>
          <w:sz w:val="28"/>
          <w:szCs w:val="28"/>
          <w:shd w:val="clear" w:color="auto" w:fill="FFFFFF"/>
          <w:vertAlign w:val="baseline"/>
        </w:rPr>
        <w:footnoteReference w:id="30"/>
      </w:r>
      <w:r w:rsidRPr="00695750">
        <w:rPr>
          <w:rStyle w:val="longtext"/>
          <w:rFonts w:ascii="Times New Roman" w:hAnsi="Times New Roman"/>
          <w:sz w:val="28"/>
          <w:szCs w:val="28"/>
          <w:shd w:val="clear" w:color="auto" w:fill="FFFFFF"/>
        </w:rPr>
        <w:t>, Малий РНК, Рада робочої і селянської оборони, ЦСУ та ін</w:t>
      </w:r>
      <w:r w:rsidR="00553942" w:rsidRPr="00695750">
        <w:rPr>
          <w:rStyle w:val="longtext"/>
          <w:rFonts w:ascii="Times New Roman" w:hAnsi="Times New Roman"/>
          <w:sz w:val="28"/>
          <w:szCs w:val="28"/>
          <w:shd w:val="clear" w:color="auto" w:fill="FFFFFF"/>
        </w:rPr>
        <w:t>.</w:t>
      </w:r>
      <w:r w:rsidRPr="00695750">
        <w:rPr>
          <w:rStyle w:val="longtext"/>
          <w:rFonts w:ascii="Times New Roman" w:hAnsi="Times New Roman"/>
          <w:sz w:val="28"/>
          <w:szCs w:val="28"/>
          <w:shd w:val="clear" w:color="auto" w:fill="FFFFFF"/>
        </w:rPr>
        <w:t xml:space="preserve"> Апарат РНК включав </w:t>
      </w:r>
      <w:r w:rsidR="00840294" w:rsidRPr="00695750">
        <w:rPr>
          <w:rStyle w:val="longtext"/>
          <w:rFonts w:ascii="Times New Roman" w:hAnsi="Times New Roman"/>
          <w:sz w:val="28"/>
          <w:szCs w:val="28"/>
          <w:shd w:val="clear" w:color="auto" w:fill="FFFFFF"/>
        </w:rPr>
        <w:t>у</w:t>
      </w:r>
      <w:r w:rsidRPr="00695750">
        <w:rPr>
          <w:rStyle w:val="longtext"/>
          <w:rFonts w:ascii="Times New Roman" w:hAnsi="Times New Roman"/>
          <w:sz w:val="28"/>
          <w:szCs w:val="28"/>
          <w:shd w:val="clear" w:color="auto" w:fill="FFFFFF"/>
        </w:rPr>
        <w:t xml:space="preserve">правління справами (В. Д. Бонч-Бруєвич), секретаріат (Н. П. Горбунов) </w:t>
      </w:r>
      <w:r w:rsidRPr="00695750">
        <w:rPr>
          <w:rStyle w:val="longtext"/>
          <w:rFonts w:ascii="Times New Roman" w:hAnsi="Times New Roman"/>
          <w:sz w:val="28"/>
          <w:szCs w:val="28"/>
        </w:rPr>
        <w:t xml:space="preserve">, Фінансовий відділ, відділ або бюро друку. </w:t>
      </w:r>
      <w:r w:rsidRPr="00695750">
        <w:rPr>
          <w:rStyle w:val="longtext"/>
          <w:rFonts w:ascii="Times New Roman" w:hAnsi="Times New Roman"/>
          <w:sz w:val="28"/>
          <w:szCs w:val="28"/>
          <w:shd w:val="clear" w:color="auto" w:fill="FFFFFF"/>
        </w:rPr>
        <w:t xml:space="preserve">До 3 березня 1918 </w:t>
      </w:r>
      <w:r w:rsidR="00840294" w:rsidRPr="00695750">
        <w:rPr>
          <w:rStyle w:val="longtext"/>
          <w:rFonts w:ascii="Times New Roman" w:hAnsi="Times New Roman"/>
          <w:sz w:val="28"/>
          <w:szCs w:val="28"/>
          <w:shd w:val="clear" w:color="auto" w:fill="FFFFFF"/>
        </w:rPr>
        <w:t xml:space="preserve">р. </w:t>
      </w:r>
      <w:r w:rsidRPr="00695750">
        <w:rPr>
          <w:rStyle w:val="longtext"/>
          <w:rFonts w:ascii="Times New Roman" w:hAnsi="Times New Roman"/>
          <w:sz w:val="28"/>
          <w:szCs w:val="28"/>
          <w:shd w:val="clear" w:color="auto" w:fill="FFFFFF"/>
        </w:rPr>
        <w:t>апарат становив 65 осіб і вільний батальйон охорони 500 чо</w:t>
      </w:r>
      <w:r w:rsidR="00840294" w:rsidRPr="00695750">
        <w:rPr>
          <w:rStyle w:val="longtext"/>
          <w:rFonts w:ascii="Times New Roman" w:hAnsi="Times New Roman"/>
          <w:sz w:val="28"/>
          <w:szCs w:val="28"/>
          <w:shd w:val="clear" w:color="auto" w:fill="FFFFFF"/>
        </w:rPr>
        <w:t>ловік (командир Я. Х. Петерс)</w:t>
      </w:r>
      <w:r w:rsidR="00840294" w:rsidRPr="00695750">
        <w:rPr>
          <w:rStyle w:val="a5"/>
          <w:rFonts w:ascii="Times New Roman" w:hAnsi="Times New Roman"/>
          <w:sz w:val="28"/>
          <w:szCs w:val="28"/>
          <w:shd w:val="clear" w:color="auto" w:fill="FFFFFF"/>
          <w:vertAlign w:val="baseline"/>
        </w:rPr>
        <w:footnoteReference w:id="31"/>
      </w:r>
      <w:r w:rsidR="00840294" w:rsidRPr="00695750">
        <w:rPr>
          <w:rStyle w:val="longtext"/>
          <w:rFonts w:ascii="Times New Roman" w:hAnsi="Times New Roman"/>
          <w:sz w:val="28"/>
          <w:szCs w:val="28"/>
          <w:shd w:val="clear" w:color="auto" w:fill="FFFFFF"/>
        </w:rPr>
        <w:t xml:space="preserve">. </w:t>
      </w:r>
    </w:p>
    <w:p w:rsidR="00840294"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shd w:val="clear" w:color="auto" w:fill="FFFFFF"/>
        </w:rPr>
        <w:t xml:space="preserve">Рада робітничої і селянської оборони </w:t>
      </w:r>
      <w:r w:rsidR="003F4653" w:rsidRPr="00695750">
        <w:rPr>
          <w:rStyle w:val="longtext"/>
          <w:rFonts w:ascii="Times New Roman" w:hAnsi="Times New Roman"/>
          <w:sz w:val="28"/>
          <w:szCs w:val="28"/>
          <w:shd w:val="clear" w:color="auto" w:fill="FFFFFF"/>
        </w:rPr>
        <w:t>РСФРР</w:t>
      </w:r>
      <w:r w:rsidRPr="00695750">
        <w:rPr>
          <w:rStyle w:val="longtext"/>
          <w:rFonts w:ascii="Times New Roman" w:hAnsi="Times New Roman"/>
          <w:sz w:val="28"/>
          <w:szCs w:val="28"/>
          <w:shd w:val="clear" w:color="auto" w:fill="FFFFFF"/>
        </w:rPr>
        <w:t xml:space="preserve"> - надзвичайний орган радянської держави. </w:t>
      </w:r>
      <w:r w:rsidRPr="00695750">
        <w:rPr>
          <w:rStyle w:val="longtext"/>
          <w:rFonts w:ascii="Times New Roman" w:hAnsi="Times New Roman"/>
          <w:sz w:val="28"/>
          <w:szCs w:val="28"/>
        </w:rPr>
        <w:t xml:space="preserve">Утворений постановою ВЦВК 30 листопада 1918 року. </w:t>
      </w:r>
      <w:r w:rsidRPr="00695750">
        <w:rPr>
          <w:rStyle w:val="longtext"/>
          <w:rFonts w:ascii="Times New Roman" w:hAnsi="Times New Roman"/>
          <w:sz w:val="28"/>
          <w:szCs w:val="28"/>
          <w:shd w:val="clear" w:color="auto" w:fill="FFFFFF"/>
        </w:rPr>
        <w:t>Його завдання полягало в мобілізації всіх сил для успішного ведення громадянської війни. Постанови Ради оборони були обов'язкові для всіх відомств. До його складу входили представники ВЦВК, РВСР, НКПС, Надзвичайної комісії з постачання Червоної Армії, Наркомпроду, Всеросійського ради профспілок, ВРНГ і Главком</w:t>
      </w:r>
      <w:r w:rsidR="00840294" w:rsidRPr="00695750">
        <w:rPr>
          <w:rStyle w:val="longtext"/>
          <w:rFonts w:ascii="Times New Roman" w:hAnsi="Times New Roman"/>
          <w:sz w:val="28"/>
          <w:szCs w:val="28"/>
          <w:shd w:val="clear" w:color="auto" w:fill="FFFFFF"/>
        </w:rPr>
        <w:t>праці</w:t>
      </w:r>
      <w:r w:rsidRPr="00695750">
        <w:rPr>
          <w:rStyle w:val="longtext"/>
          <w:rFonts w:ascii="Times New Roman" w:hAnsi="Times New Roman"/>
          <w:sz w:val="28"/>
          <w:szCs w:val="28"/>
          <w:shd w:val="clear" w:color="auto" w:fill="FFFFFF"/>
        </w:rPr>
        <w:t xml:space="preserve">. Керував Радою оборони голова РНК. Засідання, як правило, проходили два рази на тиждень. </w:t>
      </w:r>
      <w:r w:rsidRPr="00695750">
        <w:rPr>
          <w:rStyle w:val="longtext"/>
          <w:rFonts w:ascii="Times New Roman" w:hAnsi="Times New Roman"/>
          <w:sz w:val="28"/>
          <w:szCs w:val="28"/>
        </w:rPr>
        <w:t>Рішення приймалися більшістю голосів. Рада оборони при необхідності створюва</w:t>
      </w:r>
      <w:r w:rsidR="00840294" w:rsidRPr="00695750">
        <w:rPr>
          <w:rStyle w:val="longtext"/>
          <w:rFonts w:ascii="Times New Roman" w:hAnsi="Times New Roman"/>
          <w:sz w:val="28"/>
          <w:szCs w:val="28"/>
        </w:rPr>
        <w:t>ла</w:t>
      </w:r>
      <w:r w:rsidRPr="00695750">
        <w:rPr>
          <w:rStyle w:val="longtext"/>
          <w:rFonts w:ascii="Times New Roman" w:hAnsi="Times New Roman"/>
          <w:sz w:val="28"/>
          <w:szCs w:val="28"/>
        </w:rPr>
        <w:t xml:space="preserve"> численні комісії і направля</w:t>
      </w:r>
      <w:r w:rsidR="00840294" w:rsidRPr="00695750">
        <w:rPr>
          <w:rStyle w:val="longtext"/>
          <w:rFonts w:ascii="Times New Roman" w:hAnsi="Times New Roman"/>
          <w:sz w:val="28"/>
          <w:szCs w:val="28"/>
        </w:rPr>
        <w:t>ла</w:t>
      </w:r>
      <w:r w:rsidRPr="00695750">
        <w:rPr>
          <w:rStyle w:val="longtext"/>
          <w:rFonts w:ascii="Times New Roman" w:hAnsi="Times New Roman"/>
          <w:sz w:val="28"/>
          <w:szCs w:val="28"/>
        </w:rPr>
        <w:t xml:space="preserve"> на місця надзвичайних уповноважених, які мали широкі права, в тому числі відстороняти від роботи і віддавати до суду ревтрибуналів всіх посадових осіб.</w:t>
      </w:r>
    </w:p>
    <w:p w:rsidR="00EE7084"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Між 3 та 7 квітня 1920</w:t>
      </w:r>
      <w:r w:rsidR="00840294" w:rsidRPr="00695750">
        <w:rPr>
          <w:rStyle w:val="longtext"/>
          <w:rFonts w:ascii="Times New Roman" w:hAnsi="Times New Roman"/>
          <w:sz w:val="28"/>
          <w:szCs w:val="28"/>
        </w:rPr>
        <w:t>р.</w:t>
      </w:r>
      <w:r w:rsidR="00695750">
        <w:rPr>
          <w:rStyle w:val="longtext"/>
          <w:rFonts w:ascii="Times New Roman" w:hAnsi="Times New Roman"/>
          <w:sz w:val="28"/>
          <w:szCs w:val="28"/>
        </w:rPr>
        <w:t xml:space="preserve"> </w:t>
      </w:r>
      <w:r w:rsidRPr="00695750">
        <w:rPr>
          <w:rStyle w:val="longtext"/>
          <w:rFonts w:ascii="Times New Roman" w:hAnsi="Times New Roman"/>
          <w:sz w:val="28"/>
          <w:szCs w:val="28"/>
        </w:rPr>
        <w:t xml:space="preserve">ВЦВК перетворив Раду оборони </w:t>
      </w:r>
      <w:r w:rsidR="00840294" w:rsidRPr="00695750">
        <w:rPr>
          <w:rStyle w:val="longtext"/>
          <w:rFonts w:ascii="Times New Roman" w:hAnsi="Times New Roman"/>
          <w:sz w:val="28"/>
          <w:szCs w:val="28"/>
        </w:rPr>
        <w:t>в</w:t>
      </w:r>
      <w:r w:rsidRPr="00695750">
        <w:rPr>
          <w:rStyle w:val="longtext"/>
          <w:rFonts w:ascii="Times New Roman" w:hAnsi="Times New Roman"/>
          <w:sz w:val="28"/>
          <w:szCs w:val="28"/>
        </w:rPr>
        <w:t xml:space="preserve"> Рад</w:t>
      </w:r>
      <w:r w:rsidR="00840294" w:rsidRPr="00695750">
        <w:rPr>
          <w:rStyle w:val="longtext"/>
          <w:rFonts w:ascii="Times New Roman" w:hAnsi="Times New Roman"/>
          <w:sz w:val="28"/>
          <w:szCs w:val="28"/>
        </w:rPr>
        <w:t>у</w:t>
      </w:r>
      <w:r w:rsidRPr="00695750">
        <w:rPr>
          <w:rStyle w:val="longtext"/>
          <w:rFonts w:ascii="Times New Roman" w:hAnsi="Times New Roman"/>
          <w:sz w:val="28"/>
          <w:szCs w:val="28"/>
        </w:rPr>
        <w:t xml:space="preserve"> праці і оборони (</w:t>
      </w:r>
      <w:r w:rsidR="00705BB0" w:rsidRPr="00695750">
        <w:rPr>
          <w:rStyle w:val="longtext"/>
          <w:rFonts w:ascii="Times New Roman" w:hAnsi="Times New Roman"/>
          <w:sz w:val="28"/>
          <w:szCs w:val="28"/>
        </w:rPr>
        <w:t>РПО</w:t>
      </w:r>
      <w:r w:rsidRPr="00695750">
        <w:rPr>
          <w:rStyle w:val="longtext"/>
          <w:rFonts w:ascii="Times New Roman" w:hAnsi="Times New Roman"/>
          <w:sz w:val="28"/>
          <w:szCs w:val="28"/>
        </w:rPr>
        <w:t xml:space="preserve">). Велику важливість тепер набули питання економічного розвитку. В </w:t>
      </w:r>
      <w:r w:rsidR="00705BB0" w:rsidRPr="00695750">
        <w:rPr>
          <w:rStyle w:val="longtext"/>
          <w:rFonts w:ascii="Times New Roman" w:hAnsi="Times New Roman"/>
          <w:sz w:val="28"/>
          <w:szCs w:val="28"/>
        </w:rPr>
        <w:t>РПО</w:t>
      </w:r>
      <w:r w:rsidRPr="00695750">
        <w:rPr>
          <w:rStyle w:val="longtext"/>
          <w:rFonts w:ascii="Times New Roman" w:hAnsi="Times New Roman"/>
          <w:sz w:val="28"/>
          <w:szCs w:val="28"/>
        </w:rPr>
        <w:t xml:space="preserve"> увійшли наркоми землеробства, праці, РСІ, представник ЦСУ. Місцевими </w:t>
      </w:r>
      <w:r w:rsidR="00705BB0" w:rsidRPr="00695750">
        <w:rPr>
          <w:rStyle w:val="longtext"/>
          <w:rFonts w:ascii="Times New Roman" w:hAnsi="Times New Roman"/>
          <w:sz w:val="28"/>
          <w:szCs w:val="28"/>
        </w:rPr>
        <w:t>РПО</w:t>
      </w:r>
      <w:r w:rsidRPr="00695750">
        <w:rPr>
          <w:rStyle w:val="longtext"/>
          <w:rFonts w:ascii="Times New Roman" w:hAnsi="Times New Roman"/>
          <w:sz w:val="28"/>
          <w:szCs w:val="28"/>
        </w:rPr>
        <w:t xml:space="preserve"> були обласні економічні наради (ЕКОС). </w:t>
      </w:r>
      <w:r w:rsidR="00705BB0" w:rsidRPr="00695750">
        <w:rPr>
          <w:rStyle w:val="longtext"/>
          <w:rFonts w:ascii="Times New Roman" w:hAnsi="Times New Roman"/>
          <w:sz w:val="28"/>
          <w:szCs w:val="28"/>
        </w:rPr>
        <w:t>РП</w:t>
      </w:r>
      <w:r w:rsidRPr="00695750">
        <w:rPr>
          <w:rStyle w:val="longtext"/>
          <w:rFonts w:ascii="Times New Roman" w:hAnsi="Times New Roman"/>
          <w:sz w:val="28"/>
          <w:szCs w:val="28"/>
        </w:rPr>
        <w:t xml:space="preserve">О мав ряд власних комісій: Держплан СРСР (до 1923 року), Комісію з внутрішньої торгівлі (9.05.1922 - 9.05.1924) та ін Згодом </w:t>
      </w:r>
      <w:r w:rsidR="00705BB0" w:rsidRPr="00695750">
        <w:rPr>
          <w:rStyle w:val="longtext"/>
          <w:rFonts w:ascii="Times New Roman" w:hAnsi="Times New Roman"/>
          <w:sz w:val="28"/>
          <w:szCs w:val="28"/>
        </w:rPr>
        <w:t>РПО</w:t>
      </w:r>
      <w:r w:rsidRPr="00695750">
        <w:rPr>
          <w:rStyle w:val="longtext"/>
          <w:rFonts w:ascii="Times New Roman" w:hAnsi="Times New Roman"/>
          <w:sz w:val="28"/>
          <w:szCs w:val="28"/>
        </w:rPr>
        <w:t xml:space="preserve"> був ліквідований в 1937 році. Замість нього бу</w:t>
      </w:r>
      <w:r w:rsidR="00EE7084" w:rsidRPr="00695750">
        <w:rPr>
          <w:rStyle w:val="longtext"/>
          <w:rFonts w:ascii="Times New Roman" w:hAnsi="Times New Roman"/>
          <w:sz w:val="28"/>
          <w:szCs w:val="28"/>
        </w:rPr>
        <w:t>ла</w:t>
      </w:r>
      <w:r w:rsidRPr="00695750">
        <w:rPr>
          <w:rStyle w:val="longtext"/>
          <w:rFonts w:ascii="Times New Roman" w:hAnsi="Times New Roman"/>
          <w:sz w:val="28"/>
          <w:szCs w:val="28"/>
        </w:rPr>
        <w:t xml:space="preserve"> утворен</w:t>
      </w:r>
      <w:r w:rsidR="00EE7084" w:rsidRPr="00695750">
        <w:rPr>
          <w:rStyle w:val="longtext"/>
          <w:rFonts w:ascii="Times New Roman" w:hAnsi="Times New Roman"/>
          <w:sz w:val="28"/>
          <w:szCs w:val="28"/>
        </w:rPr>
        <w:t>а</w:t>
      </w:r>
      <w:r w:rsidRPr="00695750">
        <w:rPr>
          <w:rStyle w:val="longtext"/>
          <w:rFonts w:ascii="Times New Roman" w:hAnsi="Times New Roman"/>
          <w:sz w:val="28"/>
          <w:szCs w:val="28"/>
        </w:rPr>
        <w:t xml:space="preserve"> Економічна рада при РНК СРСР (ЕКОС СРСР)</w:t>
      </w:r>
      <w:r w:rsidR="00EE7084" w:rsidRPr="00695750">
        <w:rPr>
          <w:rStyle w:val="a5"/>
          <w:rFonts w:ascii="Times New Roman" w:hAnsi="Times New Roman"/>
          <w:sz w:val="28"/>
          <w:szCs w:val="28"/>
          <w:vertAlign w:val="baseline"/>
        </w:rPr>
        <w:footnoteReference w:id="32"/>
      </w:r>
      <w:r w:rsidRPr="00695750">
        <w:rPr>
          <w:rStyle w:val="longtext"/>
          <w:rFonts w:ascii="Times New Roman" w:hAnsi="Times New Roman"/>
          <w:sz w:val="28"/>
          <w:szCs w:val="28"/>
        </w:rPr>
        <w:t xml:space="preserve">. </w:t>
      </w:r>
    </w:p>
    <w:p w:rsidR="00D10AC4" w:rsidRPr="00695750" w:rsidRDefault="00D10AC4" w:rsidP="00695750">
      <w:pPr>
        <w:suppressAutoHyphens/>
        <w:spacing w:after="0" w:line="360" w:lineRule="auto"/>
        <w:ind w:firstLine="709"/>
        <w:jc w:val="both"/>
        <w:rPr>
          <w:rStyle w:val="longtext"/>
          <w:rFonts w:ascii="Times New Roman" w:hAnsi="Times New Roman"/>
          <w:sz w:val="28"/>
          <w:szCs w:val="28"/>
        </w:rPr>
      </w:pPr>
      <w:r w:rsidRPr="00695750">
        <w:rPr>
          <w:rStyle w:val="longtext"/>
          <w:rFonts w:ascii="Times New Roman" w:hAnsi="Times New Roman"/>
          <w:sz w:val="28"/>
          <w:szCs w:val="28"/>
        </w:rPr>
        <w:t xml:space="preserve">Виконавчо-розпорядчий орган рад від регіонів до Раднаркому </w:t>
      </w:r>
      <w:r w:rsidR="003F4653" w:rsidRPr="00695750">
        <w:rPr>
          <w:rStyle w:val="longtext"/>
          <w:rFonts w:ascii="Times New Roman" w:hAnsi="Times New Roman"/>
          <w:sz w:val="28"/>
          <w:szCs w:val="28"/>
        </w:rPr>
        <w:t>РСФРР</w:t>
      </w:r>
      <w:r w:rsidRPr="00695750">
        <w:rPr>
          <w:rStyle w:val="longtext"/>
          <w:rFonts w:ascii="Times New Roman" w:hAnsi="Times New Roman"/>
          <w:sz w:val="28"/>
          <w:szCs w:val="28"/>
        </w:rPr>
        <w:t>.</w:t>
      </w:r>
      <w:r w:rsidR="00EE7084" w:rsidRPr="00695750">
        <w:rPr>
          <w:rStyle w:val="longtext"/>
          <w:rFonts w:ascii="Times New Roman" w:hAnsi="Times New Roman"/>
          <w:sz w:val="28"/>
          <w:szCs w:val="28"/>
        </w:rPr>
        <w:t xml:space="preserve"> </w:t>
      </w:r>
      <w:r w:rsidRPr="00695750">
        <w:rPr>
          <w:rStyle w:val="longtext"/>
          <w:rFonts w:ascii="Times New Roman" w:hAnsi="Times New Roman"/>
          <w:sz w:val="28"/>
          <w:szCs w:val="28"/>
        </w:rPr>
        <w:t>Постійними робочими органами з'їздів Рад і Рад були їх виконавчі комітети. З'їзд</w:t>
      </w:r>
      <w:r w:rsidR="00484F34" w:rsidRPr="00695750">
        <w:rPr>
          <w:rStyle w:val="longtext"/>
          <w:rFonts w:ascii="Times New Roman" w:hAnsi="Times New Roman"/>
          <w:sz w:val="28"/>
          <w:szCs w:val="28"/>
        </w:rPr>
        <w:t>ам</w:t>
      </w:r>
      <w:r w:rsidRPr="00695750">
        <w:rPr>
          <w:rStyle w:val="longtext"/>
          <w:rFonts w:ascii="Times New Roman" w:hAnsi="Times New Roman"/>
          <w:sz w:val="28"/>
          <w:szCs w:val="28"/>
        </w:rPr>
        <w:t xml:space="preserve"> Рад та їх виконкомам належало право контролю над діяльністю місцев</w:t>
      </w:r>
      <w:r w:rsidR="00FC514E" w:rsidRPr="00695750">
        <w:rPr>
          <w:rStyle w:val="longtext"/>
          <w:rFonts w:ascii="Times New Roman" w:hAnsi="Times New Roman"/>
          <w:sz w:val="28"/>
          <w:szCs w:val="28"/>
        </w:rPr>
        <w:t>их</w:t>
      </w:r>
      <w:r w:rsidRPr="00695750">
        <w:rPr>
          <w:rStyle w:val="longtext"/>
          <w:rFonts w:ascii="Times New Roman" w:hAnsi="Times New Roman"/>
          <w:sz w:val="28"/>
          <w:szCs w:val="28"/>
        </w:rPr>
        <w:t xml:space="preserve"> Рад, аж до скасування рішень нижчестоящих радянських органів.</w:t>
      </w:r>
      <w:r w:rsidR="00695750">
        <w:rPr>
          <w:rFonts w:ascii="Times New Roman" w:hAnsi="Times New Roman"/>
          <w:sz w:val="28"/>
          <w:szCs w:val="28"/>
        </w:rPr>
        <w:t xml:space="preserve"> </w:t>
      </w:r>
      <w:r w:rsidR="00FC514E" w:rsidRPr="00695750">
        <w:rPr>
          <w:rStyle w:val="longtext"/>
          <w:rFonts w:ascii="Times New Roman" w:hAnsi="Times New Roman"/>
          <w:sz w:val="28"/>
          <w:szCs w:val="28"/>
        </w:rPr>
        <w:t>Р</w:t>
      </w:r>
      <w:r w:rsidRPr="00695750">
        <w:rPr>
          <w:rStyle w:val="longtext"/>
          <w:rFonts w:ascii="Times New Roman" w:hAnsi="Times New Roman"/>
          <w:sz w:val="28"/>
          <w:szCs w:val="28"/>
        </w:rPr>
        <w:t>ади ставали органами, які регулюють вс</w:t>
      </w:r>
      <w:r w:rsidR="00FC514E" w:rsidRPr="00695750">
        <w:rPr>
          <w:rStyle w:val="longtext"/>
          <w:rFonts w:ascii="Times New Roman" w:hAnsi="Times New Roman"/>
          <w:sz w:val="28"/>
          <w:szCs w:val="28"/>
        </w:rPr>
        <w:t>е</w:t>
      </w:r>
      <w:r w:rsidRPr="00695750">
        <w:rPr>
          <w:rStyle w:val="longtext"/>
          <w:rFonts w:ascii="Times New Roman" w:hAnsi="Times New Roman"/>
          <w:sz w:val="28"/>
          <w:szCs w:val="28"/>
        </w:rPr>
        <w:t xml:space="preserve"> місцев</w:t>
      </w:r>
      <w:r w:rsidR="00FC514E" w:rsidRPr="00695750">
        <w:rPr>
          <w:rStyle w:val="longtext"/>
          <w:rFonts w:ascii="Times New Roman" w:hAnsi="Times New Roman"/>
          <w:sz w:val="28"/>
          <w:szCs w:val="28"/>
        </w:rPr>
        <w:t>е</w:t>
      </w:r>
      <w:r w:rsidR="00695750">
        <w:rPr>
          <w:rStyle w:val="longtext"/>
          <w:rFonts w:ascii="Times New Roman" w:hAnsi="Times New Roman"/>
          <w:sz w:val="28"/>
          <w:szCs w:val="28"/>
        </w:rPr>
        <w:t xml:space="preserve"> </w:t>
      </w:r>
      <w:r w:rsidRPr="00695750">
        <w:rPr>
          <w:rStyle w:val="longtext"/>
          <w:rFonts w:ascii="Times New Roman" w:hAnsi="Times New Roman"/>
          <w:sz w:val="28"/>
          <w:szCs w:val="28"/>
        </w:rPr>
        <w:t>життя, тому при Радах та виконкомах створювалися галузеві відділи, або комісаріати. До них ставилися відділи землеробства, юстиції, соціального забезпечення, народної освіти, праці, продоволь</w:t>
      </w:r>
      <w:r w:rsidR="00FC514E" w:rsidRPr="00695750">
        <w:rPr>
          <w:rStyle w:val="longtext"/>
          <w:rFonts w:ascii="Times New Roman" w:hAnsi="Times New Roman"/>
          <w:sz w:val="28"/>
          <w:szCs w:val="28"/>
        </w:rPr>
        <w:t>ства, дорожньо-будівничий</w:t>
      </w:r>
      <w:r w:rsidRPr="00695750">
        <w:rPr>
          <w:rStyle w:val="longtext"/>
          <w:rFonts w:ascii="Times New Roman" w:hAnsi="Times New Roman"/>
          <w:sz w:val="28"/>
          <w:szCs w:val="28"/>
        </w:rPr>
        <w:t xml:space="preserve">, охорони здоров'я та </w:t>
      </w:r>
      <w:r w:rsidR="00FC514E" w:rsidRPr="00695750">
        <w:rPr>
          <w:rStyle w:val="longtext"/>
          <w:rFonts w:ascii="Times New Roman" w:hAnsi="Times New Roman"/>
          <w:sz w:val="28"/>
          <w:szCs w:val="28"/>
        </w:rPr>
        <w:t>ін..</w:t>
      </w:r>
      <w:r w:rsidRPr="00695750">
        <w:rPr>
          <w:rStyle w:val="longtext"/>
          <w:rFonts w:ascii="Times New Roman" w:hAnsi="Times New Roman"/>
          <w:sz w:val="28"/>
          <w:szCs w:val="28"/>
        </w:rPr>
        <w:t xml:space="preserve"> Число відділів коливалося від 5 до 25. Відділи в свою чергу поділялися на підвідділи: медичний, статистичний, міліції і т.д. На чолі відділу повинен був стояти член виконкому. Контроль за діяльністю всіх відділів здійснювався Президією виконкому, його колегіальним керівним органом</w:t>
      </w:r>
      <w:r w:rsidR="00FC514E" w:rsidRPr="00695750">
        <w:rPr>
          <w:rStyle w:val="a5"/>
          <w:rFonts w:ascii="Times New Roman" w:hAnsi="Times New Roman"/>
          <w:sz w:val="28"/>
          <w:szCs w:val="28"/>
          <w:vertAlign w:val="baseline"/>
        </w:rPr>
        <w:footnoteReference w:id="33"/>
      </w:r>
      <w:r w:rsidRPr="00695750">
        <w:rPr>
          <w:rStyle w:val="longtext"/>
          <w:rFonts w:ascii="Times New Roman" w:hAnsi="Times New Roman"/>
          <w:sz w:val="28"/>
          <w:szCs w:val="28"/>
        </w:rPr>
        <w:t>.</w:t>
      </w:r>
    </w:p>
    <w:p w:rsidR="001F4E33" w:rsidRPr="00933B9D" w:rsidRDefault="00332F94" w:rsidP="00695750">
      <w:pPr>
        <w:suppressAutoHyphens/>
        <w:spacing w:after="0" w:line="360" w:lineRule="auto"/>
        <w:ind w:firstLine="709"/>
        <w:jc w:val="both"/>
        <w:textAlignment w:val="top"/>
        <w:rPr>
          <w:rFonts w:ascii="Times New Roman" w:hAnsi="Times New Roman"/>
          <w:color w:val="FFFFFF"/>
          <w:sz w:val="28"/>
          <w:szCs w:val="28"/>
          <w:lang w:val="ru-RU" w:eastAsia="ru-RU"/>
        </w:rPr>
      </w:pPr>
      <w:r w:rsidRPr="00933B9D">
        <w:rPr>
          <w:rFonts w:ascii="Times New Roman" w:hAnsi="Times New Roman"/>
          <w:color w:val="FFFFFF"/>
          <w:sz w:val="28"/>
          <w:szCs w:val="28"/>
          <w:lang w:val="ru-RU" w:eastAsia="ru-RU"/>
        </w:rPr>
        <w:t>радянський уряд право політика</w:t>
      </w:r>
    </w:p>
    <w:p w:rsidR="00FC514E" w:rsidRPr="00695750" w:rsidRDefault="00553942" w:rsidP="00695750">
      <w:pPr>
        <w:suppressAutoHyphens/>
        <w:spacing w:after="0" w:line="360" w:lineRule="auto"/>
        <w:ind w:firstLine="709"/>
        <w:jc w:val="both"/>
        <w:textAlignment w:val="top"/>
        <w:rPr>
          <w:rFonts w:ascii="Times New Roman" w:hAnsi="Times New Roman"/>
          <w:b/>
          <w:sz w:val="28"/>
          <w:szCs w:val="28"/>
          <w:lang w:val="ru-RU" w:eastAsia="ru-RU"/>
        </w:rPr>
      </w:pPr>
      <w:r w:rsidRPr="00695750">
        <w:rPr>
          <w:rFonts w:ascii="Times New Roman" w:hAnsi="Times New Roman"/>
          <w:b/>
          <w:sz w:val="28"/>
          <w:szCs w:val="28"/>
          <w:lang w:eastAsia="ru-RU"/>
        </w:rPr>
        <w:t>Розділ</w:t>
      </w:r>
      <w:r w:rsidR="00D10AC4" w:rsidRPr="00695750">
        <w:rPr>
          <w:rFonts w:ascii="Times New Roman" w:hAnsi="Times New Roman"/>
          <w:b/>
          <w:sz w:val="28"/>
          <w:szCs w:val="28"/>
          <w:lang w:eastAsia="ru-RU"/>
        </w:rPr>
        <w:t xml:space="preserve"> </w:t>
      </w:r>
      <w:r w:rsidR="00695750" w:rsidRPr="00695750">
        <w:rPr>
          <w:rFonts w:ascii="Times New Roman" w:hAnsi="Times New Roman"/>
          <w:b/>
          <w:sz w:val="28"/>
          <w:szCs w:val="28"/>
          <w:lang w:val="ru-RU" w:eastAsia="ru-RU"/>
        </w:rPr>
        <w:t>2</w:t>
      </w:r>
      <w:r w:rsidR="00D10AC4" w:rsidRPr="00695750">
        <w:rPr>
          <w:rFonts w:ascii="Times New Roman" w:hAnsi="Times New Roman"/>
          <w:b/>
          <w:sz w:val="28"/>
          <w:szCs w:val="28"/>
          <w:lang w:eastAsia="ru-RU"/>
        </w:rPr>
        <w:t>. Партійні організації як центральна ланка в системі державного управління</w:t>
      </w:r>
    </w:p>
    <w:p w:rsidR="00695750" w:rsidRPr="00695750" w:rsidRDefault="00695750" w:rsidP="00695750">
      <w:pPr>
        <w:suppressAutoHyphens/>
        <w:spacing w:after="0" w:line="360" w:lineRule="auto"/>
        <w:ind w:firstLine="709"/>
        <w:jc w:val="both"/>
        <w:textAlignment w:val="top"/>
        <w:rPr>
          <w:rFonts w:ascii="Times New Roman" w:hAnsi="Times New Roman"/>
          <w:sz w:val="28"/>
          <w:szCs w:val="28"/>
          <w:shd w:val="clear" w:color="auto" w:fill="FFFFFF"/>
          <w:lang w:val="ru-RU" w:eastAsia="ru-RU"/>
        </w:rPr>
      </w:pPr>
    </w:p>
    <w:p w:rsidR="00FC514E" w:rsidRPr="00695750" w:rsidRDefault="00D10AC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 xml:space="preserve">З'їзд Комуністичної партії - формально вищий орган партії, що складається з певної кількості делегатів, що обираються місцевими організаціями. На ділі З'їзди компартії грали різну роль у різні періоди її історії. Вони мали виняткове право приймати Програму і Статут партії, обирати її Центральний Комітет (ЦК) та інші керівні органи, визначати стратегічну і тактичну лінію на найближчий час. </w:t>
      </w:r>
    </w:p>
    <w:p w:rsidR="00FC514E" w:rsidRPr="00695750" w:rsidRDefault="00D10AC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 xml:space="preserve">VII з'їзд. VII з'їзд зібрався в Петрограді 6 березня 1918. Найважливішим питанням на порядку денному з'їзду було питання про Брестський мир. </w:t>
      </w:r>
    </w:p>
    <w:p w:rsidR="00FC514E"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У результаті гарячої дискусії з'їзд засудив зрадницьку позицію «лівих комуністів» і троцькістів. 30 голосами проти 12 при 4 утрималися була прийнята ленінська резолюція про війну і мир</w:t>
      </w:r>
      <w:r w:rsidR="00FC514E" w:rsidRPr="00695750">
        <w:rPr>
          <w:rStyle w:val="a5"/>
          <w:rFonts w:ascii="Times New Roman" w:hAnsi="Times New Roman"/>
          <w:sz w:val="28"/>
          <w:szCs w:val="28"/>
          <w:vertAlign w:val="baseline"/>
          <w:lang w:eastAsia="ru-RU"/>
        </w:rPr>
        <w:footnoteReference w:id="34"/>
      </w:r>
      <w:r w:rsidRPr="00695750">
        <w:rPr>
          <w:rFonts w:ascii="Times New Roman" w:hAnsi="Times New Roman"/>
          <w:sz w:val="28"/>
          <w:szCs w:val="28"/>
          <w:lang w:eastAsia="ru-RU"/>
        </w:rPr>
        <w:t xml:space="preserve">. </w:t>
      </w:r>
    </w:p>
    <w:p w:rsidR="00DE1D12"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Розробляючи теоретичні основи радянської зовнішньої політики, В.І. Ленін сформулював її основні принципи. Провідним принципом зовнішньої політики соціалістичної держави В.І. Ленін вважав принцип пролетарського інтернаціоналізму, який їм був розроблений стосовно нової, перехідної епохи від капіталізму до соціалізму. Невід'ємною частиною політики інтернаціоналізму є допомога і підтримка Країною Рад народів, що ведуть національно-визвольну боротьбу. </w:t>
      </w:r>
    </w:p>
    <w:p w:rsidR="00DE1D12"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Другим основним принципом зовнішньої політики є принцип мирного співіснування держав з різним соціально-економічним ладом. Сутність цього принципу логічно випливала з вчення Леніна про перемогу соціалізму спочатку в одній або кількох країнах. Всі спірні питання, що виникають між країнами, повинні вирішуватися мирним шляхом, а не війною. В.І. Ленін вважав, що мирне співпраця різних держав повинно охоплювати широк</w:t>
      </w:r>
      <w:r w:rsidR="00DE1D12" w:rsidRPr="00695750">
        <w:rPr>
          <w:rFonts w:ascii="Times New Roman" w:hAnsi="Times New Roman"/>
          <w:sz w:val="28"/>
          <w:szCs w:val="28"/>
          <w:lang w:eastAsia="ru-RU"/>
        </w:rPr>
        <w:t>е</w:t>
      </w:r>
      <w:r w:rsidRPr="00695750">
        <w:rPr>
          <w:rFonts w:ascii="Times New Roman" w:hAnsi="Times New Roman"/>
          <w:sz w:val="28"/>
          <w:szCs w:val="28"/>
          <w:lang w:eastAsia="ru-RU"/>
        </w:rPr>
        <w:t xml:space="preserve"> коло </w:t>
      </w:r>
      <w:r w:rsidR="00DE1D12" w:rsidRPr="00695750">
        <w:rPr>
          <w:rFonts w:ascii="Times New Roman" w:hAnsi="Times New Roman"/>
          <w:sz w:val="28"/>
          <w:szCs w:val="28"/>
          <w:lang w:eastAsia="ru-RU"/>
        </w:rPr>
        <w:t>питань, насамперед економічних</w:t>
      </w:r>
      <w:r w:rsidR="00DE1D12" w:rsidRPr="00695750">
        <w:rPr>
          <w:rStyle w:val="a5"/>
          <w:rFonts w:ascii="Times New Roman" w:hAnsi="Times New Roman"/>
          <w:sz w:val="28"/>
          <w:szCs w:val="28"/>
          <w:vertAlign w:val="baseline"/>
          <w:lang w:eastAsia="ru-RU"/>
        </w:rPr>
        <w:footnoteReference w:id="35"/>
      </w:r>
      <w:r w:rsidR="00DE1D12" w:rsidRPr="00695750">
        <w:rPr>
          <w:rFonts w:ascii="Times New Roman" w:hAnsi="Times New Roman"/>
          <w:sz w:val="28"/>
          <w:szCs w:val="28"/>
          <w:lang w:eastAsia="ru-RU"/>
        </w:rPr>
        <w:t>.</w:t>
      </w:r>
    </w:p>
    <w:p w:rsidR="00DE1D12"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VIII з'їзд. VIII з'їзд РКП (б) відбувся в березні 1919 року. На ньому було визначено міцний союз із середнім селянством та його залучення у будівництво соціалізму. На цьому з'їзді була затверджена нова Програма партії, розроблена В.І. Леніним. У ній були сформульовані конкретні за</w:t>
      </w:r>
      <w:r w:rsidR="00DE1D12" w:rsidRPr="00695750">
        <w:rPr>
          <w:rFonts w:ascii="Times New Roman" w:hAnsi="Times New Roman"/>
          <w:sz w:val="28"/>
          <w:szCs w:val="28"/>
          <w:lang w:eastAsia="ru-RU"/>
        </w:rPr>
        <w:t xml:space="preserve">вдання будівництва соціалізму. </w:t>
      </w:r>
    </w:p>
    <w:p w:rsidR="00DE1D12" w:rsidRPr="00695750" w:rsidRDefault="00D10AC4" w:rsidP="00695750">
      <w:pPr>
        <w:suppressAutoHyphens/>
        <w:spacing w:after="0" w:line="360" w:lineRule="auto"/>
        <w:ind w:firstLine="709"/>
        <w:jc w:val="both"/>
        <w:rPr>
          <w:rFonts w:ascii="Times New Roman" w:hAnsi="Times New Roman"/>
          <w:sz w:val="28"/>
          <w:szCs w:val="28"/>
        </w:rPr>
      </w:pPr>
      <w:r w:rsidRPr="00695750">
        <w:rPr>
          <w:rFonts w:ascii="Times New Roman" w:hAnsi="Times New Roman"/>
          <w:sz w:val="28"/>
          <w:szCs w:val="28"/>
          <w:lang w:eastAsia="ru-RU"/>
        </w:rPr>
        <w:t>При Революційн</w:t>
      </w:r>
      <w:r w:rsidR="00DE1D12" w:rsidRPr="00695750">
        <w:rPr>
          <w:rFonts w:ascii="Times New Roman" w:hAnsi="Times New Roman"/>
          <w:sz w:val="28"/>
          <w:szCs w:val="28"/>
          <w:lang w:eastAsia="ru-RU"/>
        </w:rPr>
        <w:t>ій</w:t>
      </w:r>
      <w:r w:rsidRPr="00695750">
        <w:rPr>
          <w:rFonts w:ascii="Times New Roman" w:hAnsi="Times New Roman"/>
          <w:sz w:val="28"/>
          <w:szCs w:val="28"/>
          <w:lang w:eastAsia="ru-RU"/>
        </w:rPr>
        <w:t xml:space="preserve"> військов</w:t>
      </w:r>
      <w:r w:rsidR="00DE1D12" w:rsidRPr="00695750">
        <w:rPr>
          <w:rFonts w:ascii="Times New Roman" w:hAnsi="Times New Roman"/>
          <w:sz w:val="28"/>
          <w:szCs w:val="28"/>
          <w:lang w:eastAsia="ru-RU"/>
        </w:rPr>
        <w:t>ій</w:t>
      </w:r>
      <w:r w:rsidRPr="00695750">
        <w:rPr>
          <w:rFonts w:ascii="Times New Roman" w:hAnsi="Times New Roman"/>
          <w:sz w:val="28"/>
          <w:szCs w:val="28"/>
          <w:lang w:eastAsia="ru-RU"/>
        </w:rPr>
        <w:t xml:space="preserve"> раді республіки (РВ</w:t>
      </w:r>
      <w:r w:rsidR="00DE1D12" w:rsidRPr="00695750">
        <w:rPr>
          <w:rFonts w:ascii="Times New Roman" w:hAnsi="Times New Roman"/>
          <w:sz w:val="28"/>
          <w:szCs w:val="28"/>
          <w:lang w:eastAsia="ru-RU"/>
        </w:rPr>
        <w:t>В</w:t>
      </w:r>
      <w:r w:rsidRPr="00695750">
        <w:rPr>
          <w:rFonts w:ascii="Times New Roman" w:hAnsi="Times New Roman"/>
          <w:sz w:val="28"/>
          <w:szCs w:val="28"/>
          <w:lang w:eastAsia="ru-RU"/>
        </w:rPr>
        <w:t xml:space="preserve">Р) був сформований політвідділ, який у квітні 1919 року, на підставі рішення VIII з'їзду, перетворився в Головне політичне управління Червоної Армії. Одночасно </w:t>
      </w:r>
      <w:r w:rsidR="00DE1D12" w:rsidRPr="00695750">
        <w:rPr>
          <w:rFonts w:ascii="Times New Roman" w:hAnsi="Times New Roman"/>
          <w:sz w:val="28"/>
          <w:szCs w:val="28"/>
          <w:lang w:eastAsia="ru-RU"/>
        </w:rPr>
        <w:t>утворювали</w:t>
      </w:r>
      <w:r w:rsidRPr="00695750">
        <w:rPr>
          <w:rFonts w:ascii="Times New Roman" w:hAnsi="Times New Roman"/>
          <w:sz w:val="28"/>
          <w:szCs w:val="28"/>
          <w:lang w:eastAsia="ru-RU"/>
        </w:rPr>
        <w:t xml:space="preserve"> посаду Головнокомандувача Збройними Силами. Першим головкомом був призначений командувач Східним фронтом І.І. Вацетіс.</w:t>
      </w:r>
      <w:r w:rsidR="00DE1D12" w:rsidRPr="00695750">
        <w:rPr>
          <w:rFonts w:ascii="Times New Roman" w:hAnsi="Times New Roman"/>
          <w:sz w:val="28"/>
          <w:szCs w:val="28"/>
          <w:lang w:eastAsia="ru-RU"/>
        </w:rPr>
        <w:t xml:space="preserve"> </w:t>
      </w:r>
      <w:r w:rsidRPr="00695750">
        <w:rPr>
          <w:rFonts w:ascii="Times New Roman" w:hAnsi="Times New Roman"/>
          <w:sz w:val="28"/>
          <w:szCs w:val="28"/>
          <w:lang w:eastAsia="ru-RU"/>
        </w:rPr>
        <w:t xml:space="preserve">Головком був членом РВСР і підкорявся йому. Але в питаннях ведення війни і забезпечення військ він був підпорядкований безпосередньо ЦК РКП (б), уряду і Раді робітничо-селянської </w:t>
      </w:r>
      <w:r w:rsidR="00DE1D12" w:rsidRPr="00695750">
        <w:rPr>
          <w:rFonts w:ascii="Times New Roman" w:hAnsi="Times New Roman"/>
          <w:sz w:val="28"/>
          <w:szCs w:val="28"/>
          <w:lang w:eastAsia="ru-RU"/>
        </w:rPr>
        <w:t>оборони на чолі з В.І. Леніним</w:t>
      </w:r>
      <w:r w:rsidR="00DE1D12" w:rsidRPr="00695750">
        <w:rPr>
          <w:rStyle w:val="a5"/>
          <w:rFonts w:ascii="Times New Roman" w:hAnsi="Times New Roman"/>
          <w:sz w:val="28"/>
          <w:szCs w:val="28"/>
          <w:vertAlign w:val="baseline"/>
          <w:lang w:eastAsia="ru-RU"/>
        </w:rPr>
        <w:footnoteReference w:id="36"/>
      </w:r>
      <w:r w:rsidR="00DE1D12" w:rsidRPr="00695750">
        <w:rPr>
          <w:rFonts w:ascii="Times New Roman" w:hAnsi="Times New Roman"/>
          <w:sz w:val="28"/>
          <w:szCs w:val="28"/>
          <w:lang w:eastAsia="ru-RU"/>
        </w:rPr>
        <w:t>.</w:t>
      </w:r>
    </w:p>
    <w:p w:rsidR="0077477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IX з'їзд. IX з'їзд РКП (б) відкрився в Москві 29 березня 1920 року. Основним питанням з'їзду був звіт ЦК, зроблений В.І. Леніним. Вождь партії дав аналіз причин і значення перемог Радянської держави над інтервентами і білогвардійцями за минулий рік і </w:t>
      </w:r>
      <w:r w:rsidR="00695750" w:rsidRPr="00695750">
        <w:rPr>
          <w:rFonts w:ascii="Times New Roman" w:hAnsi="Times New Roman"/>
          <w:sz w:val="28"/>
          <w:szCs w:val="28"/>
          <w:lang w:eastAsia="ru-RU"/>
        </w:rPr>
        <w:t>обґрунтував</w:t>
      </w:r>
      <w:r w:rsidRPr="00695750">
        <w:rPr>
          <w:rFonts w:ascii="Times New Roman" w:hAnsi="Times New Roman"/>
          <w:sz w:val="28"/>
          <w:szCs w:val="28"/>
          <w:lang w:eastAsia="ru-RU"/>
        </w:rPr>
        <w:t xml:space="preserve"> завдання партії, Радянської держави в період мирного перепочинку в галузі господарського будівництва.</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 xml:space="preserve">З'їзд визначив і найближчі господарські завдання в галузі промисловості (зокрема, паливної) і транспорту, а також інших важливих галузей народного господарства. </w:t>
      </w:r>
    </w:p>
    <w:p w:rsidR="0077477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У зв'язку з можливістю нового натиску інтервентів і залишків внутрішніх сил контрреволюції IX з'їзд партії приділив велику увагу подальшому будівництву і зміцненню бойової могутності Червоної Армії.</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У відновленні паливної промисловості і транспорту активну участь взяла частин</w:t>
      </w:r>
      <w:r w:rsidR="00774774" w:rsidRPr="00695750">
        <w:rPr>
          <w:rFonts w:ascii="Times New Roman" w:hAnsi="Times New Roman"/>
          <w:sz w:val="28"/>
          <w:szCs w:val="28"/>
          <w:lang w:eastAsia="ru-RU"/>
        </w:rPr>
        <w:t>а</w:t>
      </w:r>
      <w:r w:rsidRPr="00695750">
        <w:rPr>
          <w:rFonts w:ascii="Times New Roman" w:hAnsi="Times New Roman"/>
          <w:sz w:val="28"/>
          <w:szCs w:val="28"/>
          <w:lang w:eastAsia="ru-RU"/>
        </w:rPr>
        <w:t xml:space="preserve"> військ, тимчасово переведених на становище трудових армій.</w:t>
      </w:r>
    </w:p>
    <w:p w:rsidR="0077477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X з'їзд. X з'їзд РКП (б) відбувся в березні 1921 року. На ньому була схвалена ленінська платформа і прийняті розроблені В.І. Леніним тези «Про роль і задачах профспілок». У рішенні «Про єдність партії» з'їзд зажадав розпуску усіх фракцій і угруповань і вказав, що фракційна діяльність несумісна з перебуванням у РКП (б). </w:t>
      </w:r>
    </w:p>
    <w:p w:rsidR="0077477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З'їзд прийняв резолюцію «Про заміну розкладки натуральним податком». Це рішення знаменувало перехід від політики «воєнного комунізму» до нової економічної політики. Подальше обгрунтування нова економічна політика отримала в роботі В.І. Леніна «Про продовольчий податок». Рішеннях X і XI партконференцій, IX Всеросійського з'їзду Рад і законодав</w:t>
      </w:r>
      <w:r w:rsidR="00774774" w:rsidRPr="00695750">
        <w:rPr>
          <w:rFonts w:ascii="Times New Roman" w:hAnsi="Times New Roman"/>
          <w:sz w:val="28"/>
          <w:szCs w:val="28"/>
          <w:lang w:eastAsia="ru-RU"/>
        </w:rPr>
        <w:t>чих актах Радянської держави</w:t>
      </w:r>
      <w:r w:rsidR="00774774" w:rsidRPr="00695750">
        <w:rPr>
          <w:rStyle w:val="a5"/>
          <w:rFonts w:ascii="Times New Roman" w:hAnsi="Times New Roman"/>
          <w:sz w:val="28"/>
          <w:szCs w:val="28"/>
          <w:vertAlign w:val="baseline"/>
          <w:lang w:eastAsia="ru-RU"/>
        </w:rPr>
        <w:footnoteReference w:id="37"/>
      </w:r>
      <w:r w:rsidR="00774774" w:rsidRPr="00695750">
        <w:rPr>
          <w:rFonts w:ascii="Times New Roman" w:hAnsi="Times New Roman"/>
          <w:sz w:val="28"/>
          <w:szCs w:val="28"/>
          <w:lang w:eastAsia="ru-RU"/>
        </w:rPr>
        <w:t xml:space="preserve">. </w:t>
      </w:r>
    </w:p>
    <w:p w:rsidR="0077477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XI з'їзд. Відбувся в березні - квітні 1922 року XI з'їзду партії належить найважливіша роль у подальшому здійсненні нової економічної політики. З'їзд зазначив, що на основі нової економічної політики зміцнилася </w:t>
      </w:r>
      <w:r w:rsidR="00774774" w:rsidRPr="00695750">
        <w:rPr>
          <w:rFonts w:ascii="Times New Roman" w:hAnsi="Times New Roman"/>
          <w:sz w:val="28"/>
          <w:szCs w:val="28"/>
          <w:lang w:eastAsia="ru-RU"/>
        </w:rPr>
        <w:t>змичка між містом і селом.</w:t>
      </w:r>
      <w:r w:rsidRPr="00695750">
        <w:rPr>
          <w:rFonts w:ascii="Times New Roman" w:hAnsi="Times New Roman"/>
          <w:sz w:val="28"/>
          <w:szCs w:val="28"/>
          <w:lang w:eastAsia="ru-RU"/>
        </w:rPr>
        <w:t xml:space="preserve"> Підсумки першого року непу відкрили для країни нові можливості для будівництва соціалізму. У зв'язку з цим Ленін заявив на XI з'їзді партії: «Ми рік відступали. Ми повинні тепер сказати від імені партії: досить! Та мета, яка переслідувалася відступом, досягнута. Цей період кінчається або скінчився ». </w:t>
      </w:r>
    </w:p>
    <w:p w:rsidR="0077477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На здійснення цього завдання були спрямовані всі рішення XI з'їзду РКП (б)</w:t>
      </w:r>
      <w:r w:rsidR="00774774" w:rsidRPr="00695750">
        <w:rPr>
          <w:rStyle w:val="a5"/>
          <w:rFonts w:ascii="Times New Roman" w:hAnsi="Times New Roman"/>
          <w:sz w:val="28"/>
          <w:szCs w:val="28"/>
          <w:vertAlign w:val="baseline"/>
          <w:lang w:eastAsia="ru-RU"/>
        </w:rPr>
        <w:footnoteReference w:id="38"/>
      </w:r>
      <w:r w:rsidRPr="00695750">
        <w:rPr>
          <w:rFonts w:ascii="Times New Roman" w:hAnsi="Times New Roman"/>
          <w:sz w:val="28"/>
          <w:szCs w:val="28"/>
          <w:lang w:eastAsia="ru-RU"/>
        </w:rPr>
        <w:t xml:space="preserve">. </w:t>
      </w:r>
    </w:p>
    <w:p w:rsidR="002946E4"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Центральний комітет (ЦК) РСДРП (б) - РКП (б) - ВКП (б) - КПРС - формально вищий орган більшовицької (комуністичної партії) у проміжках між з'їздами партії, на яких він обирався. Фактично, на всьому протязі радянської історії, вищий орган держави. Разом з тим реальна роль ЦК у прийнятті найважливіших рішень і реальному управлінні країною змінювалася в різні історичні періоди. </w:t>
      </w:r>
    </w:p>
    <w:p w:rsidR="002946E4" w:rsidRPr="00695750" w:rsidRDefault="00D10AC4" w:rsidP="00695750">
      <w:pPr>
        <w:suppressAutoHyphens/>
        <w:spacing w:after="0" w:line="360" w:lineRule="auto"/>
        <w:ind w:firstLine="709"/>
        <w:jc w:val="both"/>
        <w:rPr>
          <w:rFonts w:ascii="Times New Roman" w:hAnsi="Times New Roman"/>
          <w:sz w:val="28"/>
          <w:szCs w:val="28"/>
          <w:lang w:val="ru-RU" w:eastAsia="ru-RU"/>
        </w:rPr>
      </w:pPr>
      <w:r w:rsidRPr="00695750">
        <w:rPr>
          <w:rFonts w:ascii="Times New Roman" w:hAnsi="Times New Roman"/>
          <w:sz w:val="28"/>
          <w:szCs w:val="28"/>
          <w:lang w:eastAsia="ru-RU"/>
        </w:rPr>
        <w:t xml:space="preserve">Завжди складався з двох частин: членів і кандидатів в члени ЦК. Вперше був обраний на VII конференції у квітні 1917 року в кількості дев'яти членів (Зінов'єв Г.Є., Каменєв Л.Б., Ленін В.І., Мілютін В.П., Ногін В.П., Свердлов Я.М., Смилга І.Т., Сталін І.В., Федоров Г.Ф.) і чотирьох кандидатів (Бубнов А.С., Глєбов-Авілов Н.П., Правдін А.Г., Теодорович І.А.). У наступні роки обирався на кожному з'їзді. До XII з'їзду кількісний склад ЦК становив від 23 (VII з'їзд) до 46 осіб (XI з'їзд). При цьому кількість кандидатів у члени ЦК становило від 50 до 70% кількості членів ЦК. </w:t>
      </w:r>
    </w:p>
    <w:p w:rsidR="002946E4" w:rsidRPr="00695750" w:rsidRDefault="00D10AC4" w:rsidP="00695750">
      <w:pPr>
        <w:suppressAutoHyphens/>
        <w:spacing w:after="0" w:line="360" w:lineRule="auto"/>
        <w:ind w:firstLine="709"/>
        <w:jc w:val="both"/>
        <w:rPr>
          <w:rFonts w:ascii="Times New Roman" w:hAnsi="Times New Roman"/>
          <w:sz w:val="28"/>
          <w:szCs w:val="28"/>
          <w:lang w:val="ru-RU" w:eastAsia="ru-RU"/>
        </w:rPr>
      </w:pPr>
      <w:r w:rsidRPr="00695750">
        <w:rPr>
          <w:rFonts w:ascii="Times New Roman" w:hAnsi="Times New Roman"/>
          <w:sz w:val="28"/>
          <w:szCs w:val="28"/>
          <w:lang w:eastAsia="ru-RU"/>
        </w:rPr>
        <w:t>У міру кількісного зростання ЦК падала його реальна роль у політичному житті країни. Найбільшу роль як керівний орган партії і держави він грав у роки громадянської війни. Його Пленуми (збор</w:t>
      </w:r>
      <w:r w:rsidR="002946E4" w:rsidRPr="00695750">
        <w:rPr>
          <w:rFonts w:ascii="Times New Roman" w:hAnsi="Times New Roman"/>
          <w:sz w:val="28"/>
          <w:szCs w:val="28"/>
          <w:lang w:val="ru-RU" w:eastAsia="ru-RU"/>
        </w:rPr>
        <w:t>и</w:t>
      </w:r>
      <w:r w:rsidRPr="00695750">
        <w:rPr>
          <w:rFonts w:ascii="Times New Roman" w:hAnsi="Times New Roman"/>
          <w:sz w:val="28"/>
          <w:szCs w:val="28"/>
          <w:lang w:eastAsia="ru-RU"/>
        </w:rPr>
        <w:t xml:space="preserve"> у повному складі) проводилися, згідно зі Статутом, прийнятим VIII з'їздом у 1919 році, не менше двох разів на місяць. А вже у резолюції Х з'їзду в 1921 році було вказано на необхідність проведення Пленумів ЦК не менш одного раз</w:t>
      </w:r>
      <w:r w:rsidR="002946E4" w:rsidRPr="00695750">
        <w:rPr>
          <w:rFonts w:ascii="Times New Roman" w:hAnsi="Times New Roman"/>
          <w:sz w:val="28"/>
          <w:szCs w:val="28"/>
          <w:lang w:val="ru-RU" w:eastAsia="ru-RU"/>
        </w:rPr>
        <w:t>у</w:t>
      </w:r>
      <w:r w:rsidRPr="00695750">
        <w:rPr>
          <w:rFonts w:ascii="Times New Roman" w:hAnsi="Times New Roman"/>
          <w:sz w:val="28"/>
          <w:szCs w:val="28"/>
          <w:lang w:eastAsia="ru-RU"/>
        </w:rPr>
        <w:t xml:space="preserve"> на місяць. </w:t>
      </w:r>
    </w:p>
    <w:p w:rsidR="00CA075C" w:rsidRPr="00695750" w:rsidRDefault="00D10AC4" w:rsidP="00695750">
      <w:pPr>
        <w:suppressAutoHyphens/>
        <w:spacing w:after="0" w:line="360" w:lineRule="auto"/>
        <w:ind w:firstLine="709"/>
        <w:jc w:val="both"/>
        <w:rPr>
          <w:rFonts w:ascii="Times New Roman" w:hAnsi="Times New Roman"/>
          <w:sz w:val="28"/>
          <w:szCs w:val="28"/>
          <w:lang w:val="ru-RU" w:eastAsia="ru-RU"/>
        </w:rPr>
      </w:pPr>
      <w:r w:rsidRPr="00695750">
        <w:rPr>
          <w:rFonts w:ascii="Times New Roman" w:hAnsi="Times New Roman"/>
          <w:sz w:val="28"/>
          <w:szCs w:val="28"/>
          <w:lang w:eastAsia="ru-RU"/>
        </w:rPr>
        <w:t>Крім ЦК, значну роль у політичному житті країни у двадцяті роки грала Центральна контрольна комісія (ЦКК). Вона була створена в 1920 році як орган, покликаний захищати норми партійної демократії і боротися з бюрократизмом</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у лавах партії. У перший склад ЦКК входили 7 люд</w:t>
      </w:r>
      <w:r w:rsidR="002946E4" w:rsidRPr="00695750">
        <w:rPr>
          <w:rFonts w:ascii="Times New Roman" w:hAnsi="Times New Roman"/>
          <w:sz w:val="28"/>
          <w:szCs w:val="28"/>
          <w:lang w:val="ru-RU" w:eastAsia="ru-RU"/>
        </w:rPr>
        <w:t>ей</w:t>
      </w:r>
      <w:r w:rsidRPr="00695750">
        <w:rPr>
          <w:rFonts w:ascii="Times New Roman" w:hAnsi="Times New Roman"/>
          <w:sz w:val="28"/>
          <w:szCs w:val="28"/>
          <w:lang w:eastAsia="ru-RU"/>
        </w:rPr>
        <w:t>. Троє (Дзержинський Ф.Е., Муранов М.К., Преображенський О.О.) були обрані на IX партконференції, чотирьох повинні були визначити парторганізації Москви, Петрограда, Іваново-Вознесенська і Нижнього Новгорода.</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Вперше Положення «Про контрольні комісії» було прийнято на Х з'їзді РКП (б) у 1921 році. У ньому підкреслювалося, що вони створюються «з метою зміцнення єдності і авторитету партії» і повинні боротися «з вкрада</w:t>
      </w:r>
      <w:r w:rsidR="002946E4" w:rsidRPr="00695750">
        <w:rPr>
          <w:rFonts w:ascii="Times New Roman" w:hAnsi="Times New Roman"/>
          <w:sz w:val="28"/>
          <w:szCs w:val="28"/>
          <w:lang w:eastAsia="ru-RU"/>
        </w:rPr>
        <w:t>ючимс</w:t>
      </w:r>
      <w:r w:rsidRPr="00695750">
        <w:rPr>
          <w:rFonts w:ascii="Times New Roman" w:hAnsi="Times New Roman"/>
          <w:sz w:val="28"/>
          <w:szCs w:val="28"/>
          <w:lang w:eastAsia="ru-RU"/>
        </w:rPr>
        <w:t>я в партію бюрократизмом, кар'єризмом, зловживаннями членів партії своїм партійним і радянським становищем, з порушенням товариських відносин всередині партії, з поширенням безпідставних і неперевірених, ганьбля</w:t>
      </w:r>
      <w:r w:rsidR="002946E4" w:rsidRPr="00695750">
        <w:rPr>
          <w:rFonts w:ascii="Times New Roman" w:hAnsi="Times New Roman"/>
          <w:sz w:val="28"/>
          <w:szCs w:val="28"/>
          <w:lang w:eastAsia="ru-RU"/>
        </w:rPr>
        <w:t>чих</w:t>
      </w:r>
      <w:r w:rsidRPr="00695750">
        <w:rPr>
          <w:rFonts w:ascii="Times New Roman" w:hAnsi="Times New Roman"/>
          <w:sz w:val="28"/>
          <w:szCs w:val="28"/>
          <w:lang w:eastAsia="ru-RU"/>
        </w:rPr>
        <w:t xml:space="preserve"> партію або </w:t>
      </w:r>
      <w:r w:rsidR="002946E4" w:rsidRPr="00695750">
        <w:rPr>
          <w:rFonts w:ascii="Times New Roman" w:hAnsi="Times New Roman"/>
          <w:sz w:val="28"/>
          <w:szCs w:val="28"/>
          <w:lang w:eastAsia="ru-RU"/>
        </w:rPr>
        <w:t xml:space="preserve">її </w:t>
      </w:r>
      <w:r w:rsidRPr="00695750">
        <w:rPr>
          <w:rFonts w:ascii="Times New Roman" w:hAnsi="Times New Roman"/>
          <w:sz w:val="28"/>
          <w:szCs w:val="28"/>
          <w:lang w:eastAsia="ru-RU"/>
        </w:rPr>
        <w:t>членів</w:t>
      </w:r>
      <w:r w:rsidR="002946E4" w:rsidRPr="00695750">
        <w:rPr>
          <w:rFonts w:ascii="Times New Roman" w:hAnsi="Times New Roman"/>
          <w:sz w:val="28"/>
          <w:szCs w:val="28"/>
          <w:lang w:eastAsia="ru-RU"/>
        </w:rPr>
        <w:t>,</w:t>
      </w:r>
      <w:r w:rsidRPr="00695750">
        <w:rPr>
          <w:rFonts w:ascii="Times New Roman" w:hAnsi="Times New Roman"/>
          <w:sz w:val="28"/>
          <w:szCs w:val="28"/>
          <w:lang w:eastAsia="ru-RU"/>
        </w:rPr>
        <w:t xml:space="preserve"> чуток і інсинуацій та інших подібних відомостей, які поруш</w:t>
      </w:r>
      <w:r w:rsidR="00CA075C" w:rsidRPr="00695750">
        <w:rPr>
          <w:rFonts w:ascii="Times New Roman" w:hAnsi="Times New Roman"/>
          <w:sz w:val="28"/>
          <w:szCs w:val="28"/>
          <w:lang w:eastAsia="ru-RU"/>
        </w:rPr>
        <w:t>ують єдність і авторитет партії</w:t>
      </w:r>
      <w:r w:rsidRPr="00695750">
        <w:rPr>
          <w:rFonts w:ascii="Times New Roman" w:hAnsi="Times New Roman"/>
          <w:sz w:val="28"/>
          <w:szCs w:val="28"/>
          <w:lang w:eastAsia="ru-RU"/>
        </w:rPr>
        <w:t>». Поряд з ЦКК створювалися контрольні комісії в областях і губерніях. Передбачалося, що для забезпечення незалежності суджень члени контрольних комісій не можуть бути членами партійних комітетів, аж до ЦК, і займати відповідальних адміністративних постів. Нове Положення було прийнято на XI з'їзді в 1922 році. До завдань комісії додалася боротьба «з чварами і угрупованнями». Пункт «Про контрольні комісії» був включений до Статуту РКП (б), прийнятий XII партконференцією в 1923 році.</w:t>
      </w:r>
    </w:p>
    <w:p w:rsidR="00CA075C" w:rsidRPr="00695750" w:rsidRDefault="00D10AC4" w:rsidP="00695750">
      <w:pPr>
        <w:suppressAutoHyphens/>
        <w:spacing w:after="0" w:line="360" w:lineRule="auto"/>
        <w:ind w:firstLine="709"/>
        <w:jc w:val="both"/>
        <w:rPr>
          <w:rFonts w:ascii="Times New Roman" w:hAnsi="Times New Roman"/>
          <w:sz w:val="28"/>
          <w:szCs w:val="28"/>
          <w:lang w:val="ru-RU" w:eastAsia="ru-RU"/>
        </w:rPr>
      </w:pPr>
      <w:r w:rsidRPr="00695750">
        <w:rPr>
          <w:rFonts w:ascii="Times New Roman" w:hAnsi="Times New Roman"/>
          <w:sz w:val="28"/>
          <w:szCs w:val="28"/>
          <w:lang w:eastAsia="ru-RU"/>
        </w:rPr>
        <w:t>У реальних умовах двадцятих років, крім турботи про чистоту партійної моралі, ЦКК зіграла значну роль в боротьбі з інакомисленням в партії під прапором недопущен</w:t>
      </w:r>
      <w:r w:rsidR="00CA075C" w:rsidRPr="00695750">
        <w:rPr>
          <w:rFonts w:ascii="Times New Roman" w:hAnsi="Times New Roman"/>
          <w:sz w:val="28"/>
          <w:szCs w:val="28"/>
          <w:lang w:eastAsia="ru-RU"/>
        </w:rPr>
        <w:t>ня «групівщини і фракційності»</w:t>
      </w:r>
      <w:r w:rsidR="00CA075C" w:rsidRPr="00695750">
        <w:rPr>
          <w:rStyle w:val="a5"/>
          <w:rFonts w:ascii="Times New Roman" w:hAnsi="Times New Roman"/>
          <w:sz w:val="28"/>
          <w:szCs w:val="28"/>
          <w:vertAlign w:val="baseline"/>
          <w:lang w:eastAsia="ru-RU"/>
        </w:rPr>
        <w:footnoteReference w:id="39"/>
      </w:r>
      <w:r w:rsidR="00CA075C" w:rsidRPr="00695750">
        <w:rPr>
          <w:rFonts w:ascii="Times New Roman" w:hAnsi="Times New Roman"/>
          <w:sz w:val="28"/>
          <w:szCs w:val="28"/>
          <w:lang w:eastAsia="ru-RU"/>
        </w:rPr>
        <w:t>.</w:t>
      </w:r>
    </w:p>
    <w:p w:rsidR="00CA075C"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Ще один центральний орган партії - Центральна ревізійна комісія. Її завданням бу</w:t>
      </w:r>
      <w:r w:rsidR="00CA075C" w:rsidRPr="00695750">
        <w:rPr>
          <w:rFonts w:ascii="Times New Roman" w:hAnsi="Times New Roman"/>
          <w:sz w:val="28"/>
          <w:szCs w:val="28"/>
          <w:lang w:eastAsia="ru-RU"/>
        </w:rPr>
        <w:t>ло</w:t>
      </w:r>
      <w:r w:rsidRPr="00695750">
        <w:rPr>
          <w:rFonts w:ascii="Times New Roman" w:hAnsi="Times New Roman"/>
          <w:sz w:val="28"/>
          <w:szCs w:val="28"/>
          <w:lang w:eastAsia="ru-RU"/>
        </w:rPr>
        <w:t xml:space="preserve"> перш за все контроль за фінансовою звітністю органів партійних комітетів і підприємств (газет, видавництв тощо), а також перевірка швидкості і правильності роботи з документами. Вперше фінансовий звіт був представлений VI з'їздові від імені ЦК РСДРП (б), а в прийнят</w:t>
      </w:r>
      <w:r w:rsidR="00CA075C" w:rsidRPr="00695750">
        <w:rPr>
          <w:rFonts w:ascii="Times New Roman" w:hAnsi="Times New Roman"/>
          <w:sz w:val="28"/>
          <w:szCs w:val="28"/>
          <w:lang w:eastAsia="ru-RU"/>
        </w:rPr>
        <w:t>і</w:t>
      </w:r>
      <w:r w:rsidRPr="00695750">
        <w:rPr>
          <w:rFonts w:ascii="Times New Roman" w:hAnsi="Times New Roman"/>
          <w:sz w:val="28"/>
          <w:szCs w:val="28"/>
          <w:lang w:eastAsia="ru-RU"/>
        </w:rPr>
        <w:t xml:space="preserve">й з'їздом Статут РСДРП увійшло положення про обрання ревізійної комісії на партійному з'їзді. Ревізійна комісія першого складу (Д. І. Курський, М. М. Литвинов і А. В. Луначарський) була обрана 18 березня 1919 </w:t>
      </w:r>
      <w:r w:rsidR="00CA075C" w:rsidRPr="00695750">
        <w:rPr>
          <w:rFonts w:ascii="Times New Roman" w:hAnsi="Times New Roman"/>
          <w:sz w:val="28"/>
          <w:szCs w:val="28"/>
          <w:lang w:eastAsia="ru-RU"/>
        </w:rPr>
        <w:t xml:space="preserve">р. </w:t>
      </w:r>
      <w:r w:rsidRPr="00695750">
        <w:rPr>
          <w:rFonts w:ascii="Times New Roman" w:hAnsi="Times New Roman"/>
          <w:sz w:val="28"/>
          <w:szCs w:val="28"/>
          <w:lang w:eastAsia="ru-RU"/>
        </w:rPr>
        <w:t xml:space="preserve">на VIII з'їзді для ревізії звітності ЦК. 22 березня 1919 було постановлено обрати постійну ревізійну комісію в складі трьох чоловік (Д. І. Курський, А. В. Луначарський і І. В. Цівцівадзе). </w:t>
      </w:r>
    </w:p>
    <w:p w:rsidR="00CA075C"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Але регулярна діяльність ревізійної комісії налагодилася не відразу. Тільки на XI з'їзді, 2 квітня 1922 року, було вперше прийнято Пол</w:t>
      </w:r>
      <w:r w:rsidR="00CA075C" w:rsidRPr="00695750">
        <w:rPr>
          <w:rFonts w:ascii="Times New Roman" w:hAnsi="Times New Roman"/>
          <w:sz w:val="28"/>
          <w:szCs w:val="28"/>
          <w:lang w:eastAsia="ru-RU"/>
        </w:rPr>
        <w:t>оження «Про Центральну ревізійну</w:t>
      </w:r>
      <w:r w:rsidRPr="00695750">
        <w:rPr>
          <w:rFonts w:ascii="Times New Roman" w:hAnsi="Times New Roman"/>
          <w:sz w:val="28"/>
          <w:szCs w:val="28"/>
          <w:lang w:eastAsia="ru-RU"/>
        </w:rPr>
        <w:t xml:space="preserve"> комісі</w:t>
      </w:r>
      <w:r w:rsidR="00CA075C" w:rsidRPr="00695750">
        <w:rPr>
          <w:rFonts w:ascii="Times New Roman" w:hAnsi="Times New Roman"/>
          <w:sz w:val="28"/>
          <w:szCs w:val="28"/>
          <w:lang w:eastAsia="ru-RU"/>
        </w:rPr>
        <w:t>ю</w:t>
      </w:r>
      <w:r w:rsidRPr="00695750">
        <w:rPr>
          <w:rFonts w:ascii="Times New Roman" w:hAnsi="Times New Roman"/>
          <w:sz w:val="28"/>
          <w:szCs w:val="28"/>
          <w:lang w:eastAsia="ru-RU"/>
        </w:rPr>
        <w:t>». Їм передбачалося і створення місцевих ревізійних комісій. Протягом декількох років склад ЦРК залишався постійним: Д.І. Курський, В.П. Ногін, І.І. Скворцов-Степанов. З плином часу кількість її ч</w:t>
      </w:r>
      <w:r w:rsidR="00CA075C" w:rsidRPr="00695750">
        <w:rPr>
          <w:rFonts w:ascii="Times New Roman" w:hAnsi="Times New Roman"/>
          <w:sz w:val="28"/>
          <w:szCs w:val="28"/>
          <w:lang w:eastAsia="ru-RU"/>
        </w:rPr>
        <w:t>ленів поступово збільшувалася</w:t>
      </w:r>
      <w:r w:rsidR="00CA075C" w:rsidRPr="00695750">
        <w:rPr>
          <w:rStyle w:val="a5"/>
          <w:rFonts w:ascii="Times New Roman" w:hAnsi="Times New Roman"/>
          <w:sz w:val="28"/>
          <w:szCs w:val="28"/>
          <w:vertAlign w:val="baseline"/>
          <w:lang w:eastAsia="ru-RU"/>
        </w:rPr>
        <w:footnoteReference w:id="40"/>
      </w:r>
      <w:r w:rsidR="00CA075C" w:rsidRPr="00695750">
        <w:rPr>
          <w:rFonts w:ascii="Times New Roman" w:hAnsi="Times New Roman"/>
          <w:sz w:val="28"/>
          <w:szCs w:val="28"/>
          <w:lang w:eastAsia="ru-RU"/>
        </w:rPr>
        <w:t>.</w:t>
      </w:r>
    </w:p>
    <w:p w:rsidR="00CA075C"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Фактичне ж керівництво партією, а через неї і країною, протягом багатьох років було зосереджено в руках виконавчих органів ЦК - Оргбюро, Секретаріату, Політбюро - і Генерального секретаря ЦК. </w:t>
      </w:r>
    </w:p>
    <w:p w:rsidR="004A2090"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Організаційне бюро (Оргбюро) ЦК відало насамперед підбором і розстановкою кадрів. Вперше термін «Оргбюро» був зафіксований у протоколі засідання ЦК 6 серпня 1917. Як виконавчий орган ЦК воно виникл</w:t>
      </w:r>
      <w:r w:rsidR="004A2090" w:rsidRPr="00695750">
        <w:rPr>
          <w:rFonts w:ascii="Times New Roman" w:hAnsi="Times New Roman"/>
          <w:sz w:val="28"/>
          <w:szCs w:val="28"/>
          <w:lang w:eastAsia="ru-RU"/>
        </w:rPr>
        <w:t>о</w:t>
      </w:r>
      <w:r w:rsidRPr="00695750">
        <w:rPr>
          <w:rFonts w:ascii="Times New Roman" w:hAnsi="Times New Roman"/>
          <w:sz w:val="28"/>
          <w:szCs w:val="28"/>
          <w:lang w:eastAsia="ru-RU"/>
        </w:rPr>
        <w:t xml:space="preserve"> 16 січня 1919 року для підготовки VIII з'їзду партії. У резолюції VIII з'їзду «</w:t>
      </w:r>
      <w:r w:rsidR="004A2090" w:rsidRPr="00695750">
        <w:rPr>
          <w:rFonts w:ascii="Times New Roman" w:hAnsi="Times New Roman"/>
          <w:sz w:val="28"/>
          <w:szCs w:val="28"/>
          <w:lang w:eastAsia="ru-RU"/>
        </w:rPr>
        <w:t>По</w:t>
      </w:r>
      <w:r w:rsidRPr="00695750">
        <w:rPr>
          <w:rFonts w:ascii="Times New Roman" w:hAnsi="Times New Roman"/>
          <w:sz w:val="28"/>
          <w:szCs w:val="28"/>
          <w:lang w:eastAsia="ru-RU"/>
        </w:rPr>
        <w:t xml:space="preserve"> організаційному питанн</w:t>
      </w:r>
      <w:r w:rsidR="004A2090" w:rsidRPr="00695750">
        <w:rPr>
          <w:rFonts w:ascii="Times New Roman" w:hAnsi="Times New Roman"/>
          <w:sz w:val="28"/>
          <w:szCs w:val="28"/>
          <w:lang w:eastAsia="ru-RU"/>
        </w:rPr>
        <w:t>ю</w:t>
      </w:r>
      <w:r w:rsidRPr="00695750">
        <w:rPr>
          <w:rFonts w:ascii="Times New Roman" w:hAnsi="Times New Roman"/>
          <w:sz w:val="28"/>
          <w:szCs w:val="28"/>
          <w:lang w:eastAsia="ru-RU"/>
        </w:rPr>
        <w:t xml:space="preserve">» було записано, що Оргбюро складається з 5 членів ЦК, засідає не рідше трьох разів на тиждень, спрямовує всю організаційну роботу партії та звітує перед пленумами ЦК. Поступово чисельність Оргбюро зростала, досягши межі після XV з'їзду: 13 членів і 7 кандидатів. Відповідно до Статуту КПРС, прийнятому на XIX з'їзді, Оргбюро було ліквідовано, оскільки його функції дублювали Політбюро і Секретаріат ЦК. </w:t>
      </w:r>
    </w:p>
    <w:p w:rsidR="004A2090"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 xml:space="preserve">Секретаріат ЦК виник в 1917 році, після VII (квітневої) партконференції. Обов'язки секретаря виконувала Є.Д. Стасова, </w:t>
      </w:r>
      <w:r w:rsidR="004A2090" w:rsidRPr="00695750">
        <w:rPr>
          <w:rFonts w:ascii="Times New Roman" w:hAnsi="Times New Roman"/>
          <w:sz w:val="28"/>
          <w:szCs w:val="28"/>
          <w:lang w:eastAsia="ru-RU"/>
        </w:rPr>
        <w:t>яка небула</w:t>
      </w:r>
      <w:r w:rsidRPr="00695750">
        <w:rPr>
          <w:rFonts w:ascii="Times New Roman" w:hAnsi="Times New Roman"/>
          <w:sz w:val="28"/>
          <w:szCs w:val="28"/>
          <w:lang w:eastAsia="ru-RU"/>
        </w:rPr>
        <w:t xml:space="preserve"> членом ЦК і організовувала всю технічну роботу: листування з місцевими парторганізаціями, підбір працівників тощо Після VI з'їзду бал утворений Секретаріат з п'яти членів ЦК. Всією організаційною роботою партії (Секретаріатом) в цей період керував Я.М. Свердлов. </w:t>
      </w:r>
    </w:p>
    <w:p w:rsidR="004A2090"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У резолюції VIII з'їзду «</w:t>
      </w:r>
      <w:r w:rsidR="004A2090" w:rsidRPr="00695750">
        <w:rPr>
          <w:rFonts w:ascii="Times New Roman" w:hAnsi="Times New Roman"/>
          <w:sz w:val="28"/>
          <w:szCs w:val="28"/>
          <w:lang w:eastAsia="ru-RU"/>
        </w:rPr>
        <w:t>По організаційному питанню</w:t>
      </w:r>
      <w:r w:rsidRPr="00695750">
        <w:rPr>
          <w:rFonts w:ascii="Times New Roman" w:hAnsi="Times New Roman"/>
          <w:sz w:val="28"/>
          <w:szCs w:val="28"/>
          <w:lang w:eastAsia="ru-RU"/>
        </w:rPr>
        <w:t>» вперше було сформульовано поняття Секретаріату ЦК як органу, що складається з відповідального секретаря, члена Оргбюро, і п'яти технічних секретарів. Вказувалося, що він організує ряд відділів. Це означало планомірне формування партійного апарату. Протягом року було створено 8 відділів ЦК. Секретаріат в нових умовах займався повсякденно</w:t>
      </w:r>
      <w:r w:rsidR="004A2090" w:rsidRPr="00695750">
        <w:rPr>
          <w:rFonts w:ascii="Times New Roman" w:hAnsi="Times New Roman"/>
          <w:sz w:val="28"/>
          <w:szCs w:val="28"/>
          <w:lang w:eastAsia="ru-RU"/>
        </w:rPr>
        <w:t>ю</w:t>
      </w:r>
      <w:r w:rsidRPr="00695750">
        <w:rPr>
          <w:rFonts w:ascii="Times New Roman" w:hAnsi="Times New Roman"/>
          <w:sz w:val="28"/>
          <w:szCs w:val="28"/>
          <w:lang w:eastAsia="ru-RU"/>
        </w:rPr>
        <w:t xml:space="preserve"> організаційною роботою. У наступні роки роль Секретаріату ЦК постійно зростала. Зростала і кількість секретарів ЦК. Кожен з них відав певною сферою: ідеологією, промисловістю, сільським господарством, транспортом і т. д. </w:t>
      </w:r>
    </w:p>
    <w:p w:rsidR="004A2090"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Рішення Оргбюро і Секретаріату ЦК могли бути скасовані Політбюро ЦК. Політичне бюро (Політбюро) ЦК формально вважалося вищим виконавчим органом ЦК, що створюється для керівництва всієї па</w:t>
      </w:r>
      <w:r w:rsidR="004A2090" w:rsidRPr="00695750">
        <w:rPr>
          <w:rFonts w:ascii="Times New Roman" w:hAnsi="Times New Roman"/>
          <w:sz w:val="28"/>
          <w:szCs w:val="28"/>
          <w:lang w:eastAsia="ru-RU"/>
        </w:rPr>
        <w:t>ртії між Пленумами ЦК</w:t>
      </w:r>
      <w:r w:rsidR="004A2090" w:rsidRPr="00695750">
        <w:rPr>
          <w:rStyle w:val="a5"/>
          <w:rFonts w:ascii="Times New Roman" w:hAnsi="Times New Roman"/>
          <w:sz w:val="28"/>
          <w:szCs w:val="28"/>
          <w:vertAlign w:val="baseline"/>
          <w:lang w:eastAsia="ru-RU"/>
        </w:rPr>
        <w:footnoteReference w:id="41"/>
      </w:r>
      <w:r w:rsidR="004A2090" w:rsidRPr="00695750">
        <w:rPr>
          <w:rFonts w:ascii="Times New Roman" w:hAnsi="Times New Roman"/>
          <w:sz w:val="28"/>
          <w:szCs w:val="28"/>
          <w:lang w:eastAsia="ru-RU"/>
        </w:rPr>
        <w:t>.</w:t>
      </w:r>
    </w:p>
    <w:p w:rsidR="00072F8B" w:rsidRPr="00695750" w:rsidRDefault="00D10AC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Вперше Політбюро було утворено на засіданні ЦК 10 жовтня 1917 року як тимчасовий орган для політичного керівництва озброєним повстанням. 29 листопада 1917</w:t>
      </w:r>
      <w:r w:rsidR="00072F8B" w:rsidRPr="00695750">
        <w:rPr>
          <w:rFonts w:ascii="Times New Roman" w:hAnsi="Times New Roman"/>
          <w:sz w:val="28"/>
          <w:szCs w:val="28"/>
          <w:lang w:eastAsia="ru-RU"/>
        </w:rPr>
        <w:t xml:space="preserve"> р.</w:t>
      </w:r>
      <w:r w:rsidRPr="00695750">
        <w:rPr>
          <w:rFonts w:ascii="Times New Roman" w:hAnsi="Times New Roman"/>
          <w:sz w:val="28"/>
          <w:szCs w:val="28"/>
          <w:lang w:eastAsia="ru-RU"/>
        </w:rPr>
        <w:t xml:space="preserve"> було обрано бюро ЦК з правом «вирішувати всі екстрені справи». Резолюції VIII з'їзду «</w:t>
      </w:r>
      <w:r w:rsidR="00072F8B" w:rsidRPr="00695750">
        <w:rPr>
          <w:rFonts w:ascii="Times New Roman" w:hAnsi="Times New Roman"/>
          <w:sz w:val="28"/>
          <w:szCs w:val="28"/>
          <w:lang w:eastAsia="ru-RU"/>
        </w:rPr>
        <w:t>По організаційному питанню</w:t>
      </w:r>
      <w:r w:rsidRPr="00695750">
        <w:rPr>
          <w:rFonts w:ascii="Times New Roman" w:hAnsi="Times New Roman"/>
          <w:sz w:val="28"/>
          <w:szCs w:val="28"/>
          <w:lang w:eastAsia="ru-RU"/>
        </w:rPr>
        <w:t>» було передбачено створення Політбюро з п'яти членів ЦК для прийняття рішень «з питань, що не терп</w:t>
      </w:r>
      <w:r w:rsidR="00072F8B" w:rsidRPr="00695750">
        <w:rPr>
          <w:rFonts w:ascii="Times New Roman" w:hAnsi="Times New Roman"/>
          <w:sz w:val="28"/>
          <w:szCs w:val="28"/>
          <w:lang w:eastAsia="ru-RU"/>
        </w:rPr>
        <w:t>ля</w:t>
      </w:r>
      <w:r w:rsidRPr="00695750">
        <w:rPr>
          <w:rFonts w:ascii="Times New Roman" w:hAnsi="Times New Roman"/>
          <w:sz w:val="28"/>
          <w:szCs w:val="28"/>
          <w:lang w:eastAsia="ru-RU"/>
        </w:rPr>
        <w:t>ть зволікання». Політбюро мало кожні два тижні звітувати перед Пленумом ЦК. 25 березня 1919</w:t>
      </w:r>
      <w:r w:rsidR="00072F8B" w:rsidRPr="00695750">
        <w:rPr>
          <w:rFonts w:ascii="Times New Roman" w:hAnsi="Times New Roman"/>
          <w:sz w:val="28"/>
          <w:szCs w:val="28"/>
          <w:lang w:eastAsia="ru-RU"/>
        </w:rPr>
        <w:t xml:space="preserve"> р.</w:t>
      </w:r>
      <w:r w:rsidRPr="00695750">
        <w:rPr>
          <w:rFonts w:ascii="Times New Roman" w:hAnsi="Times New Roman"/>
          <w:sz w:val="28"/>
          <w:szCs w:val="28"/>
          <w:lang w:eastAsia="ru-RU"/>
        </w:rPr>
        <w:t xml:space="preserve"> Пленум ЦК вперше обрав його постійний склад. У Статуті партії, прийнятому VIII Всеросійськ</w:t>
      </w:r>
      <w:r w:rsidR="00072F8B" w:rsidRPr="00695750">
        <w:rPr>
          <w:rFonts w:ascii="Times New Roman" w:hAnsi="Times New Roman"/>
          <w:sz w:val="28"/>
          <w:szCs w:val="28"/>
          <w:lang w:eastAsia="ru-RU"/>
        </w:rPr>
        <w:t>ою</w:t>
      </w:r>
      <w:r w:rsidRPr="00695750">
        <w:rPr>
          <w:rFonts w:ascii="Times New Roman" w:hAnsi="Times New Roman"/>
          <w:sz w:val="28"/>
          <w:szCs w:val="28"/>
          <w:lang w:eastAsia="ru-RU"/>
        </w:rPr>
        <w:t xml:space="preserve"> партконференцією, говорилося, що Політбюро ЦК створюється «для політичної роботи». Резолюція XII з'їзду «</w:t>
      </w:r>
      <w:r w:rsidR="00072F8B" w:rsidRPr="00695750">
        <w:rPr>
          <w:rFonts w:ascii="Times New Roman" w:hAnsi="Times New Roman"/>
          <w:sz w:val="28"/>
          <w:szCs w:val="28"/>
          <w:lang w:eastAsia="ru-RU"/>
        </w:rPr>
        <w:t>По організаційному питанню</w:t>
      </w:r>
      <w:r w:rsidRPr="00695750">
        <w:rPr>
          <w:rFonts w:ascii="Times New Roman" w:hAnsi="Times New Roman"/>
          <w:sz w:val="28"/>
          <w:szCs w:val="28"/>
          <w:lang w:eastAsia="ru-RU"/>
        </w:rPr>
        <w:t xml:space="preserve">» передбачала в його складі «не більше семи членів і чотирьох кандидатів». </w:t>
      </w:r>
      <w:r w:rsidR="001A5FA4" w:rsidRPr="00695750">
        <w:rPr>
          <w:rFonts w:ascii="Times New Roman" w:hAnsi="Times New Roman"/>
          <w:sz w:val="28"/>
          <w:szCs w:val="28"/>
          <w:lang w:eastAsia="ru-RU"/>
        </w:rPr>
        <w:t>На засіданнях Політбюро в той період могли бути присутніми члени ЦК і три постійних представника президії ЦКК. Але вже в Статуті партії, прийнятій на XIV з'їзді, ці положення спеціально не обговорювалися.</w:t>
      </w:r>
    </w:p>
    <w:p w:rsidR="00072F8B" w:rsidRPr="00695750" w:rsidRDefault="001A5FA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На ділі вже до початку 20-х років Політбюро перетворилося у вищий орган керівництва всім життям радянського держави. На його засіданнях приймалися рішення не тільки з найважливіших питань внутрішньої і зовнішньої політики, а й цілком конкретні постанови про призначення радянських, господарських, судових працівників, вирішува</w:t>
      </w:r>
      <w:r w:rsidR="00072F8B" w:rsidRPr="00695750">
        <w:rPr>
          <w:rFonts w:ascii="Times New Roman" w:hAnsi="Times New Roman"/>
          <w:sz w:val="28"/>
          <w:szCs w:val="28"/>
          <w:lang w:eastAsia="ru-RU"/>
        </w:rPr>
        <w:t>л</w:t>
      </w:r>
      <w:r w:rsidRPr="00695750">
        <w:rPr>
          <w:rFonts w:ascii="Times New Roman" w:hAnsi="Times New Roman"/>
          <w:sz w:val="28"/>
          <w:szCs w:val="28"/>
          <w:lang w:eastAsia="ru-RU"/>
        </w:rPr>
        <w:t>и наперед вироки судів і обговорювалися прохання про помилування, що прямували на адресу Президії ЦВК і т. п. Рішення Політбюро були обов'язкові для всіх партійних, радянських, господарських і громадських організацій.</w:t>
      </w:r>
    </w:p>
    <w:p w:rsidR="00072F8B" w:rsidRPr="00695750" w:rsidRDefault="001A5FA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У Політбюро ЦК протягом радянської історії входили керівники центрального партійного апарату, найважливіших державних відомств, представники ряду найбільших партійних організацій (Москви, Ленінграда, Україн</w:t>
      </w:r>
      <w:r w:rsidR="00072F8B" w:rsidRPr="00695750">
        <w:rPr>
          <w:rFonts w:ascii="Times New Roman" w:hAnsi="Times New Roman"/>
          <w:sz w:val="28"/>
          <w:szCs w:val="28"/>
          <w:lang w:eastAsia="ru-RU"/>
        </w:rPr>
        <w:t>и</w:t>
      </w:r>
      <w:r w:rsidRPr="00695750">
        <w:rPr>
          <w:rFonts w:ascii="Times New Roman" w:hAnsi="Times New Roman"/>
          <w:sz w:val="28"/>
          <w:szCs w:val="28"/>
          <w:lang w:eastAsia="ru-RU"/>
        </w:rPr>
        <w:t xml:space="preserve"> і т. п.). Починаючи з 20-х років на його засіданнях головував Генеральний (перший) секретар ЦК.</w:t>
      </w:r>
    </w:p>
    <w:p w:rsidR="00072F8B" w:rsidRPr="00695750" w:rsidRDefault="001A5FA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Генеральний секретар (генсек) ЦК - формально вищий керівник апарату комуністичної партії, що обирався на Пленумі ЦК і відповідальний перед ним. Фактично, протягом багатьох десятиліть, керівник радянської держави з майже необмеженими повноваженнями. Вперше посада була встановлена Пленумом ЦК 3 квітня 1922. Їм було обрано І. В. Сталін</w:t>
      </w:r>
      <w:r w:rsidR="00072F8B" w:rsidRPr="00695750">
        <w:rPr>
          <w:rFonts w:ascii="Times New Roman" w:hAnsi="Times New Roman"/>
          <w:sz w:val="28"/>
          <w:szCs w:val="28"/>
          <w:lang w:eastAsia="ru-RU"/>
        </w:rPr>
        <w:t>а</w:t>
      </w:r>
      <w:r w:rsidR="00072F8B" w:rsidRPr="00695750">
        <w:rPr>
          <w:rStyle w:val="a5"/>
          <w:rFonts w:ascii="Times New Roman" w:hAnsi="Times New Roman"/>
          <w:sz w:val="28"/>
          <w:szCs w:val="28"/>
          <w:vertAlign w:val="baseline"/>
          <w:lang w:eastAsia="ru-RU"/>
        </w:rPr>
        <w:footnoteReference w:id="42"/>
      </w:r>
      <w:r w:rsidR="00072F8B" w:rsidRPr="00695750">
        <w:rPr>
          <w:rFonts w:ascii="Times New Roman" w:hAnsi="Times New Roman"/>
          <w:sz w:val="28"/>
          <w:szCs w:val="28"/>
          <w:lang w:eastAsia="ru-RU"/>
        </w:rPr>
        <w:t>.</w:t>
      </w:r>
    </w:p>
    <w:p w:rsidR="00072F8B" w:rsidRPr="00695750" w:rsidRDefault="001A5FA4" w:rsidP="00695750">
      <w:pPr>
        <w:suppressAutoHyphens/>
        <w:spacing w:after="0" w:line="360" w:lineRule="auto"/>
        <w:ind w:firstLine="709"/>
        <w:jc w:val="both"/>
        <w:rPr>
          <w:rFonts w:ascii="Times New Roman" w:hAnsi="Times New Roman"/>
          <w:sz w:val="28"/>
          <w:szCs w:val="28"/>
          <w:lang w:eastAsia="ru-RU"/>
        </w:rPr>
      </w:pPr>
      <w:r w:rsidRPr="00695750">
        <w:rPr>
          <w:rFonts w:ascii="Times New Roman" w:hAnsi="Times New Roman"/>
          <w:sz w:val="28"/>
          <w:szCs w:val="28"/>
          <w:lang w:eastAsia="ru-RU"/>
        </w:rPr>
        <w:t>Система партійних організацій на місцях в Радянських республіках, областях, містах, районах.</w:t>
      </w:r>
    </w:p>
    <w:p w:rsidR="001A5FA4" w:rsidRDefault="001A5FA4" w:rsidP="00695750">
      <w:pPr>
        <w:suppressAutoHyphens/>
        <w:spacing w:after="0" w:line="360" w:lineRule="auto"/>
        <w:ind w:firstLine="709"/>
        <w:jc w:val="both"/>
        <w:rPr>
          <w:rFonts w:ascii="Times New Roman" w:hAnsi="Times New Roman"/>
          <w:sz w:val="28"/>
          <w:szCs w:val="28"/>
          <w:lang w:val="ru-RU" w:eastAsia="ru-RU"/>
        </w:rPr>
      </w:pPr>
      <w:r w:rsidRPr="00695750">
        <w:rPr>
          <w:rFonts w:ascii="Times New Roman" w:hAnsi="Times New Roman"/>
          <w:sz w:val="28"/>
          <w:szCs w:val="28"/>
          <w:lang w:eastAsia="ru-RU"/>
        </w:rPr>
        <w:t>Весь перший рік життєдіяльності РСДРП (б) - РКП (б) як правлячої партії, по суті, пішов на створення губкомів в губерніях, повіткомів в повітах, волкомов у волостях, на зміцнення апарату цих парторганізацій. Поступово склалася збереглася на роки структура партійних об'єднань, що включала обласні, губернські, повітові, районні, підрайонні, міські й волосні організації. У партійному лексиконі першого року існування радянської влади можна зустріти різноманіття термінів, що позначали низову партійну організацію: група, колектив, організація, фракція, осередок. Таке становище було насамперед наслідком різноманітності підходів до організації партійного життя на місцях. З часом найбільш поширеним найменуванням низової організації ста</w:t>
      </w:r>
      <w:r w:rsidR="00072F8B" w:rsidRPr="00695750">
        <w:rPr>
          <w:rFonts w:ascii="Times New Roman" w:hAnsi="Times New Roman"/>
          <w:sz w:val="28"/>
          <w:szCs w:val="28"/>
          <w:lang w:eastAsia="ru-RU"/>
        </w:rPr>
        <w:t>в</w:t>
      </w:r>
      <w:r w:rsidRPr="00695750">
        <w:rPr>
          <w:rFonts w:ascii="Times New Roman" w:hAnsi="Times New Roman"/>
          <w:sz w:val="28"/>
          <w:szCs w:val="28"/>
          <w:lang w:eastAsia="ru-RU"/>
        </w:rPr>
        <w:t xml:space="preserve"> осередок (заводськ</w:t>
      </w:r>
      <w:r w:rsidR="00072F8B" w:rsidRPr="00695750">
        <w:rPr>
          <w:rFonts w:ascii="Times New Roman" w:hAnsi="Times New Roman"/>
          <w:sz w:val="28"/>
          <w:szCs w:val="28"/>
          <w:lang w:eastAsia="ru-RU"/>
        </w:rPr>
        <w:t>ий</w:t>
      </w:r>
      <w:r w:rsidRPr="00695750">
        <w:rPr>
          <w:rFonts w:ascii="Times New Roman" w:hAnsi="Times New Roman"/>
          <w:sz w:val="28"/>
          <w:szCs w:val="28"/>
          <w:lang w:eastAsia="ru-RU"/>
        </w:rPr>
        <w:t>, залізничн</w:t>
      </w:r>
      <w:r w:rsidR="00072F8B" w:rsidRPr="00695750">
        <w:rPr>
          <w:rFonts w:ascii="Times New Roman" w:hAnsi="Times New Roman"/>
          <w:sz w:val="28"/>
          <w:szCs w:val="28"/>
          <w:lang w:eastAsia="ru-RU"/>
        </w:rPr>
        <w:t>ий</w:t>
      </w:r>
      <w:r w:rsidRPr="00695750">
        <w:rPr>
          <w:rFonts w:ascii="Times New Roman" w:hAnsi="Times New Roman"/>
          <w:sz w:val="28"/>
          <w:szCs w:val="28"/>
          <w:lang w:eastAsia="ru-RU"/>
        </w:rPr>
        <w:t>, сільськ</w:t>
      </w:r>
      <w:r w:rsidR="00072F8B" w:rsidRPr="00695750">
        <w:rPr>
          <w:rFonts w:ascii="Times New Roman" w:hAnsi="Times New Roman"/>
          <w:sz w:val="28"/>
          <w:szCs w:val="28"/>
          <w:lang w:eastAsia="ru-RU"/>
        </w:rPr>
        <w:t>ий</w:t>
      </w:r>
      <w:r w:rsidRPr="00695750">
        <w:rPr>
          <w:rFonts w:ascii="Times New Roman" w:hAnsi="Times New Roman"/>
          <w:sz w:val="28"/>
          <w:szCs w:val="28"/>
          <w:lang w:eastAsia="ru-RU"/>
        </w:rPr>
        <w:t>, армійськ</w:t>
      </w:r>
      <w:r w:rsidR="00072F8B" w:rsidRPr="00695750">
        <w:rPr>
          <w:rFonts w:ascii="Times New Roman" w:hAnsi="Times New Roman"/>
          <w:sz w:val="28"/>
          <w:szCs w:val="28"/>
          <w:lang w:eastAsia="ru-RU"/>
        </w:rPr>
        <w:t>ий</w:t>
      </w:r>
      <w:r w:rsidRPr="00695750">
        <w:rPr>
          <w:rFonts w:ascii="Times New Roman" w:hAnsi="Times New Roman"/>
          <w:sz w:val="28"/>
          <w:szCs w:val="28"/>
          <w:lang w:eastAsia="ru-RU"/>
        </w:rPr>
        <w:t xml:space="preserve"> і т.д.). Об'єднуючись в межах волості або підрайону, осередки складали відповідно волос</w:t>
      </w:r>
      <w:r w:rsidR="00072F8B" w:rsidRPr="00695750">
        <w:rPr>
          <w:rFonts w:ascii="Times New Roman" w:hAnsi="Times New Roman"/>
          <w:sz w:val="28"/>
          <w:szCs w:val="28"/>
          <w:lang w:eastAsia="ru-RU"/>
        </w:rPr>
        <w:t>тні</w:t>
      </w:r>
      <w:r w:rsidRPr="00695750">
        <w:rPr>
          <w:rFonts w:ascii="Times New Roman" w:hAnsi="Times New Roman"/>
          <w:sz w:val="28"/>
          <w:szCs w:val="28"/>
          <w:lang w:eastAsia="ru-RU"/>
        </w:rPr>
        <w:t xml:space="preserve"> або підрайонні організації. Останні об'єднувалися у повітові партійні організації. На чолі їх стояв обира</w:t>
      </w:r>
      <w:r w:rsidR="00072F8B" w:rsidRPr="00695750">
        <w:rPr>
          <w:rFonts w:ascii="Times New Roman" w:hAnsi="Times New Roman"/>
          <w:sz w:val="28"/>
          <w:szCs w:val="28"/>
          <w:lang w:eastAsia="ru-RU"/>
        </w:rPr>
        <w:t>ний</w:t>
      </w:r>
      <w:r w:rsidRPr="00695750">
        <w:rPr>
          <w:rFonts w:ascii="Times New Roman" w:hAnsi="Times New Roman"/>
          <w:sz w:val="28"/>
          <w:szCs w:val="28"/>
          <w:lang w:eastAsia="ru-RU"/>
        </w:rPr>
        <w:t xml:space="preserve"> на конференції повітовий комітет. Питання будівництва і зміцнення партійного апарату з 1918 року стають основними в рамках проблем внутрі</w:t>
      </w:r>
      <w:r w:rsidR="00072F8B" w:rsidRPr="00695750">
        <w:rPr>
          <w:rFonts w:ascii="Times New Roman" w:hAnsi="Times New Roman"/>
          <w:sz w:val="28"/>
          <w:szCs w:val="28"/>
          <w:lang w:eastAsia="ru-RU"/>
        </w:rPr>
        <w:t>шньо</w:t>
      </w:r>
      <w:r w:rsidRPr="00695750">
        <w:rPr>
          <w:rFonts w:ascii="Times New Roman" w:hAnsi="Times New Roman"/>
          <w:sz w:val="28"/>
          <w:szCs w:val="28"/>
          <w:lang w:eastAsia="ru-RU"/>
        </w:rPr>
        <w:t xml:space="preserve">партійного життя. </w:t>
      </w:r>
      <w:r w:rsidR="001E189E" w:rsidRPr="00695750">
        <w:rPr>
          <w:rStyle w:val="a5"/>
          <w:rFonts w:ascii="Times New Roman" w:hAnsi="Times New Roman"/>
          <w:sz w:val="28"/>
          <w:szCs w:val="28"/>
          <w:vertAlign w:val="baseline"/>
          <w:lang w:eastAsia="ru-RU"/>
        </w:rPr>
        <w:footnoteReference w:id="43"/>
      </w:r>
    </w:p>
    <w:p w:rsidR="000D701C" w:rsidRPr="00695750" w:rsidRDefault="00695750" w:rsidP="00695750">
      <w:pPr>
        <w:suppressAutoHyphens/>
        <w:spacing w:after="0" w:line="360" w:lineRule="auto"/>
        <w:ind w:firstLine="709"/>
        <w:jc w:val="both"/>
        <w:textAlignment w:val="top"/>
        <w:rPr>
          <w:rFonts w:ascii="Times New Roman" w:hAnsi="Times New Roman"/>
          <w:b/>
          <w:sz w:val="28"/>
          <w:szCs w:val="28"/>
          <w:lang w:eastAsia="ru-RU"/>
        </w:rPr>
      </w:pPr>
      <w:r>
        <w:rPr>
          <w:rFonts w:ascii="Times New Roman" w:hAnsi="Times New Roman"/>
          <w:sz w:val="28"/>
          <w:szCs w:val="28"/>
          <w:lang w:eastAsia="ru-RU"/>
        </w:rPr>
        <w:br w:type="page"/>
      </w:r>
      <w:r w:rsidR="00553942" w:rsidRPr="00695750">
        <w:rPr>
          <w:rFonts w:ascii="Times New Roman" w:hAnsi="Times New Roman"/>
          <w:b/>
          <w:sz w:val="28"/>
          <w:szCs w:val="28"/>
          <w:lang w:eastAsia="ru-RU"/>
        </w:rPr>
        <w:t>Висновок</w:t>
      </w:r>
    </w:p>
    <w:p w:rsidR="00695750" w:rsidRDefault="00695750" w:rsidP="00695750">
      <w:pPr>
        <w:suppressAutoHyphens/>
        <w:spacing w:after="0" w:line="360" w:lineRule="auto"/>
        <w:ind w:firstLine="709"/>
        <w:jc w:val="both"/>
        <w:textAlignment w:val="top"/>
        <w:rPr>
          <w:rFonts w:ascii="Times New Roman" w:hAnsi="Times New Roman"/>
          <w:sz w:val="28"/>
          <w:szCs w:val="28"/>
          <w:lang w:val="ru-RU" w:eastAsia="ru-RU"/>
        </w:rPr>
      </w:pPr>
    </w:p>
    <w:p w:rsidR="001E189E" w:rsidRPr="00695750" w:rsidRDefault="001A5FA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Отже, починаючи з першого розділу, підведемо підсумки курсової роботи. Історія радянського державного управління бере початок з другого з'їзду Рад. Створення нової системи державного управління починалося з вироблення і проголошення певних політичних постулатів. У цьому сенсі першим «управлінським» документом нової народжуваної влади слід визнати звернення II з'їзду Рад «Робітникам, солдатам, селянам!», Прийняте на першому засіданні з'їзду 25 жовтня 1917 року. Цей документ проголошував встановлення радянської влади, тобто утворення Радянської держави.</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Діяльність Рад на першому етапі їх розвитку визначалася основними завданнями та функціями Радянсько</w:t>
      </w:r>
      <w:r w:rsidR="001E189E" w:rsidRPr="00695750">
        <w:rPr>
          <w:rFonts w:ascii="Times New Roman" w:hAnsi="Times New Roman"/>
          <w:sz w:val="28"/>
          <w:szCs w:val="28"/>
          <w:lang w:eastAsia="ru-RU"/>
        </w:rPr>
        <w:t>ї</w:t>
      </w:r>
      <w:r w:rsidRPr="00695750">
        <w:rPr>
          <w:rFonts w:ascii="Times New Roman" w:hAnsi="Times New Roman"/>
          <w:sz w:val="28"/>
          <w:szCs w:val="28"/>
          <w:lang w:eastAsia="ru-RU"/>
        </w:rPr>
        <w:t xml:space="preserve"> держави у цей час: придушення повалених експлуататорських класів, господарсько-організаційна та культурно-виховна робота, спрямована на створення соціалістичних способів виробництва, охорона соціалістичної власності та зміцнення оборони країни. У перший час після Жовтневої революції Ради розгорнули боротьбу проти скинутих експлуататорських класів, придушували контрреволюційний саботаж, організовували захист країни від зовнішніх ворогів, постачання міст продовольством і приступили до соціалістичної перебудови економіки, культури, побуту; діяльність рад охоплювала всі сфери життя країни. Ліквідовуючи буржуазні органи влади та місцевого самоврядування (земства, думи), </w:t>
      </w:r>
      <w:r w:rsidR="001E189E" w:rsidRPr="00695750">
        <w:rPr>
          <w:rFonts w:ascii="Times New Roman" w:hAnsi="Times New Roman"/>
          <w:sz w:val="28"/>
          <w:szCs w:val="28"/>
          <w:lang w:eastAsia="ru-RU"/>
        </w:rPr>
        <w:t>Р</w:t>
      </w:r>
      <w:r w:rsidRPr="00695750">
        <w:rPr>
          <w:rFonts w:ascii="Times New Roman" w:hAnsi="Times New Roman"/>
          <w:sz w:val="28"/>
          <w:szCs w:val="28"/>
          <w:lang w:eastAsia="ru-RU"/>
        </w:rPr>
        <w:t xml:space="preserve">ади створювали новий апарат управління. Функції та завдання Рад визначалися в декретах Радянського уряду. Керівництво Радами здійснював Народний комісаріат внутрішніх справ (НКВС). </w:t>
      </w:r>
    </w:p>
    <w:p w:rsidR="001E189E" w:rsidRPr="00695750" w:rsidRDefault="001A5FA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 xml:space="preserve">З'їзд сформував верховні і центральні органи влади. Верховним органом був оголошений Всеросійський з'їзд Рад. Він міг вирішувати будь-які питання державної влади і управління. З'їзд створював Всеросійський Центральний Виконавчий Комітет (ВЦВК), який виконував функції верховної влади між з'їздами Рад. </w:t>
      </w:r>
    </w:p>
    <w:p w:rsidR="001E189E" w:rsidRPr="00695750" w:rsidRDefault="001A5FA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 xml:space="preserve">Центральним органом влади стало утворення за рішенням II з'їзду Рад уряду - Ради народних комісарів (Раднарком, РНК). Раднарком, налагоджуючи управлінську систему, видавав декрети не тільки загального характеру, але і з управління конкретними ділянками роботи або галузями господарства. Відмінною рисою нових органів влади і управління було з'єднання законодавчих і виконавчих функцій. Силу закону мали не тільки постанови з'їзду Рад і ВЦВК, але і декрети Раднаркому і навіть акти окремих наркоматів. </w:t>
      </w:r>
    </w:p>
    <w:p w:rsidR="005E7563" w:rsidRPr="00695750" w:rsidRDefault="001A5FA4" w:rsidP="00695750">
      <w:pPr>
        <w:suppressAutoHyphens/>
        <w:spacing w:after="0" w:line="360" w:lineRule="auto"/>
        <w:ind w:firstLine="709"/>
        <w:jc w:val="both"/>
        <w:textAlignment w:val="top"/>
        <w:rPr>
          <w:rFonts w:ascii="Times New Roman" w:hAnsi="Times New Roman"/>
          <w:sz w:val="28"/>
          <w:szCs w:val="28"/>
          <w:lang w:val="ru-RU" w:eastAsia="ru-RU"/>
        </w:rPr>
      </w:pPr>
      <w:r w:rsidRPr="00695750">
        <w:rPr>
          <w:rFonts w:ascii="Times New Roman" w:hAnsi="Times New Roman"/>
          <w:sz w:val="28"/>
          <w:szCs w:val="28"/>
          <w:lang w:eastAsia="ru-RU"/>
        </w:rPr>
        <w:t>Проведення в життя конституційних норм влади і управління утруднялося умовами розрухи та громадянської війни в країні. Звідси виникала особливість початкового етапу розвитку радянської державності: в управлінні країною важливу роль зіграли надзвичайні органи влади. До надзвичайних органам управління відноситься і Рада робочої і селянс</w:t>
      </w:r>
      <w:r w:rsidR="001E189E" w:rsidRPr="00695750">
        <w:rPr>
          <w:rFonts w:ascii="Times New Roman" w:hAnsi="Times New Roman"/>
          <w:sz w:val="28"/>
          <w:szCs w:val="28"/>
          <w:lang w:eastAsia="ru-RU"/>
        </w:rPr>
        <w:t>ької оборони (Рада оборони), яка</w:t>
      </w:r>
      <w:r w:rsidRPr="00695750">
        <w:rPr>
          <w:rFonts w:ascii="Times New Roman" w:hAnsi="Times New Roman"/>
          <w:sz w:val="28"/>
          <w:szCs w:val="28"/>
          <w:lang w:eastAsia="ru-RU"/>
        </w:rPr>
        <w:t xml:space="preserve"> ста</w:t>
      </w:r>
      <w:r w:rsidR="001E189E" w:rsidRPr="00695750">
        <w:rPr>
          <w:rFonts w:ascii="Times New Roman" w:hAnsi="Times New Roman"/>
          <w:sz w:val="28"/>
          <w:szCs w:val="28"/>
          <w:lang w:eastAsia="ru-RU"/>
        </w:rPr>
        <w:t>ла</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 xml:space="preserve">верховним органом управління в роки громадянської війни. Постанови Ради оборони стосувалися не тільки важливих питань, але й усіх галузей народного господарства та роботи всіх відомств. </w:t>
      </w:r>
    </w:p>
    <w:p w:rsidR="00A94EE4" w:rsidRPr="00695750" w:rsidRDefault="001A5FA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2 розділ курсової роботи бу</w:t>
      </w:r>
      <w:r w:rsidR="001E189E" w:rsidRPr="00695750">
        <w:rPr>
          <w:rFonts w:ascii="Times New Roman" w:hAnsi="Times New Roman"/>
          <w:sz w:val="28"/>
          <w:szCs w:val="28"/>
          <w:lang w:eastAsia="ru-RU"/>
        </w:rPr>
        <w:t>в</w:t>
      </w:r>
      <w:r w:rsidRPr="00695750">
        <w:rPr>
          <w:rFonts w:ascii="Times New Roman" w:hAnsi="Times New Roman"/>
          <w:sz w:val="28"/>
          <w:szCs w:val="28"/>
          <w:lang w:eastAsia="ru-RU"/>
        </w:rPr>
        <w:t xml:space="preserve"> присвячен</w:t>
      </w:r>
      <w:r w:rsidR="001E189E" w:rsidRPr="00695750">
        <w:rPr>
          <w:rFonts w:ascii="Times New Roman" w:hAnsi="Times New Roman"/>
          <w:sz w:val="28"/>
          <w:szCs w:val="28"/>
          <w:lang w:eastAsia="ru-RU"/>
        </w:rPr>
        <w:t>ий</w:t>
      </w:r>
      <w:r w:rsidRPr="00695750">
        <w:rPr>
          <w:rFonts w:ascii="Times New Roman" w:hAnsi="Times New Roman"/>
          <w:sz w:val="28"/>
          <w:szCs w:val="28"/>
          <w:lang w:eastAsia="ru-RU"/>
        </w:rPr>
        <w:t xml:space="preserve"> партійним організаціям. Вони були центральною ланкою в системі державного управління. З 25 жовтня 1917</w:t>
      </w:r>
      <w:r w:rsidR="001E189E" w:rsidRPr="00695750">
        <w:rPr>
          <w:rFonts w:ascii="Times New Roman" w:hAnsi="Times New Roman"/>
          <w:sz w:val="28"/>
          <w:szCs w:val="28"/>
          <w:lang w:eastAsia="ru-RU"/>
        </w:rPr>
        <w:t xml:space="preserve"> р.</w:t>
      </w:r>
      <w:r w:rsidRPr="00695750">
        <w:rPr>
          <w:rFonts w:ascii="Times New Roman" w:hAnsi="Times New Roman"/>
          <w:sz w:val="28"/>
          <w:szCs w:val="28"/>
          <w:lang w:eastAsia="ru-RU"/>
        </w:rPr>
        <w:t xml:space="preserve"> РКП (б) стала правлячою партією. Природно, змінилася роль партійних з'їздів. Якщо раніше головним змістом їх роботи було обговорення можливих шляхів взяття влади, то тепер найважливішим завданням стало її утримання і пошуки тієї політики, яка дозволила б це зробити. У роки громадянської війни з'їзди проходили в атмосфері гострих дискусій. Хоча в країні складалися однопартійна система і диктатура комуністичної партії, в самій РКП (б) ще зберігалися традиції вільного і відкритого обговорення дискусійних проблем. Результатом було виникнення на з'їздах фракцій і угруповань: «лівих комуністів», «військової опозиції», групи «демократичного централізму», «робітничої опозиції», «платформи десяти» та </w:t>
      </w:r>
      <w:r w:rsidR="00A94EE4" w:rsidRPr="00695750">
        <w:rPr>
          <w:rFonts w:ascii="Times New Roman" w:hAnsi="Times New Roman"/>
          <w:sz w:val="28"/>
          <w:szCs w:val="28"/>
          <w:lang w:eastAsia="ru-RU"/>
        </w:rPr>
        <w:t>ін..</w:t>
      </w:r>
    </w:p>
    <w:p w:rsidR="00A94EE4" w:rsidRPr="00695750" w:rsidRDefault="001A5FA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 xml:space="preserve">Якісно новим кроком стало прийняття на X з'їзді РКП (б) резолюції «Про єдність партії». Вона забороняла </w:t>
      </w:r>
      <w:r w:rsidR="00A94EE4" w:rsidRPr="00695750">
        <w:rPr>
          <w:rFonts w:ascii="Times New Roman" w:hAnsi="Times New Roman"/>
          <w:sz w:val="28"/>
          <w:szCs w:val="28"/>
          <w:lang w:eastAsia="ru-RU"/>
        </w:rPr>
        <w:t>утворення</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угруповань і яких-небудь фракційних виступів. По суті, будь-</w:t>
      </w:r>
      <w:r w:rsidR="00A94EE4" w:rsidRPr="00695750">
        <w:rPr>
          <w:rFonts w:ascii="Times New Roman" w:hAnsi="Times New Roman"/>
          <w:sz w:val="28"/>
          <w:szCs w:val="28"/>
          <w:lang w:eastAsia="ru-RU"/>
        </w:rPr>
        <w:t>кого хто</w:t>
      </w:r>
      <w:r w:rsidRPr="00695750">
        <w:rPr>
          <w:rFonts w:ascii="Times New Roman" w:hAnsi="Times New Roman"/>
          <w:sz w:val="28"/>
          <w:szCs w:val="28"/>
          <w:lang w:eastAsia="ru-RU"/>
        </w:rPr>
        <w:t xml:space="preserve"> виступа</w:t>
      </w:r>
      <w:r w:rsidR="00A94EE4" w:rsidRPr="00695750">
        <w:rPr>
          <w:rFonts w:ascii="Times New Roman" w:hAnsi="Times New Roman"/>
          <w:sz w:val="28"/>
          <w:szCs w:val="28"/>
          <w:lang w:eastAsia="ru-RU"/>
        </w:rPr>
        <w:t>в</w:t>
      </w:r>
      <w:r w:rsidRPr="00695750">
        <w:rPr>
          <w:rFonts w:ascii="Times New Roman" w:hAnsi="Times New Roman"/>
          <w:sz w:val="28"/>
          <w:szCs w:val="28"/>
          <w:lang w:eastAsia="ru-RU"/>
        </w:rPr>
        <w:t xml:space="preserve"> проти керівництва партії можна було звинуватити у фракційності і групівщин</w:t>
      </w:r>
      <w:r w:rsidR="00A94EE4" w:rsidRPr="00695750">
        <w:rPr>
          <w:rFonts w:ascii="Times New Roman" w:hAnsi="Times New Roman"/>
          <w:sz w:val="28"/>
          <w:szCs w:val="28"/>
          <w:lang w:eastAsia="ru-RU"/>
        </w:rPr>
        <w:t>і</w:t>
      </w:r>
      <w:r w:rsidRPr="00695750">
        <w:rPr>
          <w:rFonts w:ascii="Times New Roman" w:hAnsi="Times New Roman"/>
          <w:sz w:val="28"/>
          <w:szCs w:val="28"/>
          <w:lang w:eastAsia="ru-RU"/>
        </w:rPr>
        <w:t xml:space="preserve">. Починаючи з XI з'їзду РКП (б), все більшу і вирішальну роль у підборі делегатів став грати партійний апарат. </w:t>
      </w:r>
    </w:p>
    <w:p w:rsidR="0036002B" w:rsidRPr="00695750" w:rsidRDefault="001A5FA4" w:rsidP="00695750">
      <w:pPr>
        <w:suppressAutoHyphens/>
        <w:spacing w:after="0" w:line="360" w:lineRule="auto"/>
        <w:ind w:firstLine="709"/>
        <w:jc w:val="both"/>
        <w:textAlignment w:val="top"/>
        <w:rPr>
          <w:rFonts w:ascii="Times New Roman" w:hAnsi="Times New Roman"/>
          <w:sz w:val="28"/>
          <w:szCs w:val="28"/>
          <w:lang w:eastAsia="ru-RU"/>
        </w:rPr>
      </w:pPr>
      <w:r w:rsidRPr="00695750">
        <w:rPr>
          <w:rFonts w:ascii="Times New Roman" w:hAnsi="Times New Roman"/>
          <w:sz w:val="28"/>
          <w:szCs w:val="28"/>
          <w:lang w:eastAsia="ru-RU"/>
        </w:rPr>
        <w:t>Центральний комітет (ЦК) був найвищим органом комуністичної партії в проміжках між з'їздами партії. ЦК складався з двох частин: членів і кандидатів</w:t>
      </w:r>
      <w:r w:rsidR="00A94EE4" w:rsidRPr="00695750">
        <w:rPr>
          <w:rFonts w:ascii="Times New Roman" w:hAnsi="Times New Roman"/>
          <w:sz w:val="28"/>
          <w:szCs w:val="28"/>
          <w:lang w:eastAsia="ru-RU"/>
        </w:rPr>
        <w:t xml:space="preserve"> в члени ЦК. Його Пленуми (збори</w:t>
      </w:r>
      <w:r w:rsidRPr="00695750">
        <w:rPr>
          <w:rFonts w:ascii="Times New Roman" w:hAnsi="Times New Roman"/>
          <w:sz w:val="28"/>
          <w:szCs w:val="28"/>
          <w:lang w:eastAsia="ru-RU"/>
        </w:rPr>
        <w:t xml:space="preserve"> у повному складі) проходили не менше двох разів на місяць. Фактичне ж керівництво партією було зосереджено в руках виконавчих органів ЦК - Оргбюро (яке відало підбором і розстановкою кадрів), Секретаріату (за допомогою якого планомірно формувався партійний апарат), Політбюро (яке було вищим виконавчим органом ЦК) і генсека ЦК (формально вищого керівника апарату комуністичної партії).</w:t>
      </w:r>
      <w:r w:rsidR="00695750">
        <w:rPr>
          <w:rFonts w:ascii="Times New Roman" w:hAnsi="Times New Roman"/>
          <w:sz w:val="28"/>
          <w:szCs w:val="28"/>
          <w:lang w:eastAsia="ru-RU"/>
        </w:rPr>
        <w:t xml:space="preserve"> </w:t>
      </w:r>
      <w:r w:rsidRPr="00695750">
        <w:rPr>
          <w:rFonts w:ascii="Times New Roman" w:hAnsi="Times New Roman"/>
          <w:sz w:val="28"/>
          <w:szCs w:val="28"/>
          <w:lang w:eastAsia="ru-RU"/>
        </w:rPr>
        <w:t>РКП (б) постійно зміцнювала і розширювала свої ряди, вдосконалювала свій партійний апарат. Однією з головних завдань було усунення невідповідності організаційної структури партії і Рад. Ради були організовані стосовно адміністративно-територіальн</w:t>
      </w:r>
      <w:r w:rsidR="00A94EE4" w:rsidRPr="00695750">
        <w:rPr>
          <w:rFonts w:ascii="Times New Roman" w:hAnsi="Times New Roman"/>
          <w:sz w:val="28"/>
          <w:szCs w:val="28"/>
          <w:lang w:eastAsia="ru-RU"/>
        </w:rPr>
        <w:t>ого</w:t>
      </w:r>
      <w:r w:rsidRPr="00695750">
        <w:rPr>
          <w:rFonts w:ascii="Times New Roman" w:hAnsi="Times New Roman"/>
          <w:sz w:val="28"/>
          <w:szCs w:val="28"/>
          <w:lang w:eastAsia="ru-RU"/>
        </w:rPr>
        <w:t xml:space="preserve"> поділ</w:t>
      </w:r>
      <w:r w:rsidR="00A94EE4" w:rsidRPr="00695750">
        <w:rPr>
          <w:rFonts w:ascii="Times New Roman" w:hAnsi="Times New Roman"/>
          <w:sz w:val="28"/>
          <w:szCs w:val="28"/>
          <w:lang w:eastAsia="ru-RU"/>
        </w:rPr>
        <w:t>у</w:t>
      </w:r>
      <w:r w:rsidRPr="00695750">
        <w:rPr>
          <w:rFonts w:ascii="Times New Roman" w:hAnsi="Times New Roman"/>
          <w:sz w:val="28"/>
          <w:szCs w:val="28"/>
          <w:lang w:eastAsia="ru-RU"/>
        </w:rPr>
        <w:t xml:space="preserve"> країни. Партійні ж організації були переважно на промислових підприємствах. І необхідно було створити губернські, повітові і волосні партійні комітети. В основному створення такого апарату було здійснен</w:t>
      </w:r>
      <w:r w:rsidR="0036002B" w:rsidRPr="00695750">
        <w:rPr>
          <w:rFonts w:ascii="Times New Roman" w:hAnsi="Times New Roman"/>
          <w:sz w:val="28"/>
          <w:szCs w:val="28"/>
          <w:lang w:eastAsia="ru-RU"/>
        </w:rPr>
        <w:t>о у другій половині 1918 року.</w:t>
      </w:r>
      <w:r w:rsidR="00553942" w:rsidRPr="00695750">
        <w:rPr>
          <w:rFonts w:ascii="Times New Roman" w:hAnsi="Times New Roman"/>
          <w:sz w:val="28"/>
          <w:szCs w:val="28"/>
          <w:lang w:eastAsia="ru-RU"/>
        </w:rPr>
        <w:t xml:space="preserve"> </w:t>
      </w:r>
      <w:r w:rsidRPr="00695750">
        <w:rPr>
          <w:rFonts w:ascii="Times New Roman" w:hAnsi="Times New Roman"/>
          <w:sz w:val="28"/>
          <w:szCs w:val="28"/>
          <w:lang w:eastAsia="ru-RU"/>
        </w:rPr>
        <w:t>Таким чином, в ході цього періоду склалася певна структура органів державної влади і управління. В її основі формально лежала система Рад зверху до низу. Державний апарат будувався за галузевим принципом і охоплював всі галузі господарства і культури. Разом з тим, компетенція конституційних органів була серйозно обмежена надзвичайними установами. Нагляду за забезпеченням законності і дотриманням законів серйозно заважали відсутність ряду основоположних документів у цій сфері, множинність контролюючих та розпорядчих органів, нечіткість у взаємовідносинах органів влади та управління тощо</w:t>
      </w:r>
      <w:r w:rsidR="0036002B" w:rsidRPr="00695750">
        <w:rPr>
          <w:rFonts w:ascii="Times New Roman" w:hAnsi="Times New Roman"/>
          <w:sz w:val="28"/>
          <w:szCs w:val="28"/>
          <w:lang w:eastAsia="ru-RU"/>
        </w:rPr>
        <w:t>.</w:t>
      </w:r>
      <w:r w:rsidRPr="00695750">
        <w:rPr>
          <w:rFonts w:ascii="Times New Roman" w:hAnsi="Times New Roman"/>
          <w:sz w:val="28"/>
          <w:szCs w:val="28"/>
          <w:lang w:eastAsia="ru-RU"/>
        </w:rPr>
        <w:t xml:space="preserve"> Нарешті, в цей час починається процес формування такого унікального явища в історії державного будівництва, як «партія-держава». </w:t>
      </w:r>
    </w:p>
    <w:p w:rsidR="00553942" w:rsidRPr="00695750" w:rsidRDefault="00695750" w:rsidP="00695750">
      <w:pPr>
        <w:suppressAutoHyphens/>
        <w:spacing w:after="0" w:line="360" w:lineRule="auto"/>
        <w:ind w:firstLine="709"/>
        <w:jc w:val="both"/>
        <w:textAlignment w:val="top"/>
        <w:rPr>
          <w:rFonts w:ascii="Times New Roman" w:hAnsi="Times New Roman"/>
          <w:b/>
          <w:sz w:val="28"/>
          <w:szCs w:val="28"/>
          <w:lang w:val="ru-RU" w:eastAsia="ru-RU"/>
        </w:rPr>
      </w:pPr>
      <w:r>
        <w:rPr>
          <w:rFonts w:ascii="Times New Roman" w:hAnsi="Times New Roman"/>
          <w:sz w:val="28"/>
          <w:szCs w:val="28"/>
          <w:lang w:val="ru-RU" w:eastAsia="ru-RU"/>
        </w:rPr>
        <w:br w:type="page"/>
      </w:r>
      <w:r w:rsidR="00553942" w:rsidRPr="00695750">
        <w:rPr>
          <w:rFonts w:ascii="Times New Roman" w:hAnsi="Times New Roman"/>
          <w:b/>
          <w:sz w:val="28"/>
          <w:szCs w:val="28"/>
          <w:lang w:eastAsia="ru-RU"/>
        </w:rPr>
        <w:t>Список ви</w:t>
      </w:r>
      <w:r w:rsidRPr="00695750">
        <w:rPr>
          <w:rFonts w:ascii="Times New Roman" w:hAnsi="Times New Roman"/>
          <w:b/>
          <w:sz w:val="28"/>
          <w:szCs w:val="28"/>
          <w:lang w:eastAsia="ru-RU"/>
        </w:rPr>
        <w:t>користаних джерел та літератури</w:t>
      </w:r>
    </w:p>
    <w:p w:rsidR="00695750" w:rsidRPr="00695750" w:rsidRDefault="00695750" w:rsidP="00695750">
      <w:pPr>
        <w:tabs>
          <w:tab w:val="left" w:pos="284"/>
          <w:tab w:val="left" w:pos="426"/>
        </w:tabs>
        <w:suppressAutoHyphens/>
        <w:spacing w:after="0" w:line="360" w:lineRule="auto"/>
        <w:textAlignment w:val="top"/>
        <w:rPr>
          <w:rFonts w:ascii="Times New Roman" w:hAnsi="Times New Roman"/>
          <w:sz w:val="28"/>
          <w:szCs w:val="28"/>
          <w:lang w:val="ru-RU" w:eastAsia="ru-RU"/>
        </w:rPr>
      </w:pPr>
    </w:p>
    <w:p w:rsidR="00553942" w:rsidRPr="00695750" w:rsidRDefault="00553942" w:rsidP="00695750">
      <w:pPr>
        <w:numPr>
          <w:ilvl w:val="0"/>
          <w:numId w:val="6"/>
        </w:numPr>
        <w:tabs>
          <w:tab w:val="left" w:pos="284"/>
          <w:tab w:val="left" w:pos="426"/>
        </w:tabs>
        <w:suppressAutoHyphens/>
        <w:autoSpaceDE w:val="0"/>
        <w:autoSpaceDN w:val="0"/>
        <w:adjustRightInd w:val="0"/>
        <w:spacing w:after="0" w:line="360" w:lineRule="auto"/>
        <w:ind w:left="0" w:firstLine="0"/>
        <w:rPr>
          <w:rFonts w:ascii="Times New Roman" w:hAnsi="Times New Roman"/>
          <w:sz w:val="28"/>
          <w:szCs w:val="28"/>
          <w:lang w:val="ru-RU" w:eastAsia="uk-UA"/>
        </w:rPr>
      </w:pPr>
      <w:r w:rsidRPr="00695750">
        <w:rPr>
          <w:rFonts w:ascii="Times New Roman" w:hAnsi="Times New Roman"/>
          <w:sz w:val="28"/>
          <w:szCs w:val="28"/>
        </w:rPr>
        <w:t>История России в мировой цивилизации: документы и материалы (1917-1920гг.): Учеб. пособие / Сост.: М.Т.Когут, С.А. Мордвинцева, В.Д. Полканов, Н.И. Хроменкова: Под ред. М.Т. Когут.</w:t>
      </w:r>
      <w:r w:rsidRPr="00695750">
        <w:rPr>
          <w:rFonts w:ascii="Times New Roman" w:hAnsi="Times New Roman"/>
          <w:sz w:val="28"/>
          <w:szCs w:val="28"/>
          <w:lang w:val="ro-RO"/>
        </w:rPr>
        <w:t xml:space="preserve"> – </w:t>
      </w:r>
      <w:r w:rsidRPr="00695750">
        <w:rPr>
          <w:rFonts w:ascii="Times New Roman" w:hAnsi="Times New Roman"/>
          <w:sz w:val="28"/>
          <w:szCs w:val="28"/>
        </w:rPr>
        <w:t>Омск: Изд-во</w:t>
      </w:r>
      <w:r w:rsidR="00695750">
        <w:rPr>
          <w:rFonts w:ascii="Times New Roman" w:hAnsi="Times New Roman"/>
          <w:sz w:val="28"/>
          <w:szCs w:val="28"/>
        </w:rPr>
        <w:t xml:space="preserve"> </w:t>
      </w:r>
      <w:r w:rsidRPr="00695750">
        <w:rPr>
          <w:rFonts w:ascii="Times New Roman" w:hAnsi="Times New Roman"/>
          <w:sz w:val="28"/>
          <w:szCs w:val="28"/>
        </w:rPr>
        <w:t>ОмГТУ, 1999.</w:t>
      </w:r>
      <w:r w:rsidRPr="00695750">
        <w:rPr>
          <w:rFonts w:ascii="Times New Roman" w:hAnsi="Times New Roman"/>
          <w:sz w:val="28"/>
          <w:szCs w:val="28"/>
          <w:lang w:val="ro-RO"/>
        </w:rPr>
        <w:t xml:space="preserve"> – </w:t>
      </w:r>
      <w:r w:rsidRPr="00695750">
        <w:rPr>
          <w:rFonts w:ascii="Times New Roman" w:hAnsi="Times New Roman"/>
          <w:sz w:val="28"/>
          <w:szCs w:val="28"/>
        </w:rPr>
        <w:t>188 с.</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lang w:val="ru-RU"/>
        </w:rPr>
        <w:t xml:space="preserve">История Коммунистической партии Советского Союза: в 6-ти томах. </w:t>
      </w:r>
      <w:r w:rsidRPr="00695750">
        <w:rPr>
          <w:rFonts w:ascii="Times New Roman" w:hAnsi="Times New Roman"/>
          <w:sz w:val="28"/>
          <w:szCs w:val="28"/>
          <w:lang w:val="ro-RO"/>
        </w:rPr>
        <w:t xml:space="preserve">/ </w:t>
      </w:r>
      <w:r w:rsidRPr="00695750">
        <w:rPr>
          <w:rFonts w:ascii="Times New Roman" w:hAnsi="Times New Roman"/>
          <w:sz w:val="28"/>
          <w:szCs w:val="28"/>
          <w:lang w:val="ru-RU"/>
        </w:rPr>
        <w:t>Т.3.: Коммунистическая партия - организатор победы Великой Октябрьской социалистической революции и обороны Советской республики. Март 1917-1920 г. Кн. 2 (март 1918-март 1920 г.). – М.: Политиздат, 1968г. – 607 с.</w:t>
      </w:r>
    </w:p>
    <w:p w:rsidR="001F4E33" w:rsidRPr="00695750" w:rsidRDefault="001F4E33"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eastAsia="uk-UA"/>
        </w:rPr>
      </w:pPr>
      <w:r w:rsidRPr="00695750">
        <w:rPr>
          <w:rFonts w:ascii="Times New Roman" w:hAnsi="Times New Roman"/>
          <w:bCs/>
          <w:sz w:val="28"/>
          <w:szCs w:val="28"/>
          <w:lang w:eastAsia="uk-UA"/>
        </w:rPr>
        <w:t>Камалова Г.Т. Хрестоматия по курсу отечественного государства и права</w:t>
      </w:r>
      <w:r w:rsidRPr="00695750">
        <w:rPr>
          <w:rFonts w:ascii="Times New Roman" w:hAnsi="Times New Roman"/>
          <w:bCs/>
          <w:sz w:val="28"/>
          <w:szCs w:val="28"/>
          <w:lang w:val="ro-RO" w:eastAsia="uk-UA"/>
        </w:rPr>
        <w:t>/</w:t>
      </w:r>
      <w:r w:rsidRPr="00695750">
        <w:rPr>
          <w:rFonts w:ascii="Times New Roman" w:hAnsi="Times New Roman"/>
          <w:bCs/>
          <w:sz w:val="28"/>
          <w:szCs w:val="28"/>
          <w:lang w:eastAsia="uk-UA"/>
        </w:rPr>
        <w:t xml:space="preserve"> </w:t>
      </w:r>
      <w:r w:rsidRPr="00695750">
        <w:rPr>
          <w:rFonts w:ascii="Times New Roman" w:hAnsi="Times New Roman"/>
          <w:bCs/>
          <w:sz w:val="28"/>
          <w:szCs w:val="28"/>
          <w:lang w:val="ru-RU" w:eastAsia="uk-UA"/>
        </w:rPr>
        <w:t>Ч</w:t>
      </w:r>
      <w:r w:rsidRPr="00695750">
        <w:rPr>
          <w:rFonts w:ascii="Times New Roman" w:hAnsi="Times New Roman"/>
          <w:bCs/>
          <w:sz w:val="28"/>
          <w:szCs w:val="28"/>
          <w:lang w:eastAsia="uk-UA"/>
        </w:rPr>
        <w:t xml:space="preserve">. 2. – </w:t>
      </w:r>
      <w:r w:rsidRPr="00695750">
        <w:rPr>
          <w:rFonts w:ascii="Times New Roman" w:hAnsi="Times New Roman"/>
          <w:sz w:val="28"/>
          <w:szCs w:val="28"/>
          <w:lang w:eastAsia="uk-UA"/>
        </w:rPr>
        <w:t>Челябинск: Издательство «Полиграф-Мастер», 2007</w:t>
      </w:r>
      <w:r w:rsidRPr="00695750">
        <w:rPr>
          <w:rFonts w:ascii="Times New Roman" w:hAnsi="Times New Roman"/>
          <w:sz w:val="28"/>
          <w:szCs w:val="28"/>
          <w:lang w:val="ru-RU" w:eastAsia="uk-UA"/>
        </w:rPr>
        <w:t xml:space="preserve">. – </w:t>
      </w:r>
      <w:r w:rsidRPr="00695750">
        <w:rPr>
          <w:rFonts w:ascii="Times New Roman" w:hAnsi="Times New Roman"/>
          <w:sz w:val="28"/>
          <w:szCs w:val="28"/>
          <w:lang w:eastAsia="uk-UA"/>
        </w:rPr>
        <w:t>179 с.</w:t>
      </w:r>
    </w:p>
    <w:p w:rsidR="001F4E33" w:rsidRPr="00695750" w:rsidRDefault="001F4E33"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rPr>
        <w:t>Антонова Л.И. О всероссийских съездах советов в 1917 - 1922 гг. // Правоведение. - Л.: Изд-во Ленингр. ун-та, 1967, № 2. – С. 7 – 19</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bCs/>
          <w:sz w:val="28"/>
          <w:szCs w:val="28"/>
        </w:rPr>
        <w:t xml:space="preserve">Верт Н. История советского государства. </w:t>
      </w:r>
      <w:r w:rsidRPr="00695750">
        <w:rPr>
          <w:rFonts w:ascii="Times New Roman" w:hAnsi="Times New Roman"/>
          <w:sz w:val="28"/>
          <w:szCs w:val="28"/>
        </w:rPr>
        <w:t>1900-1991.</w:t>
      </w:r>
      <w:r w:rsidRPr="00695750">
        <w:rPr>
          <w:rFonts w:ascii="Times New Roman" w:hAnsi="Times New Roman"/>
          <w:sz w:val="28"/>
          <w:szCs w:val="28"/>
          <w:lang w:val="ro-RO"/>
        </w:rPr>
        <w:t>/</w:t>
      </w:r>
      <w:r w:rsidRPr="00695750">
        <w:rPr>
          <w:rFonts w:ascii="Times New Roman" w:hAnsi="Times New Roman"/>
          <w:sz w:val="28"/>
          <w:szCs w:val="28"/>
        </w:rPr>
        <w:t xml:space="preserve"> Второе изд., испр. [Пер. с фр</w:t>
      </w:r>
      <w:r w:rsidRPr="00695750">
        <w:rPr>
          <w:rFonts w:ascii="Times New Roman" w:hAnsi="Times New Roman"/>
          <w:sz w:val="28"/>
          <w:szCs w:val="28"/>
          <w:lang w:val="ru-RU"/>
        </w:rPr>
        <w:t>.</w:t>
      </w:r>
      <w:r w:rsidRPr="00695750">
        <w:rPr>
          <w:rFonts w:ascii="Times New Roman" w:hAnsi="Times New Roman"/>
          <w:sz w:val="28"/>
          <w:szCs w:val="28"/>
        </w:rPr>
        <w:t>].</w:t>
      </w:r>
      <w:r w:rsidRPr="00695750">
        <w:rPr>
          <w:rFonts w:ascii="Times New Roman" w:hAnsi="Times New Roman"/>
          <w:sz w:val="28"/>
          <w:szCs w:val="28"/>
          <w:lang w:val="ru-RU"/>
        </w:rPr>
        <w:t xml:space="preserve"> – </w:t>
      </w:r>
      <w:r w:rsidRPr="00695750">
        <w:rPr>
          <w:rFonts w:ascii="Times New Roman" w:hAnsi="Times New Roman"/>
          <w:sz w:val="28"/>
          <w:szCs w:val="28"/>
        </w:rPr>
        <w:t>М</w:t>
      </w:r>
      <w:r w:rsidRPr="00695750">
        <w:rPr>
          <w:rFonts w:ascii="Times New Roman" w:hAnsi="Times New Roman"/>
          <w:sz w:val="28"/>
          <w:szCs w:val="28"/>
          <w:lang w:val="ru-RU"/>
        </w:rPr>
        <w:t>.:</w:t>
      </w:r>
      <w:r w:rsidRPr="00695750">
        <w:rPr>
          <w:rFonts w:ascii="Times New Roman" w:hAnsi="Times New Roman"/>
          <w:sz w:val="28"/>
          <w:szCs w:val="28"/>
        </w:rPr>
        <w:t xml:space="preserve"> Весь мир</w:t>
      </w:r>
      <w:r w:rsidRPr="00695750">
        <w:rPr>
          <w:rFonts w:ascii="Times New Roman" w:hAnsi="Times New Roman"/>
          <w:sz w:val="28"/>
          <w:szCs w:val="28"/>
          <w:lang w:val="ru-RU"/>
        </w:rPr>
        <w:t>,</w:t>
      </w:r>
      <w:r w:rsidRPr="00695750">
        <w:rPr>
          <w:rFonts w:ascii="Times New Roman" w:hAnsi="Times New Roman"/>
          <w:sz w:val="28"/>
          <w:szCs w:val="28"/>
        </w:rPr>
        <w:t xml:space="preserve"> 1998.</w:t>
      </w:r>
      <w:r w:rsidRPr="00695750">
        <w:rPr>
          <w:rFonts w:ascii="Times New Roman" w:hAnsi="Times New Roman"/>
          <w:sz w:val="28"/>
          <w:szCs w:val="28"/>
          <w:lang w:val="ru-RU"/>
        </w:rPr>
        <w:t xml:space="preserve"> – </w:t>
      </w:r>
      <w:r w:rsidRPr="00695750">
        <w:rPr>
          <w:rFonts w:ascii="Times New Roman" w:hAnsi="Times New Roman"/>
          <w:sz w:val="28"/>
          <w:szCs w:val="28"/>
        </w:rPr>
        <w:t>544 с.</w:t>
      </w:r>
    </w:p>
    <w:p w:rsidR="00553942" w:rsidRPr="00695750" w:rsidRDefault="00553942" w:rsidP="00695750">
      <w:pPr>
        <w:numPr>
          <w:ilvl w:val="0"/>
          <w:numId w:val="6"/>
        </w:numPr>
        <w:tabs>
          <w:tab w:val="left" w:pos="284"/>
          <w:tab w:val="left" w:pos="426"/>
        </w:tabs>
        <w:suppressAutoHyphens/>
        <w:spacing w:after="0" w:line="360" w:lineRule="auto"/>
        <w:ind w:left="0" w:firstLine="0"/>
        <w:textAlignment w:val="top"/>
        <w:rPr>
          <w:rFonts w:ascii="Times New Roman" w:hAnsi="Times New Roman"/>
          <w:sz w:val="28"/>
          <w:szCs w:val="28"/>
          <w:lang w:eastAsia="ru-RU"/>
        </w:rPr>
      </w:pPr>
      <w:r w:rsidRPr="00695750">
        <w:rPr>
          <w:rFonts w:ascii="Times New Roman" w:hAnsi="Times New Roman"/>
          <w:sz w:val="28"/>
          <w:szCs w:val="28"/>
          <w:lang w:val="ru-RU" w:eastAsia="ru-RU"/>
        </w:rPr>
        <w:t>Высшие органы государственной власти и управления России. 1Х-ХХ вв.: Справочник. / Под общ. ред. А. С. Тургаева. — СПб.: Издательство СЗАГС; Издательство «Образование —Культура», 2000. — 368 с,</w:t>
      </w:r>
    </w:p>
    <w:p w:rsidR="00553942" w:rsidRPr="00695750" w:rsidRDefault="00553942" w:rsidP="00695750">
      <w:pPr>
        <w:pStyle w:val="a3"/>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sz w:val="28"/>
          <w:szCs w:val="28"/>
        </w:rPr>
        <w:t>Игнатов В.Г. История государственного управления России. Учебник. – РнД.: Феникс, 2002. – 608 с.</w:t>
      </w:r>
    </w:p>
    <w:p w:rsidR="00553942" w:rsidRPr="00695750" w:rsidRDefault="00553942" w:rsidP="00695750">
      <w:pPr>
        <w:numPr>
          <w:ilvl w:val="0"/>
          <w:numId w:val="6"/>
        </w:numPr>
        <w:tabs>
          <w:tab w:val="left" w:pos="284"/>
          <w:tab w:val="left" w:pos="426"/>
        </w:tabs>
        <w:suppressAutoHyphens/>
        <w:autoSpaceDE w:val="0"/>
        <w:autoSpaceDN w:val="0"/>
        <w:adjustRightInd w:val="0"/>
        <w:spacing w:after="0" w:line="360" w:lineRule="auto"/>
        <w:ind w:left="0" w:firstLine="0"/>
        <w:rPr>
          <w:rFonts w:ascii="Times New Roman" w:hAnsi="Times New Roman"/>
          <w:sz w:val="28"/>
          <w:szCs w:val="28"/>
          <w:lang w:val="ru-RU" w:eastAsia="ru-RU"/>
        </w:rPr>
      </w:pPr>
      <w:r w:rsidRPr="00695750">
        <w:rPr>
          <w:rFonts w:ascii="Times New Roman" w:hAnsi="Times New Roman"/>
          <w:sz w:val="28"/>
          <w:szCs w:val="28"/>
          <w:lang w:val="ru-RU" w:eastAsia="ru-RU"/>
        </w:rPr>
        <w:t>Исторические чтения на Лубянке. 1998 год. Российские спецслужбы на переломе эпох: конец XIX века - 1922 год. — Москва; Великий Новгород, 1999. — 123 с.</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Style w:val="aa"/>
          <w:rFonts w:ascii="Times New Roman" w:hAnsi="Times New Roman"/>
          <w:i w:val="0"/>
          <w:iCs/>
          <w:sz w:val="28"/>
          <w:szCs w:val="28"/>
        </w:rPr>
        <w:t>История государства и права России</w:t>
      </w:r>
      <w:r w:rsidRPr="00695750">
        <w:rPr>
          <w:rFonts w:ascii="Times New Roman" w:hAnsi="Times New Roman"/>
          <w:sz w:val="28"/>
          <w:szCs w:val="28"/>
        </w:rPr>
        <w:t xml:space="preserve">: </w:t>
      </w:r>
      <w:r w:rsidRPr="00695750">
        <w:rPr>
          <w:rStyle w:val="aa"/>
          <w:rFonts w:ascii="Times New Roman" w:hAnsi="Times New Roman"/>
          <w:i w:val="0"/>
          <w:iCs/>
          <w:sz w:val="28"/>
          <w:szCs w:val="28"/>
        </w:rPr>
        <w:t>учебник для вузов</w:t>
      </w:r>
      <w:r w:rsidRPr="00695750">
        <w:rPr>
          <w:rFonts w:ascii="Times New Roman" w:hAnsi="Times New Roman"/>
          <w:sz w:val="28"/>
          <w:szCs w:val="28"/>
        </w:rPr>
        <w:t xml:space="preserve"> / отв. ред. </w:t>
      </w:r>
      <w:r w:rsidRPr="00695750">
        <w:rPr>
          <w:rStyle w:val="aa"/>
          <w:rFonts w:ascii="Times New Roman" w:hAnsi="Times New Roman"/>
          <w:i w:val="0"/>
          <w:iCs/>
          <w:sz w:val="28"/>
          <w:szCs w:val="28"/>
        </w:rPr>
        <w:t>С</w:t>
      </w:r>
      <w:r w:rsidRPr="00695750">
        <w:rPr>
          <w:rFonts w:ascii="Times New Roman" w:hAnsi="Times New Roman"/>
          <w:sz w:val="28"/>
          <w:szCs w:val="28"/>
        </w:rPr>
        <w:t>.</w:t>
      </w:r>
      <w:r w:rsidRPr="00695750">
        <w:rPr>
          <w:rStyle w:val="aa"/>
          <w:rFonts w:ascii="Times New Roman" w:hAnsi="Times New Roman"/>
          <w:i w:val="0"/>
          <w:iCs/>
          <w:sz w:val="28"/>
          <w:szCs w:val="28"/>
        </w:rPr>
        <w:t>А</w:t>
      </w:r>
      <w:r w:rsidRPr="00695750">
        <w:rPr>
          <w:rFonts w:ascii="Times New Roman" w:hAnsi="Times New Roman"/>
          <w:sz w:val="28"/>
          <w:szCs w:val="28"/>
        </w:rPr>
        <w:t xml:space="preserve">. </w:t>
      </w:r>
      <w:r w:rsidRPr="00695750">
        <w:rPr>
          <w:rStyle w:val="aa"/>
          <w:rFonts w:ascii="Times New Roman" w:hAnsi="Times New Roman"/>
          <w:i w:val="0"/>
          <w:iCs/>
          <w:sz w:val="28"/>
          <w:szCs w:val="28"/>
        </w:rPr>
        <w:t>Чибиряев</w:t>
      </w:r>
      <w:r w:rsidRPr="00695750">
        <w:rPr>
          <w:rFonts w:ascii="Times New Roman" w:hAnsi="Times New Roman"/>
          <w:sz w:val="28"/>
          <w:szCs w:val="28"/>
        </w:rPr>
        <w:t xml:space="preserve">. – </w:t>
      </w:r>
      <w:r w:rsidRPr="00695750">
        <w:rPr>
          <w:rStyle w:val="aa"/>
          <w:rFonts w:ascii="Times New Roman" w:hAnsi="Times New Roman"/>
          <w:i w:val="0"/>
          <w:iCs/>
          <w:sz w:val="28"/>
          <w:szCs w:val="28"/>
        </w:rPr>
        <w:t>М</w:t>
      </w:r>
      <w:r w:rsidRPr="00695750">
        <w:rPr>
          <w:rFonts w:ascii="Times New Roman" w:hAnsi="Times New Roman"/>
          <w:sz w:val="28"/>
          <w:szCs w:val="28"/>
        </w:rPr>
        <w:t xml:space="preserve">.: </w:t>
      </w:r>
      <w:r w:rsidRPr="00695750">
        <w:rPr>
          <w:rStyle w:val="aa"/>
          <w:rFonts w:ascii="Times New Roman" w:hAnsi="Times New Roman"/>
          <w:i w:val="0"/>
          <w:iCs/>
          <w:sz w:val="28"/>
          <w:szCs w:val="28"/>
        </w:rPr>
        <w:t>Былина</w:t>
      </w:r>
      <w:r w:rsidRPr="00695750">
        <w:rPr>
          <w:rFonts w:ascii="Times New Roman" w:hAnsi="Times New Roman"/>
          <w:sz w:val="28"/>
          <w:szCs w:val="28"/>
        </w:rPr>
        <w:t xml:space="preserve">, </w:t>
      </w:r>
      <w:r w:rsidRPr="00695750">
        <w:rPr>
          <w:rStyle w:val="aa"/>
          <w:rFonts w:ascii="Times New Roman" w:hAnsi="Times New Roman"/>
          <w:i w:val="0"/>
          <w:iCs/>
          <w:sz w:val="28"/>
          <w:szCs w:val="28"/>
        </w:rPr>
        <w:t>2001</w:t>
      </w:r>
      <w:r w:rsidRPr="00695750">
        <w:rPr>
          <w:rFonts w:ascii="Times New Roman" w:hAnsi="Times New Roman"/>
          <w:sz w:val="28"/>
          <w:szCs w:val="28"/>
        </w:rPr>
        <w:t>. –</w:t>
      </w:r>
      <w:r w:rsidR="00695750">
        <w:rPr>
          <w:rFonts w:ascii="Times New Roman" w:hAnsi="Times New Roman"/>
          <w:sz w:val="28"/>
          <w:szCs w:val="28"/>
        </w:rPr>
        <w:t xml:space="preserve"> </w:t>
      </w:r>
      <w:r w:rsidRPr="00695750">
        <w:rPr>
          <w:rFonts w:ascii="Times New Roman" w:hAnsi="Times New Roman"/>
          <w:sz w:val="28"/>
          <w:szCs w:val="28"/>
        </w:rPr>
        <w:t>528 с.</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bCs/>
          <w:sz w:val="28"/>
          <w:szCs w:val="28"/>
        </w:rPr>
        <w:t>История государственного управления в России:</w:t>
      </w:r>
      <w:r w:rsidRPr="00695750">
        <w:rPr>
          <w:rFonts w:ascii="Times New Roman" w:hAnsi="Times New Roman"/>
          <w:sz w:val="28"/>
          <w:szCs w:val="28"/>
        </w:rPr>
        <w:t xml:space="preserve"> </w:t>
      </w:r>
      <w:r w:rsidRPr="00695750">
        <w:rPr>
          <w:rFonts w:ascii="Times New Roman" w:hAnsi="Times New Roman"/>
          <w:bCs/>
          <w:sz w:val="28"/>
          <w:szCs w:val="28"/>
        </w:rPr>
        <w:t>Учебник.</w:t>
      </w:r>
      <w:r w:rsidRPr="00695750">
        <w:rPr>
          <w:rFonts w:ascii="Times New Roman" w:hAnsi="Times New Roman"/>
          <w:sz w:val="28"/>
          <w:szCs w:val="28"/>
        </w:rPr>
        <w:t xml:space="preserve"> / Под общ. ред. д. ист. н., проф. Р.Г.Пихои.</w:t>
      </w:r>
      <w:r w:rsidRPr="00695750">
        <w:rPr>
          <w:rFonts w:ascii="Times New Roman" w:hAnsi="Times New Roman"/>
          <w:sz w:val="28"/>
          <w:szCs w:val="28"/>
          <w:lang w:val="ru-RU"/>
        </w:rPr>
        <w:t xml:space="preserve"> – </w:t>
      </w:r>
      <w:r w:rsidRPr="00695750">
        <w:rPr>
          <w:rFonts w:ascii="Times New Roman" w:hAnsi="Times New Roman"/>
          <w:sz w:val="28"/>
          <w:szCs w:val="28"/>
        </w:rPr>
        <w:t>М.: Изд-во РАГС,</w:t>
      </w:r>
      <w:r w:rsidR="00695750">
        <w:rPr>
          <w:rFonts w:ascii="Times New Roman" w:hAnsi="Times New Roman"/>
          <w:sz w:val="28"/>
          <w:szCs w:val="28"/>
        </w:rPr>
        <w:t xml:space="preserve"> </w:t>
      </w:r>
      <w:r w:rsidRPr="00695750">
        <w:rPr>
          <w:rFonts w:ascii="Times New Roman" w:hAnsi="Times New Roman"/>
          <w:sz w:val="28"/>
          <w:szCs w:val="28"/>
        </w:rPr>
        <w:t>2002. – 384 с.</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lang w:val="ru-RU"/>
        </w:rPr>
        <w:t>История отечественного государства и права. Учебник. Ч. 2 / Кутьина Г.А., Мулукаев Р.С., Новицкая Т.Е., Портнов В.П., и др.; Под ред.: Чистяков О.И. - М.: БЕК, 1997. - 496 c.</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rPr>
        <w:t>История России</w:t>
      </w:r>
      <w:r w:rsidRPr="00695750">
        <w:rPr>
          <w:rFonts w:ascii="Times New Roman" w:hAnsi="Times New Roman"/>
          <w:sz w:val="28"/>
          <w:szCs w:val="28"/>
          <w:lang w:val="ru-RU"/>
        </w:rPr>
        <w:t>:</w:t>
      </w:r>
      <w:r w:rsidRPr="00695750">
        <w:rPr>
          <w:rFonts w:ascii="Times New Roman" w:hAnsi="Times New Roman"/>
          <w:sz w:val="28"/>
          <w:szCs w:val="28"/>
        </w:rPr>
        <w:t>Учебник.</w:t>
      </w:r>
      <w:r w:rsidRPr="00695750">
        <w:rPr>
          <w:rFonts w:ascii="Times New Roman" w:hAnsi="Times New Roman"/>
          <w:sz w:val="28"/>
          <w:szCs w:val="28"/>
          <w:lang w:val="ru-RU"/>
        </w:rPr>
        <w:t>/</w:t>
      </w:r>
      <w:r w:rsidRPr="00695750">
        <w:rPr>
          <w:rFonts w:ascii="Times New Roman" w:hAnsi="Times New Roman"/>
          <w:sz w:val="28"/>
          <w:szCs w:val="28"/>
        </w:rPr>
        <w:t xml:space="preserve"> Орлов А. С., Георгиев В. А., Георгиева Н.Г., Сивохина Т. А</w:t>
      </w:r>
      <w:r w:rsidRPr="00695750">
        <w:rPr>
          <w:rFonts w:ascii="Times New Roman" w:hAnsi="Times New Roman"/>
          <w:sz w:val="28"/>
          <w:szCs w:val="28"/>
          <w:lang w:val="ru-RU"/>
        </w:rPr>
        <w:t xml:space="preserve">. </w:t>
      </w:r>
      <w:r w:rsidRPr="00695750">
        <w:rPr>
          <w:rFonts w:ascii="Times New Roman" w:hAnsi="Times New Roman"/>
          <w:sz w:val="28"/>
          <w:szCs w:val="28"/>
        </w:rPr>
        <w:t>— М.:«ПРОСПЕКТ», 1997.—544 с.</w:t>
      </w:r>
    </w:p>
    <w:p w:rsidR="00706C53"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lang w:val="ru-RU"/>
        </w:rPr>
        <w:t>История СССР. Эпоха социализма: учебник для вузов по спец. "История" / Ред. С.А. Сераев. – 3-е изд.,перераб.и доп. – Москва : Просвещение, 1983. –</w:t>
      </w:r>
      <w:r w:rsidR="00695750">
        <w:rPr>
          <w:rFonts w:ascii="Times New Roman" w:hAnsi="Times New Roman"/>
          <w:sz w:val="28"/>
          <w:szCs w:val="28"/>
          <w:lang w:val="ru-RU"/>
        </w:rPr>
        <w:t xml:space="preserve"> </w:t>
      </w:r>
      <w:r w:rsidRPr="00695750">
        <w:rPr>
          <w:rFonts w:ascii="Times New Roman" w:hAnsi="Times New Roman"/>
          <w:sz w:val="28"/>
          <w:szCs w:val="28"/>
          <w:lang w:val="ru-RU"/>
        </w:rPr>
        <w:t>576 с.</w:t>
      </w:r>
    </w:p>
    <w:p w:rsidR="00706C53" w:rsidRPr="00695750" w:rsidRDefault="00706C53"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rPr>
        <w:t>Карр Э. X. Русская революция от Ленина до Сталина. 1917-1929: Пер. с англ. Л. А. Черняховской. – М.: "Интер – Версо", 1990. – 208 с.</w:t>
      </w:r>
    </w:p>
    <w:p w:rsidR="00553942" w:rsidRPr="00695750" w:rsidRDefault="00553942" w:rsidP="00695750">
      <w:pPr>
        <w:numPr>
          <w:ilvl w:val="0"/>
          <w:numId w:val="6"/>
        </w:numPr>
        <w:shd w:val="clear" w:color="auto" w:fill="FFFFFF"/>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sz w:val="28"/>
          <w:szCs w:val="28"/>
          <w:lang w:val="ru-RU" w:eastAsia="ru-RU"/>
        </w:rPr>
        <w:t>Коренев В.И. Отечественная история в схемах и таблицах</w:t>
      </w:r>
      <w:r w:rsidRPr="00695750">
        <w:rPr>
          <w:rFonts w:ascii="Times New Roman" w:hAnsi="Times New Roman"/>
          <w:sz w:val="28"/>
          <w:szCs w:val="28"/>
          <w:lang w:val="ro-RO" w:eastAsia="ru-RU"/>
        </w:rPr>
        <w:t>/</w:t>
      </w:r>
      <w:r w:rsidRPr="00695750">
        <w:rPr>
          <w:rFonts w:ascii="Times New Roman" w:hAnsi="Times New Roman"/>
          <w:sz w:val="28"/>
          <w:szCs w:val="28"/>
          <w:lang w:val="ru-RU" w:eastAsia="ru-RU"/>
        </w:rPr>
        <w:t xml:space="preserve"> учебное пособие – Орел: Орел ГТУ, 2007. – 63 с.</w:t>
      </w:r>
    </w:p>
    <w:p w:rsidR="00706C53" w:rsidRPr="00695750" w:rsidRDefault="001F4E33" w:rsidP="00695750">
      <w:pPr>
        <w:pStyle w:val="a3"/>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sz w:val="28"/>
          <w:szCs w:val="28"/>
          <w:lang w:val="ru-RU"/>
        </w:rPr>
        <w:t>Краснов Ю.К. История государства и права России/</w:t>
      </w:r>
      <w:r w:rsidRPr="00695750">
        <w:rPr>
          <w:rFonts w:ascii="Times New Roman" w:hAnsi="Times New Roman"/>
          <w:sz w:val="28"/>
          <w:szCs w:val="28"/>
        </w:rPr>
        <w:t xml:space="preserve"> </w:t>
      </w:r>
      <w:r w:rsidRPr="00695750">
        <w:rPr>
          <w:rFonts w:ascii="Times New Roman" w:hAnsi="Times New Roman"/>
          <w:sz w:val="28"/>
          <w:szCs w:val="28"/>
          <w:lang w:val="ru-RU"/>
        </w:rPr>
        <w:t>Учебное пособие. Ч. 1. – М.: Российское педагогическое агентство, 1997. – 288 с.</w:t>
      </w:r>
    </w:p>
    <w:p w:rsidR="00706C53" w:rsidRPr="00695750" w:rsidRDefault="00706C53" w:rsidP="00695750">
      <w:pPr>
        <w:pStyle w:val="a3"/>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sz w:val="28"/>
          <w:szCs w:val="28"/>
        </w:rPr>
        <w:t>Леонов С. В. Советская государственность: замыслы и действительность (1917-1920 гг.) // Вопросы истории. – 1990 . – №</w:t>
      </w:r>
      <w:r w:rsidR="00695750">
        <w:rPr>
          <w:rFonts w:ascii="Times New Roman" w:hAnsi="Times New Roman"/>
          <w:sz w:val="28"/>
          <w:szCs w:val="28"/>
        </w:rPr>
        <w:t xml:space="preserve"> </w:t>
      </w:r>
      <w:r w:rsidRPr="00695750">
        <w:rPr>
          <w:rFonts w:ascii="Times New Roman" w:hAnsi="Times New Roman"/>
          <w:sz w:val="28"/>
          <w:szCs w:val="28"/>
        </w:rPr>
        <w:t>10. – С. 29-46.</w:t>
      </w:r>
    </w:p>
    <w:p w:rsidR="00553942" w:rsidRPr="00695750" w:rsidRDefault="00553942" w:rsidP="00695750">
      <w:pPr>
        <w:pStyle w:val="a3"/>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sz w:val="28"/>
          <w:szCs w:val="28"/>
        </w:rPr>
        <w:t>Мунчаев Ш.М., Устинов В.М. Политическая история России. От становления самодержавия до падения Советской власти. – М.: НОРМА – ИНФРА, 1999. – 800 с.</w:t>
      </w:r>
    </w:p>
    <w:p w:rsidR="00553942" w:rsidRPr="00695750" w:rsidRDefault="00553942" w:rsidP="00695750">
      <w:pPr>
        <w:numPr>
          <w:ilvl w:val="0"/>
          <w:numId w:val="6"/>
        </w:numPr>
        <w:tabs>
          <w:tab w:val="left" w:pos="284"/>
          <w:tab w:val="left" w:pos="426"/>
        </w:tabs>
        <w:suppressAutoHyphens/>
        <w:autoSpaceDE w:val="0"/>
        <w:autoSpaceDN w:val="0"/>
        <w:adjustRightInd w:val="0"/>
        <w:spacing w:after="0" w:line="360" w:lineRule="auto"/>
        <w:ind w:left="0" w:firstLine="0"/>
        <w:rPr>
          <w:rFonts w:ascii="Times New Roman" w:hAnsi="Times New Roman"/>
          <w:sz w:val="28"/>
          <w:szCs w:val="28"/>
          <w:lang w:val="ru-RU" w:eastAsia="uk-UA"/>
        </w:rPr>
      </w:pPr>
      <w:r w:rsidRPr="00695750">
        <w:rPr>
          <w:rFonts w:ascii="Times New Roman" w:hAnsi="Times New Roman"/>
          <w:sz w:val="28"/>
          <w:szCs w:val="28"/>
          <w:lang w:eastAsia="uk-UA"/>
        </w:rPr>
        <w:t xml:space="preserve">Право на репрессии: Внесудебные полномочия органов </w:t>
      </w:r>
      <w:r w:rsidRPr="00695750">
        <w:rPr>
          <w:rFonts w:ascii="Times New Roman" w:hAnsi="Times New Roman"/>
          <w:sz w:val="28"/>
          <w:szCs w:val="28"/>
          <w:lang w:val="ru-RU" w:eastAsia="uk-UA"/>
        </w:rPr>
        <w:t>г</w:t>
      </w:r>
      <w:r w:rsidRPr="00695750">
        <w:rPr>
          <w:rFonts w:ascii="Times New Roman" w:hAnsi="Times New Roman"/>
          <w:sz w:val="28"/>
          <w:szCs w:val="28"/>
          <w:lang w:eastAsia="uk-UA"/>
        </w:rPr>
        <w:t>осударственной безопасности (1918-1953).</w:t>
      </w:r>
      <w:r w:rsidRPr="00695750">
        <w:rPr>
          <w:rFonts w:ascii="Times New Roman" w:hAnsi="Times New Roman"/>
          <w:sz w:val="28"/>
          <w:szCs w:val="28"/>
          <w:lang w:val="ru-RU" w:eastAsia="uk-UA"/>
        </w:rPr>
        <w:t xml:space="preserve"> </w:t>
      </w:r>
      <w:r w:rsidRPr="00695750">
        <w:rPr>
          <w:rFonts w:ascii="Times New Roman" w:hAnsi="Times New Roman"/>
          <w:sz w:val="28"/>
          <w:szCs w:val="28"/>
          <w:lang w:eastAsia="uk-UA"/>
        </w:rPr>
        <w:t>Монография. — Жуковский; М.: Кучково поле, 2006. — 480с.</w:t>
      </w:r>
    </w:p>
    <w:p w:rsidR="00553942" w:rsidRPr="00695750" w:rsidRDefault="00553942" w:rsidP="00695750">
      <w:pPr>
        <w:numPr>
          <w:ilvl w:val="0"/>
          <w:numId w:val="6"/>
        </w:numPr>
        <w:tabs>
          <w:tab w:val="left" w:pos="284"/>
          <w:tab w:val="left" w:pos="426"/>
        </w:tabs>
        <w:suppressAutoHyphens/>
        <w:spacing w:after="0" w:line="360" w:lineRule="auto"/>
        <w:ind w:left="0" w:firstLine="0"/>
        <w:rPr>
          <w:rFonts w:ascii="Times New Roman" w:hAnsi="Times New Roman"/>
          <w:sz w:val="28"/>
          <w:szCs w:val="28"/>
          <w:lang w:val="ru-RU"/>
        </w:rPr>
      </w:pPr>
      <w:r w:rsidRPr="00695750">
        <w:rPr>
          <w:rFonts w:ascii="Times New Roman" w:hAnsi="Times New Roman"/>
          <w:sz w:val="28"/>
          <w:szCs w:val="28"/>
          <w:lang w:val="ru-RU"/>
        </w:rPr>
        <w:t>Политические партии России: история и современность/Под ред. А. И. Зевелева, Ю. П. Свириденко, В. В. Шелохаева. – М.: “Российская политическая энциклопедия” (РОССПЭН), 2000. – 631 с.</w:t>
      </w:r>
    </w:p>
    <w:p w:rsidR="00706C53" w:rsidRPr="00695750" w:rsidRDefault="00553942" w:rsidP="00695750">
      <w:pPr>
        <w:pStyle w:val="a3"/>
        <w:numPr>
          <w:ilvl w:val="0"/>
          <w:numId w:val="6"/>
        </w:numPr>
        <w:tabs>
          <w:tab w:val="left" w:pos="284"/>
          <w:tab w:val="left" w:pos="426"/>
        </w:tabs>
        <w:suppressAutoHyphens/>
        <w:spacing w:after="0" w:line="360" w:lineRule="auto"/>
        <w:ind w:left="0" w:firstLine="0"/>
        <w:rPr>
          <w:rFonts w:ascii="Times New Roman" w:hAnsi="Times New Roman"/>
          <w:sz w:val="28"/>
          <w:szCs w:val="28"/>
        </w:rPr>
      </w:pPr>
      <w:r w:rsidRPr="00695750">
        <w:rPr>
          <w:rFonts w:ascii="Times New Roman" w:hAnsi="Times New Roman"/>
          <w:bCs/>
          <w:sz w:val="28"/>
          <w:szCs w:val="28"/>
          <w:lang w:eastAsia="uk-UA"/>
        </w:rPr>
        <w:t xml:space="preserve">Сырых В.М. История государства и права России. Советский и современный период: Учебное пособие. </w:t>
      </w:r>
      <w:r w:rsidRPr="00695750">
        <w:rPr>
          <w:rFonts w:ascii="Times New Roman" w:hAnsi="Times New Roman"/>
          <w:sz w:val="28"/>
          <w:szCs w:val="28"/>
        </w:rPr>
        <w:t>—</w:t>
      </w:r>
      <w:r w:rsidRPr="00695750">
        <w:rPr>
          <w:rFonts w:ascii="Times New Roman" w:hAnsi="Times New Roman"/>
          <w:bCs/>
          <w:sz w:val="28"/>
          <w:szCs w:val="28"/>
          <w:lang w:eastAsia="uk-UA"/>
        </w:rPr>
        <w:t xml:space="preserve"> М.: Юрист, 2000. </w:t>
      </w:r>
      <w:r w:rsidRPr="00695750">
        <w:rPr>
          <w:rFonts w:ascii="Times New Roman" w:hAnsi="Times New Roman"/>
          <w:sz w:val="28"/>
          <w:szCs w:val="28"/>
        </w:rPr>
        <w:t>—</w:t>
      </w:r>
      <w:r w:rsidRPr="00695750">
        <w:rPr>
          <w:rFonts w:ascii="Times New Roman" w:hAnsi="Times New Roman"/>
          <w:bCs/>
          <w:sz w:val="28"/>
          <w:szCs w:val="28"/>
          <w:lang w:eastAsia="uk-UA"/>
        </w:rPr>
        <w:t xml:space="preserve"> 488 с.</w:t>
      </w:r>
    </w:p>
    <w:p w:rsidR="001A5FA4" w:rsidRPr="00695750" w:rsidRDefault="00706C53" w:rsidP="00695750">
      <w:pPr>
        <w:pStyle w:val="a3"/>
        <w:numPr>
          <w:ilvl w:val="0"/>
          <w:numId w:val="6"/>
        </w:numPr>
        <w:tabs>
          <w:tab w:val="left" w:pos="284"/>
          <w:tab w:val="left" w:pos="426"/>
        </w:tabs>
        <w:suppressAutoHyphens/>
        <w:spacing w:after="0" w:line="360" w:lineRule="auto"/>
        <w:ind w:left="0" w:firstLine="0"/>
        <w:textAlignment w:val="top"/>
        <w:rPr>
          <w:rFonts w:ascii="Times New Roman" w:hAnsi="Times New Roman"/>
          <w:sz w:val="28"/>
          <w:szCs w:val="28"/>
          <w:lang w:eastAsia="ru-RU"/>
        </w:rPr>
      </w:pPr>
      <w:r w:rsidRPr="00695750">
        <w:rPr>
          <w:rFonts w:ascii="Times New Roman" w:hAnsi="Times New Roman"/>
          <w:sz w:val="28"/>
          <w:szCs w:val="28"/>
        </w:rPr>
        <w:t>Тимошина Т. М. Экономическая история России. – М.:</w:t>
      </w:r>
      <w:r w:rsidRPr="00695750">
        <w:rPr>
          <w:rFonts w:ascii="Times New Roman" w:hAnsi="Times New Roman"/>
          <w:sz w:val="28"/>
          <w:szCs w:val="28"/>
          <w:lang w:val="ru-RU"/>
        </w:rPr>
        <w:t xml:space="preserve"> </w:t>
      </w:r>
      <w:r w:rsidRPr="00695750">
        <w:rPr>
          <w:rFonts w:ascii="Times New Roman" w:hAnsi="Times New Roman"/>
          <w:sz w:val="28"/>
          <w:szCs w:val="28"/>
        </w:rPr>
        <w:t xml:space="preserve">Информационно-издательский Дом ``Филинъ``, – 1998. – 432 с. </w:t>
      </w:r>
      <w:r w:rsidR="001A5FA4" w:rsidRPr="00695750">
        <w:rPr>
          <w:rFonts w:ascii="Times New Roman" w:hAnsi="Times New Roman"/>
          <w:sz w:val="28"/>
          <w:szCs w:val="28"/>
          <w:lang w:eastAsia="ru-RU"/>
        </w:rPr>
        <w:t>ListenRead phoneticallyDictionary - View detailed dictionary</w:t>
      </w:r>
      <w:r w:rsidR="00332F94">
        <w:rPr>
          <w:rFonts w:ascii="Times New Roman" w:hAnsi="Times New Roman"/>
          <w:sz w:val="28"/>
          <w:szCs w:val="28"/>
          <w:lang w:val="en-US" w:eastAsia="ru-RU"/>
        </w:rPr>
        <w:t xml:space="preserve"> </w:t>
      </w:r>
      <w:bookmarkStart w:id="0" w:name="_GoBack"/>
      <w:bookmarkEnd w:id="0"/>
    </w:p>
    <w:sectPr w:rsidR="001A5FA4" w:rsidRPr="00695750" w:rsidSect="00695750">
      <w:headerReference w:type="default" r:id="rId8"/>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B9D" w:rsidRDefault="00933B9D" w:rsidP="009C13C6">
      <w:pPr>
        <w:spacing w:after="0" w:line="240" w:lineRule="auto"/>
      </w:pPr>
      <w:r>
        <w:separator/>
      </w:r>
    </w:p>
  </w:endnote>
  <w:endnote w:type="continuationSeparator" w:id="0">
    <w:p w:rsidR="00933B9D" w:rsidRDefault="00933B9D" w:rsidP="009C1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B9D" w:rsidRDefault="00933B9D" w:rsidP="009C13C6">
      <w:pPr>
        <w:spacing w:after="0" w:line="240" w:lineRule="auto"/>
      </w:pPr>
      <w:r>
        <w:separator/>
      </w:r>
    </w:p>
  </w:footnote>
  <w:footnote w:type="continuationSeparator" w:id="0">
    <w:p w:rsidR="00933B9D" w:rsidRDefault="00933B9D" w:rsidP="009C13C6">
      <w:pPr>
        <w:spacing w:after="0" w:line="240" w:lineRule="auto"/>
      </w:pPr>
      <w:r>
        <w:continuationSeparator/>
      </w:r>
    </w:p>
  </w:footnote>
  <w:footnote w:id="1">
    <w:p w:rsidR="00933B9D" w:rsidRDefault="009E489A"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Pr="00695750">
        <w:rPr>
          <w:rFonts w:ascii="Times New Roman" w:hAnsi="Times New Roman"/>
          <w:bCs/>
          <w:sz w:val="20"/>
          <w:szCs w:val="24"/>
        </w:rPr>
        <w:t xml:space="preserve">Верт Н. История советского государства. </w:t>
      </w:r>
      <w:r w:rsidRPr="00695750">
        <w:rPr>
          <w:rFonts w:ascii="Times New Roman" w:hAnsi="Times New Roman"/>
          <w:sz w:val="20"/>
          <w:szCs w:val="24"/>
        </w:rPr>
        <w:t>1900-1991.</w:t>
      </w:r>
      <w:r w:rsidRPr="00695750">
        <w:rPr>
          <w:rFonts w:ascii="Times New Roman" w:hAnsi="Times New Roman"/>
          <w:sz w:val="20"/>
          <w:szCs w:val="24"/>
          <w:lang w:val="ro-RO"/>
        </w:rPr>
        <w:t>/</w:t>
      </w:r>
      <w:r w:rsidRPr="00695750">
        <w:rPr>
          <w:rFonts w:ascii="Times New Roman" w:hAnsi="Times New Roman"/>
          <w:sz w:val="20"/>
          <w:szCs w:val="24"/>
        </w:rPr>
        <w:t xml:space="preserve"> Второе изд., испр. [Пер. с фр</w:t>
      </w:r>
      <w:r w:rsidRPr="00695750">
        <w:rPr>
          <w:rFonts w:ascii="Times New Roman" w:hAnsi="Times New Roman"/>
          <w:sz w:val="20"/>
          <w:szCs w:val="24"/>
          <w:lang w:val="ru-RU"/>
        </w:rPr>
        <w:t>.</w:t>
      </w:r>
      <w:r w:rsidRPr="00695750">
        <w:rPr>
          <w:rFonts w:ascii="Times New Roman" w:hAnsi="Times New Roman"/>
          <w:sz w:val="20"/>
          <w:szCs w:val="24"/>
        </w:rPr>
        <w:t>].</w:t>
      </w:r>
      <w:r w:rsidRPr="00695750">
        <w:rPr>
          <w:rFonts w:ascii="Times New Roman" w:hAnsi="Times New Roman"/>
          <w:sz w:val="20"/>
          <w:szCs w:val="24"/>
          <w:lang w:val="ru-RU"/>
        </w:rPr>
        <w:t xml:space="preserve"> – </w:t>
      </w:r>
      <w:r w:rsidRPr="00695750">
        <w:rPr>
          <w:rFonts w:ascii="Times New Roman" w:hAnsi="Times New Roman"/>
          <w:sz w:val="20"/>
          <w:szCs w:val="24"/>
        </w:rPr>
        <w:t>М</w:t>
      </w:r>
      <w:r w:rsidRPr="00695750">
        <w:rPr>
          <w:rFonts w:ascii="Times New Roman" w:hAnsi="Times New Roman"/>
          <w:sz w:val="20"/>
          <w:szCs w:val="24"/>
          <w:lang w:val="ru-RU"/>
        </w:rPr>
        <w:t>.:</w:t>
      </w:r>
      <w:r w:rsidRPr="00695750">
        <w:rPr>
          <w:rFonts w:ascii="Times New Roman" w:hAnsi="Times New Roman"/>
          <w:sz w:val="20"/>
          <w:szCs w:val="24"/>
        </w:rPr>
        <w:t xml:space="preserve"> Весь мир</w:t>
      </w:r>
      <w:r w:rsidRPr="00695750">
        <w:rPr>
          <w:rFonts w:ascii="Times New Roman" w:hAnsi="Times New Roman"/>
          <w:sz w:val="20"/>
          <w:szCs w:val="24"/>
          <w:lang w:val="ru-RU"/>
        </w:rPr>
        <w:t>,</w:t>
      </w:r>
      <w:r w:rsidRPr="00695750">
        <w:rPr>
          <w:rFonts w:ascii="Times New Roman" w:hAnsi="Times New Roman"/>
          <w:sz w:val="20"/>
          <w:szCs w:val="24"/>
        </w:rPr>
        <w:t xml:space="preserve"> 1998.</w:t>
      </w:r>
      <w:r w:rsidRPr="00695750">
        <w:rPr>
          <w:rFonts w:ascii="Times New Roman" w:hAnsi="Times New Roman"/>
          <w:sz w:val="20"/>
          <w:szCs w:val="24"/>
          <w:lang w:val="ru-RU"/>
        </w:rPr>
        <w:t xml:space="preserve"> – </w:t>
      </w:r>
      <w:r w:rsidRPr="00695750">
        <w:rPr>
          <w:rFonts w:ascii="Times New Roman" w:hAnsi="Times New Roman"/>
          <w:sz w:val="20"/>
          <w:szCs w:val="24"/>
        </w:rPr>
        <w:t>544 с.</w:t>
      </w:r>
    </w:p>
  </w:footnote>
  <w:footnote w:id="2">
    <w:p w:rsidR="00933B9D" w:rsidRDefault="009E489A"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Мунчаев Ш.М., Устинов В.М. Политическая история России. От становления самодержавия до падения Советской власти. – М.: НОРМА – ИНФРА, 1999. – 800 с.</w:t>
      </w:r>
    </w:p>
  </w:footnote>
  <w:footnote w:id="3">
    <w:p w:rsidR="00933B9D" w:rsidRDefault="006B6706"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Pr="00695750">
        <w:rPr>
          <w:rFonts w:ascii="Times New Roman" w:hAnsi="Times New Roman"/>
          <w:bCs/>
          <w:szCs w:val="24"/>
          <w:lang w:eastAsia="uk-UA"/>
        </w:rPr>
        <w:t xml:space="preserve">Сырых В.М. История государства и права России. Советский и современный период: Учебное пособие. </w:t>
      </w:r>
      <w:r w:rsidR="00132125" w:rsidRPr="00695750">
        <w:rPr>
          <w:rFonts w:ascii="Times New Roman" w:hAnsi="Times New Roman"/>
          <w:szCs w:val="24"/>
        </w:rPr>
        <w:t>—</w:t>
      </w:r>
      <w:r w:rsidRPr="00695750">
        <w:rPr>
          <w:rFonts w:ascii="Times New Roman" w:hAnsi="Times New Roman"/>
          <w:bCs/>
          <w:szCs w:val="24"/>
          <w:lang w:eastAsia="uk-UA"/>
        </w:rPr>
        <w:t xml:space="preserve"> М.: Юрист, 2000. </w:t>
      </w:r>
      <w:r w:rsidR="00132125" w:rsidRPr="00695750">
        <w:rPr>
          <w:rFonts w:ascii="Times New Roman" w:hAnsi="Times New Roman"/>
          <w:szCs w:val="24"/>
        </w:rPr>
        <w:t>—</w:t>
      </w:r>
      <w:r w:rsidRPr="00695750">
        <w:rPr>
          <w:rFonts w:ascii="Times New Roman" w:hAnsi="Times New Roman"/>
          <w:bCs/>
          <w:szCs w:val="24"/>
          <w:lang w:eastAsia="uk-UA"/>
        </w:rPr>
        <w:t xml:space="preserve"> 488 с.</w:t>
      </w:r>
    </w:p>
  </w:footnote>
  <w:footnote w:id="4">
    <w:p w:rsidR="00933B9D" w:rsidRDefault="006B6706"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История России</w:t>
      </w:r>
      <w:r w:rsidRPr="00695750">
        <w:rPr>
          <w:rFonts w:ascii="Times New Roman" w:hAnsi="Times New Roman"/>
          <w:sz w:val="20"/>
          <w:szCs w:val="24"/>
          <w:lang w:val="ru-RU"/>
        </w:rPr>
        <w:t>:</w:t>
      </w:r>
      <w:r w:rsidRPr="00695750">
        <w:rPr>
          <w:rFonts w:ascii="Times New Roman" w:hAnsi="Times New Roman"/>
          <w:sz w:val="20"/>
          <w:szCs w:val="24"/>
        </w:rPr>
        <w:t>Учебник.</w:t>
      </w:r>
      <w:r w:rsidRPr="00695750">
        <w:rPr>
          <w:rFonts w:ascii="Times New Roman" w:hAnsi="Times New Roman"/>
          <w:sz w:val="20"/>
          <w:szCs w:val="24"/>
          <w:lang w:val="ru-RU"/>
        </w:rPr>
        <w:t>/</w:t>
      </w:r>
      <w:r w:rsidRPr="00695750">
        <w:rPr>
          <w:rFonts w:ascii="Times New Roman" w:hAnsi="Times New Roman"/>
          <w:sz w:val="20"/>
          <w:szCs w:val="24"/>
        </w:rPr>
        <w:t xml:space="preserve"> Орлов А. С., Георгиев В. А., Георгиева Н.Г., Сивохина Т. А</w:t>
      </w:r>
      <w:r w:rsidRPr="00695750">
        <w:rPr>
          <w:rFonts w:ascii="Times New Roman" w:hAnsi="Times New Roman"/>
          <w:sz w:val="20"/>
          <w:szCs w:val="24"/>
          <w:lang w:val="ru-RU"/>
        </w:rPr>
        <w:t xml:space="preserve">. </w:t>
      </w:r>
      <w:r w:rsidRPr="00695750">
        <w:rPr>
          <w:rFonts w:ascii="Times New Roman" w:hAnsi="Times New Roman"/>
          <w:sz w:val="20"/>
          <w:szCs w:val="24"/>
        </w:rPr>
        <w:t>— М.:«ПРОСПЕКТ», 1997.—544 с.</w:t>
      </w:r>
    </w:p>
  </w:footnote>
  <w:footnote w:id="5">
    <w:p w:rsidR="00933B9D" w:rsidRDefault="00785CB2"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Pr="00695750">
        <w:rPr>
          <w:rFonts w:ascii="Times New Roman" w:hAnsi="Times New Roman"/>
          <w:bCs/>
          <w:sz w:val="20"/>
          <w:szCs w:val="24"/>
        </w:rPr>
        <w:t>История государственного управления в России:</w:t>
      </w:r>
      <w:r w:rsidRPr="00695750">
        <w:rPr>
          <w:rFonts w:ascii="Times New Roman" w:hAnsi="Times New Roman"/>
          <w:sz w:val="20"/>
          <w:szCs w:val="24"/>
        </w:rPr>
        <w:t xml:space="preserve"> </w:t>
      </w:r>
      <w:r w:rsidRPr="00695750">
        <w:rPr>
          <w:rFonts w:ascii="Times New Roman" w:hAnsi="Times New Roman"/>
          <w:bCs/>
          <w:sz w:val="20"/>
          <w:szCs w:val="24"/>
        </w:rPr>
        <w:t>Учебник.</w:t>
      </w:r>
      <w:r w:rsidRPr="00695750">
        <w:rPr>
          <w:rFonts w:ascii="Times New Roman" w:hAnsi="Times New Roman"/>
          <w:sz w:val="20"/>
          <w:szCs w:val="24"/>
        </w:rPr>
        <w:t xml:space="preserve"> / Под общ. ред. д. ист. н., проф. Р.Г.Пихои.</w:t>
      </w:r>
      <w:r w:rsidRPr="00695750">
        <w:rPr>
          <w:rFonts w:ascii="Times New Roman" w:hAnsi="Times New Roman"/>
          <w:sz w:val="20"/>
          <w:szCs w:val="24"/>
          <w:lang w:val="ru-RU"/>
        </w:rPr>
        <w:t xml:space="preserve"> – </w:t>
      </w:r>
      <w:r w:rsidRPr="00695750">
        <w:rPr>
          <w:rFonts w:ascii="Times New Roman" w:hAnsi="Times New Roman"/>
          <w:sz w:val="20"/>
          <w:szCs w:val="24"/>
        </w:rPr>
        <w:t xml:space="preserve">М.: Изд-во РАГС, </w:t>
      </w:r>
      <w:r w:rsidRPr="00695750">
        <w:rPr>
          <w:rFonts w:ascii="Times New Roman" w:hAnsi="Times New Roman"/>
          <w:sz w:val="20"/>
          <w:szCs w:val="24"/>
          <w:lang w:val="ru-RU"/>
        </w:rPr>
        <w:t xml:space="preserve"> </w:t>
      </w:r>
      <w:r w:rsidRPr="00695750">
        <w:rPr>
          <w:rFonts w:ascii="Times New Roman" w:hAnsi="Times New Roman"/>
          <w:sz w:val="20"/>
          <w:szCs w:val="24"/>
        </w:rPr>
        <w:t>2002. – 384 с.</w:t>
      </w:r>
    </w:p>
  </w:footnote>
  <w:footnote w:id="6">
    <w:p w:rsidR="00933B9D" w:rsidRDefault="00042282"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Pr="00695750">
        <w:rPr>
          <w:rStyle w:val="aa"/>
          <w:rFonts w:ascii="Times New Roman" w:hAnsi="Times New Roman"/>
          <w:iCs/>
          <w:sz w:val="20"/>
          <w:szCs w:val="24"/>
        </w:rPr>
        <w:t>История государства и права России</w:t>
      </w:r>
      <w:r w:rsidRPr="00695750">
        <w:rPr>
          <w:rFonts w:ascii="Times New Roman" w:hAnsi="Times New Roman"/>
          <w:sz w:val="20"/>
          <w:szCs w:val="24"/>
        </w:rPr>
        <w:t xml:space="preserve">: </w:t>
      </w:r>
      <w:r w:rsidRPr="00695750">
        <w:rPr>
          <w:rStyle w:val="aa"/>
          <w:rFonts w:ascii="Times New Roman" w:hAnsi="Times New Roman"/>
          <w:iCs/>
          <w:sz w:val="20"/>
          <w:szCs w:val="24"/>
        </w:rPr>
        <w:t>учебник для вузов</w:t>
      </w:r>
      <w:r w:rsidRPr="00695750">
        <w:rPr>
          <w:rFonts w:ascii="Times New Roman" w:hAnsi="Times New Roman"/>
          <w:sz w:val="20"/>
          <w:szCs w:val="24"/>
        </w:rPr>
        <w:t xml:space="preserve"> / отв. ред. </w:t>
      </w:r>
      <w:r w:rsidRPr="00695750">
        <w:rPr>
          <w:rStyle w:val="aa"/>
          <w:rFonts w:ascii="Times New Roman" w:hAnsi="Times New Roman"/>
          <w:iCs/>
          <w:sz w:val="20"/>
          <w:szCs w:val="24"/>
        </w:rPr>
        <w:t>С</w:t>
      </w:r>
      <w:r w:rsidRPr="00695750">
        <w:rPr>
          <w:rFonts w:ascii="Times New Roman" w:hAnsi="Times New Roman"/>
          <w:sz w:val="20"/>
          <w:szCs w:val="24"/>
        </w:rPr>
        <w:t>.</w:t>
      </w:r>
      <w:r w:rsidRPr="00695750">
        <w:rPr>
          <w:rStyle w:val="aa"/>
          <w:rFonts w:ascii="Times New Roman" w:hAnsi="Times New Roman"/>
          <w:iCs/>
          <w:sz w:val="20"/>
          <w:szCs w:val="24"/>
        </w:rPr>
        <w:t>А</w:t>
      </w:r>
      <w:r w:rsidRPr="00695750">
        <w:rPr>
          <w:rFonts w:ascii="Times New Roman" w:hAnsi="Times New Roman"/>
          <w:sz w:val="20"/>
          <w:szCs w:val="24"/>
        </w:rPr>
        <w:t xml:space="preserve">. </w:t>
      </w:r>
      <w:r w:rsidRPr="00695750">
        <w:rPr>
          <w:rStyle w:val="aa"/>
          <w:rFonts w:ascii="Times New Roman" w:hAnsi="Times New Roman"/>
          <w:iCs/>
          <w:sz w:val="20"/>
          <w:szCs w:val="24"/>
        </w:rPr>
        <w:t>Чибиряев</w:t>
      </w:r>
      <w:r w:rsidRPr="00695750">
        <w:rPr>
          <w:rFonts w:ascii="Times New Roman" w:hAnsi="Times New Roman"/>
          <w:sz w:val="20"/>
          <w:szCs w:val="24"/>
        </w:rPr>
        <w:t xml:space="preserve">. – </w:t>
      </w:r>
      <w:r w:rsidRPr="00695750">
        <w:rPr>
          <w:rStyle w:val="aa"/>
          <w:rFonts w:ascii="Times New Roman" w:hAnsi="Times New Roman"/>
          <w:iCs/>
          <w:sz w:val="20"/>
          <w:szCs w:val="24"/>
        </w:rPr>
        <w:t>М</w:t>
      </w:r>
      <w:r w:rsidRPr="00695750">
        <w:rPr>
          <w:rFonts w:ascii="Times New Roman" w:hAnsi="Times New Roman"/>
          <w:sz w:val="20"/>
          <w:szCs w:val="24"/>
        </w:rPr>
        <w:t xml:space="preserve">.: </w:t>
      </w:r>
      <w:r w:rsidRPr="00695750">
        <w:rPr>
          <w:rStyle w:val="aa"/>
          <w:rFonts w:ascii="Times New Roman" w:hAnsi="Times New Roman"/>
          <w:iCs/>
          <w:sz w:val="20"/>
          <w:szCs w:val="24"/>
        </w:rPr>
        <w:t>Былина</w:t>
      </w:r>
      <w:r w:rsidRPr="00695750">
        <w:rPr>
          <w:rFonts w:ascii="Times New Roman" w:hAnsi="Times New Roman"/>
          <w:sz w:val="20"/>
          <w:szCs w:val="24"/>
        </w:rPr>
        <w:t xml:space="preserve">, </w:t>
      </w:r>
      <w:r w:rsidRPr="00695750">
        <w:rPr>
          <w:rStyle w:val="aa"/>
          <w:rFonts w:ascii="Times New Roman" w:hAnsi="Times New Roman"/>
          <w:iCs/>
          <w:sz w:val="20"/>
          <w:szCs w:val="24"/>
        </w:rPr>
        <w:t>2001</w:t>
      </w:r>
      <w:r w:rsidRPr="00695750">
        <w:rPr>
          <w:rFonts w:ascii="Times New Roman" w:hAnsi="Times New Roman"/>
          <w:sz w:val="20"/>
          <w:szCs w:val="24"/>
        </w:rPr>
        <w:t>. –  528 с.</w:t>
      </w:r>
    </w:p>
  </w:footnote>
  <w:footnote w:id="7">
    <w:p w:rsidR="00933B9D" w:rsidRDefault="004B5804"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132125" w:rsidRPr="00695750">
        <w:rPr>
          <w:rFonts w:ascii="Times New Roman" w:hAnsi="Times New Roman"/>
          <w:sz w:val="20"/>
          <w:szCs w:val="24"/>
          <w:lang w:val="ru-RU"/>
        </w:rPr>
        <w:t>История СССР. Эпоха социализма: учебник для вузов по спец. "История" / Ред. С.А. Сераев.</w:t>
      </w:r>
      <w:r w:rsidR="00553942" w:rsidRPr="00695750">
        <w:rPr>
          <w:rFonts w:ascii="Times New Roman" w:hAnsi="Times New Roman"/>
          <w:sz w:val="20"/>
          <w:szCs w:val="24"/>
          <w:lang w:val="ru-RU"/>
        </w:rPr>
        <w:t xml:space="preserve"> – </w:t>
      </w:r>
      <w:r w:rsidR="00132125" w:rsidRPr="00695750">
        <w:rPr>
          <w:rFonts w:ascii="Times New Roman" w:hAnsi="Times New Roman"/>
          <w:sz w:val="20"/>
          <w:szCs w:val="24"/>
          <w:lang w:val="ru-RU"/>
        </w:rPr>
        <w:t xml:space="preserve">3-е изд.,перераб.и доп. – Москва : Просвещение, 1983. – </w:t>
      </w:r>
      <w:r w:rsidR="00132125" w:rsidRPr="00695750">
        <w:rPr>
          <w:rFonts w:ascii="Times New Roman" w:hAnsi="Times New Roman"/>
          <w:sz w:val="20"/>
          <w:szCs w:val="24"/>
        </w:rPr>
        <w:t xml:space="preserve"> </w:t>
      </w:r>
      <w:r w:rsidRPr="00695750">
        <w:rPr>
          <w:rFonts w:ascii="Times New Roman" w:hAnsi="Times New Roman"/>
          <w:sz w:val="20"/>
          <w:szCs w:val="24"/>
          <w:lang w:val="ru-RU"/>
        </w:rPr>
        <w:t>576 с.</w:t>
      </w:r>
    </w:p>
  </w:footnote>
  <w:footnote w:id="8">
    <w:p w:rsidR="00933B9D" w:rsidRDefault="00737AE3"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Игнатов В.Г. История государственного управления России. Учебник. – РнД.: Феникс, 2002. – 608 с.</w:t>
      </w:r>
    </w:p>
  </w:footnote>
  <w:footnote w:id="9">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История России в мировой цивилизации: документы и материалы (1917-1920гг.): Учеб. пособие / Сост.: М.Т.Когут, С.А. Мордвинцева, В.Д. Полканов, Н.И. Хроменкова: Под ред. М.Т. Когут. - Омск: Изд-во  ОмГТУ, 1999. –</w:t>
      </w:r>
      <w:r w:rsidRPr="00695750">
        <w:rPr>
          <w:rFonts w:ascii="Times New Roman" w:hAnsi="Times New Roman"/>
          <w:szCs w:val="24"/>
          <w:lang w:val="ru-RU"/>
        </w:rPr>
        <w:t xml:space="preserve"> С.  86 – 88</w:t>
      </w:r>
    </w:p>
  </w:footnote>
  <w:footnote w:id="10">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Там само.: –</w:t>
      </w:r>
      <w:r w:rsidRPr="00695750">
        <w:rPr>
          <w:rFonts w:ascii="Times New Roman" w:hAnsi="Times New Roman"/>
          <w:szCs w:val="24"/>
          <w:lang w:val="ru-RU"/>
        </w:rPr>
        <w:t xml:space="preserve"> С.  75 – 76</w:t>
      </w:r>
    </w:p>
  </w:footnote>
  <w:footnote w:id="11">
    <w:p w:rsidR="00933B9D" w:rsidRDefault="009C13C6" w:rsidP="00695750">
      <w:pPr>
        <w:suppressAutoHyphens/>
        <w:spacing w:after="0" w:line="360" w:lineRule="auto"/>
        <w:jc w:val="both"/>
      </w:pPr>
      <w:r w:rsidRPr="00695750">
        <w:rPr>
          <w:rStyle w:val="a5"/>
          <w:rFonts w:ascii="Times New Roman" w:hAnsi="Times New Roman"/>
          <w:sz w:val="20"/>
          <w:szCs w:val="24"/>
          <w:vertAlign w:val="baseline"/>
        </w:rPr>
        <w:footnoteRef/>
      </w:r>
      <w:r w:rsidR="00737AE3" w:rsidRPr="00695750">
        <w:rPr>
          <w:rFonts w:ascii="Times New Roman" w:hAnsi="Times New Roman"/>
          <w:sz w:val="20"/>
          <w:szCs w:val="24"/>
          <w:lang w:val="ru-RU"/>
        </w:rPr>
        <w:t>История СССР. Эпоха социализма: учебник для вузов по спец. "История" / Ред. С.А. Сераев.</w:t>
      </w:r>
      <w:r w:rsidR="00553942" w:rsidRPr="00695750">
        <w:rPr>
          <w:rFonts w:ascii="Times New Roman" w:hAnsi="Times New Roman"/>
          <w:sz w:val="20"/>
          <w:szCs w:val="24"/>
          <w:lang w:val="ru-RU"/>
        </w:rPr>
        <w:t xml:space="preserve"> – </w:t>
      </w:r>
      <w:r w:rsidR="00737AE3" w:rsidRPr="00695750">
        <w:rPr>
          <w:rFonts w:ascii="Times New Roman" w:hAnsi="Times New Roman"/>
          <w:sz w:val="20"/>
          <w:szCs w:val="24"/>
          <w:lang w:val="ru-RU"/>
        </w:rPr>
        <w:t>3-е изд.,перераб.и доп. – М</w:t>
      </w:r>
      <w:r w:rsidR="00553942" w:rsidRPr="00695750">
        <w:rPr>
          <w:rFonts w:ascii="Times New Roman" w:hAnsi="Times New Roman"/>
          <w:sz w:val="20"/>
          <w:szCs w:val="24"/>
          <w:lang w:val="ru-RU"/>
        </w:rPr>
        <w:t>.</w:t>
      </w:r>
      <w:r w:rsidR="00737AE3" w:rsidRPr="00695750">
        <w:rPr>
          <w:rFonts w:ascii="Times New Roman" w:hAnsi="Times New Roman"/>
          <w:sz w:val="20"/>
          <w:szCs w:val="24"/>
          <w:lang w:val="ru-RU"/>
        </w:rPr>
        <w:t xml:space="preserve">: Просвещение, 1983. – </w:t>
      </w:r>
      <w:r w:rsidRPr="00695750">
        <w:rPr>
          <w:rFonts w:ascii="Times New Roman" w:hAnsi="Times New Roman"/>
          <w:sz w:val="20"/>
          <w:szCs w:val="24"/>
        </w:rPr>
        <w:t xml:space="preserve"> </w:t>
      </w:r>
      <w:r w:rsidR="00737AE3" w:rsidRPr="00695750">
        <w:rPr>
          <w:rFonts w:ascii="Times New Roman" w:hAnsi="Times New Roman"/>
          <w:sz w:val="20"/>
          <w:szCs w:val="24"/>
        </w:rPr>
        <w:t xml:space="preserve">С. </w:t>
      </w:r>
      <w:r w:rsidRPr="00695750">
        <w:rPr>
          <w:rStyle w:val="longtext"/>
          <w:rFonts w:ascii="Times New Roman" w:hAnsi="Times New Roman"/>
          <w:sz w:val="20"/>
          <w:szCs w:val="24"/>
          <w:shd w:val="clear" w:color="auto" w:fill="FFFFFF"/>
        </w:rPr>
        <w:t>65</w:t>
      </w:r>
    </w:p>
  </w:footnote>
  <w:footnote w:id="12">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lang w:val="ru-RU"/>
        </w:rPr>
        <w:t xml:space="preserve"> </w:t>
      </w:r>
      <w:r w:rsidRPr="00695750">
        <w:rPr>
          <w:rFonts w:ascii="Times New Roman" w:hAnsi="Times New Roman"/>
          <w:szCs w:val="24"/>
        </w:rPr>
        <w:t>История России в мировой цивилизации: документы и материалы…–</w:t>
      </w:r>
      <w:r w:rsidRPr="00695750">
        <w:rPr>
          <w:rFonts w:ascii="Times New Roman" w:hAnsi="Times New Roman"/>
          <w:szCs w:val="24"/>
          <w:lang w:val="ru-RU"/>
        </w:rPr>
        <w:t xml:space="preserve"> С. 77</w:t>
      </w:r>
    </w:p>
  </w:footnote>
  <w:footnote w:id="13">
    <w:p w:rsidR="00933B9D" w:rsidRDefault="004C0D83" w:rsidP="00695750">
      <w:pPr>
        <w:pStyle w:val="a3"/>
        <w:suppressAutoHyphens/>
        <w:spacing w:after="0" w:line="360" w:lineRule="auto"/>
        <w:jc w:val="both"/>
      </w:pPr>
      <w:r w:rsidRPr="00695750">
        <w:rPr>
          <w:rStyle w:val="a5"/>
          <w:rFonts w:ascii="Times New Roman" w:hAnsi="Times New Roman"/>
          <w:szCs w:val="24"/>
          <w:vertAlign w:val="baseline"/>
        </w:rPr>
        <w:footnoteRef/>
      </w:r>
      <w:r w:rsidR="00737AE3" w:rsidRPr="00695750">
        <w:rPr>
          <w:rFonts w:ascii="Times New Roman" w:hAnsi="Times New Roman"/>
          <w:bCs/>
          <w:szCs w:val="24"/>
        </w:rPr>
        <w:t>История государственного управления в России:</w:t>
      </w:r>
      <w:r w:rsidR="00737AE3" w:rsidRPr="00695750">
        <w:rPr>
          <w:rFonts w:ascii="Times New Roman" w:hAnsi="Times New Roman"/>
          <w:szCs w:val="24"/>
        </w:rPr>
        <w:t xml:space="preserve"> </w:t>
      </w:r>
      <w:r w:rsidR="00737AE3" w:rsidRPr="00695750">
        <w:rPr>
          <w:rFonts w:ascii="Times New Roman" w:hAnsi="Times New Roman"/>
          <w:bCs/>
          <w:szCs w:val="24"/>
        </w:rPr>
        <w:t>Учебник.</w:t>
      </w:r>
      <w:r w:rsidR="00737AE3" w:rsidRPr="00695750">
        <w:rPr>
          <w:rFonts w:ascii="Times New Roman" w:hAnsi="Times New Roman"/>
          <w:szCs w:val="24"/>
        </w:rPr>
        <w:t xml:space="preserve"> / Под общ. ред. д. ист. н., проф. Р.Г.Пихои.</w:t>
      </w:r>
      <w:r w:rsidR="00737AE3" w:rsidRPr="00695750">
        <w:rPr>
          <w:rFonts w:ascii="Times New Roman" w:hAnsi="Times New Roman"/>
          <w:szCs w:val="24"/>
          <w:lang w:val="ru-RU"/>
        </w:rPr>
        <w:t xml:space="preserve"> – </w:t>
      </w:r>
      <w:r w:rsidR="00737AE3" w:rsidRPr="00695750">
        <w:rPr>
          <w:rFonts w:ascii="Times New Roman" w:hAnsi="Times New Roman"/>
          <w:szCs w:val="24"/>
        </w:rPr>
        <w:t xml:space="preserve">М.: Изд-во РАГС, </w:t>
      </w:r>
      <w:r w:rsidR="00737AE3" w:rsidRPr="00695750">
        <w:rPr>
          <w:rFonts w:ascii="Times New Roman" w:hAnsi="Times New Roman"/>
          <w:szCs w:val="24"/>
          <w:lang w:val="ru-RU"/>
        </w:rPr>
        <w:t xml:space="preserve"> </w:t>
      </w:r>
      <w:r w:rsidR="00737AE3" w:rsidRPr="00695750">
        <w:rPr>
          <w:rFonts w:ascii="Times New Roman" w:hAnsi="Times New Roman"/>
          <w:szCs w:val="24"/>
        </w:rPr>
        <w:t xml:space="preserve">2002. – </w:t>
      </w:r>
      <w:r w:rsidRPr="00695750">
        <w:rPr>
          <w:rFonts w:ascii="Times New Roman" w:hAnsi="Times New Roman"/>
          <w:szCs w:val="24"/>
        </w:rPr>
        <w:t xml:space="preserve"> </w:t>
      </w:r>
      <w:r w:rsidR="00737AE3" w:rsidRPr="00695750">
        <w:rPr>
          <w:rFonts w:ascii="Times New Roman" w:hAnsi="Times New Roman"/>
          <w:szCs w:val="24"/>
        </w:rPr>
        <w:t>С</w:t>
      </w:r>
      <w:r w:rsidRPr="00695750">
        <w:rPr>
          <w:rStyle w:val="longtext"/>
          <w:rFonts w:ascii="Times New Roman" w:hAnsi="Times New Roman"/>
          <w:szCs w:val="24"/>
        </w:rPr>
        <w:t>.</w:t>
      </w:r>
      <w:r w:rsidR="00737AE3" w:rsidRPr="00695750">
        <w:rPr>
          <w:rStyle w:val="longtext"/>
          <w:rFonts w:ascii="Times New Roman" w:hAnsi="Times New Roman"/>
          <w:szCs w:val="24"/>
        </w:rPr>
        <w:t xml:space="preserve"> </w:t>
      </w:r>
      <w:r w:rsidRPr="00695750">
        <w:rPr>
          <w:rStyle w:val="longtext"/>
          <w:rFonts w:ascii="Times New Roman" w:hAnsi="Times New Roman"/>
          <w:szCs w:val="24"/>
        </w:rPr>
        <w:t>217</w:t>
      </w:r>
    </w:p>
  </w:footnote>
  <w:footnote w:id="14">
    <w:p w:rsidR="00933B9D" w:rsidRDefault="004C0D83"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737AE3" w:rsidRPr="00695750">
        <w:rPr>
          <w:rFonts w:ascii="Times New Roman" w:hAnsi="Times New Roman"/>
          <w:szCs w:val="24"/>
        </w:rPr>
        <w:t>Мунчаев Ш.М., Устинов В.М. Политическая история России. От становления самодержавия до падения Советской власти. – М.: НОРМА – ИНФРА, 1999. –  С</w:t>
      </w:r>
      <w:r w:rsidRPr="00695750">
        <w:rPr>
          <w:rStyle w:val="longtext"/>
          <w:rFonts w:ascii="Times New Roman" w:hAnsi="Times New Roman"/>
          <w:szCs w:val="24"/>
        </w:rPr>
        <w:t>.</w:t>
      </w:r>
      <w:r w:rsidR="00737AE3" w:rsidRPr="00695750">
        <w:rPr>
          <w:rStyle w:val="longtext"/>
          <w:rFonts w:ascii="Times New Roman" w:hAnsi="Times New Roman"/>
          <w:szCs w:val="24"/>
        </w:rPr>
        <w:t xml:space="preserve"> </w:t>
      </w:r>
      <w:r w:rsidRPr="00695750">
        <w:rPr>
          <w:rStyle w:val="longtext"/>
          <w:rFonts w:ascii="Times New Roman" w:hAnsi="Times New Roman"/>
          <w:szCs w:val="24"/>
        </w:rPr>
        <w:t>269</w:t>
      </w:r>
      <w:r w:rsidR="00737AE3" w:rsidRPr="00695750">
        <w:rPr>
          <w:rStyle w:val="longtext"/>
          <w:rFonts w:ascii="Times New Roman" w:hAnsi="Times New Roman"/>
          <w:szCs w:val="24"/>
        </w:rPr>
        <w:t>.</w:t>
      </w:r>
    </w:p>
  </w:footnote>
  <w:footnote w:id="15">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История России в мировой цивилизации: документы и материалы… –</w:t>
      </w:r>
      <w:r w:rsidRPr="00695750">
        <w:rPr>
          <w:rFonts w:ascii="Times New Roman" w:hAnsi="Times New Roman"/>
          <w:szCs w:val="24"/>
          <w:lang w:val="ru-RU"/>
        </w:rPr>
        <w:t xml:space="preserve"> С.  89 – 90</w:t>
      </w:r>
      <w:r w:rsidRPr="00695750">
        <w:rPr>
          <w:rFonts w:ascii="Times New Roman" w:hAnsi="Times New Roman"/>
          <w:sz w:val="24"/>
          <w:szCs w:val="24"/>
          <w:lang w:val="ru-RU"/>
        </w:rPr>
        <w:t xml:space="preserve"> </w:t>
      </w:r>
    </w:p>
  </w:footnote>
  <w:footnote w:id="16">
    <w:p w:rsidR="00933B9D" w:rsidRDefault="0057582A"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575330" w:rsidRPr="00695750">
        <w:rPr>
          <w:rFonts w:ascii="Times New Roman" w:hAnsi="Times New Roman"/>
          <w:sz w:val="20"/>
          <w:szCs w:val="24"/>
        </w:rPr>
        <w:t xml:space="preserve">Городецкий Е. Н. Рождение Советского государства (1917-1918 гг. ) :издание второе, исправленное – М.: «НАУКА», 1987. – С. </w:t>
      </w:r>
      <w:r w:rsidRPr="00695750">
        <w:rPr>
          <w:rStyle w:val="longtext"/>
          <w:rFonts w:ascii="Times New Roman" w:hAnsi="Times New Roman"/>
          <w:sz w:val="20"/>
          <w:szCs w:val="24"/>
        </w:rPr>
        <w:t>1</w:t>
      </w:r>
      <w:r w:rsidR="00575330" w:rsidRPr="00695750">
        <w:rPr>
          <w:rStyle w:val="longtext"/>
          <w:rFonts w:ascii="Times New Roman" w:hAnsi="Times New Roman"/>
          <w:sz w:val="20"/>
          <w:szCs w:val="24"/>
        </w:rPr>
        <w:t xml:space="preserve">42 – </w:t>
      </w:r>
      <w:r w:rsidRPr="00695750">
        <w:rPr>
          <w:rStyle w:val="longtext"/>
          <w:rFonts w:ascii="Times New Roman" w:hAnsi="Times New Roman"/>
          <w:sz w:val="20"/>
          <w:szCs w:val="24"/>
        </w:rPr>
        <w:t>144</w:t>
      </w:r>
    </w:p>
  </w:footnote>
  <w:footnote w:id="17">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История России в мировой цивилизации: документы и материалы … –</w:t>
      </w:r>
      <w:r w:rsidRPr="00695750">
        <w:rPr>
          <w:rFonts w:ascii="Times New Roman" w:hAnsi="Times New Roman"/>
          <w:szCs w:val="24"/>
          <w:lang w:val="ru-RU"/>
        </w:rPr>
        <w:t xml:space="preserve"> С. 99 – 100 </w:t>
      </w:r>
    </w:p>
  </w:footnote>
  <w:footnote w:id="18">
    <w:p w:rsidR="00933B9D" w:rsidRDefault="00D26C0F"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575330" w:rsidRPr="00695750">
        <w:rPr>
          <w:rFonts w:ascii="Times New Roman" w:hAnsi="Times New Roman"/>
          <w:szCs w:val="24"/>
          <w:lang w:val="ru-RU"/>
        </w:rPr>
        <w:t>История СССР. Эпоха социализма: учебник для вузов по спец. "История" / Ред. С.А. Сераев. - 3-е изд.,перераб.и доп. – Москва : Просвещение, 1983. –С</w:t>
      </w:r>
      <w:r w:rsidRPr="00695750">
        <w:rPr>
          <w:rStyle w:val="longtext"/>
          <w:rFonts w:ascii="Times New Roman" w:hAnsi="Times New Roman"/>
          <w:szCs w:val="24"/>
        </w:rPr>
        <w:t>.</w:t>
      </w:r>
      <w:r w:rsidR="00553942" w:rsidRPr="00695750">
        <w:rPr>
          <w:rStyle w:val="longtext"/>
          <w:rFonts w:ascii="Times New Roman" w:hAnsi="Times New Roman"/>
          <w:szCs w:val="24"/>
        </w:rPr>
        <w:t xml:space="preserve"> </w:t>
      </w:r>
      <w:r w:rsidRPr="00695750">
        <w:rPr>
          <w:rStyle w:val="longtext"/>
          <w:rFonts w:ascii="Times New Roman" w:hAnsi="Times New Roman"/>
          <w:szCs w:val="24"/>
        </w:rPr>
        <w:t>107</w:t>
      </w:r>
    </w:p>
  </w:footnote>
  <w:footnote w:id="19">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История России в мировой цивилизации: документы и материалы … –</w:t>
      </w:r>
      <w:r w:rsidRPr="00695750">
        <w:rPr>
          <w:rFonts w:ascii="Times New Roman" w:hAnsi="Times New Roman"/>
          <w:szCs w:val="24"/>
          <w:lang w:val="ru-RU"/>
        </w:rPr>
        <w:t xml:space="preserve"> С.  90 – 92</w:t>
      </w:r>
      <w:r w:rsidRPr="00695750">
        <w:rPr>
          <w:rFonts w:ascii="Times New Roman" w:hAnsi="Times New Roman"/>
          <w:sz w:val="24"/>
          <w:szCs w:val="24"/>
          <w:lang w:val="ru-RU"/>
        </w:rPr>
        <w:t xml:space="preserve"> </w:t>
      </w:r>
    </w:p>
  </w:footnote>
  <w:footnote w:id="20">
    <w:p w:rsidR="00933B9D" w:rsidRDefault="00173DCE"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575330" w:rsidRPr="00695750">
        <w:rPr>
          <w:rFonts w:ascii="Times New Roman" w:hAnsi="Times New Roman"/>
          <w:szCs w:val="24"/>
          <w:lang w:val="ru-RU"/>
        </w:rPr>
        <w:t>История СССР. Эпоха социализма [Текст] : учебник для вузов по спец. "История" / Ред. С.А. Сераев. - 3-е изд.,перераб.и доп. – Москва : Просвещение, 1983. – С.</w:t>
      </w:r>
      <w:r w:rsidRPr="00695750">
        <w:rPr>
          <w:rStyle w:val="longtext"/>
          <w:rFonts w:ascii="Times New Roman" w:hAnsi="Times New Roman"/>
          <w:szCs w:val="24"/>
        </w:rPr>
        <w:t>79-81</w:t>
      </w:r>
    </w:p>
  </w:footnote>
  <w:footnote w:id="21">
    <w:p w:rsidR="00933B9D" w:rsidRDefault="00173DCE"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2D2821" w:rsidRPr="00695750">
        <w:rPr>
          <w:rFonts w:ascii="Times New Roman" w:hAnsi="Times New Roman"/>
          <w:szCs w:val="24"/>
        </w:rPr>
        <w:t>Антонова Л.И. О всероссийских съездах советов в 1917 - 1922 гг. // Правоведение. - Л.: Изд-во Ленингр. ун-та, 1967, № 2.</w:t>
      </w:r>
      <w:r w:rsidR="00553942" w:rsidRPr="00695750">
        <w:rPr>
          <w:rFonts w:ascii="Times New Roman" w:hAnsi="Times New Roman"/>
          <w:szCs w:val="24"/>
        </w:rPr>
        <w:t xml:space="preserve"> – </w:t>
      </w:r>
      <w:r w:rsidR="002D2821" w:rsidRPr="00695750">
        <w:rPr>
          <w:rFonts w:ascii="Times New Roman" w:hAnsi="Times New Roman"/>
          <w:szCs w:val="24"/>
        </w:rPr>
        <w:t>С. 7</w:t>
      </w:r>
      <w:r w:rsidR="00553942" w:rsidRPr="00695750">
        <w:rPr>
          <w:rFonts w:ascii="Times New Roman" w:hAnsi="Times New Roman"/>
          <w:szCs w:val="24"/>
        </w:rPr>
        <w:t xml:space="preserve"> – </w:t>
      </w:r>
      <w:r w:rsidR="002D2821" w:rsidRPr="00695750">
        <w:rPr>
          <w:rFonts w:ascii="Times New Roman" w:hAnsi="Times New Roman"/>
          <w:szCs w:val="24"/>
        </w:rPr>
        <w:t>19</w:t>
      </w:r>
    </w:p>
  </w:footnote>
  <w:footnote w:id="22">
    <w:p w:rsidR="00933B9D" w:rsidRDefault="00173DCE"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132125" w:rsidRPr="00695750">
        <w:rPr>
          <w:rFonts w:ascii="Times New Roman" w:hAnsi="Times New Roman"/>
          <w:sz w:val="20"/>
          <w:szCs w:val="24"/>
          <w:lang w:val="ru-RU"/>
        </w:rPr>
        <w:t>История отечественного государства и права: Учебник. Ч. 2 / Под ред.: Чистяков О.И. – М.: БЕК, 1997. – С</w:t>
      </w:r>
      <w:r w:rsidRPr="00695750">
        <w:rPr>
          <w:rStyle w:val="longtext"/>
          <w:rFonts w:ascii="Times New Roman" w:hAnsi="Times New Roman"/>
          <w:sz w:val="20"/>
          <w:szCs w:val="24"/>
        </w:rPr>
        <w:t>.</w:t>
      </w:r>
      <w:r w:rsidR="00132125" w:rsidRPr="00695750">
        <w:rPr>
          <w:rStyle w:val="longtext"/>
          <w:rFonts w:ascii="Times New Roman" w:hAnsi="Times New Roman"/>
          <w:sz w:val="20"/>
          <w:szCs w:val="24"/>
        </w:rPr>
        <w:t xml:space="preserve"> </w:t>
      </w:r>
      <w:r w:rsidRPr="00695750">
        <w:rPr>
          <w:rStyle w:val="longtext"/>
          <w:rFonts w:ascii="Times New Roman" w:hAnsi="Times New Roman"/>
          <w:sz w:val="20"/>
          <w:szCs w:val="24"/>
        </w:rPr>
        <w:t>109</w:t>
      </w:r>
      <w:r w:rsidR="00132125" w:rsidRPr="00695750">
        <w:rPr>
          <w:rStyle w:val="longtext"/>
          <w:rFonts w:ascii="Times New Roman" w:hAnsi="Times New Roman"/>
          <w:sz w:val="20"/>
          <w:szCs w:val="24"/>
        </w:rPr>
        <w:t>.</w:t>
      </w:r>
    </w:p>
  </w:footnote>
  <w:footnote w:id="23">
    <w:p w:rsidR="00933B9D" w:rsidRDefault="007D6896"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132125" w:rsidRPr="00695750">
        <w:rPr>
          <w:rFonts w:ascii="Times New Roman" w:hAnsi="Times New Roman"/>
          <w:szCs w:val="24"/>
        </w:rPr>
        <w:t xml:space="preserve">Там </w:t>
      </w:r>
      <w:r w:rsidR="00553942" w:rsidRPr="00695750">
        <w:rPr>
          <w:rFonts w:ascii="Times New Roman" w:hAnsi="Times New Roman"/>
          <w:szCs w:val="24"/>
        </w:rPr>
        <w:t>само</w:t>
      </w:r>
      <w:r w:rsidR="00132125" w:rsidRPr="00695750">
        <w:rPr>
          <w:rFonts w:ascii="Times New Roman" w:hAnsi="Times New Roman"/>
          <w:szCs w:val="24"/>
        </w:rPr>
        <w:t>.: – С.</w:t>
      </w:r>
      <w:r w:rsidR="00553942" w:rsidRPr="00695750">
        <w:rPr>
          <w:rFonts w:ascii="Times New Roman" w:hAnsi="Times New Roman"/>
          <w:szCs w:val="24"/>
        </w:rPr>
        <w:t xml:space="preserve"> </w:t>
      </w:r>
      <w:r w:rsidR="00132125" w:rsidRPr="00695750">
        <w:rPr>
          <w:rFonts w:ascii="Times New Roman" w:hAnsi="Times New Roman"/>
          <w:szCs w:val="24"/>
        </w:rPr>
        <w:t xml:space="preserve"> </w:t>
      </w:r>
      <w:r w:rsidRPr="00695750">
        <w:rPr>
          <w:rStyle w:val="longtext"/>
          <w:rFonts w:ascii="Times New Roman" w:hAnsi="Times New Roman"/>
          <w:szCs w:val="24"/>
        </w:rPr>
        <w:t>36</w:t>
      </w:r>
    </w:p>
  </w:footnote>
  <w:footnote w:id="24">
    <w:p w:rsidR="00933B9D" w:rsidRDefault="007D6896"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132125" w:rsidRPr="00695750">
        <w:rPr>
          <w:rFonts w:ascii="Times New Roman" w:hAnsi="Times New Roman"/>
          <w:szCs w:val="24"/>
        </w:rPr>
        <w:t xml:space="preserve">Там </w:t>
      </w:r>
      <w:r w:rsidR="00553942" w:rsidRPr="00695750">
        <w:rPr>
          <w:rFonts w:ascii="Times New Roman" w:hAnsi="Times New Roman"/>
          <w:szCs w:val="24"/>
        </w:rPr>
        <w:t>само</w:t>
      </w:r>
      <w:r w:rsidR="00132125" w:rsidRPr="00695750">
        <w:rPr>
          <w:rFonts w:ascii="Times New Roman" w:hAnsi="Times New Roman"/>
          <w:szCs w:val="24"/>
        </w:rPr>
        <w:t xml:space="preserve">.: – С.  </w:t>
      </w:r>
      <w:r w:rsidRPr="00695750">
        <w:rPr>
          <w:rStyle w:val="longtext"/>
          <w:rFonts w:ascii="Times New Roman" w:hAnsi="Times New Roman"/>
          <w:szCs w:val="24"/>
        </w:rPr>
        <w:t>37</w:t>
      </w:r>
    </w:p>
  </w:footnote>
  <w:footnote w:id="25">
    <w:p w:rsidR="00933B9D" w:rsidRDefault="007D6896"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132125" w:rsidRPr="00695750">
        <w:rPr>
          <w:rStyle w:val="aa"/>
          <w:rFonts w:ascii="Times New Roman" w:hAnsi="Times New Roman"/>
          <w:iCs/>
          <w:szCs w:val="24"/>
        </w:rPr>
        <w:t>История государства и права России</w:t>
      </w:r>
      <w:r w:rsidR="00132125" w:rsidRPr="00695750">
        <w:rPr>
          <w:rFonts w:ascii="Times New Roman" w:hAnsi="Times New Roman"/>
          <w:szCs w:val="24"/>
        </w:rPr>
        <w:t xml:space="preserve">: </w:t>
      </w:r>
      <w:r w:rsidR="00132125" w:rsidRPr="00695750">
        <w:rPr>
          <w:rStyle w:val="aa"/>
          <w:rFonts w:ascii="Times New Roman" w:hAnsi="Times New Roman"/>
          <w:iCs/>
          <w:szCs w:val="24"/>
        </w:rPr>
        <w:t>учебник для вузов</w:t>
      </w:r>
      <w:r w:rsidR="00132125" w:rsidRPr="00695750">
        <w:rPr>
          <w:rFonts w:ascii="Times New Roman" w:hAnsi="Times New Roman"/>
          <w:szCs w:val="24"/>
        </w:rPr>
        <w:t xml:space="preserve"> / отв. ред. </w:t>
      </w:r>
      <w:r w:rsidR="00132125" w:rsidRPr="00695750">
        <w:rPr>
          <w:rStyle w:val="aa"/>
          <w:rFonts w:ascii="Times New Roman" w:hAnsi="Times New Roman"/>
          <w:iCs/>
          <w:szCs w:val="24"/>
        </w:rPr>
        <w:t>С</w:t>
      </w:r>
      <w:r w:rsidR="00132125" w:rsidRPr="00695750">
        <w:rPr>
          <w:rFonts w:ascii="Times New Roman" w:hAnsi="Times New Roman"/>
          <w:szCs w:val="24"/>
        </w:rPr>
        <w:t>.</w:t>
      </w:r>
      <w:r w:rsidR="00132125" w:rsidRPr="00695750">
        <w:rPr>
          <w:rStyle w:val="aa"/>
          <w:rFonts w:ascii="Times New Roman" w:hAnsi="Times New Roman"/>
          <w:iCs/>
          <w:szCs w:val="24"/>
        </w:rPr>
        <w:t>А</w:t>
      </w:r>
      <w:r w:rsidR="00132125" w:rsidRPr="00695750">
        <w:rPr>
          <w:rFonts w:ascii="Times New Roman" w:hAnsi="Times New Roman"/>
          <w:szCs w:val="24"/>
        </w:rPr>
        <w:t xml:space="preserve">. </w:t>
      </w:r>
      <w:r w:rsidR="00132125" w:rsidRPr="00695750">
        <w:rPr>
          <w:rStyle w:val="aa"/>
          <w:rFonts w:ascii="Times New Roman" w:hAnsi="Times New Roman"/>
          <w:iCs/>
          <w:szCs w:val="24"/>
        </w:rPr>
        <w:t>Чибиряев</w:t>
      </w:r>
      <w:r w:rsidR="00132125" w:rsidRPr="00695750">
        <w:rPr>
          <w:rFonts w:ascii="Times New Roman" w:hAnsi="Times New Roman"/>
          <w:szCs w:val="24"/>
        </w:rPr>
        <w:t xml:space="preserve">. – </w:t>
      </w:r>
      <w:r w:rsidR="00132125" w:rsidRPr="00695750">
        <w:rPr>
          <w:rStyle w:val="aa"/>
          <w:rFonts w:ascii="Times New Roman" w:hAnsi="Times New Roman"/>
          <w:iCs/>
          <w:szCs w:val="24"/>
        </w:rPr>
        <w:t>М</w:t>
      </w:r>
      <w:r w:rsidR="00132125" w:rsidRPr="00695750">
        <w:rPr>
          <w:rFonts w:ascii="Times New Roman" w:hAnsi="Times New Roman"/>
          <w:szCs w:val="24"/>
        </w:rPr>
        <w:t xml:space="preserve">.: </w:t>
      </w:r>
      <w:r w:rsidR="00132125" w:rsidRPr="00695750">
        <w:rPr>
          <w:rStyle w:val="aa"/>
          <w:rFonts w:ascii="Times New Roman" w:hAnsi="Times New Roman"/>
          <w:iCs/>
          <w:szCs w:val="24"/>
        </w:rPr>
        <w:t>Былина</w:t>
      </w:r>
      <w:r w:rsidR="00132125" w:rsidRPr="00695750">
        <w:rPr>
          <w:rFonts w:ascii="Times New Roman" w:hAnsi="Times New Roman"/>
          <w:szCs w:val="24"/>
        </w:rPr>
        <w:t xml:space="preserve">, </w:t>
      </w:r>
      <w:r w:rsidR="00132125" w:rsidRPr="00695750">
        <w:rPr>
          <w:rStyle w:val="aa"/>
          <w:rFonts w:ascii="Times New Roman" w:hAnsi="Times New Roman"/>
          <w:iCs/>
          <w:szCs w:val="24"/>
        </w:rPr>
        <w:t>2001</w:t>
      </w:r>
      <w:r w:rsidR="00132125" w:rsidRPr="00695750">
        <w:rPr>
          <w:rFonts w:ascii="Times New Roman" w:hAnsi="Times New Roman"/>
          <w:szCs w:val="24"/>
        </w:rPr>
        <w:t xml:space="preserve">. – С. </w:t>
      </w:r>
      <w:r w:rsidRPr="00695750">
        <w:rPr>
          <w:rStyle w:val="longtext"/>
          <w:rFonts w:ascii="Times New Roman" w:hAnsi="Times New Roman"/>
          <w:szCs w:val="24"/>
        </w:rPr>
        <w:t>331</w:t>
      </w:r>
    </w:p>
  </w:footnote>
  <w:footnote w:id="26">
    <w:p w:rsidR="00933B9D" w:rsidRDefault="003F4653"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132125" w:rsidRPr="00695750">
        <w:rPr>
          <w:rFonts w:ascii="Times New Roman" w:hAnsi="Times New Roman"/>
          <w:bCs/>
          <w:sz w:val="20"/>
          <w:szCs w:val="24"/>
          <w:lang w:eastAsia="uk-UA"/>
        </w:rPr>
        <w:t xml:space="preserve">Сырых В.М. История государства и права России. Советский и современный период: Учебное пособие. </w:t>
      </w:r>
      <w:r w:rsidR="00132125" w:rsidRPr="00695750">
        <w:rPr>
          <w:rFonts w:ascii="Times New Roman" w:hAnsi="Times New Roman"/>
          <w:sz w:val="20"/>
          <w:szCs w:val="24"/>
        </w:rPr>
        <w:t>—</w:t>
      </w:r>
      <w:r w:rsidR="00132125" w:rsidRPr="00695750">
        <w:rPr>
          <w:rFonts w:ascii="Times New Roman" w:hAnsi="Times New Roman"/>
          <w:bCs/>
          <w:sz w:val="20"/>
          <w:szCs w:val="24"/>
          <w:lang w:eastAsia="uk-UA"/>
        </w:rPr>
        <w:t xml:space="preserve"> М.: Юрист, 2000. </w:t>
      </w:r>
      <w:r w:rsidR="00132125" w:rsidRPr="00695750">
        <w:rPr>
          <w:rFonts w:ascii="Times New Roman" w:hAnsi="Times New Roman"/>
          <w:sz w:val="20"/>
          <w:szCs w:val="24"/>
        </w:rPr>
        <w:t xml:space="preserve">— С. </w:t>
      </w:r>
      <w:r w:rsidRPr="00695750">
        <w:rPr>
          <w:rStyle w:val="longtext"/>
          <w:rFonts w:ascii="Times New Roman" w:hAnsi="Times New Roman"/>
          <w:sz w:val="20"/>
          <w:szCs w:val="24"/>
        </w:rPr>
        <w:t>18</w:t>
      </w:r>
    </w:p>
  </w:footnote>
  <w:footnote w:id="27">
    <w:p w:rsidR="00933B9D" w:rsidRDefault="00297378" w:rsidP="00695750">
      <w:pPr>
        <w:pStyle w:val="a3"/>
        <w:suppressAutoHyphens/>
        <w:spacing w:after="0" w:line="360" w:lineRule="auto"/>
        <w:jc w:val="both"/>
      </w:pPr>
      <w:r w:rsidRPr="00695750">
        <w:rPr>
          <w:rFonts w:ascii="Times New Roman" w:hAnsi="Times New Roman"/>
          <w:bCs/>
          <w:szCs w:val="24"/>
          <w:lang w:val="ru-RU" w:eastAsia="uk-UA"/>
        </w:rPr>
        <w:t>21</w:t>
      </w:r>
      <w:r w:rsidR="00132125" w:rsidRPr="00695750">
        <w:rPr>
          <w:rFonts w:ascii="Times New Roman" w:hAnsi="Times New Roman"/>
          <w:bCs/>
          <w:szCs w:val="24"/>
          <w:lang w:eastAsia="uk-UA"/>
        </w:rPr>
        <w:t xml:space="preserve">Сырых В.М. История государства и права России. Советский и современный период: Учебное пособие. </w:t>
      </w:r>
      <w:r w:rsidR="00132125" w:rsidRPr="00695750">
        <w:rPr>
          <w:rFonts w:ascii="Times New Roman" w:hAnsi="Times New Roman"/>
          <w:szCs w:val="24"/>
        </w:rPr>
        <w:t>—</w:t>
      </w:r>
      <w:r w:rsidR="00553942" w:rsidRPr="00695750">
        <w:rPr>
          <w:rFonts w:ascii="Times New Roman" w:hAnsi="Times New Roman"/>
          <w:bCs/>
          <w:szCs w:val="24"/>
          <w:lang w:eastAsia="uk-UA"/>
        </w:rPr>
        <w:t xml:space="preserve"> М.: Юрист, 2000. – </w:t>
      </w:r>
      <w:r w:rsidR="00132125" w:rsidRPr="00695750">
        <w:rPr>
          <w:rFonts w:ascii="Times New Roman" w:hAnsi="Times New Roman"/>
          <w:szCs w:val="24"/>
        </w:rPr>
        <w:t xml:space="preserve">С. </w:t>
      </w:r>
      <w:r w:rsidR="00553942" w:rsidRPr="00695750">
        <w:rPr>
          <w:rFonts w:ascii="Times New Roman" w:hAnsi="Times New Roman"/>
          <w:szCs w:val="24"/>
        </w:rPr>
        <w:t xml:space="preserve"> </w:t>
      </w:r>
      <w:r w:rsidR="00553942" w:rsidRPr="00695750">
        <w:rPr>
          <w:rStyle w:val="longtext"/>
          <w:rFonts w:ascii="Times New Roman" w:hAnsi="Times New Roman"/>
          <w:szCs w:val="24"/>
        </w:rPr>
        <w:t xml:space="preserve">19 – </w:t>
      </w:r>
      <w:r w:rsidR="00732FFA" w:rsidRPr="00695750">
        <w:rPr>
          <w:rStyle w:val="longtext"/>
          <w:rFonts w:ascii="Times New Roman" w:hAnsi="Times New Roman"/>
          <w:szCs w:val="24"/>
        </w:rPr>
        <w:t>20</w:t>
      </w:r>
      <w:r w:rsidR="00132125" w:rsidRPr="00695750">
        <w:rPr>
          <w:rStyle w:val="longtext"/>
          <w:rFonts w:ascii="Times New Roman" w:hAnsi="Times New Roman"/>
          <w:szCs w:val="24"/>
        </w:rPr>
        <w:t>.</w:t>
      </w:r>
    </w:p>
  </w:footnote>
  <w:footnote w:id="28">
    <w:p w:rsidR="00933B9D" w:rsidRDefault="000521FC"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132125" w:rsidRPr="00695750">
        <w:rPr>
          <w:rFonts w:ascii="Times New Roman" w:hAnsi="Times New Roman"/>
          <w:bCs/>
          <w:szCs w:val="24"/>
          <w:lang w:eastAsia="uk-UA"/>
        </w:rPr>
        <w:t xml:space="preserve">Сырых В.М. История государства и права России. Советский и современный период: Учебное пособие. </w:t>
      </w:r>
      <w:r w:rsidR="00132125" w:rsidRPr="00695750">
        <w:rPr>
          <w:rFonts w:ascii="Times New Roman" w:hAnsi="Times New Roman"/>
          <w:szCs w:val="24"/>
        </w:rPr>
        <w:t>—</w:t>
      </w:r>
      <w:r w:rsidR="00132125" w:rsidRPr="00695750">
        <w:rPr>
          <w:rFonts w:ascii="Times New Roman" w:hAnsi="Times New Roman"/>
          <w:bCs/>
          <w:szCs w:val="24"/>
          <w:lang w:eastAsia="uk-UA"/>
        </w:rPr>
        <w:t xml:space="preserve"> М.: Юрист, 2000. </w:t>
      </w:r>
      <w:r w:rsidR="00132125" w:rsidRPr="00695750">
        <w:rPr>
          <w:rFonts w:ascii="Times New Roman" w:hAnsi="Times New Roman"/>
          <w:szCs w:val="24"/>
        </w:rPr>
        <w:t xml:space="preserve">—С. – </w:t>
      </w:r>
      <w:r w:rsidRPr="00695750">
        <w:rPr>
          <w:rStyle w:val="longtext"/>
          <w:rFonts w:ascii="Times New Roman" w:hAnsi="Times New Roman"/>
          <w:szCs w:val="24"/>
          <w:shd w:val="clear" w:color="auto" w:fill="FFFFFF"/>
        </w:rPr>
        <w:t>20</w:t>
      </w:r>
      <w:r w:rsidR="00132125" w:rsidRPr="00695750">
        <w:rPr>
          <w:rStyle w:val="longtext"/>
          <w:rFonts w:ascii="Times New Roman" w:hAnsi="Times New Roman"/>
          <w:szCs w:val="24"/>
          <w:shd w:val="clear" w:color="auto" w:fill="FFFFFF"/>
        </w:rPr>
        <w:t xml:space="preserve"> – </w:t>
      </w:r>
      <w:r w:rsidRPr="00695750">
        <w:rPr>
          <w:rStyle w:val="longtext"/>
          <w:rFonts w:ascii="Times New Roman" w:hAnsi="Times New Roman"/>
          <w:szCs w:val="24"/>
          <w:shd w:val="clear" w:color="auto" w:fill="FFFFFF"/>
        </w:rPr>
        <w:t>22</w:t>
      </w:r>
      <w:r w:rsidR="00132125" w:rsidRPr="00695750">
        <w:rPr>
          <w:rStyle w:val="longtext"/>
          <w:rFonts w:ascii="Times New Roman" w:hAnsi="Times New Roman"/>
          <w:szCs w:val="24"/>
          <w:shd w:val="clear" w:color="auto" w:fill="FFFFFF"/>
        </w:rPr>
        <w:t>.</w:t>
      </w:r>
    </w:p>
  </w:footnote>
  <w:footnote w:id="29">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Pr="00695750">
        <w:rPr>
          <w:rFonts w:ascii="Times New Roman" w:hAnsi="Times New Roman"/>
          <w:szCs w:val="24"/>
          <w:lang w:eastAsia="uk-UA"/>
        </w:rPr>
        <w:t>Право на репрессии: Внесудебные полномочия органов государственной безопасности (1918-1953).</w:t>
      </w:r>
      <w:r w:rsidRPr="00695750">
        <w:rPr>
          <w:rFonts w:ascii="Times New Roman" w:hAnsi="Times New Roman"/>
          <w:szCs w:val="24"/>
          <w:lang w:val="ru-RU" w:eastAsia="uk-UA"/>
        </w:rPr>
        <w:t xml:space="preserve"> </w:t>
      </w:r>
      <w:r w:rsidRPr="00695750">
        <w:rPr>
          <w:rFonts w:ascii="Times New Roman" w:hAnsi="Times New Roman"/>
          <w:szCs w:val="24"/>
          <w:lang w:eastAsia="uk-UA"/>
        </w:rPr>
        <w:t>Монография. — Жуковский; М.: Кучково поле, 2006. — С. 23 – 42.</w:t>
      </w:r>
    </w:p>
  </w:footnote>
  <w:footnote w:id="30">
    <w:p w:rsidR="00933B9D" w:rsidRDefault="00553942"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История России в мировой цивилизации: документы и материалы (1917-1920гг.): Учеб. пособие / Сост.: М.Т.Когут, С.А. Мордвинцева, В.Д. Полканов, Н.И. Хроменкова: Под ред. М.Т. Когут. - Омск: Изд-во  ОмГТУ, 1999. –</w:t>
      </w:r>
      <w:r w:rsidRPr="00695750">
        <w:rPr>
          <w:rFonts w:ascii="Times New Roman" w:hAnsi="Times New Roman"/>
          <w:szCs w:val="24"/>
          <w:lang w:val="ru-RU"/>
        </w:rPr>
        <w:t xml:space="preserve"> С.  85</w:t>
      </w:r>
    </w:p>
  </w:footnote>
  <w:footnote w:id="31">
    <w:p w:rsidR="00933B9D" w:rsidRDefault="00840294" w:rsidP="00695750">
      <w:pPr>
        <w:suppressAutoHyphens/>
        <w:autoSpaceDE w:val="0"/>
        <w:autoSpaceDN w:val="0"/>
        <w:adjustRightInd w:val="0"/>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297378" w:rsidRPr="00695750">
        <w:rPr>
          <w:rFonts w:ascii="Times New Roman" w:hAnsi="Times New Roman"/>
          <w:sz w:val="20"/>
          <w:szCs w:val="24"/>
          <w:lang w:val="ru-RU" w:eastAsia="ru-RU"/>
        </w:rPr>
        <w:t xml:space="preserve">Высшие органы государственной власти и управления России. 1Х-ХХ вв.: Справочник. / Под общ. ред. А. С. Тургаева. — СПб.: Издательство СЗАГС; Издательство «Образование —Культура», 2000. — </w:t>
      </w:r>
      <w:r w:rsidR="00297378" w:rsidRPr="00695750">
        <w:rPr>
          <w:rFonts w:ascii="Times New Roman" w:hAnsi="Times New Roman"/>
          <w:sz w:val="20"/>
          <w:szCs w:val="24"/>
          <w:lang w:val="en-US" w:eastAsia="ru-RU"/>
        </w:rPr>
        <w:t>C</w:t>
      </w:r>
      <w:r w:rsidR="00297378" w:rsidRPr="00695750">
        <w:rPr>
          <w:rFonts w:ascii="Times New Roman" w:hAnsi="Times New Roman"/>
          <w:sz w:val="20"/>
          <w:szCs w:val="24"/>
          <w:lang w:val="ru-RU" w:eastAsia="ru-RU"/>
        </w:rPr>
        <w:t xml:space="preserve">. </w:t>
      </w:r>
      <w:r w:rsidRPr="00695750">
        <w:rPr>
          <w:rStyle w:val="longtext"/>
          <w:rFonts w:ascii="Times New Roman" w:hAnsi="Times New Roman"/>
          <w:sz w:val="20"/>
          <w:szCs w:val="24"/>
          <w:shd w:val="clear" w:color="auto" w:fill="FFFFFF"/>
        </w:rPr>
        <w:t>323</w:t>
      </w:r>
      <w:r w:rsidR="00297378" w:rsidRPr="00695750">
        <w:rPr>
          <w:rStyle w:val="longtext"/>
          <w:rFonts w:ascii="Times New Roman" w:hAnsi="Times New Roman"/>
          <w:sz w:val="20"/>
          <w:szCs w:val="24"/>
          <w:shd w:val="clear" w:color="auto" w:fill="FFFFFF"/>
          <w:lang w:val="ru-RU"/>
        </w:rPr>
        <w:t xml:space="preserve"> – </w:t>
      </w:r>
      <w:r w:rsidRPr="00695750">
        <w:rPr>
          <w:rStyle w:val="longtext"/>
          <w:rFonts w:ascii="Times New Roman" w:hAnsi="Times New Roman"/>
          <w:sz w:val="20"/>
          <w:szCs w:val="24"/>
          <w:shd w:val="clear" w:color="auto" w:fill="FFFFFF"/>
        </w:rPr>
        <w:t>326</w:t>
      </w:r>
    </w:p>
  </w:footnote>
  <w:footnote w:id="32">
    <w:p w:rsidR="00933B9D" w:rsidRDefault="00EE7084"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297378" w:rsidRPr="00695750">
        <w:rPr>
          <w:rFonts w:ascii="Times New Roman" w:hAnsi="Times New Roman"/>
          <w:bCs/>
          <w:szCs w:val="24"/>
        </w:rPr>
        <w:t>История государственного управления в России:</w:t>
      </w:r>
      <w:r w:rsidR="00297378" w:rsidRPr="00695750">
        <w:rPr>
          <w:rFonts w:ascii="Times New Roman" w:hAnsi="Times New Roman"/>
          <w:szCs w:val="24"/>
        </w:rPr>
        <w:t xml:space="preserve"> </w:t>
      </w:r>
      <w:r w:rsidR="00297378" w:rsidRPr="00695750">
        <w:rPr>
          <w:rFonts w:ascii="Times New Roman" w:hAnsi="Times New Roman"/>
          <w:bCs/>
          <w:szCs w:val="24"/>
        </w:rPr>
        <w:t>Учебник.</w:t>
      </w:r>
      <w:r w:rsidR="00297378" w:rsidRPr="00695750">
        <w:rPr>
          <w:rFonts w:ascii="Times New Roman" w:hAnsi="Times New Roman"/>
          <w:szCs w:val="24"/>
        </w:rPr>
        <w:t xml:space="preserve"> / Под общ. ред. д. ист. н., проф. Р.Г.Пихои.</w:t>
      </w:r>
      <w:r w:rsidR="00297378" w:rsidRPr="00695750">
        <w:rPr>
          <w:rFonts w:ascii="Times New Roman" w:hAnsi="Times New Roman"/>
          <w:szCs w:val="24"/>
          <w:lang w:val="ru-RU"/>
        </w:rPr>
        <w:t xml:space="preserve"> – </w:t>
      </w:r>
      <w:r w:rsidR="00297378" w:rsidRPr="00695750">
        <w:rPr>
          <w:rFonts w:ascii="Times New Roman" w:hAnsi="Times New Roman"/>
          <w:szCs w:val="24"/>
        </w:rPr>
        <w:t xml:space="preserve">М.: Изд-во РАГС, </w:t>
      </w:r>
      <w:r w:rsidR="00297378" w:rsidRPr="00695750">
        <w:rPr>
          <w:rFonts w:ascii="Times New Roman" w:hAnsi="Times New Roman"/>
          <w:szCs w:val="24"/>
          <w:lang w:val="ru-RU"/>
        </w:rPr>
        <w:t xml:space="preserve"> </w:t>
      </w:r>
      <w:r w:rsidR="00297378" w:rsidRPr="00695750">
        <w:rPr>
          <w:rFonts w:ascii="Times New Roman" w:hAnsi="Times New Roman"/>
          <w:szCs w:val="24"/>
        </w:rPr>
        <w:t>2002. –</w:t>
      </w:r>
      <w:r w:rsidR="00297378" w:rsidRPr="00695750">
        <w:rPr>
          <w:rFonts w:ascii="Times New Roman" w:hAnsi="Times New Roman"/>
          <w:szCs w:val="24"/>
          <w:lang w:val="ru-RU"/>
        </w:rPr>
        <w:t xml:space="preserve"> С</w:t>
      </w:r>
      <w:r w:rsidRPr="00695750">
        <w:rPr>
          <w:rStyle w:val="longtext"/>
          <w:rFonts w:ascii="Times New Roman" w:hAnsi="Times New Roman"/>
          <w:szCs w:val="24"/>
        </w:rPr>
        <w:t>.</w:t>
      </w:r>
      <w:r w:rsidR="00297378" w:rsidRPr="00695750">
        <w:rPr>
          <w:rStyle w:val="longtext"/>
          <w:rFonts w:ascii="Times New Roman" w:hAnsi="Times New Roman"/>
          <w:szCs w:val="24"/>
          <w:lang w:val="ru-RU"/>
        </w:rPr>
        <w:t xml:space="preserve"> </w:t>
      </w:r>
      <w:r w:rsidRPr="00695750">
        <w:rPr>
          <w:rStyle w:val="longtext"/>
          <w:rFonts w:ascii="Times New Roman" w:hAnsi="Times New Roman"/>
          <w:szCs w:val="24"/>
        </w:rPr>
        <w:t>258</w:t>
      </w:r>
      <w:r w:rsidR="00297378" w:rsidRPr="00695750">
        <w:rPr>
          <w:rStyle w:val="longtext"/>
          <w:rFonts w:ascii="Times New Roman" w:hAnsi="Times New Roman"/>
          <w:szCs w:val="24"/>
          <w:lang w:val="ru-RU"/>
        </w:rPr>
        <w:t>.</w:t>
      </w:r>
    </w:p>
  </w:footnote>
  <w:footnote w:id="33">
    <w:p w:rsidR="00933B9D" w:rsidRDefault="00FC514E"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297378" w:rsidRPr="00695750">
        <w:rPr>
          <w:rFonts w:ascii="Times New Roman" w:hAnsi="Times New Roman"/>
          <w:szCs w:val="24"/>
          <w:lang w:val="ru-RU"/>
        </w:rPr>
        <w:t>История отечественного государства и права: Учебник. Ч. 2 / Под ред.: Чистяков О.И. – М.: БЕК, 1997. – С</w:t>
      </w:r>
      <w:r w:rsidR="00297378" w:rsidRPr="00695750">
        <w:rPr>
          <w:rStyle w:val="longtext"/>
          <w:rFonts w:ascii="Times New Roman" w:hAnsi="Times New Roman"/>
          <w:szCs w:val="24"/>
        </w:rPr>
        <w:t xml:space="preserve">. </w:t>
      </w:r>
      <w:r w:rsidRPr="00695750">
        <w:rPr>
          <w:rStyle w:val="longtext"/>
          <w:rFonts w:ascii="Times New Roman" w:hAnsi="Times New Roman"/>
          <w:szCs w:val="24"/>
        </w:rPr>
        <w:t>36</w:t>
      </w:r>
      <w:r w:rsidR="00297378" w:rsidRPr="00695750">
        <w:rPr>
          <w:rStyle w:val="longtext"/>
          <w:rFonts w:ascii="Times New Roman" w:hAnsi="Times New Roman"/>
          <w:szCs w:val="24"/>
          <w:lang w:val="ru-RU"/>
        </w:rPr>
        <w:t xml:space="preserve"> – </w:t>
      </w:r>
      <w:r w:rsidRPr="00695750">
        <w:rPr>
          <w:rStyle w:val="longtext"/>
          <w:rFonts w:ascii="Times New Roman" w:hAnsi="Times New Roman"/>
          <w:szCs w:val="24"/>
        </w:rPr>
        <w:t>37</w:t>
      </w:r>
    </w:p>
  </w:footnote>
  <w:footnote w:id="34">
    <w:p w:rsidR="00933B9D" w:rsidRDefault="00FC514E"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297378" w:rsidRPr="00695750">
        <w:rPr>
          <w:rFonts w:ascii="Times New Roman" w:hAnsi="Times New Roman"/>
          <w:szCs w:val="24"/>
          <w:lang w:val="ru-RU"/>
        </w:rPr>
        <w:t xml:space="preserve">История СССР. Эпоха социализма: учебник для вузов по спец. "История" / Ред. С.А. Сераев. - 3-е изд.,перераб.и доп. – Москва : Просвещение, 1983. – </w:t>
      </w:r>
      <w:r w:rsidR="00297378" w:rsidRPr="00695750">
        <w:rPr>
          <w:rFonts w:ascii="Times New Roman" w:hAnsi="Times New Roman"/>
          <w:szCs w:val="24"/>
        </w:rPr>
        <w:t xml:space="preserve"> </w:t>
      </w:r>
      <w:r w:rsidR="00297378" w:rsidRPr="00695750">
        <w:rPr>
          <w:rFonts w:ascii="Times New Roman" w:hAnsi="Times New Roman"/>
          <w:szCs w:val="24"/>
          <w:lang w:val="ru-RU"/>
        </w:rPr>
        <w:t xml:space="preserve">С. </w:t>
      </w:r>
      <w:r w:rsidR="00553942" w:rsidRPr="00695750">
        <w:rPr>
          <w:rFonts w:ascii="Times New Roman" w:hAnsi="Times New Roman"/>
          <w:szCs w:val="24"/>
          <w:lang w:val="ru-RU"/>
        </w:rPr>
        <w:t xml:space="preserve"> </w:t>
      </w:r>
      <w:r w:rsidRPr="00695750">
        <w:rPr>
          <w:rFonts w:ascii="Times New Roman" w:hAnsi="Times New Roman"/>
          <w:szCs w:val="24"/>
          <w:lang w:eastAsia="ru-RU"/>
        </w:rPr>
        <w:t>9</w:t>
      </w:r>
      <w:r w:rsidR="00297378" w:rsidRPr="00695750">
        <w:rPr>
          <w:rFonts w:ascii="Times New Roman" w:hAnsi="Times New Roman"/>
          <w:szCs w:val="24"/>
          <w:lang w:eastAsia="ru-RU"/>
        </w:rPr>
        <w:t>7</w:t>
      </w:r>
      <w:r w:rsidR="00297378" w:rsidRPr="00695750">
        <w:rPr>
          <w:rFonts w:ascii="Times New Roman" w:hAnsi="Times New Roman"/>
          <w:szCs w:val="24"/>
          <w:lang w:val="ru-RU" w:eastAsia="ru-RU"/>
        </w:rPr>
        <w:t xml:space="preserve"> – </w:t>
      </w:r>
      <w:r w:rsidRPr="00695750">
        <w:rPr>
          <w:rFonts w:ascii="Times New Roman" w:hAnsi="Times New Roman"/>
          <w:szCs w:val="24"/>
          <w:lang w:eastAsia="ru-RU"/>
        </w:rPr>
        <w:t>98</w:t>
      </w:r>
      <w:r w:rsidR="00297378" w:rsidRPr="00695750">
        <w:rPr>
          <w:rFonts w:ascii="Times New Roman" w:hAnsi="Times New Roman"/>
          <w:szCs w:val="24"/>
          <w:lang w:val="ru-RU" w:eastAsia="ru-RU"/>
        </w:rPr>
        <w:t>.</w:t>
      </w:r>
    </w:p>
  </w:footnote>
  <w:footnote w:id="35">
    <w:p w:rsidR="00933B9D" w:rsidRDefault="00DE1D12"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297378" w:rsidRPr="00695750">
        <w:rPr>
          <w:rFonts w:ascii="Times New Roman" w:hAnsi="Times New Roman"/>
          <w:sz w:val="20"/>
          <w:szCs w:val="24"/>
          <w:lang w:val="ru-RU"/>
        </w:rPr>
        <w:t>Краснов Ю.К. Исто</w:t>
      </w:r>
      <w:r w:rsidR="00553942" w:rsidRPr="00695750">
        <w:rPr>
          <w:rFonts w:ascii="Times New Roman" w:hAnsi="Times New Roman"/>
          <w:sz w:val="20"/>
          <w:szCs w:val="24"/>
          <w:lang w:val="ru-RU"/>
        </w:rPr>
        <w:t>рия государства и права России/</w:t>
      </w:r>
      <w:r w:rsidR="00553942" w:rsidRPr="00695750">
        <w:rPr>
          <w:rFonts w:ascii="Times New Roman" w:hAnsi="Times New Roman"/>
          <w:sz w:val="20"/>
          <w:szCs w:val="24"/>
        </w:rPr>
        <w:t xml:space="preserve"> </w:t>
      </w:r>
      <w:r w:rsidR="00297378" w:rsidRPr="00695750">
        <w:rPr>
          <w:rFonts w:ascii="Times New Roman" w:hAnsi="Times New Roman"/>
          <w:sz w:val="20"/>
          <w:szCs w:val="24"/>
          <w:lang w:val="ru-RU"/>
        </w:rPr>
        <w:t xml:space="preserve">Учебное пособие. Ч. 1. – М.: Российское педагогическое агентство, 1997. – С. </w:t>
      </w:r>
      <w:r w:rsidR="00553942" w:rsidRPr="00695750">
        <w:rPr>
          <w:rFonts w:ascii="Times New Roman" w:hAnsi="Times New Roman"/>
          <w:sz w:val="20"/>
          <w:szCs w:val="24"/>
          <w:lang w:val="ru-RU"/>
        </w:rPr>
        <w:t xml:space="preserve"> </w:t>
      </w:r>
      <w:r w:rsidRPr="00695750">
        <w:rPr>
          <w:rFonts w:ascii="Times New Roman" w:hAnsi="Times New Roman"/>
          <w:sz w:val="20"/>
          <w:szCs w:val="24"/>
          <w:lang w:eastAsia="ru-RU"/>
        </w:rPr>
        <w:t>1</w:t>
      </w:r>
      <w:r w:rsidR="00297378" w:rsidRPr="00695750">
        <w:rPr>
          <w:rFonts w:ascii="Times New Roman" w:hAnsi="Times New Roman"/>
          <w:sz w:val="20"/>
          <w:szCs w:val="24"/>
          <w:lang w:eastAsia="ru-RU"/>
        </w:rPr>
        <w:t>85</w:t>
      </w:r>
      <w:r w:rsidR="00297378" w:rsidRPr="00695750">
        <w:rPr>
          <w:rFonts w:ascii="Times New Roman" w:hAnsi="Times New Roman"/>
          <w:sz w:val="20"/>
          <w:szCs w:val="24"/>
          <w:lang w:val="ru-RU" w:eastAsia="ru-RU"/>
        </w:rPr>
        <w:t xml:space="preserve"> – </w:t>
      </w:r>
      <w:r w:rsidRPr="00695750">
        <w:rPr>
          <w:rFonts w:ascii="Times New Roman" w:hAnsi="Times New Roman"/>
          <w:sz w:val="20"/>
          <w:szCs w:val="24"/>
          <w:lang w:eastAsia="ru-RU"/>
        </w:rPr>
        <w:t>186</w:t>
      </w:r>
    </w:p>
  </w:footnote>
  <w:footnote w:id="36">
    <w:p w:rsidR="00933B9D" w:rsidRDefault="00DE1D12"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297378" w:rsidRPr="00695750">
        <w:rPr>
          <w:rFonts w:ascii="Times New Roman" w:hAnsi="Times New Roman"/>
          <w:sz w:val="20"/>
          <w:szCs w:val="24"/>
          <w:lang w:val="ru-RU"/>
        </w:rPr>
        <w:t xml:space="preserve">История Коммунистической партии Советского Союза: в 6-ти томах. </w:t>
      </w:r>
      <w:r w:rsidR="00297378" w:rsidRPr="00695750">
        <w:rPr>
          <w:rFonts w:ascii="Times New Roman" w:hAnsi="Times New Roman"/>
          <w:sz w:val="20"/>
          <w:szCs w:val="24"/>
          <w:lang w:val="ro-RO"/>
        </w:rPr>
        <w:t xml:space="preserve">/ </w:t>
      </w:r>
      <w:r w:rsidR="00297378" w:rsidRPr="00695750">
        <w:rPr>
          <w:rFonts w:ascii="Times New Roman" w:hAnsi="Times New Roman"/>
          <w:sz w:val="20"/>
          <w:szCs w:val="24"/>
          <w:lang w:val="ru-RU"/>
        </w:rPr>
        <w:t xml:space="preserve">Т.3.: Коммунистическая партия - организатор победы Великой Октябрьской социалистической революции и обороны Советской республики. Март 1917-1920 г. Кн. 2 (март 1918-март 1920 г.). – М.: Политиздат, 1968г. – С.  </w:t>
      </w:r>
      <w:r w:rsidRPr="00695750">
        <w:rPr>
          <w:rFonts w:ascii="Times New Roman" w:hAnsi="Times New Roman"/>
          <w:sz w:val="20"/>
          <w:szCs w:val="24"/>
          <w:lang w:eastAsia="ru-RU"/>
        </w:rPr>
        <w:t>238</w:t>
      </w:r>
      <w:r w:rsidR="00297378" w:rsidRPr="00695750">
        <w:rPr>
          <w:rFonts w:ascii="Times New Roman" w:hAnsi="Times New Roman"/>
          <w:sz w:val="20"/>
          <w:szCs w:val="24"/>
          <w:lang w:val="ru-RU" w:eastAsia="ru-RU"/>
        </w:rPr>
        <w:t xml:space="preserve"> – </w:t>
      </w:r>
      <w:r w:rsidRPr="00695750">
        <w:rPr>
          <w:rFonts w:ascii="Times New Roman" w:hAnsi="Times New Roman"/>
          <w:sz w:val="20"/>
          <w:szCs w:val="24"/>
          <w:lang w:eastAsia="ru-RU"/>
        </w:rPr>
        <w:t>243</w:t>
      </w:r>
      <w:r w:rsidR="00297378" w:rsidRPr="00695750">
        <w:rPr>
          <w:rFonts w:ascii="Times New Roman" w:hAnsi="Times New Roman"/>
          <w:sz w:val="20"/>
          <w:szCs w:val="24"/>
          <w:lang w:val="ru-RU" w:eastAsia="ru-RU"/>
        </w:rPr>
        <w:t>.</w:t>
      </w:r>
    </w:p>
  </w:footnote>
  <w:footnote w:id="37">
    <w:p w:rsidR="00933B9D" w:rsidRDefault="00774774" w:rsidP="00695750">
      <w:pPr>
        <w:pStyle w:val="a3"/>
        <w:suppressAutoHyphens/>
        <w:spacing w:after="0" w:line="360" w:lineRule="auto"/>
        <w:jc w:val="both"/>
      </w:pPr>
      <w:r w:rsidRPr="00695750">
        <w:rPr>
          <w:rStyle w:val="a5"/>
          <w:rFonts w:ascii="Times New Roman" w:hAnsi="Times New Roman"/>
          <w:szCs w:val="24"/>
          <w:vertAlign w:val="baseline"/>
        </w:rPr>
        <w:footnoteRef/>
      </w:r>
      <w:r w:rsidR="00297378" w:rsidRPr="00695750">
        <w:rPr>
          <w:rFonts w:ascii="Times New Roman" w:hAnsi="Times New Roman"/>
          <w:szCs w:val="24"/>
          <w:lang w:val="ru-RU"/>
        </w:rPr>
        <w:t xml:space="preserve">История СССР. Эпоха социализма: учебник для вузов по спец. "История" / Ред. С.А. Сераев. - 3-е изд.,перераб.и доп. – Москва : Просвещение, 1983. – </w:t>
      </w:r>
      <w:r w:rsidR="00297378" w:rsidRPr="00695750">
        <w:rPr>
          <w:rFonts w:ascii="Times New Roman" w:hAnsi="Times New Roman"/>
          <w:szCs w:val="24"/>
        </w:rPr>
        <w:t xml:space="preserve"> </w:t>
      </w:r>
      <w:r w:rsidR="00297378" w:rsidRPr="00695750">
        <w:rPr>
          <w:rFonts w:ascii="Times New Roman" w:hAnsi="Times New Roman"/>
          <w:szCs w:val="24"/>
          <w:lang w:val="ru-RU"/>
        </w:rPr>
        <w:t xml:space="preserve">С. </w:t>
      </w:r>
      <w:r w:rsidRPr="00695750">
        <w:rPr>
          <w:rFonts w:ascii="Times New Roman" w:hAnsi="Times New Roman"/>
          <w:szCs w:val="24"/>
          <w:lang w:eastAsia="ru-RU"/>
        </w:rPr>
        <w:t>175</w:t>
      </w:r>
    </w:p>
  </w:footnote>
  <w:footnote w:id="38">
    <w:p w:rsidR="00933B9D" w:rsidRDefault="00774774" w:rsidP="00695750">
      <w:pPr>
        <w:pStyle w:val="a3"/>
        <w:suppressAutoHyphens/>
        <w:spacing w:after="0" w:line="360" w:lineRule="auto"/>
        <w:jc w:val="both"/>
      </w:pPr>
      <w:r w:rsidRPr="00695750">
        <w:rPr>
          <w:rStyle w:val="a5"/>
          <w:rFonts w:ascii="Times New Roman" w:hAnsi="Times New Roman"/>
          <w:szCs w:val="24"/>
          <w:vertAlign w:val="baseline"/>
        </w:rPr>
        <w:footnoteRef/>
      </w:r>
      <w:r w:rsidR="00297378" w:rsidRPr="00695750">
        <w:rPr>
          <w:rFonts w:ascii="Times New Roman" w:hAnsi="Times New Roman"/>
          <w:szCs w:val="24"/>
          <w:lang w:val="ru-RU"/>
        </w:rPr>
        <w:t xml:space="preserve"> История Коммунистической партии Советского Союза: в 6-ти томах. </w:t>
      </w:r>
      <w:r w:rsidR="00297378" w:rsidRPr="00695750">
        <w:rPr>
          <w:rFonts w:ascii="Times New Roman" w:hAnsi="Times New Roman"/>
          <w:szCs w:val="24"/>
          <w:lang w:val="ro-RO"/>
        </w:rPr>
        <w:t xml:space="preserve">/ </w:t>
      </w:r>
      <w:r w:rsidR="00297378" w:rsidRPr="00695750">
        <w:rPr>
          <w:rFonts w:ascii="Times New Roman" w:hAnsi="Times New Roman"/>
          <w:szCs w:val="24"/>
          <w:lang w:val="ru-RU"/>
        </w:rPr>
        <w:t xml:space="preserve">Т.3.: Коммунистическая партия - организатор победы Великой Октябрьской социалистической революции и обороны Советской республики. Март 1917-1920 г. Кн. 2 (март 1918-март 1920 г.). – М.: Политиздат, 1968г. – С. </w:t>
      </w:r>
      <w:r w:rsidRPr="00695750">
        <w:rPr>
          <w:rFonts w:ascii="Times New Roman" w:hAnsi="Times New Roman"/>
          <w:szCs w:val="24"/>
          <w:lang w:eastAsia="ru-RU"/>
        </w:rPr>
        <w:t>373-379</w:t>
      </w:r>
    </w:p>
  </w:footnote>
  <w:footnote w:id="39">
    <w:p w:rsidR="00933B9D" w:rsidRDefault="00CA075C" w:rsidP="00695750">
      <w:pPr>
        <w:suppressAutoHyphens/>
        <w:spacing w:after="0" w:line="360" w:lineRule="auto"/>
        <w:jc w:val="both"/>
      </w:pPr>
      <w:r w:rsidRPr="00695750">
        <w:rPr>
          <w:rStyle w:val="a5"/>
          <w:rFonts w:ascii="Times New Roman" w:hAnsi="Times New Roman"/>
          <w:sz w:val="20"/>
          <w:szCs w:val="24"/>
          <w:vertAlign w:val="baseline"/>
        </w:rPr>
        <w:footnoteRef/>
      </w:r>
      <w:r w:rsidRPr="00695750">
        <w:rPr>
          <w:rFonts w:ascii="Times New Roman" w:hAnsi="Times New Roman"/>
          <w:sz w:val="20"/>
          <w:szCs w:val="24"/>
        </w:rPr>
        <w:t xml:space="preserve"> </w:t>
      </w:r>
      <w:r w:rsidR="00297378" w:rsidRPr="00695750">
        <w:rPr>
          <w:rFonts w:ascii="Times New Roman" w:hAnsi="Times New Roman"/>
          <w:sz w:val="20"/>
          <w:szCs w:val="24"/>
          <w:lang w:val="ru-RU"/>
        </w:rPr>
        <w:t xml:space="preserve">История государства и права России: учеб. для вузов / И. А. Исаев. – М. : Юристъ, 1999. – </w:t>
      </w:r>
      <w:r w:rsidR="00553942" w:rsidRPr="00695750">
        <w:rPr>
          <w:rFonts w:ascii="Times New Roman" w:hAnsi="Times New Roman"/>
          <w:sz w:val="20"/>
          <w:szCs w:val="24"/>
          <w:lang w:val="ru-RU"/>
        </w:rPr>
        <w:t xml:space="preserve">С. </w:t>
      </w:r>
      <w:r w:rsidR="00297378" w:rsidRPr="00695750">
        <w:rPr>
          <w:rFonts w:ascii="Times New Roman" w:hAnsi="Times New Roman"/>
          <w:sz w:val="20"/>
          <w:szCs w:val="24"/>
          <w:lang w:eastAsia="ru-RU"/>
        </w:rPr>
        <w:t>125</w:t>
      </w:r>
      <w:r w:rsidR="00297378" w:rsidRPr="00695750">
        <w:rPr>
          <w:rFonts w:ascii="Times New Roman" w:hAnsi="Times New Roman"/>
          <w:sz w:val="20"/>
          <w:szCs w:val="24"/>
          <w:lang w:val="ru-RU" w:eastAsia="ru-RU"/>
        </w:rPr>
        <w:t xml:space="preserve"> – </w:t>
      </w:r>
      <w:r w:rsidRPr="00695750">
        <w:rPr>
          <w:rFonts w:ascii="Times New Roman" w:hAnsi="Times New Roman"/>
          <w:sz w:val="20"/>
          <w:szCs w:val="24"/>
          <w:lang w:eastAsia="ru-RU"/>
        </w:rPr>
        <w:t>127</w:t>
      </w:r>
    </w:p>
  </w:footnote>
  <w:footnote w:id="40">
    <w:p w:rsidR="00933B9D" w:rsidRDefault="00CA075C"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553942" w:rsidRPr="00695750">
        <w:rPr>
          <w:rFonts w:ascii="Times New Roman" w:hAnsi="Times New Roman"/>
          <w:szCs w:val="24"/>
          <w:lang w:val="ru-RU" w:eastAsia="ru-RU"/>
        </w:rPr>
        <w:t xml:space="preserve">Высшие органы государственной власти и управления России. 1Х-ХХ вв.: Справочник. / Под общ. ред. А. С. Тургаева. — СПб.: Издательство СЗАГС; Издательство «Образование —Культура», 2000. — </w:t>
      </w:r>
      <w:r w:rsidR="00553942" w:rsidRPr="00695750">
        <w:rPr>
          <w:rFonts w:ascii="Times New Roman" w:hAnsi="Times New Roman"/>
          <w:szCs w:val="24"/>
          <w:lang w:val="en-US" w:eastAsia="ru-RU"/>
        </w:rPr>
        <w:t>C</w:t>
      </w:r>
      <w:r w:rsidR="00553942" w:rsidRPr="00695750">
        <w:rPr>
          <w:rFonts w:ascii="Times New Roman" w:hAnsi="Times New Roman"/>
          <w:szCs w:val="24"/>
          <w:lang w:val="ru-RU" w:eastAsia="ru-RU"/>
        </w:rPr>
        <w:t>.</w:t>
      </w:r>
      <w:r w:rsidRPr="00695750">
        <w:rPr>
          <w:rFonts w:ascii="Times New Roman" w:hAnsi="Times New Roman"/>
          <w:szCs w:val="24"/>
          <w:lang w:eastAsia="ru-RU"/>
        </w:rPr>
        <w:t>145</w:t>
      </w:r>
    </w:p>
  </w:footnote>
  <w:footnote w:id="41">
    <w:p w:rsidR="00933B9D" w:rsidRDefault="004A2090"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553942" w:rsidRPr="00695750">
        <w:rPr>
          <w:rFonts w:ascii="Times New Roman" w:hAnsi="Times New Roman"/>
          <w:szCs w:val="24"/>
          <w:lang w:val="ru-RU" w:eastAsia="ru-RU"/>
        </w:rPr>
        <w:t xml:space="preserve">Высшие органы государственной власти и управления России. 1Х-ХХ вв.: Справочник. / Под общ. ред. А. С. Тургаева. — СПб.: Издательство СЗАГС; Издательство «Образование —Культура», 2000. — </w:t>
      </w:r>
      <w:r w:rsidR="00553942" w:rsidRPr="00695750">
        <w:rPr>
          <w:rFonts w:ascii="Times New Roman" w:hAnsi="Times New Roman"/>
          <w:szCs w:val="24"/>
          <w:lang w:val="en-US" w:eastAsia="ru-RU"/>
        </w:rPr>
        <w:t>C</w:t>
      </w:r>
      <w:r w:rsidR="00553942" w:rsidRPr="00695750">
        <w:rPr>
          <w:rFonts w:ascii="Times New Roman" w:hAnsi="Times New Roman"/>
          <w:szCs w:val="24"/>
          <w:lang w:val="ru-RU" w:eastAsia="ru-RU"/>
        </w:rPr>
        <w:t>.</w:t>
      </w:r>
      <w:r w:rsidRPr="00695750">
        <w:rPr>
          <w:rFonts w:ascii="Times New Roman" w:hAnsi="Times New Roman"/>
          <w:szCs w:val="24"/>
          <w:lang w:eastAsia="ru-RU"/>
        </w:rPr>
        <w:t>342</w:t>
      </w:r>
    </w:p>
  </w:footnote>
  <w:footnote w:id="42">
    <w:p w:rsidR="00933B9D" w:rsidRDefault="00072F8B" w:rsidP="00695750">
      <w:pPr>
        <w:pStyle w:val="a3"/>
        <w:suppressAutoHyphens/>
        <w:spacing w:after="0" w:line="360" w:lineRule="auto"/>
        <w:jc w:val="both"/>
      </w:pPr>
      <w:r w:rsidRPr="00695750">
        <w:rPr>
          <w:rStyle w:val="a5"/>
          <w:rFonts w:ascii="Times New Roman" w:hAnsi="Times New Roman"/>
          <w:szCs w:val="24"/>
          <w:vertAlign w:val="baseline"/>
        </w:rPr>
        <w:footnoteRef/>
      </w:r>
      <w:r w:rsidRPr="00695750">
        <w:rPr>
          <w:rFonts w:ascii="Times New Roman" w:hAnsi="Times New Roman"/>
          <w:szCs w:val="24"/>
        </w:rPr>
        <w:t xml:space="preserve"> </w:t>
      </w:r>
      <w:r w:rsidR="00297378" w:rsidRPr="00695750">
        <w:rPr>
          <w:rFonts w:ascii="Times New Roman" w:hAnsi="Times New Roman"/>
          <w:szCs w:val="24"/>
          <w:lang w:val="ru-RU" w:eastAsia="ru-RU"/>
        </w:rPr>
        <w:t xml:space="preserve">Высшие органы государственной власти и управления России. 1Х-ХХ вв.: Справочник. / Под общ. ред. А. С. Тургаева. — СПб.: Издательство СЗАГС; Издательство «Образование —Культура», 2000. — </w:t>
      </w:r>
      <w:r w:rsidR="00297378" w:rsidRPr="00695750">
        <w:rPr>
          <w:rFonts w:ascii="Times New Roman" w:hAnsi="Times New Roman"/>
          <w:szCs w:val="24"/>
          <w:lang w:val="en-US" w:eastAsia="ru-RU"/>
        </w:rPr>
        <w:t>C</w:t>
      </w:r>
      <w:r w:rsidR="00297378" w:rsidRPr="00695750">
        <w:rPr>
          <w:rFonts w:ascii="Times New Roman" w:hAnsi="Times New Roman"/>
          <w:szCs w:val="24"/>
          <w:lang w:val="ru-RU" w:eastAsia="ru-RU"/>
        </w:rPr>
        <w:t xml:space="preserve">. – </w:t>
      </w:r>
      <w:r w:rsidRPr="00695750">
        <w:rPr>
          <w:rFonts w:ascii="Times New Roman" w:hAnsi="Times New Roman"/>
          <w:szCs w:val="24"/>
          <w:lang w:eastAsia="ru-RU"/>
        </w:rPr>
        <w:t>344</w:t>
      </w:r>
    </w:p>
  </w:footnote>
  <w:footnote w:id="43">
    <w:p w:rsidR="00933B9D" w:rsidRDefault="001E189E" w:rsidP="00695750">
      <w:pPr>
        <w:pStyle w:val="a3"/>
        <w:suppressAutoHyphens/>
        <w:spacing w:after="0" w:line="360" w:lineRule="auto"/>
        <w:jc w:val="both"/>
      </w:pPr>
      <w:r w:rsidRPr="00695750">
        <w:rPr>
          <w:rStyle w:val="a5"/>
          <w:rFonts w:ascii="Times New Roman" w:hAnsi="Times New Roman"/>
          <w:szCs w:val="24"/>
          <w:vertAlign w:val="baseline"/>
        </w:rPr>
        <w:footnoteRef/>
      </w:r>
      <w:r w:rsidR="00297378" w:rsidRPr="00695750">
        <w:rPr>
          <w:rFonts w:ascii="Times New Roman" w:hAnsi="Times New Roman"/>
          <w:szCs w:val="24"/>
          <w:lang w:val="ru-RU"/>
        </w:rPr>
        <w:t xml:space="preserve">Политические партии России: история и современность/Под ред. проф. А. И. Зевелева, проф. Ю. П. Свириденко, проф. В. В. Шелохаева. –М.: “Российская политическая энциклопедия” (РОССПЭН), 2000. – С. </w:t>
      </w:r>
      <w:r w:rsidR="00553942" w:rsidRPr="00695750">
        <w:rPr>
          <w:rFonts w:ascii="Times New Roman" w:hAnsi="Times New Roman"/>
          <w:szCs w:val="24"/>
          <w:lang w:val="ru-RU"/>
        </w:rPr>
        <w:t xml:space="preserve"> </w:t>
      </w:r>
      <w:r w:rsidRPr="00695750">
        <w:rPr>
          <w:rFonts w:ascii="Times New Roman" w:hAnsi="Times New Roman"/>
          <w:szCs w:val="24"/>
          <w:lang w:eastAsia="ru-RU"/>
        </w:rPr>
        <w:t>397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F94" w:rsidRPr="00332F94" w:rsidRDefault="00332F94" w:rsidP="00332F94">
    <w:pPr>
      <w:pStyle w:val="a6"/>
      <w:suppressAutoHyphens/>
      <w:spacing w:after="0"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67841"/>
    <w:multiLevelType w:val="hybridMultilevel"/>
    <w:tmpl w:val="C7AED5C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3AA5F86"/>
    <w:multiLevelType w:val="hybridMultilevel"/>
    <w:tmpl w:val="D6CE4CE4"/>
    <w:lvl w:ilvl="0" w:tplc="0419000F">
      <w:start w:val="1"/>
      <w:numFmt w:val="decimal"/>
      <w:lvlText w:val="%1."/>
      <w:lvlJc w:val="left"/>
      <w:pPr>
        <w:ind w:left="1647" w:hanging="360"/>
      </w:pPr>
      <w:rPr>
        <w:rFonts w:cs="Times New Roman"/>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2">
    <w:nsid w:val="2E6215F9"/>
    <w:multiLevelType w:val="hybridMultilevel"/>
    <w:tmpl w:val="547A2C10"/>
    <w:lvl w:ilvl="0" w:tplc="0419000F">
      <w:start w:val="1"/>
      <w:numFmt w:val="decimal"/>
      <w:lvlText w:val="%1."/>
      <w:lvlJc w:val="left"/>
      <w:pPr>
        <w:ind w:left="1647" w:hanging="360"/>
      </w:pPr>
      <w:rPr>
        <w:rFonts w:cs="Times New Roman"/>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3">
    <w:nsid w:val="2EAC303B"/>
    <w:multiLevelType w:val="hybridMultilevel"/>
    <w:tmpl w:val="081EC2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6DB25CA"/>
    <w:multiLevelType w:val="hybridMultilevel"/>
    <w:tmpl w:val="D3B682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A5C0DDE"/>
    <w:multiLevelType w:val="hybridMultilevel"/>
    <w:tmpl w:val="CC7AE1C0"/>
    <w:lvl w:ilvl="0" w:tplc="0CDE1AB0">
      <w:start w:val="1"/>
      <w:numFmt w:val="decimal"/>
      <w:lvlText w:val="%1."/>
      <w:lvlJc w:val="left"/>
      <w:pPr>
        <w:ind w:left="720" w:hanging="360"/>
      </w:pPr>
      <w:rPr>
        <w:rFonts w:cs="Times New Roman"/>
        <w:b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716E57A8"/>
    <w:multiLevelType w:val="hybridMultilevel"/>
    <w:tmpl w:val="B8CC17B2"/>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3"/>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AC4"/>
    <w:rsid w:val="00042282"/>
    <w:rsid w:val="000521FC"/>
    <w:rsid w:val="00056824"/>
    <w:rsid w:val="00072F8B"/>
    <w:rsid w:val="000D701C"/>
    <w:rsid w:val="000E6ED8"/>
    <w:rsid w:val="000F4071"/>
    <w:rsid w:val="00132125"/>
    <w:rsid w:val="00144ACE"/>
    <w:rsid w:val="001455E9"/>
    <w:rsid w:val="00171FED"/>
    <w:rsid w:val="00173DCE"/>
    <w:rsid w:val="001A5FA4"/>
    <w:rsid w:val="001E189E"/>
    <w:rsid w:val="001F4E33"/>
    <w:rsid w:val="002946E4"/>
    <w:rsid w:val="00297378"/>
    <w:rsid w:val="002D2821"/>
    <w:rsid w:val="002E488E"/>
    <w:rsid w:val="00332F94"/>
    <w:rsid w:val="00347330"/>
    <w:rsid w:val="0035331E"/>
    <w:rsid w:val="00355211"/>
    <w:rsid w:val="0036002B"/>
    <w:rsid w:val="003851B3"/>
    <w:rsid w:val="003A67BD"/>
    <w:rsid w:val="003F4653"/>
    <w:rsid w:val="00403E48"/>
    <w:rsid w:val="00475956"/>
    <w:rsid w:val="00484F34"/>
    <w:rsid w:val="004A2090"/>
    <w:rsid w:val="004B5804"/>
    <w:rsid w:val="004C0D83"/>
    <w:rsid w:val="00550FA8"/>
    <w:rsid w:val="00553942"/>
    <w:rsid w:val="005745E5"/>
    <w:rsid w:val="00575330"/>
    <w:rsid w:val="0057582A"/>
    <w:rsid w:val="005A6133"/>
    <w:rsid w:val="005E7563"/>
    <w:rsid w:val="005F2E3C"/>
    <w:rsid w:val="00672E33"/>
    <w:rsid w:val="00676B12"/>
    <w:rsid w:val="00695750"/>
    <w:rsid w:val="006B6706"/>
    <w:rsid w:val="006C3014"/>
    <w:rsid w:val="00705BB0"/>
    <w:rsid w:val="00706C53"/>
    <w:rsid w:val="00732FFA"/>
    <w:rsid w:val="00737AE3"/>
    <w:rsid w:val="00774774"/>
    <w:rsid w:val="00785CB2"/>
    <w:rsid w:val="0079047B"/>
    <w:rsid w:val="007923F2"/>
    <w:rsid w:val="007D6896"/>
    <w:rsid w:val="00805283"/>
    <w:rsid w:val="00840294"/>
    <w:rsid w:val="00844F0E"/>
    <w:rsid w:val="008924DF"/>
    <w:rsid w:val="008B4514"/>
    <w:rsid w:val="008B59DF"/>
    <w:rsid w:val="009020F5"/>
    <w:rsid w:val="00933B9D"/>
    <w:rsid w:val="009A1817"/>
    <w:rsid w:val="009B0FFD"/>
    <w:rsid w:val="009C087A"/>
    <w:rsid w:val="009C13C6"/>
    <w:rsid w:val="009E489A"/>
    <w:rsid w:val="00A70A6C"/>
    <w:rsid w:val="00A94EE4"/>
    <w:rsid w:val="00B23A9A"/>
    <w:rsid w:val="00B2427B"/>
    <w:rsid w:val="00B60D14"/>
    <w:rsid w:val="00B85A71"/>
    <w:rsid w:val="00C04782"/>
    <w:rsid w:val="00C24FFB"/>
    <w:rsid w:val="00C31147"/>
    <w:rsid w:val="00C67DB8"/>
    <w:rsid w:val="00C844F1"/>
    <w:rsid w:val="00CA075C"/>
    <w:rsid w:val="00CB05AF"/>
    <w:rsid w:val="00CE338D"/>
    <w:rsid w:val="00D10AC4"/>
    <w:rsid w:val="00D26C0F"/>
    <w:rsid w:val="00D32AAE"/>
    <w:rsid w:val="00DB148A"/>
    <w:rsid w:val="00DB6C06"/>
    <w:rsid w:val="00DD0CD6"/>
    <w:rsid w:val="00DE1D12"/>
    <w:rsid w:val="00DE54A1"/>
    <w:rsid w:val="00E44183"/>
    <w:rsid w:val="00EE7084"/>
    <w:rsid w:val="00F14D14"/>
    <w:rsid w:val="00F16C62"/>
    <w:rsid w:val="00F80DD8"/>
    <w:rsid w:val="00FC514E"/>
    <w:rsid w:val="00FF6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2DC5E6-C892-4EAF-9C50-FC4088E48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3F2"/>
    <w:pPr>
      <w:spacing w:after="200" w:line="276" w:lineRule="auto"/>
    </w:pPr>
    <w:rPr>
      <w:rFonts w:cs="Times New Roman"/>
      <w:sz w:val="22"/>
      <w:szCs w:val="22"/>
      <w:lang w:val="uk-UA" w:eastAsia="en-US"/>
    </w:rPr>
  </w:style>
  <w:style w:type="paragraph" w:styleId="1">
    <w:name w:val="heading 1"/>
    <w:basedOn w:val="a"/>
    <w:link w:val="10"/>
    <w:uiPriority w:val="9"/>
    <w:qFormat/>
    <w:rsid w:val="00553942"/>
    <w:pPr>
      <w:spacing w:before="100" w:beforeAutospacing="1" w:after="100" w:afterAutospacing="1" w:line="240" w:lineRule="auto"/>
      <w:outlineLvl w:val="0"/>
    </w:pPr>
    <w:rPr>
      <w:rFonts w:ascii="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53942"/>
    <w:rPr>
      <w:rFonts w:ascii="Times New Roman" w:hAnsi="Times New Roman" w:cs="Times New Roman"/>
      <w:b/>
      <w:kern w:val="36"/>
      <w:sz w:val="48"/>
    </w:rPr>
  </w:style>
  <w:style w:type="character" w:customStyle="1" w:styleId="longtext">
    <w:name w:val="long_text"/>
    <w:rsid w:val="00D10AC4"/>
    <w:rPr>
      <w:rFonts w:cs="Times New Roman"/>
    </w:rPr>
  </w:style>
  <w:style w:type="character" w:customStyle="1" w:styleId="gt-icon-text1">
    <w:name w:val="gt-icon-text1"/>
    <w:rsid w:val="00D10AC4"/>
    <w:rPr>
      <w:rFonts w:cs="Times New Roman"/>
    </w:rPr>
  </w:style>
  <w:style w:type="character" w:customStyle="1" w:styleId="gt-ft-text1">
    <w:name w:val="gt-ft-text1"/>
    <w:rsid w:val="001A5FA4"/>
    <w:rPr>
      <w:rFonts w:cs="Times New Roman"/>
    </w:rPr>
  </w:style>
  <w:style w:type="paragraph" w:styleId="a3">
    <w:name w:val="footnote text"/>
    <w:basedOn w:val="a"/>
    <w:link w:val="a4"/>
    <w:uiPriority w:val="99"/>
    <w:unhideWhenUsed/>
    <w:rsid w:val="009C13C6"/>
    <w:rPr>
      <w:sz w:val="20"/>
      <w:szCs w:val="20"/>
    </w:rPr>
  </w:style>
  <w:style w:type="character" w:customStyle="1" w:styleId="a4">
    <w:name w:val="Текст сноски Знак"/>
    <w:link w:val="a3"/>
    <w:uiPriority w:val="99"/>
    <w:locked/>
    <w:rsid w:val="009C13C6"/>
    <w:rPr>
      <w:rFonts w:cs="Times New Roman"/>
      <w:lang w:val="uk-UA" w:eastAsia="en-US"/>
    </w:rPr>
  </w:style>
  <w:style w:type="character" w:styleId="a5">
    <w:name w:val="footnote reference"/>
    <w:uiPriority w:val="99"/>
    <w:semiHidden/>
    <w:unhideWhenUsed/>
    <w:rsid w:val="009C13C6"/>
    <w:rPr>
      <w:rFonts w:cs="Times New Roman"/>
      <w:vertAlign w:val="superscript"/>
    </w:rPr>
  </w:style>
  <w:style w:type="paragraph" w:styleId="a6">
    <w:name w:val="header"/>
    <w:basedOn w:val="a"/>
    <w:link w:val="a7"/>
    <w:uiPriority w:val="99"/>
    <w:unhideWhenUsed/>
    <w:rsid w:val="00B85A71"/>
    <w:pPr>
      <w:tabs>
        <w:tab w:val="center" w:pos="4677"/>
        <w:tab w:val="right" w:pos="9355"/>
      </w:tabs>
    </w:pPr>
  </w:style>
  <w:style w:type="character" w:customStyle="1" w:styleId="a7">
    <w:name w:val="Верхний колонтитул Знак"/>
    <w:link w:val="a6"/>
    <w:uiPriority w:val="99"/>
    <w:locked/>
    <w:rsid w:val="00B85A71"/>
    <w:rPr>
      <w:rFonts w:cs="Times New Roman"/>
      <w:sz w:val="22"/>
      <w:lang w:val="x-none" w:eastAsia="en-US"/>
    </w:rPr>
  </w:style>
  <w:style w:type="paragraph" w:styleId="a8">
    <w:name w:val="footer"/>
    <w:basedOn w:val="a"/>
    <w:link w:val="a9"/>
    <w:uiPriority w:val="99"/>
    <w:unhideWhenUsed/>
    <w:rsid w:val="00B85A71"/>
    <w:pPr>
      <w:tabs>
        <w:tab w:val="center" w:pos="4677"/>
        <w:tab w:val="right" w:pos="9355"/>
      </w:tabs>
    </w:pPr>
  </w:style>
  <w:style w:type="character" w:customStyle="1" w:styleId="a9">
    <w:name w:val="Нижний колонтитул Знак"/>
    <w:link w:val="a8"/>
    <w:uiPriority w:val="99"/>
    <w:locked/>
    <w:rsid w:val="00B85A71"/>
    <w:rPr>
      <w:rFonts w:cs="Times New Roman"/>
      <w:sz w:val="22"/>
      <w:lang w:val="x-none" w:eastAsia="en-US"/>
    </w:rPr>
  </w:style>
  <w:style w:type="character" w:styleId="aa">
    <w:name w:val="Emphasis"/>
    <w:uiPriority w:val="20"/>
    <w:qFormat/>
    <w:rsid w:val="00042282"/>
    <w:rPr>
      <w:rFonts w:cs="Times New Roman"/>
      <w:i/>
    </w:rPr>
  </w:style>
  <w:style w:type="character" w:styleId="ab">
    <w:name w:val="Hyperlink"/>
    <w:uiPriority w:val="99"/>
    <w:semiHidden/>
    <w:unhideWhenUsed/>
    <w:rsid w:val="00553942"/>
    <w:rPr>
      <w:rFonts w:cs="Times New Roman"/>
      <w:color w:val="0000FF"/>
      <w:u w:val="single"/>
    </w:rPr>
  </w:style>
  <w:style w:type="paragraph" w:styleId="ac">
    <w:name w:val="endnote text"/>
    <w:basedOn w:val="a"/>
    <w:link w:val="ad"/>
    <w:uiPriority w:val="99"/>
    <w:semiHidden/>
    <w:rsid w:val="00706C53"/>
    <w:pPr>
      <w:spacing w:after="0" w:line="240" w:lineRule="auto"/>
    </w:pPr>
    <w:rPr>
      <w:rFonts w:ascii="Times New Roman" w:hAnsi="Times New Roman"/>
      <w:sz w:val="20"/>
      <w:szCs w:val="20"/>
      <w:lang w:val="ru-RU" w:eastAsia="ru-RU"/>
    </w:rPr>
  </w:style>
  <w:style w:type="character" w:customStyle="1" w:styleId="ad">
    <w:name w:val="Текст концевой сноски Знак"/>
    <w:link w:val="ac"/>
    <w:uiPriority w:val="99"/>
    <w:semiHidden/>
    <w:locked/>
    <w:rsid w:val="00706C53"/>
    <w:rPr>
      <w:rFonts w:ascii="Times New Roman" w:hAnsi="Times New Roman" w:cs="Times New Roman"/>
      <w:lang w:val="ru-RU" w:eastAsia="ru-RU"/>
    </w:rPr>
  </w:style>
  <w:style w:type="paragraph" w:styleId="ae">
    <w:name w:val="Normal (Web)"/>
    <w:basedOn w:val="a"/>
    <w:uiPriority w:val="99"/>
    <w:semiHidden/>
    <w:unhideWhenUsed/>
    <w:rsid w:val="00706C53"/>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415190">
      <w:marLeft w:val="0"/>
      <w:marRight w:val="0"/>
      <w:marTop w:val="0"/>
      <w:marBottom w:val="0"/>
      <w:divBdr>
        <w:top w:val="none" w:sz="0" w:space="0" w:color="auto"/>
        <w:left w:val="none" w:sz="0" w:space="0" w:color="auto"/>
        <w:bottom w:val="none" w:sz="0" w:space="0" w:color="auto"/>
        <w:right w:val="none" w:sz="0" w:space="0" w:color="auto"/>
      </w:divBdr>
      <w:divsChild>
        <w:div w:id="2016415213">
          <w:marLeft w:val="0"/>
          <w:marRight w:val="0"/>
          <w:marTop w:val="0"/>
          <w:marBottom w:val="0"/>
          <w:divBdr>
            <w:top w:val="none" w:sz="0" w:space="0" w:color="auto"/>
            <w:left w:val="none" w:sz="0" w:space="0" w:color="auto"/>
            <w:bottom w:val="none" w:sz="0" w:space="0" w:color="auto"/>
            <w:right w:val="none" w:sz="0" w:space="0" w:color="auto"/>
          </w:divBdr>
          <w:divsChild>
            <w:div w:id="2016415195">
              <w:marLeft w:val="0"/>
              <w:marRight w:val="0"/>
              <w:marTop w:val="0"/>
              <w:marBottom w:val="0"/>
              <w:divBdr>
                <w:top w:val="none" w:sz="0" w:space="0" w:color="auto"/>
                <w:left w:val="none" w:sz="0" w:space="0" w:color="auto"/>
                <w:bottom w:val="none" w:sz="0" w:space="0" w:color="auto"/>
                <w:right w:val="none" w:sz="0" w:space="0" w:color="auto"/>
              </w:divBdr>
              <w:divsChild>
                <w:div w:id="2016415204">
                  <w:marLeft w:val="0"/>
                  <w:marRight w:val="0"/>
                  <w:marTop w:val="0"/>
                  <w:marBottom w:val="0"/>
                  <w:divBdr>
                    <w:top w:val="none" w:sz="0" w:space="0" w:color="auto"/>
                    <w:left w:val="none" w:sz="0" w:space="0" w:color="auto"/>
                    <w:bottom w:val="none" w:sz="0" w:space="0" w:color="auto"/>
                    <w:right w:val="none" w:sz="0" w:space="0" w:color="auto"/>
                  </w:divBdr>
                  <w:divsChild>
                    <w:div w:id="2016415228">
                      <w:marLeft w:val="0"/>
                      <w:marRight w:val="0"/>
                      <w:marTop w:val="0"/>
                      <w:marBottom w:val="0"/>
                      <w:divBdr>
                        <w:top w:val="none" w:sz="0" w:space="0" w:color="auto"/>
                        <w:left w:val="none" w:sz="0" w:space="0" w:color="auto"/>
                        <w:bottom w:val="none" w:sz="0" w:space="0" w:color="auto"/>
                        <w:right w:val="none" w:sz="0" w:space="0" w:color="auto"/>
                      </w:divBdr>
                      <w:divsChild>
                        <w:div w:id="2016415196">
                          <w:marLeft w:val="0"/>
                          <w:marRight w:val="0"/>
                          <w:marTop w:val="0"/>
                          <w:marBottom w:val="0"/>
                          <w:divBdr>
                            <w:top w:val="none" w:sz="0" w:space="0" w:color="auto"/>
                            <w:left w:val="none" w:sz="0" w:space="0" w:color="auto"/>
                            <w:bottom w:val="none" w:sz="0" w:space="0" w:color="auto"/>
                            <w:right w:val="none" w:sz="0" w:space="0" w:color="auto"/>
                          </w:divBdr>
                          <w:divsChild>
                            <w:div w:id="2016415200">
                              <w:marLeft w:val="0"/>
                              <w:marRight w:val="0"/>
                              <w:marTop w:val="120"/>
                              <w:marBottom w:val="0"/>
                              <w:divBdr>
                                <w:top w:val="none" w:sz="0" w:space="0" w:color="auto"/>
                                <w:left w:val="none" w:sz="0" w:space="0" w:color="auto"/>
                                <w:bottom w:val="none" w:sz="0" w:space="0" w:color="auto"/>
                                <w:right w:val="none" w:sz="0" w:space="0" w:color="auto"/>
                              </w:divBdr>
                              <w:divsChild>
                                <w:div w:id="2016415205">
                                  <w:marLeft w:val="0"/>
                                  <w:marRight w:val="240"/>
                                  <w:marTop w:val="0"/>
                                  <w:marBottom w:val="0"/>
                                  <w:divBdr>
                                    <w:top w:val="none" w:sz="0" w:space="0" w:color="auto"/>
                                    <w:left w:val="none" w:sz="0" w:space="0" w:color="auto"/>
                                    <w:bottom w:val="none" w:sz="0" w:space="0" w:color="auto"/>
                                    <w:right w:val="none" w:sz="0" w:space="0" w:color="auto"/>
                                  </w:divBdr>
                                </w:div>
                                <w:div w:id="2016415227">
                                  <w:marLeft w:val="0"/>
                                  <w:marRight w:val="240"/>
                                  <w:marTop w:val="0"/>
                                  <w:marBottom w:val="0"/>
                                  <w:divBdr>
                                    <w:top w:val="none" w:sz="0" w:space="0" w:color="auto"/>
                                    <w:left w:val="none" w:sz="0" w:space="0" w:color="auto"/>
                                    <w:bottom w:val="none" w:sz="0" w:space="0" w:color="auto"/>
                                    <w:right w:val="none" w:sz="0" w:space="0" w:color="auto"/>
                                  </w:divBdr>
                                </w:div>
                              </w:divsChild>
                            </w:div>
                            <w:div w:id="2016415208">
                              <w:marLeft w:val="0"/>
                              <w:marRight w:val="0"/>
                              <w:marTop w:val="0"/>
                              <w:marBottom w:val="0"/>
                              <w:divBdr>
                                <w:top w:val="none" w:sz="0" w:space="0" w:color="auto"/>
                                <w:left w:val="none" w:sz="0" w:space="0" w:color="auto"/>
                                <w:bottom w:val="none" w:sz="0" w:space="0" w:color="auto"/>
                                <w:right w:val="none" w:sz="0" w:space="0" w:color="auto"/>
                              </w:divBdr>
                              <w:divsChild>
                                <w:div w:id="2016415220">
                                  <w:marLeft w:val="0"/>
                                  <w:marRight w:val="0"/>
                                  <w:marTop w:val="0"/>
                                  <w:marBottom w:val="0"/>
                                  <w:divBdr>
                                    <w:top w:val="none" w:sz="0" w:space="0" w:color="auto"/>
                                    <w:left w:val="none" w:sz="0" w:space="0" w:color="auto"/>
                                    <w:bottom w:val="none" w:sz="0" w:space="0" w:color="auto"/>
                                    <w:right w:val="none" w:sz="0" w:space="0" w:color="auto"/>
                                  </w:divBdr>
                                </w:div>
                              </w:divsChild>
                            </w:div>
                            <w:div w:id="201641520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 w:id="2016415201">
              <w:marLeft w:val="0"/>
              <w:marRight w:val="0"/>
              <w:marTop w:val="1440"/>
              <w:marBottom w:val="0"/>
              <w:divBdr>
                <w:top w:val="single" w:sz="6" w:space="12" w:color="EEEEEE"/>
                <w:left w:val="none" w:sz="0" w:space="0" w:color="auto"/>
                <w:bottom w:val="none" w:sz="0" w:space="0" w:color="auto"/>
                <w:right w:val="none" w:sz="0" w:space="0" w:color="auto"/>
              </w:divBdr>
            </w:div>
          </w:divsChild>
        </w:div>
      </w:divsChild>
    </w:div>
    <w:div w:id="2016415199">
      <w:marLeft w:val="0"/>
      <w:marRight w:val="0"/>
      <w:marTop w:val="0"/>
      <w:marBottom w:val="0"/>
      <w:divBdr>
        <w:top w:val="none" w:sz="0" w:space="0" w:color="auto"/>
        <w:left w:val="none" w:sz="0" w:space="0" w:color="auto"/>
        <w:bottom w:val="none" w:sz="0" w:space="0" w:color="auto"/>
        <w:right w:val="none" w:sz="0" w:space="0" w:color="auto"/>
      </w:divBdr>
      <w:divsChild>
        <w:div w:id="2016415223">
          <w:marLeft w:val="0"/>
          <w:marRight w:val="0"/>
          <w:marTop w:val="0"/>
          <w:marBottom w:val="0"/>
          <w:divBdr>
            <w:top w:val="none" w:sz="0" w:space="0" w:color="auto"/>
            <w:left w:val="none" w:sz="0" w:space="0" w:color="auto"/>
            <w:bottom w:val="none" w:sz="0" w:space="0" w:color="auto"/>
            <w:right w:val="none" w:sz="0" w:space="0" w:color="auto"/>
          </w:divBdr>
          <w:divsChild>
            <w:div w:id="2016415218">
              <w:marLeft w:val="0"/>
              <w:marRight w:val="0"/>
              <w:marTop w:val="0"/>
              <w:marBottom w:val="0"/>
              <w:divBdr>
                <w:top w:val="none" w:sz="0" w:space="0" w:color="auto"/>
                <w:left w:val="none" w:sz="0" w:space="0" w:color="auto"/>
                <w:bottom w:val="none" w:sz="0" w:space="0" w:color="auto"/>
                <w:right w:val="none" w:sz="0" w:space="0" w:color="auto"/>
              </w:divBdr>
              <w:divsChild>
                <w:div w:id="2016415217">
                  <w:marLeft w:val="0"/>
                  <w:marRight w:val="0"/>
                  <w:marTop w:val="0"/>
                  <w:marBottom w:val="0"/>
                  <w:divBdr>
                    <w:top w:val="none" w:sz="0" w:space="0" w:color="auto"/>
                    <w:left w:val="none" w:sz="0" w:space="0" w:color="auto"/>
                    <w:bottom w:val="none" w:sz="0" w:space="0" w:color="auto"/>
                    <w:right w:val="none" w:sz="0" w:space="0" w:color="auto"/>
                  </w:divBdr>
                  <w:divsChild>
                    <w:div w:id="2016415203">
                      <w:marLeft w:val="0"/>
                      <w:marRight w:val="0"/>
                      <w:marTop w:val="0"/>
                      <w:marBottom w:val="0"/>
                      <w:divBdr>
                        <w:top w:val="none" w:sz="0" w:space="0" w:color="auto"/>
                        <w:left w:val="none" w:sz="0" w:space="0" w:color="auto"/>
                        <w:bottom w:val="none" w:sz="0" w:space="0" w:color="auto"/>
                        <w:right w:val="none" w:sz="0" w:space="0" w:color="auto"/>
                      </w:divBdr>
                      <w:divsChild>
                        <w:div w:id="2016415193">
                          <w:marLeft w:val="0"/>
                          <w:marRight w:val="0"/>
                          <w:marTop w:val="0"/>
                          <w:marBottom w:val="0"/>
                          <w:divBdr>
                            <w:top w:val="none" w:sz="0" w:space="0" w:color="auto"/>
                            <w:left w:val="none" w:sz="0" w:space="0" w:color="auto"/>
                            <w:bottom w:val="none" w:sz="0" w:space="0" w:color="auto"/>
                            <w:right w:val="none" w:sz="0" w:space="0" w:color="auto"/>
                          </w:divBdr>
                          <w:divsChild>
                            <w:div w:id="2016415211">
                              <w:marLeft w:val="0"/>
                              <w:marRight w:val="0"/>
                              <w:marTop w:val="0"/>
                              <w:marBottom w:val="0"/>
                              <w:divBdr>
                                <w:top w:val="none" w:sz="0" w:space="0" w:color="auto"/>
                                <w:left w:val="none" w:sz="0" w:space="0" w:color="auto"/>
                                <w:bottom w:val="none" w:sz="0" w:space="0" w:color="auto"/>
                                <w:right w:val="none" w:sz="0" w:space="0" w:color="auto"/>
                              </w:divBdr>
                              <w:divsChild>
                                <w:div w:id="2016415194">
                                  <w:marLeft w:val="0"/>
                                  <w:marRight w:val="0"/>
                                  <w:marTop w:val="0"/>
                                  <w:marBottom w:val="0"/>
                                  <w:divBdr>
                                    <w:top w:val="none" w:sz="0" w:space="0" w:color="auto"/>
                                    <w:left w:val="none" w:sz="0" w:space="0" w:color="auto"/>
                                    <w:bottom w:val="none" w:sz="0" w:space="0" w:color="auto"/>
                                    <w:right w:val="none" w:sz="0" w:space="0" w:color="auto"/>
                                  </w:divBdr>
                                </w:div>
                              </w:divsChild>
                            </w:div>
                            <w:div w:id="2016415226">
                              <w:marLeft w:val="0"/>
                              <w:marRight w:val="0"/>
                              <w:marTop w:val="120"/>
                              <w:marBottom w:val="0"/>
                              <w:divBdr>
                                <w:top w:val="none" w:sz="0" w:space="0" w:color="auto"/>
                                <w:left w:val="none" w:sz="0" w:space="0" w:color="auto"/>
                                <w:bottom w:val="none" w:sz="0" w:space="0" w:color="auto"/>
                                <w:right w:val="none" w:sz="0" w:space="0" w:color="auto"/>
                              </w:divBdr>
                              <w:divsChild>
                                <w:div w:id="2016415191">
                                  <w:marLeft w:val="0"/>
                                  <w:marRight w:val="240"/>
                                  <w:marTop w:val="0"/>
                                  <w:marBottom w:val="0"/>
                                  <w:divBdr>
                                    <w:top w:val="none" w:sz="0" w:space="0" w:color="auto"/>
                                    <w:left w:val="none" w:sz="0" w:space="0" w:color="auto"/>
                                    <w:bottom w:val="none" w:sz="0" w:space="0" w:color="auto"/>
                                    <w:right w:val="none" w:sz="0" w:space="0" w:color="auto"/>
                                  </w:divBdr>
                                </w:div>
                                <w:div w:id="2016415222">
                                  <w:marLeft w:val="0"/>
                                  <w:marRight w:val="240"/>
                                  <w:marTop w:val="0"/>
                                  <w:marBottom w:val="0"/>
                                  <w:divBdr>
                                    <w:top w:val="none" w:sz="0" w:space="0" w:color="auto"/>
                                    <w:left w:val="none" w:sz="0" w:space="0" w:color="auto"/>
                                    <w:bottom w:val="none" w:sz="0" w:space="0" w:color="auto"/>
                                    <w:right w:val="none" w:sz="0" w:space="0" w:color="auto"/>
                                  </w:divBdr>
                                </w:div>
                              </w:divsChild>
                            </w:div>
                            <w:div w:id="201641522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6415206">
      <w:marLeft w:val="0"/>
      <w:marRight w:val="0"/>
      <w:marTop w:val="0"/>
      <w:marBottom w:val="0"/>
      <w:divBdr>
        <w:top w:val="none" w:sz="0" w:space="0" w:color="auto"/>
        <w:left w:val="none" w:sz="0" w:space="0" w:color="auto"/>
        <w:bottom w:val="none" w:sz="0" w:space="0" w:color="auto"/>
        <w:right w:val="none" w:sz="0" w:space="0" w:color="auto"/>
      </w:divBdr>
      <w:divsChild>
        <w:div w:id="2016415198">
          <w:marLeft w:val="0"/>
          <w:marRight w:val="0"/>
          <w:marTop w:val="0"/>
          <w:marBottom w:val="0"/>
          <w:divBdr>
            <w:top w:val="none" w:sz="0" w:space="0" w:color="auto"/>
            <w:left w:val="none" w:sz="0" w:space="0" w:color="auto"/>
            <w:bottom w:val="none" w:sz="0" w:space="0" w:color="auto"/>
            <w:right w:val="none" w:sz="0" w:space="0" w:color="auto"/>
          </w:divBdr>
          <w:divsChild>
            <w:div w:id="2016415214">
              <w:marLeft w:val="0"/>
              <w:marRight w:val="0"/>
              <w:marTop w:val="0"/>
              <w:marBottom w:val="0"/>
              <w:divBdr>
                <w:top w:val="none" w:sz="0" w:space="0" w:color="auto"/>
                <w:left w:val="none" w:sz="0" w:space="0" w:color="auto"/>
                <w:bottom w:val="none" w:sz="0" w:space="0" w:color="auto"/>
                <w:right w:val="none" w:sz="0" w:space="0" w:color="auto"/>
              </w:divBdr>
              <w:divsChild>
                <w:div w:id="2016415197">
                  <w:marLeft w:val="0"/>
                  <w:marRight w:val="0"/>
                  <w:marTop w:val="0"/>
                  <w:marBottom w:val="0"/>
                  <w:divBdr>
                    <w:top w:val="none" w:sz="0" w:space="0" w:color="auto"/>
                    <w:left w:val="none" w:sz="0" w:space="0" w:color="auto"/>
                    <w:bottom w:val="none" w:sz="0" w:space="0" w:color="auto"/>
                    <w:right w:val="none" w:sz="0" w:space="0" w:color="auto"/>
                  </w:divBdr>
                  <w:divsChild>
                    <w:div w:id="2016415192">
                      <w:marLeft w:val="0"/>
                      <w:marRight w:val="0"/>
                      <w:marTop w:val="0"/>
                      <w:marBottom w:val="0"/>
                      <w:divBdr>
                        <w:top w:val="none" w:sz="0" w:space="0" w:color="auto"/>
                        <w:left w:val="none" w:sz="0" w:space="0" w:color="auto"/>
                        <w:bottom w:val="none" w:sz="0" w:space="0" w:color="auto"/>
                        <w:right w:val="none" w:sz="0" w:space="0" w:color="auto"/>
                      </w:divBdr>
                      <w:divsChild>
                        <w:div w:id="2016415202">
                          <w:marLeft w:val="0"/>
                          <w:marRight w:val="0"/>
                          <w:marTop w:val="0"/>
                          <w:marBottom w:val="0"/>
                          <w:divBdr>
                            <w:top w:val="none" w:sz="0" w:space="0" w:color="auto"/>
                            <w:left w:val="none" w:sz="0" w:space="0" w:color="auto"/>
                            <w:bottom w:val="none" w:sz="0" w:space="0" w:color="auto"/>
                            <w:right w:val="none" w:sz="0" w:space="0" w:color="auto"/>
                          </w:divBdr>
                          <w:divsChild>
                            <w:div w:id="2016415210">
                              <w:marLeft w:val="0"/>
                              <w:marRight w:val="0"/>
                              <w:marTop w:val="0"/>
                              <w:marBottom w:val="0"/>
                              <w:divBdr>
                                <w:top w:val="none" w:sz="0" w:space="0" w:color="auto"/>
                                <w:left w:val="none" w:sz="0" w:space="0" w:color="auto"/>
                                <w:bottom w:val="none" w:sz="0" w:space="0" w:color="auto"/>
                                <w:right w:val="none" w:sz="0" w:space="0" w:color="auto"/>
                              </w:divBdr>
                              <w:divsChild>
                                <w:div w:id="2016415216">
                                  <w:marLeft w:val="0"/>
                                  <w:marRight w:val="0"/>
                                  <w:marTop w:val="0"/>
                                  <w:marBottom w:val="0"/>
                                  <w:divBdr>
                                    <w:top w:val="none" w:sz="0" w:space="0" w:color="auto"/>
                                    <w:left w:val="none" w:sz="0" w:space="0" w:color="auto"/>
                                    <w:bottom w:val="none" w:sz="0" w:space="0" w:color="auto"/>
                                    <w:right w:val="none" w:sz="0" w:space="0" w:color="auto"/>
                                  </w:divBdr>
                                </w:div>
                              </w:divsChild>
                            </w:div>
                            <w:div w:id="2016415224">
                              <w:marLeft w:val="0"/>
                              <w:marRight w:val="0"/>
                              <w:marTop w:val="480"/>
                              <w:marBottom w:val="0"/>
                              <w:divBdr>
                                <w:top w:val="none" w:sz="0" w:space="0" w:color="auto"/>
                                <w:left w:val="none" w:sz="0" w:space="0" w:color="auto"/>
                                <w:bottom w:val="none" w:sz="0" w:space="0" w:color="auto"/>
                                <w:right w:val="none" w:sz="0" w:space="0" w:color="auto"/>
                              </w:divBdr>
                            </w:div>
                            <w:div w:id="2016415230">
                              <w:marLeft w:val="0"/>
                              <w:marRight w:val="0"/>
                              <w:marTop w:val="120"/>
                              <w:marBottom w:val="0"/>
                              <w:divBdr>
                                <w:top w:val="none" w:sz="0" w:space="0" w:color="auto"/>
                                <w:left w:val="none" w:sz="0" w:space="0" w:color="auto"/>
                                <w:bottom w:val="none" w:sz="0" w:space="0" w:color="auto"/>
                                <w:right w:val="none" w:sz="0" w:space="0" w:color="auto"/>
                              </w:divBdr>
                              <w:divsChild>
                                <w:div w:id="2016415212">
                                  <w:marLeft w:val="0"/>
                                  <w:marRight w:val="240"/>
                                  <w:marTop w:val="0"/>
                                  <w:marBottom w:val="0"/>
                                  <w:divBdr>
                                    <w:top w:val="none" w:sz="0" w:space="0" w:color="auto"/>
                                    <w:left w:val="none" w:sz="0" w:space="0" w:color="auto"/>
                                    <w:bottom w:val="none" w:sz="0" w:space="0" w:color="auto"/>
                                    <w:right w:val="none" w:sz="0" w:space="0" w:color="auto"/>
                                  </w:divBdr>
                                </w:div>
                                <w:div w:id="2016415219">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415225">
      <w:marLeft w:val="0"/>
      <w:marRight w:val="0"/>
      <w:marTop w:val="0"/>
      <w:marBottom w:val="0"/>
      <w:divBdr>
        <w:top w:val="none" w:sz="0" w:space="0" w:color="auto"/>
        <w:left w:val="none" w:sz="0" w:space="0" w:color="auto"/>
        <w:bottom w:val="none" w:sz="0" w:space="0" w:color="auto"/>
        <w:right w:val="none" w:sz="0" w:space="0" w:color="auto"/>
      </w:divBdr>
      <w:divsChild>
        <w:div w:id="2016415207">
          <w:marLeft w:val="0"/>
          <w:marRight w:val="0"/>
          <w:marTop w:val="0"/>
          <w:marBottom w:val="0"/>
          <w:divBdr>
            <w:top w:val="none" w:sz="0" w:space="0" w:color="auto"/>
            <w:left w:val="none" w:sz="0" w:space="0" w:color="auto"/>
            <w:bottom w:val="none" w:sz="0" w:space="0" w:color="auto"/>
            <w:right w:val="none" w:sz="0" w:space="0" w:color="auto"/>
          </w:divBdr>
        </w:div>
        <w:div w:id="2016415221">
          <w:marLeft w:val="0"/>
          <w:marRight w:val="0"/>
          <w:marTop w:val="0"/>
          <w:marBottom w:val="0"/>
          <w:divBdr>
            <w:top w:val="none" w:sz="0" w:space="0" w:color="auto"/>
            <w:left w:val="none" w:sz="0" w:space="0" w:color="auto"/>
            <w:bottom w:val="none" w:sz="0" w:space="0" w:color="auto"/>
            <w:right w:val="none" w:sz="0" w:space="0" w:color="auto"/>
          </w:divBdr>
          <w:divsChild>
            <w:div w:id="201641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24339-09AF-48CA-AB1C-FBC0463A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7892</Words>
  <Characters>44985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Антось</dc:creator>
  <cp:keywords/>
  <dc:description/>
  <cp:lastModifiedBy>admin</cp:lastModifiedBy>
  <cp:revision>2</cp:revision>
  <dcterms:created xsi:type="dcterms:W3CDTF">2014-03-26T00:05:00Z</dcterms:created>
  <dcterms:modified xsi:type="dcterms:W3CDTF">2014-03-26T00:05:00Z</dcterms:modified>
</cp:coreProperties>
</file>