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4D6" w:rsidRPr="007B1699" w:rsidRDefault="000E44D6" w:rsidP="007F0276">
      <w:pPr>
        <w:widowControl w:val="0"/>
        <w:tabs>
          <w:tab w:val="left" w:pos="0"/>
        </w:tabs>
        <w:spacing w:line="360" w:lineRule="auto"/>
        <w:ind w:firstLine="709"/>
        <w:jc w:val="both"/>
        <w:rPr>
          <w:b/>
          <w:sz w:val="28"/>
          <w:szCs w:val="28"/>
        </w:rPr>
      </w:pPr>
      <w:r w:rsidRPr="007B1699">
        <w:rPr>
          <w:b/>
          <w:sz w:val="28"/>
          <w:szCs w:val="28"/>
        </w:rPr>
        <w:t>План</w:t>
      </w:r>
    </w:p>
    <w:p w:rsidR="007F0276" w:rsidRPr="007F0276" w:rsidRDefault="007F0276" w:rsidP="007F0276">
      <w:pPr>
        <w:widowControl w:val="0"/>
        <w:tabs>
          <w:tab w:val="left" w:pos="0"/>
        </w:tabs>
        <w:spacing w:line="360" w:lineRule="auto"/>
        <w:ind w:firstLine="709"/>
        <w:jc w:val="both"/>
        <w:rPr>
          <w:sz w:val="28"/>
          <w:szCs w:val="28"/>
        </w:rPr>
      </w:pPr>
    </w:p>
    <w:p w:rsidR="000E44D6" w:rsidRPr="007F0276" w:rsidRDefault="000E44D6" w:rsidP="007F0276">
      <w:pPr>
        <w:widowControl w:val="0"/>
        <w:tabs>
          <w:tab w:val="left" w:pos="0"/>
          <w:tab w:val="left" w:pos="284"/>
        </w:tabs>
        <w:spacing w:line="360" w:lineRule="auto"/>
        <w:jc w:val="both"/>
        <w:rPr>
          <w:sz w:val="28"/>
          <w:szCs w:val="28"/>
        </w:rPr>
      </w:pPr>
      <w:r w:rsidRPr="007F0276">
        <w:rPr>
          <w:sz w:val="28"/>
          <w:szCs w:val="28"/>
        </w:rPr>
        <w:t>Введение</w:t>
      </w:r>
    </w:p>
    <w:p w:rsidR="000E44D6" w:rsidRPr="007F0276" w:rsidRDefault="000E44D6" w:rsidP="007F0276">
      <w:pPr>
        <w:widowControl w:val="0"/>
        <w:numPr>
          <w:ilvl w:val="0"/>
          <w:numId w:val="1"/>
        </w:numPr>
        <w:tabs>
          <w:tab w:val="left" w:pos="0"/>
          <w:tab w:val="left" w:pos="284"/>
        </w:tabs>
        <w:spacing w:line="360" w:lineRule="auto"/>
        <w:ind w:left="0" w:firstLine="0"/>
        <w:jc w:val="both"/>
        <w:rPr>
          <w:sz w:val="28"/>
          <w:szCs w:val="28"/>
        </w:rPr>
      </w:pPr>
      <w:r w:rsidRPr="007F0276">
        <w:rPr>
          <w:sz w:val="28"/>
          <w:szCs w:val="28"/>
        </w:rPr>
        <w:t xml:space="preserve">Социально-экономические и политические мероприятия советской власти (ноябрь 1917-лето </w:t>
      </w:r>
      <w:smartTag w:uri="urn:schemas-microsoft-com:office:smarttags" w:element="metricconverter">
        <w:smartTagPr>
          <w:attr w:name="ProductID" w:val="1918 г"/>
        </w:smartTagPr>
        <w:r w:rsidRPr="007F0276">
          <w:rPr>
            <w:sz w:val="28"/>
            <w:szCs w:val="28"/>
          </w:rPr>
          <w:t>1918 г</w:t>
        </w:r>
      </w:smartTag>
      <w:r w:rsidRPr="007F0276">
        <w:rPr>
          <w:sz w:val="28"/>
          <w:szCs w:val="28"/>
        </w:rPr>
        <w:t>г.)</w:t>
      </w:r>
    </w:p>
    <w:p w:rsidR="000E44D6" w:rsidRPr="007F0276" w:rsidRDefault="000E44D6" w:rsidP="007F0276">
      <w:pPr>
        <w:widowControl w:val="0"/>
        <w:numPr>
          <w:ilvl w:val="0"/>
          <w:numId w:val="1"/>
        </w:numPr>
        <w:tabs>
          <w:tab w:val="left" w:pos="0"/>
          <w:tab w:val="left" w:pos="284"/>
        </w:tabs>
        <w:spacing w:line="360" w:lineRule="auto"/>
        <w:ind w:left="0" w:firstLine="0"/>
        <w:jc w:val="both"/>
        <w:rPr>
          <w:sz w:val="28"/>
          <w:szCs w:val="28"/>
        </w:rPr>
      </w:pPr>
      <w:r w:rsidRPr="007F0276">
        <w:rPr>
          <w:sz w:val="28"/>
          <w:szCs w:val="28"/>
        </w:rPr>
        <w:t>Гражданская война в советской России</w:t>
      </w:r>
    </w:p>
    <w:p w:rsidR="000E44D6" w:rsidRPr="007F0276" w:rsidRDefault="000E44D6" w:rsidP="007F0276">
      <w:pPr>
        <w:widowControl w:val="0"/>
        <w:numPr>
          <w:ilvl w:val="0"/>
          <w:numId w:val="1"/>
        </w:numPr>
        <w:tabs>
          <w:tab w:val="left" w:pos="0"/>
          <w:tab w:val="left" w:pos="284"/>
        </w:tabs>
        <w:spacing w:line="360" w:lineRule="auto"/>
        <w:ind w:left="0" w:firstLine="0"/>
        <w:jc w:val="both"/>
        <w:rPr>
          <w:sz w:val="28"/>
          <w:szCs w:val="28"/>
        </w:rPr>
      </w:pPr>
      <w:r w:rsidRPr="007F0276">
        <w:rPr>
          <w:sz w:val="28"/>
          <w:szCs w:val="28"/>
        </w:rPr>
        <w:t>Причины, основные этапы, политика "военного коммунизма"</w:t>
      </w:r>
    </w:p>
    <w:p w:rsidR="000E44D6" w:rsidRPr="007F0276" w:rsidRDefault="000E44D6" w:rsidP="007F0276">
      <w:pPr>
        <w:widowControl w:val="0"/>
        <w:numPr>
          <w:ilvl w:val="0"/>
          <w:numId w:val="1"/>
        </w:numPr>
        <w:tabs>
          <w:tab w:val="left" w:pos="0"/>
          <w:tab w:val="left" w:pos="284"/>
        </w:tabs>
        <w:spacing w:line="360" w:lineRule="auto"/>
        <w:ind w:left="0" w:firstLine="0"/>
        <w:jc w:val="both"/>
        <w:rPr>
          <w:sz w:val="28"/>
          <w:szCs w:val="28"/>
        </w:rPr>
      </w:pPr>
      <w:r w:rsidRPr="007F0276">
        <w:rPr>
          <w:sz w:val="28"/>
          <w:szCs w:val="28"/>
        </w:rPr>
        <w:t>Причины победы большевиков в гражданской войне</w:t>
      </w:r>
    </w:p>
    <w:p w:rsidR="000E44D6" w:rsidRPr="007F0276" w:rsidRDefault="000E44D6" w:rsidP="007F0276">
      <w:pPr>
        <w:widowControl w:val="0"/>
        <w:tabs>
          <w:tab w:val="left" w:pos="0"/>
          <w:tab w:val="left" w:pos="284"/>
        </w:tabs>
        <w:spacing w:line="360" w:lineRule="auto"/>
        <w:jc w:val="both"/>
        <w:rPr>
          <w:sz w:val="28"/>
          <w:szCs w:val="28"/>
        </w:rPr>
      </w:pPr>
      <w:r w:rsidRPr="007F0276">
        <w:rPr>
          <w:sz w:val="28"/>
          <w:szCs w:val="28"/>
        </w:rPr>
        <w:t>Заключение</w:t>
      </w:r>
    </w:p>
    <w:p w:rsidR="000E44D6" w:rsidRPr="007F0276" w:rsidRDefault="000E44D6" w:rsidP="007F0276">
      <w:pPr>
        <w:widowControl w:val="0"/>
        <w:tabs>
          <w:tab w:val="left" w:pos="0"/>
        </w:tabs>
        <w:spacing w:line="360" w:lineRule="auto"/>
        <w:ind w:firstLine="709"/>
        <w:jc w:val="both"/>
        <w:rPr>
          <w:sz w:val="28"/>
          <w:szCs w:val="28"/>
        </w:rPr>
      </w:pPr>
    </w:p>
    <w:p w:rsidR="000E44D6" w:rsidRPr="007F0276" w:rsidRDefault="000E44D6" w:rsidP="007F0276">
      <w:pPr>
        <w:pStyle w:val="a3"/>
        <w:widowControl w:val="0"/>
        <w:spacing w:before="0" w:beforeAutospacing="0" w:after="0" w:afterAutospacing="0" w:line="360" w:lineRule="auto"/>
        <w:ind w:firstLine="709"/>
        <w:jc w:val="both"/>
        <w:rPr>
          <w:b/>
          <w:sz w:val="28"/>
          <w:szCs w:val="28"/>
        </w:rPr>
      </w:pPr>
    </w:p>
    <w:p w:rsidR="000E44D6" w:rsidRPr="007F0276" w:rsidRDefault="000E44D6" w:rsidP="007F0276">
      <w:pPr>
        <w:pStyle w:val="a3"/>
        <w:widowControl w:val="0"/>
        <w:spacing w:before="0" w:beforeAutospacing="0" w:after="0" w:afterAutospacing="0" w:line="360" w:lineRule="auto"/>
        <w:ind w:firstLine="709"/>
        <w:jc w:val="both"/>
        <w:rPr>
          <w:b/>
          <w:sz w:val="28"/>
          <w:szCs w:val="28"/>
        </w:rPr>
      </w:pPr>
      <w:r w:rsidRPr="007F0276">
        <w:rPr>
          <w:b/>
          <w:sz w:val="28"/>
          <w:szCs w:val="28"/>
        </w:rPr>
        <w:br w:type="page"/>
        <w:t>Введение</w:t>
      </w:r>
    </w:p>
    <w:p w:rsidR="007F0276" w:rsidRDefault="007F0276" w:rsidP="007F0276">
      <w:pPr>
        <w:pStyle w:val="a3"/>
        <w:widowControl w:val="0"/>
        <w:spacing w:before="0" w:beforeAutospacing="0" w:after="0" w:afterAutospacing="0" w:line="360" w:lineRule="auto"/>
        <w:ind w:firstLine="709"/>
        <w:jc w:val="both"/>
        <w:rPr>
          <w:sz w:val="28"/>
          <w:szCs w:val="28"/>
        </w:rPr>
      </w:pP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Уже несколько поколений задаются вопросом: была ли социалистическая революция 1917 года неизбежной</w:t>
      </w:r>
      <w:r w:rsidR="007F0276">
        <w:rPr>
          <w:sz w:val="28"/>
          <w:szCs w:val="28"/>
        </w:rPr>
        <w:t>,</w:t>
      </w:r>
      <w:r w:rsidRPr="007F0276">
        <w:rPr>
          <w:sz w:val="28"/>
          <w:szCs w:val="28"/>
        </w:rPr>
        <w:t xml:space="preserve"> и был ли у России выбор пути развития? Этот вопрос тем более актуален, что в данный момент Россия переживает переходный период, закономерности которого во многом схожи с ситуацией 1917 года; сходство - в переходном характере этапа, в неустойчивом состоянии общества, в противостоянии политических сил, в социальном расслоении.</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Как и с 1917 году, перед страной стоит выбор между конструктивным ходом развития и дальнейшим усугублением противостояния в обществе, чреватым грозно вырисовывающейся перспективой гражданской войны.</w:t>
      </w:r>
    </w:p>
    <w:p w:rsidR="000E44D6" w:rsidRPr="007F0276" w:rsidRDefault="000E44D6" w:rsidP="007F0276">
      <w:pPr>
        <w:widowControl w:val="0"/>
        <w:spacing w:line="360" w:lineRule="auto"/>
        <w:ind w:firstLine="709"/>
        <w:jc w:val="both"/>
        <w:rPr>
          <w:sz w:val="28"/>
          <w:szCs w:val="28"/>
        </w:rPr>
      </w:pPr>
      <w:r w:rsidRPr="007F0276">
        <w:rPr>
          <w:sz w:val="28"/>
          <w:szCs w:val="28"/>
        </w:rPr>
        <w:t>Сегодня многие историки склоняются к тому, чтобы не разделять "Февральскую" и "Октябрьскую" революции. Очевидно, целесообразнее говорить о Российской революции 1917 года. Наша Родина стала бескрайним полем для невиданного социального эксперимента. Впервые в истории к власти пришли люди, которые поставили своей целью ликвидировать частную собственность, "построить" новый общественный строй – социализм. Они положили начало новому государству – советскому.</w:t>
      </w:r>
    </w:p>
    <w:p w:rsidR="007F0276" w:rsidRDefault="000E44D6" w:rsidP="007F0276">
      <w:pPr>
        <w:widowControl w:val="0"/>
        <w:autoSpaceDE w:val="0"/>
        <w:autoSpaceDN w:val="0"/>
        <w:adjustRightInd w:val="0"/>
        <w:spacing w:line="360" w:lineRule="auto"/>
        <w:ind w:firstLine="709"/>
        <w:jc w:val="both"/>
        <w:rPr>
          <w:sz w:val="28"/>
          <w:szCs w:val="28"/>
        </w:rPr>
      </w:pPr>
      <w:r w:rsidRPr="007F0276">
        <w:rPr>
          <w:sz w:val="28"/>
          <w:szCs w:val="28"/>
        </w:rPr>
        <w:t xml:space="preserve">Медлительность и непоследовательность действий Временного правительства после Февральской революции в решении рабочего, аграрного, национального вопросов, продолжавшееся участие России в войне привели к углублению общенационального кризиса и создали предпосылки для усиления крайне левых партий в центре и националистических партий на окраинах страны. </w:t>
      </w:r>
    </w:p>
    <w:p w:rsidR="000E44D6" w:rsidRPr="007F0276" w:rsidRDefault="000E44D6" w:rsidP="007F0276">
      <w:pPr>
        <w:widowControl w:val="0"/>
        <w:autoSpaceDE w:val="0"/>
        <w:autoSpaceDN w:val="0"/>
        <w:adjustRightInd w:val="0"/>
        <w:spacing w:line="360" w:lineRule="auto"/>
        <w:ind w:firstLine="709"/>
        <w:jc w:val="both"/>
        <w:rPr>
          <w:sz w:val="28"/>
          <w:szCs w:val="28"/>
        </w:rPr>
      </w:pPr>
      <w:r w:rsidRPr="007F0276">
        <w:rPr>
          <w:sz w:val="28"/>
          <w:szCs w:val="28"/>
        </w:rPr>
        <w:t>Наиболее энергично действовали большевики, провозгласившие курс на социалистическую революцию в России, которую они считали началом мировой революции. Они выдвинули популярные лозунги: «Мир — народам», «Земля — крестьянам», «Фабрики — рабочим». К концу августа — началу сентября завоевали большинство в Советах Петрограда и Москвы и приступили к подготовке вооруженного восстания, приуроченного к открытию II Всероссийского съезда Советов. В ночь с 24 на 25 октября (6-7 ноября) вооруженными рабочими, солдатами Петроградского гарнизона и матросами Балтийского флота был захвачен Зимний дворец и арестовано Временное правительство. Съезд, на котором большевикам вместе с левыми эсерами принадлежало большинство, одобрил свержение Временного правительства, принял Декреты о мире и о земле, сформировал правительство — Совет Народных Комиссаров во главе с В. И. Лениным. Подавив в Петрограде и Москве сопротивление сил, верных Временному правительству, большевикам удалось быстро установить господство в основных промышленных городах России.</w:t>
      </w:r>
    </w:p>
    <w:p w:rsidR="007F0276" w:rsidRDefault="007F0276">
      <w:pPr>
        <w:spacing w:after="200" w:line="276" w:lineRule="auto"/>
        <w:rPr>
          <w:b/>
          <w:sz w:val="28"/>
          <w:szCs w:val="28"/>
        </w:rPr>
      </w:pPr>
      <w:r>
        <w:rPr>
          <w:b/>
          <w:sz w:val="28"/>
          <w:szCs w:val="28"/>
        </w:rPr>
        <w:br w:type="page"/>
      </w:r>
    </w:p>
    <w:p w:rsidR="000E44D6" w:rsidRPr="007F0276" w:rsidRDefault="000E44D6" w:rsidP="007F0276">
      <w:pPr>
        <w:widowControl w:val="0"/>
        <w:tabs>
          <w:tab w:val="left" w:pos="0"/>
        </w:tabs>
        <w:spacing w:line="360" w:lineRule="auto"/>
        <w:ind w:firstLine="709"/>
        <w:jc w:val="both"/>
        <w:rPr>
          <w:b/>
          <w:sz w:val="28"/>
          <w:szCs w:val="28"/>
        </w:rPr>
      </w:pPr>
      <w:r w:rsidRPr="007F0276">
        <w:rPr>
          <w:b/>
          <w:sz w:val="28"/>
          <w:szCs w:val="28"/>
        </w:rPr>
        <w:t xml:space="preserve">1. Социально-экономические и политические мероприятия советской власти (ноябрь 1917-лето </w:t>
      </w:r>
      <w:smartTag w:uri="urn:schemas-microsoft-com:office:smarttags" w:element="metricconverter">
        <w:smartTagPr>
          <w:attr w:name="ProductID" w:val="1918 г"/>
        </w:smartTagPr>
        <w:r w:rsidRPr="007F0276">
          <w:rPr>
            <w:b/>
            <w:sz w:val="28"/>
            <w:szCs w:val="28"/>
          </w:rPr>
          <w:t>1918 г</w:t>
        </w:r>
      </w:smartTag>
      <w:r w:rsidRPr="007F0276">
        <w:rPr>
          <w:b/>
          <w:sz w:val="28"/>
          <w:szCs w:val="28"/>
        </w:rPr>
        <w:t>г.)</w:t>
      </w:r>
    </w:p>
    <w:p w:rsidR="007F0276" w:rsidRDefault="007F0276" w:rsidP="007F0276">
      <w:pPr>
        <w:widowControl w:val="0"/>
        <w:spacing w:line="360" w:lineRule="auto"/>
        <w:ind w:firstLine="709"/>
        <w:jc w:val="both"/>
        <w:rPr>
          <w:sz w:val="28"/>
          <w:szCs w:val="28"/>
        </w:rPr>
      </w:pPr>
    </w:p>
    <w:p w:rsidR="000E44D6" w:rsidRPr="007F0276" w:rsidRDefault="000E44D6" w:rsidP="007F0276">
      <w:pPr>
        <w:widowControl w:val="0"/>
        <w:spacing w:line="360" w:lineRule="auto"/>
        <w:ind w:firstLine="709"/>
        <w:jc w:val="both"/>
        <w:rPr>
          <w:sz w:val="28"/>
          <w:szCs w:val="28"/>
        </w:rPr>
      </w:pPr>
      <w:r w:rsidRPr="007F0276">
        <w:rPr>
          <w:sz w:val="28"/>
          <w:szCs w:val="28"/>
        </w:rPr>
        <w:t>Первоначальными задачами большевиков после Октябрьской революции в Петрограде стало укрепление собственной власти и разрушение прежних общественных структур. В преддверии близкой, как им казалось, мировой революции свои надежды они связывали с проникнутыми к "богатеям" и старым порядкам революционными массами. Развертывание под контролем большевиков самоуправлени</w:t>
      </w:r>
      <w:r w:rsidR="007F0276">
        <w:rPr>
          <w:sz w:val="28"/>
          <w:szCs w:val="28"/>
        </w:rPr>
        <w:t>е</w:t>
      </w:r>
      <w:r w:rsidRPr="007F0276">
        <w:rPr>
          <w:sz w:val="28"/>
          <w:szCs w:val="28"/>
        </w:rPr>
        <w:t xml:space="preserve"> трудящихся позволяло, по мысли Ленина, быстро подавить сопротивление эксплуататорских классов и создать новый, высший тип демократии в виде Советского "государства-коммуны". Это государство представляло широчайшие права большинству – трудящимся и выступало диктатором только по отношению к меньшинству – эксплуататорам. Согласно марксистской теории, которую Ленин адаптировал к условиям России, предлагалось заменить постоянную армию всеобщим вооружением народа, свести до минимума роль чиновничества, сделать его полностью выборным, получающим зарплату не выше, чем у среднего квалифицированного рабочего, и устранить ненужное при социализме разделение властей. Вовлечение масс в управление Ленин рассматривал как необходимое условие проведения широких преобразований и эффективного решения социально-экономических проблем. Стремясь ещё больше раздуть революционно-экспроприаторский пыл, Ленин в числе прочих с успехом использовал и такой близкий массам лозунг, как "грабь награбленное".</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Поначалу ставка на массы, казалось, себя оправдывала. Крестьяне сами – через земельные комитеты и создававшиеся волостные Советы – делили помещичьи земли. Уже к весне – лету </w:t>
      </w:r>
      <w:smartTag w:uri="urn:schemas-microsoft-com:office:smarttags" w:element="metricconverter">
        <w:smartTagPr>
          <w:attr w:name="ProductID" w:val="1918 г"/>
        </w:smartTagPr>
        <w:r w:rsidRPr="007F0276">
          <w:rPr>
            <w:sz w:val="28"/>
            <w:szCs w:val="28"/>
          </w:rPr>
          <w:t>1918 г</w:t>
        </w:r>
      </w:smartTag>
      <w:r w:rsidRPr="007F0276">
        <w:rPr>
          <w:sz w:val="28"/>
          <w:szCs w:val="28"/>
        </w:rPr>
        <w:t>. помещичье, удельное, монастырское, казенное землевладение было в основном ликвидировано. Тем самым была обеспечена лояльность крестьян по отношению к советской власти. Правда, вопреки ожиданиям крестьян, земельный голод в деревне не был ликвидирован. В результате конфискации помещичьих и иных земель в руки крестьян перешло всего лишь 17,2 млн. десятин земли. К тому же массы городского населения, не утратившие еще связи с деревней, мигрировали на село.</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Политические цели доминировали и в экономической политике большевиков в городах. Стремясь овладеть промышленностью, большевики первоначально сделали акцент не на национализации, а на рабочем контроле за производством, который мыслился как относительно кратковременный этап, необходимый для подавления саботажа буржуазии и овладения массами управленческими навыками. Установление контроля за производством со стороны фабзавкомов и профсоюзов началось еще до Октябрьского переворота, а сразу же после него приняло массовый характер. При этом на многих предприятиях контроль перерастал фактически в рабочее управление. С середины ноября нарастает волна национализации предприятий. Банки в отличие от промышленности большевики попытались национализировать сразу же. Однако овладеть Государственным банком и обеспечить регулярное финансирование правительства большевикам удалось только в конце ноября. В декабре – январе были национализированы частные банки. В процессе этих преобразований складывается постепенно и советская система хозяйственного управления. 2 декабря </w:t>
      </w:r>
      <w:smartTag w:uri="urn:schemas-microsoft-com:office:smarttags" w:element="metricconverter">
        <w:smartTagPr>
          <w:attr w:name="ProductID" w:val="1917 г"/>
        </w:smartTagPr>
        <w:r w:rsidRPr="007F0276">
          <w:rPr>
            <w:sz w:val="28"/>
            <w:szCs w:val="28"/>
          </w:rPr>
          <w:t>1917 г</w:t>
        </w:r>
      </w:smartTag>
      <w:r w:rsidRPr="007F0276">
        <w:rPr>
          <w:sz w:val="28"/>
          <w:szCs w:val="28"/>
        </w:rPr>
        <w:t xml:space="preserve">. был создан Высший совет народного хозяйства, возглавлявшийся Н. Осинским, а с апреля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 А. И. Рыковым. Этот, по выражению Ленина, "боевой орган" экономической борьбы с буржуазией опирался на экономические отделы советов, а с конца </w:t>
      </w:r>
      <w:smartTag w:uri="urn:schemas-microsoft-com:office:smarttags" w:element="metricconverter">
        <w:smartTagPr>
          <w:attr w:name="ProductID" w:val="1917 г"/>
        </w:smartTagPr>
        <w:r w:rsidRPr="007F0276">
          <w:rPr>
            <w:sz w:val="28"/>
            <w:szCs w:val="28"/>
          </w:rPr>
          <w:t>1917 г</w:t>
        </w:r>
      </w:smartTag>
      <w:r w:rsidRPr="007F0276">
        <w:rPr>
          <w:sz w:val="28"/>
          <w:szCs w:val="28"/>
        </w:rPr>
        <w:t>. – на созданные на местах Советы народного хозяйства.</w:t>
      </w:r>
    </w:p>
    <w:p w:rsidR="000E44D6" w:rsidRPr="007F0276" w:rsidRDefault="000E44D6" w:rsidP="007F0276">
      <w:pPr>
        <w:widowControl w:val="0"/>
        <w:spacing w:line="360" w:lineRule="auto"/>
        <w:ind w:firstLine="709"/>
        <w:jc w:val="both"/>
        <w:rPr>
          <w:sz w:val="28"/>
          <w:szCs w:val="28"/>
        </w:rPr>
      </w:pPr>
      <w:r w:rsidRPr="007F0276">
        <w:rPr>
          <w:sz w:val="28"/>
          <w:szCs w:val="28"/>
        </w:rPr>
        <w:t>Наладить сколько-нибудь эффективное управление экономикой не удалось. Рабочие чувствовали себя хозяевами своих предприятий, в управлении ими профсоюзы конкурировали с Советами и совнархозами. Но пока для большевиков, влеченных "красногвардейской атакой на капитал", это было не важно.</w:t>
      </w:r>
    </w:p>
    <w:p w:rsidR="000E44D6" w:rsidRPr="007F0276" w:rsidRDefault="000E44D6" w:rsidP="007F0276">
      <w:pPr>
        <w:widowControl w:val="0"/>
        <w:spacing w:line="360" w:lineRule="auto"/>
        <w:ind w:firstLine="709"/>
        <w:jc w:val="both"/>
        <w:rPr>
          <w:sz w:val="28"/>
          <w:szCs w:val="28"/>
        </w:rPr>
      </w:pPr>
      <w:r w:rsidRPr="007F0276">
        <w:rPr>
          <w:sz w:val="28"/>
          <w:szCs w:val="28"/>
        </w:rPr>
        <w:t>В первые месяцы после Октября были проведены некоторые общедемократические мероприятия: отменены сословия и прежние чины, церковь отделена от государства, принят декрет о гражданском браке. Пытались большевики улучшить положение рабочих – своей главной социальной опоры. Был принят декрет о 8-часовом рабочем дне, страхование по безработице и на случай болезни, введены временный правила об отпусках. Однако нарастающий экономический кризис сводил на нет все эти меры, а 8-часовой рабочий день фактически был введен еще до Октября. Исключением послужили лишь решения по жилищному вопросу, позволившие рабочим занимать пустующие квартиры и подселяться в дома и квартиры буржуазии, интеллигенции и служащих. Начавшееся "уплотнение буржуев" создало один из феноменов советской истории – коммунальные квартиры.</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2 ноября </w:t>
      </w:r>
      <w:smartTag w:uri="urn:schemas-microsoft-com:office:smarttags" w:element="metricconverter">
        <w:smartTagPr>
          <w:attr w:name="ProductID" w:val="1917 г"/>
        </w:smartTagPr>
        <w:r w:rsidRPr="007F0276">
          <w:rPr>
            <w:sz w:val="28"/>
            <w:szCs w:val="28"/>
          </w:rPr>
          <w:t>1917 г</w:t>
        </w:r>
      </w:smartTag>
      <w:r w:rsidRPr="007F0276">
        <w:rPr>
          <w:sz w:val="28"/>
          <w:szCs w:val="28"/>
        </w:rPr>
        <w:t xml:space="preserve">. была принята Декларация прав народов России, провозгласившая национальное равенство и право народов на самоопределение вплоть до образования самостоятельных государств. Она имела большое политическое и особенно пропагандистское значение для страны, 57% населения которой составляли нерусские народы. На деле большевиков заботило не свободное и суверенное развитие различных наций, а лишь тактическое соображение: стремление заручиться поддержкой нерусских народов и облегчить тем самым развертывание революционного процесса. Нарком по делам национальностей Сталин втолковывал делегатам одного из национальных совещаний в мае </w:t>
      </w:r>
      <w:smartTag w:uri="urn:schemas-microsoft-com:office:smarttags" w:element="metricconverter">
        <w:smartTagPr>
          <w:attr w:name="ProductID" w:val="1918 г"/>
        </w:smartTagPr>
        <w:r w:rsidRPr="007F0276">
          <w:rPr>
            <w:sz w:val="28"/>
            <w:szCs w:val="28"/>
          </w:rPr>
          <w:t>1918 г</w:t>
        </w:r>
      </w:smartTag>
      <w:r w:rsidRPr="007F0276">
        <w:rPr>
          <w:sz w:val="28"/>
          <w:szCs w:val="28"/>
        </w:rPr>
        <w:t>., что дать автономию для того, чтобы внутри нее вся власть принадлежала национальной буржуазии, советская власть не может. Она за такую автономию, "где бы буржуа всех национальностей были устранены не только от власти, но и от участия в выборах правительственных органов". Более того, никто из большевиков не сомневался в будущем слиянии наций и их относительно быстром отмирании после мировой революции, а последняя, казалось, уже на подходе.</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На местах Советы брали власть (хотя городские думы и земства во многих районах сохранялись до весны – лета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Некоторые губернские и даже уездные Советы объявляли себя республиками, создавали свои Совнаркомы и самостоятельно решали все вопросы. В центре власть концентрировалась в Совете Народных Комиссаров. 4 ноября </w:t>
      </w:r>
      <w:smartTag w:uri="urn:schemas-microsoft-com:office:smarttags" w:element="metricconverter">
        <w:smartTagPr>
          <w:attr w:name="ProductID" w:val="1917 г"/>
        </w:smartTagPr>
        <w:r w:rsidRPr="007F0276">
          <w:rPr>
            <w:sz w:val="28"/>
            <w:szCs w:val="28"/>
          </w:rPr>
          <w:t>1917 г</w:t>
        </w:r>
      </w:smartTag>
      <w:r w:rsidRPr="007F0276">
        <w:rPr>
          <w:sz w:val="28"/>
          <w:szCs w:val="28"/>
        </w:rPr>
        <w:t xml:space="preserve">. ВЦИК санкционировал наделение СНК не только исполнительными, но и законодательными полномочиями. Фактически же СНК выполнял и часть функций ЦК РСДРП(б). ВЦИК с самого начала играл второстепенную роль, а с окончательным утверждением большевистской диктатуры и вовсе превратился в декоративное учреждение. Непрерывно заседавший Совнарком засыпал страну ворохом различных декретов. Но реальных рычагов управления у него было мало, поскольку овладеть государственным аппаратом оказалось крайне сложно, а без старого чиновничества и вовсе невозможно. Даже работу наркоматов удалось наладить лишь с конца 1917 – начала </w:t>
      </w:r>
      <w:smartTag w:uri="urn:schemas-microsoft-com:office:smarttags" w:element="metricconverter">
        <w:smartTagPr>
          <w:attr w:name="ProductID" w:val="1918 г"/>
        </w:smartTagPr>
        <w:r w:rsidRPr="007F0276">
          <w:rPr>
            <w:sz w:val="28"/>
            <w:szCs w:val="28"/>
          </w:rPr>
          <w:t>1918 г</w:t>
        </w:r>
      </w:smartTag>
      <w:r w:rsidRPr="007F0276">
        <w:rPr>
          <w:sz w:val="28"/>
          <w:szCs w:val="28"/>
        </w:rPr>
        <w:t>.</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Этому препятствовала мощная забастовка государственных, банковских и иных служащих, развернувшаяся после Октябрьского переворота. В декабре </w:t>
      </w:r>
      <w:smartTag w:uri="urn:schemas-microsoft-com:office:smarttags" w:element="metricconverter">
        <w:smartTagPr>
          <w:attr w:name="ProductID" w:val="1917 г"/>
        </w:smartTagPr>
        <w:r w:rsidRPr="007F0276">
          <w:rPr>
            <w:sz w:val="28"/>
            <w:szCs w:val="28"/>
          </w:rPr>
          <w:t>1917 г</w:t>
        </w:r>
      </w:smartTag>
      <w:r w:rsidRPr="007F0276">
        <w:rPr>
          <w:sz w:val="28"/>
          <w:szCs w:val="28"/>
        </w:rPr>
        <w:t xml:space="preserve">. грозила приобрести всероссийский характер и полностью парализовать страну. В ответ большевики прибегли к массовым арестам активных членов "Союза союзов служащих государственных учреждений" и других организаций, координировавших забастовку. Широко использовались запугивание, отдача под суд, конфискация имущества, лишение права на пенсии и другие методы. В результате весной </w:t>
      </w:r>
      <w:smartTag w:uri="urn:schemas-microsoft-com:office:smarttags" w:element="metricconverter">
        <w:smartTagPr>
          <w:attr w:name="ProductID" w:val="1918 г"/>
        </w:smartTagPr>
        <w:r w:rsidRPr="007F0276">
          <w:rPr>
            <w:sz w:val="28"/>
            <w:szCs w:val="28"/>
          </w:rPr>
          <w:t>1918 г</w:t>
        </w:r>
      </w:smartTag>
      <w:r w:rsidRPr="007F0276">
        <w:rPr>
          <w:sz w:val="28"/>
          <w:szCs w:val="28"/>
        </w:rPr>
        <w:t>. саботаж чиновничества был окончательно сломлен.</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Забастовка служащих подтолкнула большевиков к созданию 7 декабря </w:t>
      </w:r>
      <w:smartTag w:uri="urn:schemas-microsoft-com:office:smarttags" w:element="metricconverter">
        <w:smartTagPr>
          <w:attr w:name="ProductID" w:val="1917 г"/>
        </w:smartTagPr>
        <w:r w:rsidRPr="007F0276">
          <w:rPr>
            <w:sz w:val="28"/>
            <w:szCs w:val="28"/>
          </w:rPr>
          <w:t>1917 г</w:t>
        </w:r>
      </w:smartTag>
      <w:r w:rsidRPr="007F0276">
        <w:rPr>
          <w:sz w:val="28"/>
          <w:szCs w:val="28"/>
        </w:rPr>
        <w:t>. Всероссийской чрезвычайной комиссии при СНК по борьбе с контрреволюцией и саботажем. В отличие от распущенного 5 декабря ВРК – органа Петроградского Совета, выполняющего функции по борьбе с контрреволюцией, ВЧК выступала, по словам самих чекистов, "прямым органом Коммунистической партии", ее ЦК.</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Принципиально важным для большевиков было установить свой контроль над армией, в которой к сентябрю </w:t>
      </w:r>
      <w:smartTag w:uri="urn:schemas-microsoft-com:office:smarttags" w:element="metricconverter">
        <w:smartTagPr>
          <w:attr w:name="ProductID" w:val="1917 г"/>
        </w:smartTagPr>
        <w:r w:rsidRPr="007F0276">
          <w:rPr>
            <w:sz w:val="28"/>
            <w:szCs w:val="28"/>
          </w:rPr>
          <w:t>1917 г</w:t>
        </w:r>
      </w:smartTag>
      <w:r w:rsidRPr="007F0276">
        <w:rPr>
          <w:sz w:val="28"/>
          <w:szCs w:val="28"/>
        </w:rPr>
        <w:t>. насчитывалось</w:t>
      </w:r>
      <w:r w:rsidR="007F0276">
        <w:rPr>
          <w:sz w:val="28"/>
          <w:szCs w:val="28"/>
        </w:rPr>
        <w:t xml:space="preserve"> </w:t>
      </w:r>
      <w:r w:rsidRPr="007F0276">
        <w:rPr>
          <w:sz w:val="28"/>
          <w:szCs w:val="28"/>
        </w:rPr>
        <w:t xml:space="preserve">до 15,8 млн. вооруженных мужчин. Однако прогрессирующие разложение, скорее даже развал армии облегчил эту задачу. Уже 9 ноября </w:t>
      </w:r>
      <w:smartTag w:uri="urn:schemas-microsoft-com:office:smarttags" w:element="metricconverter">
        <w:smartTagPr>
          <w:attr w:name="ProductID" w:val="1917 г"/>
        </w:smartTagPr>
        <w:r w:rsidRPr="007F0276">
          <w:rPr>
            <w:sz w:val="28"/>
            <w:szCs w:val="28"/>
          </w:rPr>
          <w:t>1917 г</w:t>
        </w:r>
      </w:smartTag>
      <w:r w:rsidRPr="007F0276">
        <w:rPr>
          <w:sz w:val="28"/>
          <w:szCs w:val="28"/>
        </w:rPr>
        <w:t xml:space="preserve">. верховный главнокомандующий генерал Н.Н. Духонин, отказавшийся вступить в переговоры с немцами, был отстранен от должности и заменен большевиком – прапорщиком Н.В. Крыленко. 20 ноября Духонин был растерзан толпой в Могилеве. Узаконив стихийную мобилизацию армии и введя в ней в декабре </w:t>
      </w:r>
      <w:smartTag w:uri="urn:schemas-microsoft-com:office:smarttags" w:element="metricconverter">
        <w:smartTagPr>
          <w:attr w:name="ProductID" w:val="1917 г"/>
        </w:smartTagPr>
        <w:r w:rsidRPr="007F0276">
          <w:rPr>
            <w:sz w:val="28"/>
            <w:szCs w:val="28"/>
          </w:rPr>
          <w:t>1917 г</w:t>
        </w:r>
      </w:smartTag>
      <w:r w:rsidRPr="007F0276">
        <w:rPr>
          <w:sz w:val="28"/>
          <w:szCs w:val="28"/>
        </w:rPr>
        <w:t>. выборное начало, большевики окончательно ликвидировали старую армию и попытались создать новые добровольческие вооруженные силы.</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Позиции большевиков осенью – зимой </w:t>
      </w:r>
      <w:smartTag w:uri="urn:schemas-microsoft-com:office:smarttags" w:element="metricconverter">
        <w:smartTagPr>
          <w:attr w:name="ProductID" w:val="1917 г"/>
        </w:smartTagPr>
        <w:r w:rsidRPr="007F0276">
          <w:rPr>
            <w:sz w:val="28"/>
            <w:szCs w:val="28"/>
          </w:rPr>
          <w:t>1917 г</w:t>
        </w:r>
      </w:smartTag>
      <w:r w:rsidRPr="007F0276">
        <w:rPr>
          <w:sz w:val="28"/>
          <w:szCs w:val="28"/>
        </w:rPr>
        <w:t xml:space="preserve">. были весьма непрочными на периферии и особенно в деревне, где имелось всего лишь 203 большевистские ячейки, в которых состояло 4,1 тыс. крестьян. По существу, власть большевиков держалась лишь на неустойчивой поддержке революционизированных рабочих и солдатских масс, нейтрально-благожелательной позиции крестьянства, обеспеченной декретами </w:t>
      </w:r>
      <w:r w:rsidRPr="007F0276">
        <w:rPr>
          <w:sz w:val="28"/>
          <w:szCs w:val="28"/>
          <w:lang w:val="en-US"/>
        </w:rPr>
        <w:t>II</w:t>
      </w:r>
      <w:r w:rsidRPr="007F0276">
        <w:rPr>
          <w:sz w:val="28"/>
          <w:szCs w:val="28"/>
        </w:rPr>
        <w:t xml:space="preserve"> съезда Советов и на отсутствие сильных, сплоченных контрреволюционных сил. Дамокловым мечом над судьбой большевистского правительства висел предстоящий созыв Учредительного собрания.</w:t>
      </w:r>
    </w:p>
    <w:p w:rsidR="000E44D6" w:rsidRPr="007F0276" w:rsidRDefault="000E44D6" w:rsidP="007F0276">
      <w:pPr>
        <w:widowControl w:val="0"/>
        <w:spacing w:line="360" w:lineRule="auto"/>
        <w:ind w:firstLine="709"/>
        <w:jc w:val="both"/>
        <w:rPr>
          <w:sz w:val="28"/>
          <w:szCs w:val="28"/>
        </w:rPr>
      </w:pPr>
      <w:r w:rsidRPr="007F0276">
        <w:rPr>
          <w:sz w:val="28"/>
          <w:szCs w:val="28"/>
        </w:rPr>
        <w:t>Все эти обстоятельства заставляли большевистское руководство не только бороться с социалистическими партиями, но и маневрировать, искать среди них союзников. Такой естественный союзник, ценный для большевиков относительной левизной своей позиции и особенно влиянием в деревне, четко обозначился в дни Октябрьского переворота в лице левых эсеров. Последние, переживая период организационного становления, вычленение своей партии из Партии социалистов-революционеров, также были заинтересованы в союзе с большевиками. Поэтому, несмотря на некоторые программные и тактические расхождения с большевиками и провал переговоров о коалиционном социалистическом правительстве, руководство ПЛСР уже 17 ноября дало принципиальное согласие на вхождение в большевистский Совнарком.</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Совместная работа в правительстве большевиков и левых эсеров порождала трения и конфликты. Только в декабре 1917 – январе </w:t>
      </w:r>
      <w:smartTag w:uri="urn:schemas-microsoft-com:office:smarttags" w:element="metricconverter">
        <w:smartTagPr>
          <w:attr w:name="ProductID" w:val="1918 г"/>
        </w:smartTagPr>
        <w:r w:rsidRPr="007F0276">
          <w:rPr>
            <w:sz w:val="28"/>
            <w:szCs w:val="28"/>
          </w:rPr>
          <w:t>1918 г</w:t>
        </w:r>
      </w:smartTag>
      <w:r w:rsidRPr="007F0276">
        <w:rPr>
          <w:sz w:val="28"/>
          <w:szCs w:val="28"/>
        </w:rPr>
        <w:t>. Совнарком 11 раз рассматривал претензии Штейнберга к ВЧК, которая не обременяла себя соблюдением хотя бы какой-то законности и не считалась с Наркоматом юстиции. И все же до Брестского мира обе стороны находили компромиссы.</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Получив власть, а вместе с ней уникальную возможность осуществления социализма, Ленин отнюдь не собирался выполнять свои обещания, данные 26 октября на </w:t>
      </w:r>
      <w:r w:rsidRPr="007F0276">
        <w:rPr>
          <w:sz w:val="28"/>
          <w:szCs w:val="28"/>
          <w:lang w:val="en-US"/>
        </w:rPr>
        <w:t>II</w:t>
      </w:r>
      <w:r w:rsidRPr="007F0276">
        <w:rPr>
          <w:sz w:val="28"/>
          <w:szCs w:val="28"/>
        </w:rPr>
        <w:t xml:space="preserve"> съезде Советов, что в случае поражения на выборах его партия подчинится воле народа. Когда после выборов, прошедших, как и было намечено, 12 ноября, стало выясняться, что большевики и левые эсеры действительно оказываются в меньшинстве, Ленин поднял вопрос о возможном разгоне Учредительного собрания.</w:t>
      </w:r>
    </w:p>
    <w:p w:rsidR="000E44D6" w:rsidRPr="007F0276" w:rsidRDefault="000E44D6" w:rsidP="007F0276">
      <w:pPr>
        <w:widowControl w:val="0"/>
        <w:spacing w:line="360" w:lineRule="auto"/>
        <w:ind w:firstLine="709"/>
        <w:jc w:val="both"/>
        <w:rPr>
          <w:sz w:val="28"/>
          <w:szCs w:val="28"/>
        </w:rPr>
      </w:pPr>
      <w:r w:rsidRPr="007F0276">
        <w:rPr>
          <w:sz w:val="28"/>
          <w:szCs w:val="28"/>
        </w:rPr>
        <w:t>В результате первых в истории России всеобщих и равных выборов большевики получили 175 мандатов из 715, а левые эсеры – 40 мандатов и отнюдь не были довольны результатами выборов.</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Открывшееся 5 января </w:t>
      </w:r>
      <w:smartTag w:uri="urn:schemas-microsoft-com:office:smarttags" w:element="metricconverter">
        <w:smartTagPr>
          <w:attr w:name="ProductID" w:val="1918 г"/>
        </w:smartTagPr>
        <w:r w:rsidRPr="007F0276">
          <w:rPr>
            <w:sz w:val="28"/>
            <w:szCs w:val="28"/>
          </w:rPr>
          <w:t>1918 г</w:t>
        </w:r>
      </w:smartTag>
      <w:r w:rsidRPr="007F0276">
        <w:rPr>
          <w:sz w:val="28"/>
          <w:szCs w:val="28"/>
        </w:rPr>
        <w:t>. Учредительное</w:t>
      </w:r>
      <w:r w:rsidR="007F0276">
        <w:rPr>
          <w:sz w:val="28"/>
          <w:szCs w:val="28"/>
        </w:rPr>
        <w:t xml:space="preserve"> </w:t>
      </w:r>
      <w:r w:rsidRPr="007F0276">
        <w:rPr>
          <w:sz w:val="28"/>
          <w:szCs w:val="28"/>
        </w:rPr>
        <w:t>собрание</w:t>
      </w:r>
      <w:r w:rsidR="007F0276">
        <w:rPr>
          <w:sz w:val="28"/>
          <w:szCs w:val="28"/>
        </w:rPr>
        <w:t xml:space="preserve"> </w:t>
      </w:r>
      <w:r w:rsidRPr="007F0276">
        <w:rPr>
          <w:sz w:val="28"/>
          <w:szCs w:val="28"/>
        </w:rPr>
        <w:t>проходило в чрезвычайной обстановке. Таврический дворец, где оно заседало, не только был плотно окружен войсками, но и набит матросами и солдатами, не скрывавшими своих большевистских симпатий. После открытия Учредительного собрания Свердлов от имени ВЦИК предложил принять ультимативно составленную Лениным Декларацию прав трудящегося и эксплуатируемого народа. Меньшевики и эсеры попытались несколько умерить радикализм большевиков и перевести разговор в другую плоскость. Большевики не собирались долго дискуссировать или искать компромиссы. Воспользовавшись отказом Учредительного собрания обсуждать декларацию, они, а затем и левые эсеры покинули Таврический дворец. Оставшиеся делегаты под утро были выставлены вооруженным караулом.</w:t>
      </w:r>
    </w:p>
    <w:p w:rsidR="000E44D6" w:rsidRPr="007F0276" w:rsidRDefault="000E44D6" w:rsidP="007F0276">
      <w:pPr>
        <w:widowControl w:val="0"/>
        <w:spacing w:line="360" w:lineRule="auto"/>
        <w:ind w:firstLine="709"/>
        <w:jc w:val="both"/>
        <w:rPr>
          <w:sz w:val="28"/>
          <w:szCs w:val="28"/>
        </w:rPr>
      </w:pPr>
      <w:r w:rsidRPr="007F0276">
        <w:rPr>
          <w:sz w:val="28"/>
          <w:szCs w:val="28"/>
          <w:lang w:val="en-US"/>
        </w:rPr>
        <w:t>III</w:t>
      </w:r>
      <w:r w:rsidRPr="007F0276">
        <w:rPr>
          <w:sz w:val="28"/>
          <w:szCs w:val="28"/>
        </w:rPr>
        <w:t xml:space="preserve"> съезд Советов рабочих и солдатских депутатов, открывшийся 10 января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одобрил разгон Учредительного собрания и принял Декларацию прав трудящихся и эксплуатируемого народа. 13 января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к съезду и его решениям присоединился </w:t>
      </w:r>
      <w:r w:rsidRPr="007F0276">
        <w:rPr>
          <w:sz w:val="28"/>
          <w:szCs w:val="28"/>
          <w:lang w:val="en-US"/>
        </w:rPr>
        <w:t>III</w:t>
      </w:r>
      <w:r w:rsidRPr="007F0276">
        <w:rPr>
          <w:sz w:val="28"/>
          <w:szCs w:val="28"/>
        </w:rPr>
        <w:t xml:space="preserve"> съезд крестьянских Советов. В России была создана единая система Советов рабочих, солдатских и крестьянских депутатов.</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Важнейшим положением антикризисной программы большевиков, в прямую зависимость, от выполнения которой они ставили саму устойчивость своей власти, был скорейший выход России из войны. Поэтому, начиная с декрета о мире, они предпринимают настойчивые и весьма последовательные попытки решить эту задачу. Нередко эта настойчивость связывается с так называемыми "немецкими деньгами", которые в течение первой мировой войны попадали в руки большевиков и использовались для ведения антивоенной пропаганды. Однако в действительности отнюдь не какие-либо взятые на себя обязательства или страх перед раскрытием тайны вынуждал большевиков к поискам мира, а стремление использовать антивоенные настроения населения в целях упрочения власти. В свою очередь, и Германия была заинтересована в прекращении войны на два фронта. Таким образом, стремления обоих государств совпали, что и послужило основой начала в ноябре </w:t>
      </w:r>
      <w:smartTag w:uri="urn:schemas-microsoft-com:office:smarttags" w:element="metricconverter">
        <w:smartTagPr>
          <w:attr w:name="ProductID" w:val="1917 г"/>
        </w:smartTagPr>
        <w:r w:rsidRPr="007F0276">
          <w:rPr>
            <w:sz w:val="28"/>
            <w:szCs w:val="28"/>
          </w:rPr>
          <w:t>1917 г</w:t>
        </w:r>
      </w:smartTag>
      <w:r w:rsidRPr="007F0276">
        <w:rPr>
          <w:sz w:val="28"/>
          <w:szCs w:val="28"/>
        </w:rPr>
        <w:t xml:space="preserve">. переговоров в г. Бресте по поводу сепаратного мира. Выступив сторонниками "справедливого и демократического мира", большевики рассчитывали не только оттянуть его заключение до начала "мировой революции", которая сделает ненужными сами переговоры, но и привлечь на свою сторону международную общественность. Германские же условия носили явно аннексионистский характер, отражая ее стремление воспользоваться слабостью России в этот момент. Как раз последнее обстоятельство привело к тому, что предъявление германской стороной ультиматума вызвало острейшую борьбу в большевистской партии и стране по вопросу о заключении Брестского мира. В самом советском руководстве сформировались три основных лагеря: одни ("левые коммунисты" во главе с Н.И. Бухариным, левые эсеры) - выступали за отказ от переговоров и переход к революционной войне с Германией, как способу стимулирования мировой революции, другие (В.И. Ленин) - требовали немедленного принятия ультиматума во имя сохранения Советской власти, наконец, третьи (Л.Д. Троцкий) - пытались найти компромиссное решение, выраженное в формуле "ни войны, ни мира". Первоначальная ставка на возможность осуществления идеи Троцкого привела к германскому наступлению в феврале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и еще более тяжелым условиям ультиматума, на которые на этот раз пришлось пойти большевикам. Заключение в марте </w:t>
      </w:r>
      <w:smartTag w:uri="urn:schemas-microsoft-com:office:smarttags" w:element="metricconverter">
        <w:smartTagPr>
          <w:attr w:name="ProductID" w:val="1918 г"/>
        </w:smartTagPr>
        <w:r w:rsidRPr="007F0276">
          <w:rPr>
            <w:sz w:val="28"/>
            <w:szCs w:val="28"/>
          </w:rPr>
          <w:t>1918 г</w:t>
        </w:r>
      </w:smartTag>
      <w:r w:rsidRPr="007F0276">
        <w:rPr>
          <w:sz w:val="28"/>
          <w:szCs w:val="28"/>
        </w:rPr>
        <w:t>. Брестского мира оказало самое заметное влияние на обстановку в стране и в мире. Прежде всего, оно окончательно определило позитивное отношение стран Антанты к вмешательству во внутренние дела России на стороне антибольшевистских сил. С другой стороны, сами эти силы резко возросли, поскольку большевики стали теперь рассматриваться как предатели российских интересов. Наконец, в лагере Советов начался раскол, приведший к выходу левых эсеров из правительства, что, естественно, ослабило Советскую власть.</w:t>
      </w:r>
    </w:p>
    <w:p w:rsidR="000E44D6" w:rsidRPr="007F0276" w:rsidRDefault="000E44D6" w:rsidP="007F0276">
      <w:pPr>
        <w:widowControl w:val="0"/>
        <w:spacing w:line="360" w:lineRule="auto"/>
        <w:ind w:firstLine="709"/>
        <w:jc w:val="both"/>
        <w:rPr>
          <w:sz w:val="28"/>
          <w:szCs w:val="28"/>
        </w:rPr>
      </w:pPr>
      <w:r w:rsidRPr="007F0276">
        <w:rPr>
          <w:sz w:val="28"/>
          <w:szCs w:val="28"/>
        </w:rPr>
        <w:t>Таким образом, роспуск Учредительного собрания и Брестский мир сделали гражданскую войну в России неизбежной.</w:t>
      </w:r>
    </w:p>
    <w:p w:rsidR="007F0276" w:rsidRDefault="007F0276" w:rsidP="007F0276">
      <w:pPr>
        <w:widowControl w:val="0"/>
        <w:spacing w:line="360" w:lineRule="auto"/>
        <w:ind w:firstLine="709"/>
        <w:jc w:val="both"/>
        <w:rPr>
          <w:b/>
          <w:sz w:val="28"/>
          <w:szCs w:val="28"/>
        </w:rPr>
      </w:pPr>
    </w:p>
    <w:p w:rsidR="000E44D6" w:rsidRPr="007F0276" w:rsidRDefault="000E44D6" w:rsidP="007F0276">
      <w:pPr>
        <w:widowControl w:val="0"/>
        <w:spacing w:line="360" w:lineRule="auto"/>
        <w:ind w:firstLine="709"/>
        <w:jc w:val="both"/>
        <w:rPr>
          <w:b/>
          <w:sz w:val="28"/>
          <w:szCs w:val="28"/>
        </w:rPr>
      </w:pPr>
      <w:r w:rsidRPr="007F0276">
        <w:rPr>
          <w:b/>
          <w:sz w:val="28"/>
          <w:szCs w:val="28"/>
        </w:rPr>
        <w:t>2. Гражданская война в советской России</w:t>
      </w:r>
    </w:p>
    <w:p w:rsidR="007F0276" w:rsidRDefault="007F0276" w:rsidP="007F0276">
      <w:pPr>
        <w:widowControl w:val="0"/>
        <w:spacing w:line="360" w:lineRule="auto"/>
        <w:ind w:firstLine="709"/>
        <w:jc w:val="both"/>
        <w:rPr>
          <w:sz w:val="28"/>
          <w:szCs w:val="28"/>
        </w:rPr>
      </w:pPr>
    </w:p>
    <w:p w:rsidR="000E44D6" w:rsidRPr="007F0276" w:rsidRDefault="000E44D6" w:rsidP="007F0276">
      <w:pPr>
        <w:widowControl w:val="0"/>
        <w:spacing w:line="360" w:lineRule="auto"/>
        <w:ind w:firstLine="709"/>
        <w:jc w:val="both"/>
        <w:rPr>
          <w:sz w:val="28"/>
          <w:szCs w:val="28"/>
        </w:rPr>
      </w:pPr>
      <w:r w:rsidRPr="007F0276">
        <w:rPr>
          <w:sz w:val="28"/>
          <w:szCs w:val="28"/>
        </w:rPr>
        <w:t xml:space="preserve">Начало Гражданской войне положил Октябрьский переворот, о чем с пафосом говорил Ленин на </w:t>
      </w:r>
      <w:r w:rsidRPr="007F0276">
        <w:rPr>
          <w:sz w:val="28"/>
          <w:szCs w:val="28"/>
          <w:lang w:val="en-US"/>
        </w:rPr>
        <w:t>III</w:t>
      </w:r>
      <w:r w:rsidRPr="007F0276">
        <w:rPr>
          <w:sz w:val="28"/>
          <w:szCs w:val="28"/>
        </w:rPr>
        <w:t xml:space="preserve"> съезде Советов: "Да, мы начали и ведем войну против эксплуататоров". Но до весны </w:t>
      </w:r>
      <w:smartTag w:uri="urn:schemas-microsoft-com:office:smarttags" w:element="metricconverter">
        <w:smartTagPr>
          <w:attr w:name="ProductID" w:val="1918 г"/>
        </w:smartTagPr>
        <w:r w:rsidRPr="007F0276">
          <w:rPr>
            <w:sz w:val="28"/>
            <w:szCs w:val="28"/>
          </w:rPr>
          <w:t>1918 г</w:t>
        </w:r>
      </w:smartTag>
      <w:r w:rsidRPr="007F0276">
        <w:rPr>
          <w:sz w:val="28"/>
          <w:szCs w:val="28"/>
        </w:rPr>
        <w:t>. военные действия на территории собственно России носили в основном локальный характер. Свергнутому Временному правительству, да и иным формировавшимся контрреволюционным силам не сочувствовали поначалу не только рабочие, но и крестьяне, солдаты, казаки, и даже офицерство не проявляло большой активности. Из 250-тысячного офицерского корпуса в вооруженную борьбу против советской власти в первые месяцы ее существования вступило не более 3%!</w:t>
      </w:r>
    </w:p>
    <w:p w:rsidR="007F0276" w:rsidRDefault="000E44D6" w:rsidP="007F0276">
      <w:pPr>
        <w:widowControl w:val="0"/>
        <w:spacing w:line="360" w:lineRule="auto"/>
        <w:ind w:firstLine="709"/>
        <w:jc w:val="both"/>
        <w:rPr>
          <w:sz w:val="28"/>
          <w:szCs w:val="28"/>
        </w:rPr>
      </w:pPr>
      <w:r w:rsidRPr="007F0276">
        <w:rPr>
          <w:sz w:val="28"/>
          <w:szCs w:val="28"/>
        </w:rPr>
        <w:t xml:space="preserve">Тем не </w:t>
      </w:r>
      <w:r w:rsidR="007F0276" w:rsidRPr="007F0276">
        <w:rPr>
          <w:sz w:val="28"/>
          <w:szCs w:val="28"/>
        </w:rPr>
        <w:t>менее,</w:t>
      </w:r>
      <w:r w:rsidRPr="007F0276">
        <w:rPr>
          <w:sz w:val="28"/>
          <w:szCs w:val="28"/>
        </w:rPr>
        <w:t xml:space="preserve"> из пробиравшихся на Дон немногочисленных антибольшевистски настроенных офицеров генерал М.В. Алексеев начал формировать в Новочеркасске Добровольческую армию. 25 декабря во главе нее фактически стал генерал Корнилов. Положение армии было отчаянным. </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В Донской области побеждали Советы. 29 января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застрелился войсковой атаман Каледин, не вынесший равнодушия населения и развала казачьих частей. 9 февраля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под натиском превосходящих сил красных Добровольческая армия вынуждена была через степи отходить на Кубань, жестоко страдая от холода, недостатка боеприпасов и враждебности населения. После гибели Корнилова в бою под Екатеринодаром 31 марта </w:t>
      </w:r>
      <w:smartTag w:uri="urn:schemas-microsoft-com:office:smarttags" w:element="metricconverter">
        <w:smartTagPr>
          <w:attr w:name="ProductID" w:val="1918 г"/>
        </w:smartTagPr>
        <w:r w:rsidRPr="007F0276">
          <w:rPr>
            <w:sz w:val="28"/>
            <w:szCs w:val="28"/>
          </w:rPr>
          <w:t>1918 г</w:t>
        </w:r>
      </w:smartTag>
      <w:r w:rsidRPr="007F0276">
        <w:rPr>
          <w:sz w:val="28"/>
          <w:szCs w:val="28"/>
        </w:rPr>
        <w:t>. Белую армию возглавил А.И. Деникин.</w:t>
      </w:r>
    </w:p>
    <w:p w:rsidR="000E44D6" w:rsidRPr="007F0276" w:rsidRDefault="000E44D6" w:rsidP="007F0276">
      <w:pPr>
        <w:widowControl w:val="0"/>
        <w:spacing w:line="360" w:lineRule="auto"/>
        <w:ind w:firstLine="709"/>
        <w:jc w:val="both"/>
        <w:rPr>
          <w:sz w:val="28"/>
          <w:szCs w:val="28"/>
        </w:rPr>
      </w:pPr>
      <w:r w:rsidRPr="007F0276">
        <w:rPr>
          <w:sz w:val="28"/>
          <w:szCs w:val="28"/>
        </w:rPr>
        <w:t>К тому времени под влиянием жесткой политики большевиков ситуация на Юге изменилась. В апреле в результате восстания донских казаков в районе Новочеркасска начала формироваться Донская армия, которую возглавил Краснов. Донская армия осадила Царицын, но взять его не удалось. В июне Добровольческая армия начала второй кубанский поход и 2 августа овладела Екатеринодаром.</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Ещё более радикальные изменения произошли на востоке. 25 мая восстал Чехословацкий корпус, насчитывавший 45 тыс. человек. Его поддержали эсеровские и офицерские отряды, и уже летом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советская власть от Волги до Тихого океана была свергнута. Большевики контролировали территорию лишь центральных губерний России, где проживал 61 млн. человек, т. е. немногим более 40% населения России на осень </w:t>
      </w:r>
      <w:smartTag w:uri="urn:schemas-microsoft-com:office:smarttags" w:element="metricconverter">
        <w:smartTagPr>
          <w:attr w:name="ProductID" w:val="1917 г"/>
        </w:smartTagPr>
        <w:r w:rsidRPr="007F0276">
          <w:rPr>
            <w:sz w:val="28"/>
            <w:szCs w:val="28"/>
          </w:rPr>
          <w:t>1917 г</w:t>
        </w:r>
      </w:smartTag>
      <w:r w:rsidRPr="007F0276">
        <w:rPr>
          <w:sz w:val="28"/>
          <w:szCs w:val="28"/>
        </w:rPr>
        <w:t>.</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После разгона Учредительного собрания и заключения Брестского мира на роль ведущей, консолидирующей антибольшевистской политической силы выдвинулись эсеры. В марте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в Москве был создан "Союз возрождения России", куда кроме эсеров вошли энесы, кадеты, меньшевики. Но основной базой деятельности эсеров стали Поволжье, Урал и Сибирь. С мая </w:t>
      </w:r>
      <w:smartTag w:uri="urn:schemas-microsoft-com:office:smarttags" w:element="metricconverter">
        <w:smartTagPr>
          <w:attr w:name="ProductID" w:val="1918 г"/>
        </w:smartTagPr>
        <w:r w:rsidRPr="007F0276">
          <w:rPr>
            <w:sz w:val="28"/>
            <w:szCs w:val="28"/>
          </w:rPr>
          <w:t>1918 г</w:t>
        </w:r>
      </w:smartTag>
      <w:r w:rsidRPr="007F0276">
        <w:rPr>
          <w:sz w:val="28"/>
          <w:szCs w:val="28"/>
        </w:rPr>
        <w:t>. на этих территориях создаются эсеровские правительства. В Самаре создан Комитет членов Учредительного собрания, в Екатеринбурге образовано Уральское областное правительство, в Томске – Временное сибирское правительство. В конце сентября в Уфе была создана эсеровско-кадетская Директория, объявившая себя всероссийской властью.</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По мере того как всю Россию охватывала ожесточенная Гражданская война, происходила поляризация политических сил. В этих условиях социалисты, выступавшие защитниками интересов трудящихся, все более не устраивали не только большевиков, но и белое офицерство и кадетов. 18 ноября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в Омске группа офицеров совершила переворот. Верховным правителем стал адмирал А.В. Колчак, незадолго до этого назначенный военным и морским министром правительства Директории. Против эсеров, меньшевиков и других умеренных социалистов начались репрессии. В Сибири, а затем и на Юге России, где 8 января </w:t>
      </w:r>
      <w:smartTag w:uri="urn:schemas-microsoft-com:office:smarttags" w:element="metricconverter">
        <w:smartTagPr>
          <w:attr w:name="ProductID" w:val="1919 г"/>
        </w:smartTagPr>
        <w:r w:rsidRPr="007F0276">
          <w:rPr>
            <w:sz w:val="28"/>
            <w:szCs w:val="28"/>
          </w:rPr>
          <w:t>1919 г</w:t>
        </w:r>
      </w:smartTag>
      <w:r w:rsidRPr="007F0276">
        <w:rPr>
          <w:sz w:val="28"/>
          <w:szCs w:val="28"/>
        </w:rPr>
        <w:t xml:space="preserve">. главнокомандующим был провозглашен Деникин, были установлены военные диктатуры. Важнейшим лозунгом этих правительств стала борьба против большевиков за спасение "единой и неделимой России". Не выступая в целом за реставрацию царских порядков, лидеры Белого движения признавали Февральскую революцию и выдвинули лозунг "непредрешения" будущего общественного строя России, который, по их мнению, должно было определить Учредительное собрание и Земский собор. Признавая необходимость решения аграрного, рабочего, национального вопросов, белые правительства пытались разрабатывать компромиссные законопроекты. Однако в целом они так и не смогли выработать четкой позиции по этим и другим острейшим проблемам. "Приказ о земле" главнокомандующего Вооруженными силами юга России барона Врангеля, предусматривавший передачу всех казенных и частновладельческих земель в частную собственность трудящимся на ней хозяевам за определенную плату, был издан лишь 25 мая </w:t>
      </w:r>
      <w:smartTag w:uri="urn:schemas-microsoft-com:office:smarttags" w:element="metricconverter">
        <w:smartTagPr>
          <w:attr w:name="ProductID" w:val="1920 г"/>
        </w:smartTagPr>
        <w:r w:rsidRPr="007F0276">
          <w:rPr>
            <w:sz w:val="28"/>
            <w:szCs w:val="28"/>
          </w:rPr>
          <w:t>1920 г</w:t>
        </w:r>
      </w:smartTag>
      <w:r w:rsidRPr="007F0276">
        <w:rPr>
          <w:sz w:val="28"/>
          <w:szCs w:val="28"/>
        </w:rPr>
        <w:t>. и реального влияния на ситуацию в стране не оказал. Установившийся на местах произвол военщины, зверства многочисленных контрразведок, различные реквизиции, порки крестьян побуждали массы рассматривать белых как сторонников реставрации или как чуждую антинародную силу. Даже в Сибири и на Дальнем Востоке, где в отличие от европейского Центра в 1917-</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.г. большевики не пользовались широкой поддержкой, в партизанскую борьбу против белых включалось постепенно до 150 тыс. человек. К тому же белым генералам не удалось создать не только единой государственности, но даже сколько-нибудь эффективных государственных структур. Органы государственного управления при Колчаке и Деникине, как отмечали кадеты, "не получили должного развития и мало чем отличались от походных управлений". Тем не </w:t>
      </w:r>
      <w:r w:rsidR="007B1699" w:rsidRPr="007F0276">
        <w:rPr>
          <w:sz w:val="28"/>
          <w:szCs w:val="28"/>
        </w:rPr>
        <w:t>менее,</w:t>
      </w:r>
      <w:r w:rsidRPr="007F0276">
        <w:rPr>
          <w:sz w:val="28"/>
          <w:szCs w:val="28"/>
        </w:rPr>
        <w:t xml:space="preserve"> исход великого противостояния решался на полях сражений, где относительно немногочисленные белые части наголову превосходили сырую, необученную Красную Армию в умении и желании сражаться.</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Летом – осенью </w:t>
      </w:r>
      <w:smartTag w:uri="urn:schemas-microsoft-com:office:smarttags" w:element="metricconverter">
        <w:smartTagPr>
          <w:attr w:name="ProductID" w:val="1918 г"/>
        </w:smartTagPr>
        <w:r w:rsidRPr="007F0276">
          <w:rPr>
            <w:sz w:val="28"/>
            <w:szCs w:val="28"/>
          </w:rPr>
          <w:t>1918 г</w:t>
        </w:r>
      </w:smartTag>
      <w:r w:rsidRPr="007F0276">
        <w:rPr>
          <w:sz w:val="28"/>
          <w:szCs w:val="28"/>
        </w:rPr>
        <w:t>. судьба Советской республики решалась на Восточном фронте. После ряда поражений и потери Казани оборону удалось удержать лишь благодаря бешеной энергии и драконовским мерам Троцкого, председателя Революционного Военного Совета Республики – высшего военно-политического органа красных.</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В критической обстановке конца августа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Троцкий издает приказ: "Если какая-нибудь часть отступит самовольно, первым будет расстрелян комиссар части, вторым – командир". Уже 29 августа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под Свияжском впервые в истории Красной Армии по приговору военно-полевого суда были расстреляны командир, комиссар и еще 18 красноармейцев из Петроградского рабочего полка, в панике бежавшего с поля боя. Так, под непосредственным руководством Троцкого в Красной Армии началось наведение дисциплины, борьба с партизанщиной, митинговой, да и иной демократией, которую ранее большевики с успехом внедряли в войсковую жизнь. Начинается формирование первых полевых армий. Преодолевая широкое недовольство большевиков, а порой и колебания Ленина, Троцкий в массовом порядке привлекает в Красную Армию военспецов – бывших царских офицеров. Численность Красной Армии, составлявшая в мае </w:t>
      </w:r>
      <w:smartTag w:uri="urn:schemas-microsoft-com:office:smarttags" w:element="metricconverter">
        <w:smartTagPr>
          <w:attr w:name="ProductID" w:val="1918 г"/>
        </w:smartTagPr>
        <w:r w:rsidRPr="007F0276">
          <w:rPr>
            <w:sz w:val="28"/>
            <w:szCs w:val="28"/>
          </w:rPr>
          <w:t>1918 г</w:t>
        </w:r>
      </w:smartTag>
      <w:r w:rsidRPr="007F0276">
        <w:rPr>
          <w:sz w:val="28"/>
          <w:szCs w:val="28"/>
        </w:rPr>
        <w:t>. лишь 300 тыс. человек, уже в октябре этого года возросла более чем в три раза.</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Принятые Троцким меры, переброска сил, да и общепартийная мобилизация коммунистов на Восточный фронт быстро дали первые результаты. В сентябре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Восточный фронт красных под командованием бывшего полковника царской армии С.С. Каменева перешел в наступление и занял Казань, Симбирск, Самару и другие поволжские и приуральские города. Контрнаступление белых в ноябре – декабре </w:t>
      </w:r>
      <w:smartTag w:uri="urn:schemas-microsoft-com:office:smarttags" w:element="metricconverter">
        <w:smartTagPr>
          <w:attr w:name="ProductID" w:val="1918 г"/>
        </w:smartTagPr>
        <w:r w:rsidRPr="007F0276">
          <w:rPr>
            <w:sz w:val="28"/>
            <w:szCs w:val="28"/>
          </w:rPr>
          <w:t>1918 г</w:t>
        </w:r>
      </w:smartTag>
      <w:r w:rsidRPr="007F0276">
        <w:rPr>
          <w:sz w:val="28"/>
          <w:szCs w:val="28"/>
        </w:rPr>
        <w:t xml:space="preserve">., хотя и привело к разгрому 3-й армии красных и взятию Перми, тем не менее, вскоре было остановлено. В декабре </w:t>
      </w:r>
      <w:smartTag w:uri="urn:schemas-microsoft-com:office:smarttags" w:element="metricconverter">
        <w:smartTagPr>
          <w:attr w:name="ProductID" w:val="1918 г"/>
        </w:smartTagPr>
        <w:r w:rsidRPr="007F0276">
          <w:rPr>
            <w:sz w:val="28"/>
            <w:szCs w:val="28"/>
          </w:rPr>
          <w:t>1918 г</w:t>
        </w:r>
      </w:smartTag>
      <w:r w:rsidRPr="007F0276">
        <w:rPr>
          <w:sz w:val="28"/>
          <w:szCs w:val="28"/>
        </w:rPr>
        <w:t>. красные вновь переходят в наступление и захватывают Уфу, Оренбург и другие уральские города.</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На Юге Красная Армия терпела поражение за поражением. Однако Краснову, дважды осадившему Царицын, так и не удалось взять этот стратегически важный город, а в январе войска Южного фронта под командованием В.М. Гиттиса после ряда неудач перешли в наступление и нанесли поражение Донской армии. К марту </w:t>
      </w:r>
      <w:smartTag w:uri="urn:schemas-microsoft-com:office:smarttags" w:element="metricconverter">
        <w:smartTagPr>
          <w:attr w:name="ProductID" w:val="1919 г"/>
        </w:smartTagPr>
        <w:r w:rsidRPr="007F0276">
          <w:rPr>
            <w:sz w:val="28"/>
            <w:szCs w:val="28"/>
          </w:rPr>
          <w:t>1919 г</w:t>
        </w:r>
      </w:smartTag>
      <w:r w:rsidRPr="007F0276">
        <w:rPr>
          <w:sz w:val="28"/>
          <w:szCs w:val="28"/>
        </w:rPr>
        <w:t xml:space="preserve">. они заняли часть Донской области и Донбасса, а созданный в январе </w:t>
      </w:r>
      <w:smartTag w:uri="urn:schemas-microsoft-com:office:smarttags" w:element="metricconverter">
        <w:smartTagPr>
          <w:attr w:name="ProductID" w:val="1919 г"/>
        </w:smartTagPr>
        <w:r w:rsidRPr="007F0276">
          <w:rPr>
            <w:sz w:val="28"/>
            <w:szCs w:val="28"/>
          </w:rPr>
          <w:t>1919 г</w:t>
        </w:r>
      </w:smartTag>
      <w:r w:rsidRPr="007F0276">
        <w:rPr>
          <w:sz w:val="28"/>
          <w:szCs w:val="28"/>
        </w:rPr>
        <w:t xml:space="preserve">. Украинский фронт под командованием В.А. Антонова-Овсеенко разгромил войска Директории и занял Левобережную Украину. Видя успехи Красной Армии, Антанта в январе </w:t>
      </w:r>
      <w:smartTag w:uri="urn:schemas-microsoft-com:office:smarttags" w:element="metricconverter">
        <w:smartTagPr>
          <w:attr w:name="ProductID" w:val="1919 г"/>
        </w:smartTagPr>
        <w:r w:rsidRPr="007F0276">
          <w:rPr>
            <w:sz w:val="28"/>
            <w:szCs w:val="28"/>
          </w:rPr>
          <w:t>1919 г</w:t>
        </w:r>
      </w:smartTag>
      <w:r w:rsidRPr="007F0276">
        <w:rPr>
          <w:sz w:val="28"/>
          <w:szCs w:val="28"/>
        </w:rPr>
        <w:t>. предложила провести мирную конференцию на Принцевых островах в Мраморном море. Лидеры белых отказались в ней участвовать, и конференция не состоялась.</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Завороженные драматическим развитием событий на Юге, создавшим потенциальную угрозу столице РСФСР Москве, и военно-политическое руководство красных, и Антанта недооценивали важность Восточного фронта. Между тем 4-6 марта </w:t>
      </w:r>
      <w:smartTag w:uri="urn:schemas-microsoft-com:office:smarttags" w:element="metricconverter">
        <w:smartTagPr>
          <w:attr w:name="ProductID" w:val="1919 г"/>
        </w:smartTagPr>
        <w:r w:rsidRPr="007F0276">
          <w:rPr>
            <w:sz w:val="28"/>
            <w:szCs w:val="28"/>
          </w:rPr>
          <w:t>1919 г</w:t>
        </w:r>
      </w:smartTag>
      <w:r w:rsidRPr="007F0276">
        <w:rPr>
          <w:sz w:val="28"/>
          <w:szCs w:val="28"/>
        </w:rPr>
        <w:t>. войска Колчака перешли в наступление. У красных были отбиты Уфа, Воткинск, Ижевск и другие прикамские города. Колчак приближался к Волге. 10 апреля Ленин объявил, что на Восточном фронте "решается судьба революции", и потребовал сосредоточить все имеющиеся силы для обороны. Были объявлены новые мобилизации, в том числе партийная, профсоюзная, комсомольская, которые в целом дали до 800 тыс. человек, что примерно вдвое превосходило численность армии Колчака.</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25 апреля </w:t>
      </w:r>
      <w:smartTag w:uri="urn:schemas-microsoft-com:office:smarttags" w:element="metricconverter">
        <w:smartTagPr>
          <w:attr w:name="ProductID" w:val="1919 г"/>
        </w:smartTagPr>
        <w:r w:rsidRPr="007F0276">
          <w:rPr>
            <w:sz w:val="28"/>
            <w:szCs w:val="28"/>
          </w:rPr>
          <w:t>1919 г</w:t>
        </w:r>
      </w:smartTag>
      <w:r w:rsidRPr="007F0276">
        <w:rPr>
          <w:sz w:val="28"/>
          <w:szCs w:val="28"/>
        </w:rPr>
        <w:t xml:space="preserve">. красные войска под командованием С.С. Каменева, а затем М.В. Фрунзе перешли в наступление и уже к августу отбросили колчаковцев за Урал, а в январе </w:t>
      </w:r>
      <w:smartTag w:uri="urn:schemas-microsoft-com:office:smarttags" w:element="metricconverter">
        <w:smartTagPr>
          <w:attr w:name="ProductID" w:val="1920 г"/>
        </w:smartTagPr>
        <w:r w:rsidRPr="007F0276">
          <w:rPr>
            <w:sz w:val="28"/>
            <w:szCs w:val="28"/>
          </w:rPr>
          <w:t>1920 г</w:t>
        </w:r>
      </w:smartTag>
      <w:r w:rsidRPr="007F0276">
        <w:rPr>
          <w:sz w:val="28"/>
          <w:szCs w:val="28"/>
        </w:rPr>
        <w:t>. окончательно разгромили их.</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Вскоре после начала наступления Колчака изменилась обстановка и на Юге России. 11 марта </w:t>
      </w:r>
      <w:smartTag w:uri="urn:schemas-microsoft-com:office:smarttags" w:element="metricconverter">
        <w:smartTagPr>
          <w:attr w:name="ProductID" w:val="1919 г"/>
        </w:smartTagPr>
        <w:r w:rsidRPr="007F0276">
          <w:rPr>
            <w:sz w:val="28"/>
            <w:szCs w:val="28"/>
          </w:rPr>
          <w:t>1919 г</w:t>
        </w:r>
      </w:smartTag>
      <w:r w:rsidRPr="007F0276">
        <w:rPr>
          <w:sz w:val="28"/>
          <w:szCs w:val="28"/>
        </w:rPr>
        <w:t xml:space="preserve">. началось восстание казаков на Верхнем и Среднем Дону, вызванное большевистской политикой "расказачивания" расстрелами сотен неповинных людей. На Украине полыхала настоящая крестьянская война против большевиков, проводивших здесь особенно жесткую политику. 7 мая </w:t>
      </w:r>
      <w:smartTag w:uri="urn:schemas-microsoft-com:office:smarttags" w:element="metricconverter">
        <w:smartTagPr>
          <w:attr w:name="ProductID" w:val="1919 г"/>
        </w:smartTagPr>
        <w:r w:rsidRPr="007F0276">
          <w:rPr>
            <w:sz w:val="28"/>
            <w:szCs w:val="28"/>
          </w:rPr>
          <w:t>1919 г</w:t>
        </w:r>
      </w:smartTag>
      <w:r w:rsidRPr="007F0276">
        <w:rPr>
          <w:sz w:val="28"/>
          <w:szCs w:val="28"/>
        </w:rPr>
        <w:t>. восстала 6-я украинская стрелковая дивизия под руководством Н.А. Григорьева. Примерно 20 тыс. мятежников, выступавших под популярными в народе лозунгами "Советы без коммунистов", "Украина – для украинцев", "Свободная торговля хлебом", быстро овладели Екатеринославом, Николаевом, Херсоном, Кременчугом. Подавление этого восстания отвлекло значительные силы красных.</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4-19 мая </w:t>
      </w:r>
      <w:smartTag w:uri="urn:schemas-microsoft-com:office:smarttags" w:element="metricconverter">
        <w:smartTagPr>
          <w:attr w:name="ProductID" w:val="1919 г"/>
        </w:smartTagPr>
        <w:r w:rsidRPr="007F0276">
          <w:rPr>
            <w:sz w:val="28"/>
            <w:szCs w:val="28"/>
          </w:rPr>
          <w:t>1919 г</w:t>
        </w:r>
      </w:smartTag>
      <w:r w:rsidRPr="007F0276">
        <w:rPr>
          <w:sz w:val="28"/>
          <w:szCs w:val="28"/>
        </w:rPr>
        <w:t>. войска Деникина начали успешное наступление. Вскоре был захвачен Луганск, затем Харьков, Царицын. 3 июля Деникин отдал приказ о наступлении на Москву.</w:t>
      </w:r>
    </w:p>
    <w:p w:rsidR="000E44D6" w:rsidRPr="007F0276" w:rsidRDefault="000E44D6" w:rsidP="007F0276">
      <w:pPr>
        <w:widowControl w:val="0"/>
        <w:spacing w:line="360" w:lineRule="auto"/>
        <w:ind w:firstLine="709"/>
        <w:jc w:val="both"/>
        <w:rPr>
          <w:sz w:val="28"/>
          <w:szCs w:val="28"/>
        </w:rPr>
      </w:pPr>
      <w:r w:rsidRPr="007F0276">
        <w:rPr>
          <w:sz w:val="28"/>
          <w:szCs w:val="28"/>
        </w:rPr>
        <w:t>За счет новых мобилизаций и переброски сил с других направлений красные только за месяц сумели увеличить численность своего Южного фронта более чем в 2 раза и, добившись общего перевеса сил, начали готовить контрнаступление. Оно началось 14 августа, но вскоре захлебнулось. Белые сумели использовать свое превосходство в коннице. 10 августа</w:t>
      </w:r>
      <w:r w:rsidR="007F0276">
        <w:rPr>
          <w:sz w:val="28"/>
          <w:szCs w:val="28"/>
        </w:rPr>
        <w:t xml:space="preserve"> </w:t>
      </w:r>
      <w:r w:rsidRPr="007F0276">
        <w:rPr>
          <w:sz w:val="28"/>
          <w:szCs w:val="28"/>
        </w:rPr>
        <w:t xml:space="preserve">казачий корпус генерала К.К. Мамонтова, прорвав оборону, совершил глубокий рейд по тылам противника, дезорганизовав его, что не могло не отразиться на наступательных возможностях красных. Во второй половине августа белые добились крупных успехов и на Украине. Они захватили Николаев, Херсон, Одессу, Киев. Таким образом, фронт растянулся от Волги до Днепра. Но, невзирая на нехватку сил, Деникин 12 сентября </w:t>
      </w:r>
      <w:smartTag w:uri="urn:schemas-microsoft-com:office:smarttags" w:element="metricconverter">
        <w:smartTagPr>
          <w:attr w:name="ProductID" w:val="1919 г"/>
        </w:smartTagPr>
        <w:r w:rsidRPr="007F0276">
          <w:rPr>
            <w:sz w:val="28"/>
            <w:szCs w:val="28"/>
          </w:rPr>
          <w:t>1919 г</w:t>
        </w:r>
      </w:smartTag>
      <w:r w:rsidRPr="007F0276">
        <w:rPr>
          <w:sz w:val="28"/>
          <w:szCs w:val="28"/>
        </w:rPr>
        <w:t>. подписал новую директиву о наступлении на Москву. Боевой порыв войск творил чудеса. В сентябре – первой половине октября были захвачены Курск, Воронеж, Орел, под угрозой находилась Тула – арсенал Красной Армии и последний город перед Москвой.</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Ситуацию для красных осложняла и критическая обстановка под Петроградом. Первое наступление на "колыбель революции", предпринятое Н.Н. Юденичем в мае – июне </w:t>
      </w:r>
      <w:smartTag w:uri="urn:schemas-microsoft-com:office:smarttags" w:element="metricconverter">
        <w:smartTagPr>
          <w:attr w:name="ProductID" w:val="1919 г"/>
        </w:smartTagPr>
        <w:r w:rsidRPr="007F0276">
          <w:rPr>
            <w:sz w:val="28"/>
            <w:szCs w:val="28"/>
          </w:rPr>
          <w:t>1919 г</w:t>
        </w:r>
      </w:smartTag>
      <w:r w:rsidRPr="007F0276">
        <w:rPr>
          <w:sz w:val="28"/>
          <w:szCs w:val="28"/>
        </w:rPr>
        <w:t>. и сопровождавшееся восстаниями на фронтах Красная Горка, Серая Лошадь, Обручев, было остановлено ценой величайших усилий. В октябре войска Юденича вновь подошли к городу. Положение Петрограда многим казалось безнадежным.</w:t>
      </w:r>
    </w:p>
    <w:p w:rsidR="000E44D6" w:rsidRPr="007F0276" w:rsidRDefault="000E44D6" w:rsidP="007F0276">
      <w:pPr>
        <w:widowControl w:val="0"/>
        <w:spacing w:line="360" w:lineRule="auto"/>
        <w:ind w:firstLine="709"/>
        <w:jc w:val="both"/>
        <w:rPr>
          <w:sz w:val="28"/>
          <w:szCs w:val="28"/>
        </w:rPr>
      </w:pPr>
      <w:r w:rsidRPr="007F0276">
        <w:rPr>
          <w:sz w:val="28"/>
          <w:szCs w:val="28"/>
        </w:rPr>
        <w:t>Руководство большевиков готовилось к уходу в подполье. Для Ленина, членов ЦК и доверенных лиц изготавливались фальшивые паспорта, документы на владение собственностью, в частности гостиницей "Метрополь".</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Еще с весны </w:t>
      </w:r>
      <w:smartTag w:uri="urn:schemas-microsoft-com:office:smarttags" w:element="metricconverter">
        <w:smartTagPr>
          <w:attr w:name="ProductID" w:val="1919 г"/>
        </w:smartTagPr>
        <w:r w:rsidRPr="007F0276">
          <w:rPr>
            <w:sz w:val="28"/>
            <w:szCs w:val="28"/>
          </w:rPr>
          <w:t>1919 г</w:t>
        </w:r>
      </w:smartTag>
      <w:r w:rsidRPr="007F0276">
        <w:rPr>
          <w:sz w:val="28"/>
          <w:szCs w:val="28"/>
        </w:rPr>
        <w:t>. под влиянием острейшей ситуации большевики несколько смягчили свою позицию по отношению к среднему крестьянству. В сентябре – октябре на Юг срочно перебрасывались войска с других фронтов. Проводились все новые мобилизации.</w:t>
      </w:r>
    </w:p>
    <w:p w:rsidR="000E44D6" w:rsidRPr="007F0276" w:rsidRDefault="000E44D6" w:rsidP="007F0276">
      <w:pPr>
        <w:widowControl w:val="0"/>
        <w:spacing w:line="360" w:lineRule="auto"/>
        <w:ind w:firstLine="709"/>
        <w:jc w:val="both"/>
        <w:rPr>
          <w:sz w:val="28"/>
          <w:szCs w:val="28"/>
        </w:rPr>
      </w:pPr>
      <w:r w:rsidRPr="007F0276">
        <w:rPr>
          <w:sz w:val="28"/>
          <w:szCs w:val="28"/>
        </w:rPr>
        <w:t>Не имея прочно организованного тыла, налаженного обеспечения армии, белые не могли успешно воевать и тем более побеждать красных без овладения обширными районами, которые позволяли пополнять людские, материальные ресурсы и, что было очень важно, создавать и поддерживать морально-политический перевес. Вместе с тем по мере овладения все новыми территориями у белых возникали новые проблемы: ухудшение качества состава войск в результате мобилизаций, что приводило к постепенной утрате важнейшего преимущества белых, а также партизанское движение на Украине. Там против</w:t>
      </w:r>
      <w:r w:rsidR="007F0276">
        <w:rPr>
          <w:sz w:val="28"/>
          <w:szCs w:val="28"/>
        </w:rPr>
        <w:t xml:space="preserve"> </w:t>
      </w:r>
      <w:r w:rsidRPr="007F0276">
        <w:rPr>
          <w:sz w:val="28"/>
          <w:szCs w:val="28"/>
        </w:rPr>
        <w:t>Деникина успешно сражалась 50-тысячная армия Н. И. Махно – анархиста, самобытного талантливого военачальника, ставшего, по сути, вождем крестьянских масс. Против Махно, беспощадно разорявшего белые тылы, были брошены армейский и конный корпусы и почти все немногочисленные резервы ставки Деникина.</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В результате пополнений и перегруппировки сил в середине октября </w:t>
      </w:r>
      <w:smartTag w:uri="urn:schemas-microsoft-com:office:smarttags" w:element="metricconverter">
        <w:smartTagPr>
          <w:attr w:name="ProductID" w:val="1919 г"/>
        </w:smartTagPr>
        <w:r w:rsidRPr="007F0276">
          <w:rPr>
            <w:sz w:val="28"/>
            <w:szCs w:val="28"/>
          </w:rPr>
          <w:t>1919 г</w:t>
        </w:r>
      </w:smartTag>
      <w:r w:rsidRPr="007F0276">
        <w:rPr>
          <w:sz w:val="28"/>
          <w:szCs w:val="28"/>
        </w:rPr>
        <w:t xml:space="preserve">. численность красных войск на Юге увеличилась до 187 тыс., что в 1,7 раза превышало деникинские войска. В середине октября Красная Армия нанесла поражение деникинцам под Орлом и Воронежем, а затем начала общее наступление. В марте </w:t>
      </w:r>
      <w:smartTag w:uri="urn:schemas-microsoft-com:office:smarttags" w:element="metricconverter">
        <w:smartTagPr>
          <w:attr w:name="ProductID" w:val="1920 г"/>
        </w:smartTagPr>
        <w:r w:rsidRPr="007F0276">
          <w:rPr>
            <w:sz w:val="28"/>
            <w:szCs w:val="28"/>
          </w:rPr>
          <w:t>1920 г</w:t>
        </w:r>
      </w:smartTag>
      <w:r w:rsidRPr="007F0276">
        <w:rPr>
          <w:sz w:val="28"/>
          <w:szCs w:val="28"/>
        </w:rPr>
        <w:t>. войска Деникина были окончательно разгромлены, а остатки армии в страшной неразберихе и панике эвакуировались из Новороссийска. Часть их оказалась в Крыму, который удержал от красных</w:t>
      </w:r>
      <w:r w:rsidR="007F0276">
        <w:rPr>
          <w:sz w:val="28"/>
          <w:szCs w:val="28"/>
        </w:rPr>
        <w:t xml:space="preserve"> </w:t>
      </w:r>
      <w:r w:rsidRPr="007F0276">
        <w:rPr>
          <w:sz w:val="28"/>
          <w:szCs w:val="28"/>
        </w:rPr>
        <w:t>немногочисленный корпус генерала А.Я. Слащева.</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22 марта </w:t>
      </w:r>
      <w:smartTag w:uri="urn:schemas-microsoft-com:office:smarttags" w:element="metricconverter">
        <w:smartTagPr>
          <w:attr w:name="ProductID" w:val="1920 г"/>
        </w:smartTagPr>
        <w:r w:rsidRPr="007F0276">
          <w:rPr>
            <w:sz w:val="28"/>
            <w:szCs w:val="28"/>
          </w:rPr>
          <w:t>1920 г</w:t>
        </w:r>
      </w:smartTag>
      <w:r w:rsidRPr="007F0276">
        <w:rPr>
          <w:sz w:val="28"/>
          <w:szCs w:val="28"/>
        </w:rPr>
        <w:t>. главнокомандующим Вооруженными силами Юга России стал генерал Врангель. На тесном крымском пятачке, в условиях острого дефицита ресурсов он не сумел из осколков различных частей, выздоравливавших раненых, тыловых учреждений сформировать боеспособную Русскую армию и, воспользовавшись начавшейся советско-польской войной, вырваться из Крыма и занять некоторые районы на юге Украины.</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Начавшие наступление 25 апреля польские войска быстро продвигались вперед и 6 мая заняли Киев. Однако в результате контрнаступления они были отброшены, а в июле Красная Армия вышла к границам Польши. 12 июля </w:t>
      </w:r>
      <w:smartTag w:uri="urn:schemas-microsoft-com:office:smarttags" w:element="metricconverter">
        <w:smartTagPr>
          <w:attr w:name="ProductID" w:val="1920 г"/>
        </w:smartTagPr>
        <w:r w:rsidRPr="007F0276">
          <w:rPr>
            <w:sz w:val="28"/>
            <w:szCs w:val="28"/>
          </w:rPr>
          <w:t>1920 г</w:t>
        </w:r>
      </w:smartTag>
      <w:r w:rsidRPr="007F0276">
        <w:rPr>
          <w:sz w:val="28"/>
          <w:szCs w:val="28"/>
        </w:rPr>
        <w:t xml:space="preserve">. министр иностранных дел Великобритании Дж. Керзон потребовал остановить войска возле этнической границы Польши. Перед руководством большевиков, как отмечал Ленин, стал вопрос: "… принять ли это предложение, которое давало нам выгодные границы… или же использовать тот подъем в нашей армии и перевес… чтобы помочь советизации Польши?" Опьяненные идеей мировой революции, большевики решили наступать. В результате военно-стратегических и политических просчетов их войска были разбиты. В октябре </w:t>
      </w:r>
      <w:smartTag w:uri="urn:schemas-microsoft-com:office:smarttags" w:element="metricconverter">
        <w:smartTagPr>
          <w:attr w:name="ProductID" w:val="1920 г"/>
        </w:smartTagPr>
        <w:r w:rsidRPr="007F0276">
          <w:rPr>
            <w:sz w:val="28"/>
            <w:szCs w:val="28"/>
          </w:rPr>
          <w:t>1920 г</w:t>
        </w:r>
      </w:smartTag>
      <w:r w:rsidRPr="007F0276">
        <w:rPr>
          <w:sz w:val="28"/>
          <w:szCs w:val="28"/>
        </w:rPr>
        <w:t>. военные действия были прекращены. Начались мирные переговоры.</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Окончание советско-польской войны предопределило печальную участь Врангеля. Сосредоточив на Южном фронте более 133 тыс. человек против 35 тыс. Русской армии, красные в конце </w:t>
      </w:r>
      <w:smartTag w:uri="urn:schemas-microsoft-com:office:smarttags" w:element="metricconverter">
        <w:smartTagPr>
          <w:attr w:name="ProductID" w:val="1920 г"/>
        </w:smartTagPr>
        <w:r w:rsidRPr="007F0276">
          <w:rPr>
            <w:sz w:val="28"/>
            <w:szCs w:val="28"/>
          </w:rPr>
          <w:t>1920 г</w:t>
        </w:r>
      </w:smartTag>
      <w:r w:rsidRPr="007F0276">
        <w:rPr>
          <w:sz w:val="28"/>
          <w:szCs w:val="28"/>
        </w:rPr>
        <w:t xml:space="preserve">. перешли в наступление и, невзирая на тяжелые потери, прорвали укрепление на Перекопе и Чонгаре, а в середине ноября </w:t>
      </w:r>
      <w:smartTag w:uri="urn:schemas-microsoft-com:office:smarttags" w:element="metricconverter">
        <w:smartTagPr>
          <w:attr w:name="ProductID" w:val="1920 г"/>
        </w:smartTagPr>
        <w:r w:rsidRPr="007F0276">
          <w:rPr>
            <w:sz w:val="28"/>
            <w:szCs w:val="28"/>
          </w:rPr>
          <w:t>1920 г</w:t>
        </w:r>
      </w:smartTag>
      <w:r w:rsidRPr="007F0276">
        <w:rPr>
          <w:sz w:val="28"/>
          <w:szCs w:val="28"/>
        </w:rPr>
        <w:t>. полностью заняли Крым. Массовые расстрелы белых офицеров, а также "социально чуждых" элементов и даже рабочих, помогавших эвакуации Врангеля, унесли, по оценкам, от 12 до 50 тыс. человеческих жизней. Таков был финал открытой Гражданской войны в Европейской России.</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Наступление красных продолжалось в других регионах. В Закавказье 11- я армия, используя как предлог спровоцированные большевиками восстания против социалистических правительств Азербайджана, Армении и Грузии, уде в апреле </w:t>
      </w:r>
      <w:smartTag w:uri="urn:schemas-microsoft-com:office:smarttags" w:element="metricconverter">
        <w:smartTagPr>
          <w:attr w:name="ProductID" w:val="1920 г"/>
        </w:smartTagPr>
        <w:r w:rsidRPr="007F0276">
          <w:rPr>
            <w:sz w:val="28"/>
            <w:szCs w:val="28"/>
          </w:rPr>
          <w:t>1920 г</w:t>
        </w:r>
      </w:smartTag>
      <w:r w:rsidRPr="007F0276">
        <w:rPr>
          <w:sz w:val="28"/>
          <w:szCs w:val="28"/>
        </w:rPr>
        <w:t xml:space="preserve">. вступила в Баку, в декабре – в Эривань, а в феврале </w:t>
      </w:r>
      <w:smartTag w:uri="urn:schemas-microsoft-com:office:smarttags" w:element="metricconverter">
        <w:smartTagPr>
          <w:attr w:name="ProductID" w:val="1921 г"/>
        </w:smartTagPr>
        <w:r w:rsidRPr="007F0276">
          <w:rPr>
            <w:sz w:val="28"/>
            <w:szCs w:val="28"/>
          </w:rPr>
          <w:t>1921 г</w:t>
        </w:r>
      </w:smartTag>
      <w:r w:rsidRPr="007F0276">
        <w:rPr>
          <w:sz w:val="28"/>
          <w:szCs w:val="28"/>
        </w:rPr>
        <w:t xml:space="preserve">. – в Тифлис. Осенью </w:t>
      </w:r>
      <w:smartTag w:uri="urn:schemas-microsoft-com:office:smarttags" w:element="metricconverter">
        <w:smartTagPr>
          <w:attr w:name="ProductID" w:val="1920 г"/>
        </w:smartTagPr>
        <w:r w:rsidRPr="007F0276">
          <w:rPr>
            <w:sz w:val="28"/>
            <w:szCs w:val="28"/>
          </w:rPr>
          <w:t>1920 г</w:t>
        </w:r>
      </w:smartTag>
      <w:r w:rsidRPr="007F0276">
        <w:rPr>
          <w:sz w:val="28"/>
          <w:szCs w:val="28"/>
        </w:rPr>
        <w:t xml:space="preserve">. Красная Армия заняла Среднюю Азию, а осенью </w:t>
      </w:r>
      <w:smartTag w:uri="urn:schemas-microsoft-com:office:smarttags" w:element="metricconverter">
        <w:smartTagPr>
          <w:attr w:name="ProductID" w:val="1922 г"/>
        </w:smartTagPr>
        <w:r w:rsidRPr="007F0276">
          <w:rPr>
            <w:sz w:val="28"/>
            <w:szCs w:val="28"/>
          </w:rPr>
          <w:t>1922 г</w:t>
        </w:r>
      </w:smartTag>
      <w:r w:rsidRPr="007F0276">
        <w:rPr>
          <w:sz w:val="28"/>
          <w:szCs w:val="28"/>
        </w:rPr>
        <w:t xml:space="preserve">. – Дальний Восток. В </w:t>
      </w:r>
      <w:smartTag w:uri="urn:schemas-microsoft-com:office:smarttags" w:element="metricconverter">
        <w:smartTagPr>
          <w:attr w:name="ProductID" w:val="1922 г"/>
        </w:smartTagPr>
        <w:r w:rsidRPr="007F0276">
          <w:rPr>
            <w:sz w:val="28"/>
            <w:szCs w:val="28"/>
          </w:rPr>
          <w:t>1922 г</w:t>
        </w:r>
      </w:smartTag>
      <w:r w:rsidRPr="007F0276">
        <w:rPr>
          <w:sz w:val="28"/>
          <w:szCs w:val="28"/>
        </w:rPr>
        <w:t>. стала затихать и "внутренняя" гражданская война в Советской России, проходившая в виде многочисленных крестьянских и казачьих восстаний, массового бандитизма. О масштабах этой скрытой, но ожесточенной гражданской войны говорит цифра потерь Красной Армии в ходе подавления "мятежников" – более 58 тыс. убитыми.</w:t>
      </w:r>
    </w:p>
    <w:p w:rsidR="007B1699" w:rsidRDefault="007B1699" w:rsidP="007F0276">
      <w:pPr>
        <w:pStyle w:val="a3"/>
        <w:widowControl w:val="0"/>
        <w:spacing w:before="0" w:beforeAutospacing="0" w:after="0" w:afterAutospacing="0" w:line="360" w:lineRule="auto"/>
        <w:ind w:firstLine="709"/>
        <w:jc w:val="both"/>
        <w:rPr>
          <w:b/>
          <w:sz w:val="28"/>
          <w:szCs w:val="28"/>
        </w:rPr>
      </w:pPr>
    </w:p>
    <w:p w:rsidR="000E44D6" w:rsidRPr="007F0276" w:rsidRDefault="000E44D6" w:rsidP="007F0276">
      <w:pPr>
        <w:pStyle w:val="a3"/>
        <w:widowControl w:val="0"/>
        <w:spacing w:before="0" w:beforeAutospacing="0" w:after="0" w:afterAutospacing="0" w:line="360" w:lineRule="auto"/>
        <w:ind w:firstLine="709"/>
        <w:jc w:val="both"/>
        <w:rPr>
          <w:b/>
          <w:sz w:val="28"/>
          <w:szCs w:val="28"/>
        </w:rPr>
      </w:pPr>
      <w:r w:rsidRPr="007F0276">
        <w:rPr>
          <w:b/>
          <w:sz w:val="28"/>
          <w:szCs w:val="28"/>
        </w:rPr>
        <w:t>3. Причины, основные этапы, политика "военного коммунизма"</w:t>
      </w:r>
    </w:p>
    <w:p w:rsidR="007B1699" w:rsidRPr="0095663D" w:rsidRDefault="007B1699" w:rsidP="007F0276">
      <w:pPr>
        <w:pStyle w:val="a3"/>
        <w:widowControl w:val="0"/>
        <w:spacing w:before="0" w:beforeAutospacing="0" w:after="0" w:afterAutospacing="0" w:line="360" w:lineRule="auto"/>
        <w:ind w:firstLine="709"/>
        <w:jc w:val="both"/>
        <w:rPr>
          <w:color w:val="FFFFFF"/>
          <w:sz w:val="28"/>
          <w:szCs w:val="28"/>
        </w:rPr>
      </w:pPr>
      <w:r w:rsidRPr="0095663D">
        <w:rPr>
          <w:color w:val="FFFFFF"/>
          <w:sz w:val="28"/>
          <w:szCs w:val="28"/>
        </w:rPr>
        <w:t>революция гражданский война большевик советский</w:t>
      </w:r>
    </w:p>
    <w:p w:rsidR="007B1699"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 xml:space="preserve">Гражданская война, развязанная большевиками, поставила их режим на волосок от гибели. Она потребовала создания огромной армии, максимальной мобилизации всех ресурсов, а отсюда ещё большей централизации власти и подчинения ее контролю всех сфер жизнедеятельности общества. </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 xml:space="preserve">Частичное совпадение задач, диктовавшихся чрезвычайной обстановкой, с представлениями большевиков о социализме как бестоварном, централизованном обществе, "единой фабрике", а также европейские революции 1918 – </w:t>
      </w:r>
      <w:smartTag w:uri="urn:schemas-microsoft-com:office:smarttags" w:element="metricconverter">
        <w:smartTagPr>
          <w:attr w:name="ProductID" w:val="1919 г"/>
        </w:smartTagPr>
        <w:r w:rsidRPr="007F0276">
          <w:rPr>
            <w:sz w:val="28"/>
            <w:szCs w:val="28"/>
          </w:rPr>
          <w:t>1919 г</w:t>
        </w:r>
      </w:smartTag>
      <w:r w:rsidRPr="007F0276">
        <w:rPr>
          <w:sz w:val="28"/>
          <w:szCs w:val="28"/>
        </w:rPr>
        <w:t>.г., принятые ими за начало долгожданной мировой революции, - все это с небывалой силой возродило у большевиков психологию революционного штурма и привело к формированию феномена "военного коммунизма".</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За три с половиной года войны и восемь месяцев революции экономика страны была разрушена. Из-под контроля большевиков отошли наиболее богатые районы: Украина, Прибалтика, Поволжье, Западная Сибирь. Экономические связи между городом и деревней уже давно были прерваны. Забастовки и локауты предпринимателей довершили разложение экономики. Окончательно отказавшись от опыта рабочего самоуправления, обреченного на провал в условиях экономической катастрофы, большевики предприняли ряд чрезвычайных мер. Они продемонстрировали авторитарный, централистский государственный подход к экономике. В октябре 1921 года Ленин писал: “В начале 1918 года... мы сделали ту ошибку, что решили произвести непосредственный переход к коммунистическому производству и распределению”. Тот “коммунизм” , который, по Марксу, должен был быстро привести к исчезновению государства, наоборот, удивительным образом гипертрофировал государственный контроль над всеми сферами экономики.</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После национализации торгового флота (23 января) и внешней торговли (22 апреля) правительство 22 июня 1918 года приступило к общей национализации всех предприятий с капиталом свыше 500000 рублей. В ноябре 1920 года вышел декрет, распространивший национализацию на все “предприятия с числом рабочих более десяти или более пяти, но использующих механический двигатель”. Декретом от 21 ноября 1918 года устанавливалась монополия государства на внутреннюю торговлю.</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Постановление от 13 мая 1918 года дало широкие полномочия Народному комиссариату по продовольствию. В нем государство провозгласило себя главным распределителем. В экономике, где распределительные связи были подорваны, жизненно важной проблемой стало обеспечение поставок и распределение продуктов, прежде всего зерна. Большевики из двух вариантов восстановления некого подобия рынка или принудительные меры - выбрали второй, так как предполагали, что усиление классовой борьбы в деревне решит проблему снабжения продовольствием городов и армии. 11 июня 1918 года были созданы комитеты бедноты, которые в период разрыва между большевиками и левыми эсерами (еще контролировавшими значительное число сельских Советов) должны стать “второй властью” и изъять излишки продукции у зажиточных крестьян. В целях “стимулирования” бедных крестьян предполагалось, что часть изымаемых продуктов будет поступать членам этих комитетов. Их действия должны поддерживаться частями “продовольственной армии”. Численность продармии увеличилась с 12 тысяч в 1918 году до 80 тысяч человек. Из них добрую половину составляли рабочие стоявших петроградских заводов, которых “заманили” оплатой натурой пропорционально количеству конфискованных продуктов.</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Создание комбедов свидетельствовало о полном незнании большевиками крестьянской психологии, в которой главную роль играл общинный и уравнительный принцип. Компания по продразверстке летом 1918 года закончилась неудачей. Тем не менее, политика продразверстки продолжалась до весны 1921 года. С 1 января 1919 года беспорядочные поиски излишков были заменены централизованной и плановой системой продразверстки. Каждая крестьянская община отвечала за свои поставки зерна, картофеля, меда, яиц, масла, масличных культур, мяса, сметаны, молока. И только после выполнения поставок власти выдавали квитанции, дающие право на приобретение промышленных товаров, причем в ограниченном количестве и ассортименте, главным образом, товаров первой необходимости. Особенно ощущался недостаток сельскохозяйственного инвентаря. В результате крестьяне сократили посевные площади и вернулись к натуральному хозяйству.</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Огромная инфляция и курс на ликвидацию товарно-денежных отношений привели к господству уравнительного государственного распределения и натурализации заработной платы. К числу других социальных новаций "военного коммунизма" относятся принудительная кооперация населения, отмена платы за коммунальные и другие услуги, милитаризация труда рабочих и создание трудовых армий.</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Государство поощряло создание бедняками коллективных хозяйств с помощью правительственного фонда, однако, из-за малого количества земли и отсутствия техники эффективность коллективных хозяйств бала мала.</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Из-за недостатка продовольствия карточная система распределения продовольствия не удовлетворяла горожан. Даже самые обеспеченные получали лишь четверть необходимого рациона. Помимо несправедливости, система распределения была еще и запутанной. В таких условиях процветал “черный рынок”. Правительство тщетно пыталось законодательно бороться с мешочниками. Упала производственная дисциплина: рабочие по мере возможностей возвращались в деревню. Правительство ввело знаменитые субботники, трудовые книжки, всеобщую трудовую обязанность, в районах военных действий создавались трудовые армии.</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Годы “военного коммунизма” стали периодом установления политической диктатуры, завершившей двуединый процесс, растянувшийся на многие годы: уничтожение или подчинение большевикам независимых институтов, созданных в течение 1917 года (Советы, заводские комитеты, профсоюзы) , и уничтожение небольшевистских партий.</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Сворачивалась издательская деятельность, запрещались небольшевистские газеты, происходили аресты руководителей оппозиционных партий, которые затем объявлялись вне закона, постоянно контролировались и постепенно уничтожались независимые институты, усиливался террор ВЧК, насильно были распущены “непокорные” Советы (в Луге и Кронштадте). “Власть снизу” , то есть “власть Советов, набиравшая силу с февраля по октябрь 1917 года, через различные децентрализованные институты, созданные как потенциальное “противостояние власти”, стала превращаться во “власть сверху”, присвоив себе все возможные полномочия, используя бюрократические меры и прибегая к насилию. (Тем самым власть переходила от общества к государству, а в государстве к партии большевиков, монополизировавших исполнительную и законодательную власть.) Автономия и полномочия заводских комитетов попали под опеку профсоюзов. Профсоюзы, в свою очередь, значительная часть которых не подчинились большевикам, были либо распущены по обвинению в “контрреволюции”, либо приручены, чтобы исполнять роль “приводного ремня”. На первом съезде профсоюзов в январе 1918 года произошла потеря независимости заводских комитетов. Поскольку новый режим “выражал интересы рабочего класса”, то профсоюзы должны стать составной частью государственной власти, подчиняясь Советам. Тот же съезд отверг предложение меньшевиков, настаивающих на праве забастовки. Чуть позже, чтобы усилить зависимость профсоюзов, большевики поставили их под прямой контроль: внутри профсоюзов коммунисты должны были объединиться в ячейки, подчиняющиеся непосредственно партии.</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Небольшевистские политические партии последовательно уничтожались разными способами. 28 ноября 1917 года кадетов объявили “врагами народа”. Левые эсеры, поддерживавшие большевиков до марта 1918 года, разошлись с ними по двум пунктам: террору, возведенному в ранг официальной политики, и брест-литовскому договору, который они не признавали. После попытки государственного переворота 6-7 июля 1918 года, закончившейся провалом, большевики удалили левых эсеров из тех органов (например, из сельских Советов), где последние были еще очень сильны. Остальные эсеры еще в октябре объявили себя непримиримыми врагами большевиков. Меньшевики под руководством Дана и Мартова попытались организоваться в легальную оппозицию в рамках законности. Если в октябре 1917 года влияние меньшевиков было незначительным, то к середине 1918 года оно невероятно возросло среди рабочих, а в начале 1921 года - в профсоюзах, благодаря пропаганде мер по либерализации экономики, впоследствии переработанных Лениным в принципы НЭПа. Слета 1918 года меньшевиков стали постепенно удалять из Советов, а в феврале марте 1921 года большевики произвели 2 тысячи арестов, в том числе всех членов ЦК. С анархистами, бывшими “попутчиками” большевиков, поступили как с обычными уголовниками. ВЧК в результате операции расстреляла в Москве 40, арестовало 500 анархистов. Украинские анархисты под руководством Махно сопротивлялись до 1921 года.</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Созданная 7 декабря 1917 года ВЧК задумывалась как орган расследования, но местные ЧК быстро присвоили себе после короткого суда расстреливать арестованных. После покушения на Ленина и Урицкого 30 августа 1918 года начался “красный террор”, ВЧК ввела две карательные меры: взятие заложников и трудовые лагеря. ВЧК получила независимость в своих действиях, то есть обысках, арестах и казнях.</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В результате разрозненных и плохо скоординированных действий антибольшевистских сил, их беспрестанных политических ошибок, большевики успели организовать надежную и постоянно растущую армию, разбившую поодиночке своих противников. Большевики с необычайной ловкостью овладели искусством пропаганды в самых разнообразных формах. Иностранная интервенция позволила большевикам представить себя защитниками Родины-матери.</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Борьба за выживание легла тяжелым бременем на крестьянство, террор вызвал протест и недовольство простых масс. Даже авангард Октябрьской революции моряки и рабочие Кронштадта, - и те подняли восстание в 1921 году. Эксперимент “военного коммунизма” привел к неслыханному спаду производства. Национализированные предприятия не поддавались никакому государственному контролю. “Огрубление” экономики, командные методы не давали эффекта. Дробление крупных владений, уравниловка, разрушение коммуникаций, продразверстка - все это привело к изоляции крестьянства. В народном хозяйстве назрел кризис, необходимость быстрого решения</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В утверждении методов “военного капитализма” сыграли роль различные обстоятельства внутриполитического и внешнеполитического характера, а декрет о национализации от 28 июня 1918 года стал одним из важнейших актов, ограничивающих творческую инициативу рабочего класса и укреплявших командную систему управления народным хозяйством.</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С 1920 года организация труда принимала военизированные формы, вся народнохозяйственная жизнь осуществлялась военными методами. Олицетворял “милитаризацию” народного хозяйства Троцкий, полагавший, что рабочие и крестьяне должны быть поставлены в положение мобилизованных солдат. Примером эффективности армии считалась быстрота завершения гражданской войны. Идеалы социализма, к которому стремились большевики, заключались в следующем: тотальное уничтожение частой собственности, господство единой общегосударственной формы собственности, безрыночная система хозяйства, достигаемая путем ликвидации товарно-денежных отношений.</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Получив землю, крестьяне не получили права свободно распоряжаться продуктами своего труда. Продразверстка неизбежно ставила их в оппозицию власти.</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Характерной чертой “военного коммунизма” является крайняя централизация управления народным хозяйством. В основе системы главков, управляющих отраслями, лежал распределительный принцип, она была полностью лишена стимулов саморазвития, ибо парализовывало местную инициативу, могла контролировать лишь количественно производство, но не качество и ассортимент продукции.</w:t>
      </w:r>
    </w:p>
    <w:p w:rsidR="000E44D6" w:rsidRPr="007F0276" w:rsidRDefault="000E44D6" w:rsidP="007F0276">
      <w:pPr>
        <w:pStyle w:val="a3"/>
        <w:widowControl w:val="0"/>
        <w:spacing w:before="0" w:beforeAutospacing="0" w:after="0" w:afterAutospacing="0" w:line="360" w:lineRule="auto"/>
        <w:ind w:firstLine="709"/>
        <w:jc w:val="both"/>
        <w:rPr>
          <w:sz w:val="28"/>
          <w:szCs w:val="28"/>
        </w:rPr>
      </w:pPr>
      <w:r w:rsidRPr="007F0276">
        <w:rPr>
          <w:sz w:val="28"/>
          <w:szCs w:val="28"/>
        </w:rPr>
        <w:t xml:space="preserve">Итогом "военного коммунизма" стал неслыханный спад производства: в начале 1921 года объем промышленного производства составил только 12% довоенного, а выпуск железа и чугуна -2.5%. Объем продуктов, шедших на продажу, сократился на 92%, государственная казна на 80% пополнялась за счет продразверстки. С 1919 года целые районы переходили под контроль восставших крестьян. Весной и летом в Поволжье разразился жуткий голод: после конфискации не осталось зерна. Эмигрировало около 2 млн. Россиян, большинство из них горожане. Накануне X съезда (8 марта </w:t>
      </w:r>
      <w:smartTag w:uri="urn:schemas-microsoft-com:office:smarttags" w:element="metricconverter">
        <w:smartTagPr>
          <w:attr w:name="ProductID" w:val="1919 г"/>
        </w:smartTagPr>
        <w:r w:rsidRPr="007F0276">
          <w:rPr>
            <w:sz w:val="28"/>
            <w:szCs w:val="28"/>
          </w:rPr>
          <w:t>1919 г</w:t>
        </w:r>
      </w:smartTag>
      <w:r w:rsidRPr="007F0276">
        <w:rPr>
          <w:sz w:val="28"/>
          <w:szCs w:val="28"/>
        </w:rPr>
        <w:t>) восстали моряки и рабочие Кронштадта, оплот Октябрьской революции.</w:t>
      </w:r>
    </w:p>
    <w:p w:rsidR="007B1699" w:rsidRDefault="007B1699" w:rsidP="007F0276">
      <w:pPr>
        <w:widowControl w:val="0"/>
        <w:spacing w:line="360" w:lineRule="auto"/>
        <w:ind w:firstLine="709"/>
        <w:jc w:val="both"/>
        <w:rPr>
          <w:b/>
          <w:sz w:val="28"/>
          <w:szCs w:val="28"/>
        </w:rPr>
      </w:pPr>
    </w:p>
    <w:p w:rsidR="007B1699" w:rsidRDefault="007B1699">
      <w:pPr>
        <w:spacing w:after="200" w:line="276" w:lineRule="auto"/>
        <w:rPr>
          <w:b/>
          <w:sz w:val="28"/>
          <w:szCs w:val="28"/>
        </w:rPr>
      </w:pPr>
      <w:r>
        <w:rPr>
          <w:b/>
          <w:sz w:val="28"/>
          <w:szCs w:val="28"/>
        </w:rPr>
        <w:br w:type="page"/>
      </w:r>
    </w:p>
    <w:p w:rsidR="000E44D6" w:rsidRPr="007F0276" w:rsidRDefault="000E44D6" w:rsidP="007F0276">
      <w:pPr>
        <w:widowControl w:val="0"/>
        <w:spacing w:line="360" w:lineRule="auto"/>
        <w:ind w:firstLine="709"/>
        <w:jc w:val="both"/>
        <w:rPr>
          <w:b/>
          <w:sz w:val="28"/>
          <w:szCs w:val="28"/>
        </w:rPr>
      </w:pPr>
      <w:r w:rsidRPr="007F0276">
        <w:rPr>
          <w:b/>
          <w:sz w:val="28"/>
          <w:szCs w:val="28"/>
        </w:rPr>
        <w:t>4. Причины победы большевиков в гражданской войне</w:t>
      </w:r>
    </w:p>
    <w:p w:rsidR="007B1699" w:rsidRDefault="007B1699" w:rsidP="007F0276">
      <w:pPr>
        <w:widowControl w:val="0"/>
        <w:spacing w:line="360" w:lineRule="auto"/>
        <w:ind w:firstLine="709"/>
        <w:jc w:val="both"/>
        <w:rPr>
          <w:sz w:val="28"/>
          <w:szCs w:val="28"/>
        </w:rPr>
      </w:pPr>
    </w:p>
    <w:p w:rsidR="000E44D6" w:rsidRPr="007F0276" w:rsidRDefault="000E44D6" w:rsidP="007F0276">
      <w:pPr>
        <w:widowControl w:val="0"/>
        <w:spacing w:line="360" w:lineRule="auto"/>
        <w:ind w:firstLine="709"/>
        <w:jc w:val="both"/>
        <w:rPr>
          <w:sz w:val="28"/>
          <w:szCs w:val="28"/>
        </w:rPr>
      </w:pPr>
      <w:r w:rsidRPr="007F0276">
        <w:rPr>
          <w:sz w:val="28"/>
          <w:szCs w:val="28"/>
        </w:rPr>
        <w:t xml:space="preserve">Важную роль в разгроме Белого движения сыграл недостаток его политического обеспечения. Гражданская война в России вновь – после религиозных войн средневековья и Великой французской революции – продемонстрировала огромное значение политических лозунгов, идеологии в сплочении и мобилизации масс. Военизированные белые, в отличие от политизированных красных, не смогли использовать эту козырную карту. Причиной послужила относительная слабость, нединамичность правых и либеральных политических сил, не сумевших адаптироваться к резко изменившейся в 1917 году обстановке в стране, а также традиционная аполитичность российских офицеров. Белое движение оставалось разнородным, </w:t>
      </w:r>
      <w:r w:rsidR="007B1699" w:rsidRPr="007F0276">
        <w:rPr>
          <w:sz w:val="28"/>
          <w:szCs w:val="28"/>
        </w:rPr>
        <w:t>объединенным,</w:t>
      </w:r>
      <w:r w:rsidRPr="007F0276">
        <w:rPr>
          <w:sz w:val="28"/>
          <w:szCs w:val="28"/>
        </w:rPr>
        <w:t xml:space="preserve"> прежде всего негативной целью – борьбой с большевиками. Все это не только не позволило выработать четких и популярных лозунгов, но и способствовало определенному моральному перерождению Белого движения. "Начатое "почти святыми", оно попало в руки "почти бандитов", - с горечью писал один из его идеологов В.В. Шульгин.</w:t>
      </w:r>
    </w:p>
    <w:p w:rsidR="000E44D6" w:rsidRPr="007F0276" w:rsidRDefault="000E44D6" w:rsidP="007F0276">
      <w:pPr>
        <w:widowControl w:val="0"/>
        <w:spacing w:line="360" w:lineRule="auto"/>
        <w:ind w:firstLine="709"/>
        <w:jc w:val="both"/>
        <w:rPr>
          <w:sz w:val="28"/>
          <w:szCs w:val="28"/>
        </w:rPr>
      </w:pPr>
      <w:r w:rsidRPr="007F0276">
        <w:rPr>
          <w:sz w:val="28"/>
          <w:szCs w:val="28"/>
        </w:rPr>
        <w:t>Хотя белые правительства признали формально верховенство Колчака, между их лидерами сохранялись несогласованность и внутренние антагонизмы. Возможно, решающую роль в поражении белых сыграли их противоречия с так называемыми лимитрофными государствами, национальным движением, а также запоздалые и несогласованные действия Антанты, которые ни в малейшей степени не напомнили те "комбинированные подходы", о которых с упоением писала советская историография.</w:t>
      </w:r>
    </w:p>
    <w:p w:rsidR="000E44D6" w:rsidRPr="007F0276" w:rsidRDefault="000E44D6" w:rsidP="007F0276">
      <w:pPr>
        <w:widowControl w:val="0"/>
        <w:spacing w:line="360" w:lineRule="auto"/>
        <w:ind w:firstLine="709"/>
        <w:jc w:val="both"/>
        <w:rPr>
          <w:sz w:val="28"/>
          <w:szCs w:val="28"/>
        </w:rPr>
      </w:pPr>
      <w:r w:rsidRPr="007F0276">
        <w:rPr>
          <w:sz w:val="28"/>
          <w:szCs w:val="28"/>
        </w:rPr>
        <w:t>На стороне большевиков было важное преимущество – центральное положение в России. Это позволяло им не только располагать мощным экономическим потенциалом (основные людские ресурсы и подавляющая часть металлообрабатывающей промышленности), чего не было у белых, но и быстро маневрировать своими силами, оперативно перебрасывая их на наиболее опасные участки. Истоки победы красных коренились в их успехах организации тыла и государственном строительстве. Благодаря созданному огромному госаппарату, да и большевистской партии они гораздо эффективнее могли концентрировать ресурсы, подавлять оппозицию, проводить массовые мобилизации в армию.</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Большевики сталкивались с невиданным дезертирством. За 1918 – </w:t>
      </w:r>
      <w:smartTag w:uri="urn:schemas-microsoft-com:office:smarttags" w:element="metricconverter">
        <w:smartTagPr>
          <w:attr w:name="ProductID" w:val="1920 г"/>
        </w:smartTagPr>
        <w:r w:rsidRPr="007F0276">
          <w:rPr>
            <w:sz w:val="28"/>
            <w:szCs w:val="28"/>
          </w:rPr>
          <w:t>1920 г</w:t>
        </w:r>
      </w:smartTag>
      <w:r w:rsidRPr="007F0276">
        <w:rPr>
          <w:sz w:val="28"/>
          <w:szCs w:val="28"/>
        </w:rPr>
        <w:t xml:space="preserve">.г. в Красную Армию было привлечено 6,7 млн. человек, а только в 1919 – </w:t>
      </w:r>
      <w:smartTag w:uri="urn:schemas-microsoft-com:office:smarttags" w:element="metricconverter">
        <w:smartTagPr>
          <w:attr w:name="ProductID" w:val="1920 г"/>
        </w:smartTagPr>
        <w:r w:rsidRPr="007F0276">
          <w:rPr>
            <w:sz w:val="28"/>
            <w:szCs w:val="28"/>
          </w:rPr>
          <w:t>1920 г</w:t>
        </w:r>
      </w:smartTag>
      <w:r w:rsidRPr="007F0276">
        <w:rPr>
          <w:sz w:val="28"/>
          <w:szCs w:val="28"/>
        </w:rPr>
        <w:t xml:space="preserve">.г. было выявлено и возвращено на службу более 2,8 млн. дезертиров. Тем не </w:t>
      </w:r>
      <w:r w:rsidR="007B1699" w:rsidRPr="007F0276">
        <w:rPr>
          <w:sz w:val="28"/>
          <w:szCs w:val="28"/>
        </w:rPr>
        <w:t>менее,</w:t>
      </w:r>
      <w:r w:rsidRPr="007F0276">
        <w:rPr>
          <w:sz w:val="28"/>
          <w:szCs w:val="28"/>
        </w:rPr>
        <w:t xml:space="preserve"> в результате повальных мобилизаций и облав на дезертиров Красная Армия росла невиданными темпами.</w:t>
      </w:r>
    </w:p>
    <w:p w:rsidR="000E44D6" w:rsidRPr="007F0276" w:rsidRDefault="000E44D6" w:rsidP="007F0276">
      <w:pPr>
        <w:widowControl w:val="0"/>
        <w:spacing w:line="360" w:lineRule="auto"/>
        <w:ind w:firstLine="709"/>
        <w:jc w:val="both"/>
        <w:rPr>
          <w:sz w:val="28"/>
          <w:szCs w:val="28"/>
        </w:rPr>
      </w:pPr>
      <w:r w:rsidRPr="007F0276">
        <w:rPr>
          <w:sz w:val="28"/>
          <w:szCs w:val="28"/>
        </w:rPr>
        <w:t xml:space="preserve">Таким образом, успех большевиков был достигнут при примерном равенстве сил во многих, прежде всего, в военном, отношениях. Поэтому важно </w:t>
      </w:r>
      <w:r w:rsidR="007B1699" w:rsidRPr="007F0276">
        <w:rPr>
          <w:sz w:val="28"/>
          <w:szCs w:val="28"/>
        </w:rPr>
        <w:t>понять,</w:t>
      </w:r>
      <w:r w:rsidRPr="007F0276">
        <w:rPr>
          <w:sz w:val="28"/>
          <w:szCs w:val="28"/>
        </w:rPr>
        <w:t xml:space="preserve"> в чем же основная причина их победы. Видимо, наиболее точно можно было бы определить ее следующим образом: большевики победили не столько в силу собственной силы, сколько в силу слабости их противников.</w:t>
      </w:r>
    </w:p>
    <w:p w:rsidR="000E44D6" w:rsidRPr="007F0276" w:rsidRDefault="000E44D6" w:rsidP="007F0276">
      <w:pPr>
        <w:widowControl w:val="0"/>
        <w:spacing w:line="360" w:lineRule="auto"/>
        <w:ind w:firstLine="709"/>
        <w:jc w:val="both"/>
        <w:rPr>
          <w:b/>
          <w:sz w:val="28"/>
          <w:szCs w:val="28"/>
        </w:rPr>
      </w:pPr>
    </w:p>
    <w:p w:rsidR="007B1699" w:rsidRDefault="007B1699">
      <w:pPr>
        <w:spacing w:after="200" w:line="276" w:lineRule="auto"/>
        <w:rPr>
          <w:b/>
          <w:sz w:val="28"/>
          <w:szCs w:val="28"/>
        </w:rPr>
      </w:pPr>
      <w:r>
        <w:rPr>
          <w:b/>
          <w:sz w:val="28"/>
          <w:szCs w:val="28"/>
        </w:rPr>
        <w:br w:type="page"/>
      </w:r>
    </w:p>
    <w:p w:rsidR="000E44D6" w:rsidRPr="007F0276" w:rsidRDefault="000E44D6" w:rsidP="007F0276">
      <w:pPr>
        <w:widowControl w:val="0"/>
        <w:spacing w:line="360" w:lineRule="auto"/>
        <w:ind w:firstLine="709"/>
        <w:jc w:val="both"/>
        <w:rPr>
          <w:b/>
          <w:sz w:val="28"/>
          <w:szCs w:val="28"/>
        </w:rPr>
      </w:pPr>
      <w:r w:rsidRPr="007F0276">
        <w:rPr>
          <w:b/>
          <w:sz w:val="28"/>
          <w:szCs w:val="28"/>
        </w:rPr>
        <w:t>Заключение</w:t>
      </w:r>
    </w:p>
    <w:p w:rsidR="007B1699" w:rsidRDefault="007B1699" w:rsidP="007F0276">
      <w:pPr>
        <w:widowControl w:val="0"/>
        <w:spacing w:line="360" w:lineRule="auto"/>
        <w:ind w:firstLine="709"/>
        <w:jc w:val="both"/>
        <w:rPr>
          <w:sz w:val="28"/>
          <w:szCs w:val="28"/>
        </w:rPr>
      </w:pPr>
    </w:p>
    <w:p w:rsidR="000E44D6" w:rsidRPr="007F0276" w:rsidRDefault="000E44D6" w:rsidP="007F0276">
      <w:pPr>
        <w:widowControl w:val="0"/>
        <w:spacing w:line="360" w:lineRule="auto"/>
        <w:ind w:firstLine="709"/>
        <w:jc w:val="both"/>
        <w:rPr>
          <w:sz w:val="28"/>
          <w:szCs w:val="28"/>
        </w:rPr>
      </w:pPr>
      <w:r w:rsidRPr="007F0276">
        <w:rPr>
          <w:sz w:val="28"/>
          <w:szCs w:val="28"/>
        </w:rPr>
        <w:t xml:space="preserve">Таким образом, глубокий социально-политический кризис в России, совпавший с общеевропейским кризисом, из-за сильных революционных традиций относительно "небуржуазности" страны, пережитков феодализма в социально-экономической и духовной сферах способствовал победе большевиков. В результате их беспрецедентного по жесткости нажима Россия свернула на некапиталистический, альтернативный путь развития. Большевикам удалось сохранить государственность, суверенитет России и создать в условиях кризиса рыночных отношений новую экономическую модель. Но, несмотря на заявления большевиков об их стремлении к подлинной демократии для трудящихся, к отмирающему "государству-коммуне", социалистический путь с неизбежностью привел к свертыванию всякой демократии, жесткой однопартийной диктатуре и бюрократической системе, на порядок более мощной, чем в царской России. Большевики не только реализовали те антинародные меры, которые предлагала буржуазия летом </w:t>
      </w:r>
      <w:smartTag w:uri="urn:schemas-microsoft-com:office:smarttags" w:element="metricconverter">
        <w:smartTagPr>
          <w:attr w:name="ProductID" w:val="1917 г"/>
        </w:smartTagPr>
        <w:r w:rsidRPr="007F0276">
          <w:rPr>
            <w:sz w:val="28"/>
            <w:szCs w:val="28"/>
          </w:rPr>
          <w:t>1917 г</w:t>
        </w:r>
      </w:smartTag>
      <w:r w:rsidRPr="007F0276">
        <w:rPr>
          <w:sz w:val="28"/>
          <w:szCs w:val="28"/>
        </w:rPr>
        <w:t>. (введение смертной казни, милитаризация труда, устранение Советов), но и превзошли их, превратив тотальное государственное принуждение и массовый террор в важнейшие рычаги управления.</w:t>
      </w:r>
    </w:p>
    <w:p w:rsidR="000E44D6" w:rsidRPr="007F0276" w:rsidRDefault="000E44D6" w:rsidP="007F0276">
      <w:pPr>
        <w:widowControl w:val="0"/>
        <w:spacing w:line="360" w:lineRule="auto"/>
        <w:ind w:firstLine="709"/>
        <w:jc w:val="both"/>
        <w:rPr>
          <w:sz w:val="28"/>
          <w:szCs w:val="28"/>
        </w:rPr>
      </w:pPr>
      <w:r w:rsidRPr="007F0276">
        <w:rPr>
          <w:sz w:val="28"/>
          <w:szCs w:val="28"/>
        </w:rPr>
        <w:t>В результате Октябрьского переворота и Гражданской войны были не только заложены основы нового, социалистического общества, но и во многом сметен тот относительно узкий европеизированный слой, который возник в России благодаря петровским реформам. Почти полностью этот слой был ликвидирован в 30-е годы.</w:t>
      </w:r>
    </w:p>
    <w:p w:rsidR="000E44D6" w:rsidRPr="007F0276" w:rsidRDefault="000E44D6" w:rsidP="007F0276">
      <w:pPr>
        <w:widowControl w:val="0"/>
        <w:spacing w:line="360" w:lineRule="auto"/>
        <w:ind w:firstLine="709"/>
        <w:jc w:val="both"/>
        <w:rPr>
          <w:sz w:val="28"/>
          <w:szCs w:val="28"/>
        </w:rPr>
      </w:pPr>
    </w:p>
    <w:p w:rsidR="000E44D6" w:rsidRDefault="000E44D6" w:rsidP="007F0276">
      <w:pPr>
        <w:pStyle w:val="a3"/>
        <w:widowControl w:val="0"/>
        <w:spacing w:before="0" w:beforeAutospacing="0" w:after="0" w:afterAutospacing="0" w:line="360" w:lineRule="auto"/>
        <w:ind w:firstLine="709"/>
        <w:jc w:val="both"/>
        <w:rPr>
          <w:b/>
          <w:sz w:val="28"/>
          <w:szCs w:val="28"/>
        </w:rPr>
      </w:pPr>
      <w:r w:rsidRPr="007F0276">
        <w:rPr>
          <w:sz w:val="28"/>
          <w:szCs w:val="28"/>
        </w:rPr>
        <w:br w:type="page"/>
      </w:r>
      <w:r w:rsidRPr="007F0276">
        <w:rPr>
          <w:b/>
          <w:sz w:val="28"/>
          <w:szCs w:val="28"/>
        </w:rPr>
        <w:t>Список используемой литературы</w:t>
      </w:r>
    </w:p>
    <w:p w:rsidR="007B1699" w:rsidRPr="007F0276" w:rsidRDefault="007B1699" w:rsidP="007F0276">
      <w:pPr>
        <w:pStyle w:val="a3"/>
        <w:widowControl w:val="0"/>
        <w:spacing w:before="0" w:beforeAutospacing="0" w:after="0" w:afterAutospacing="0" w:line="360" w:lineRule="auto"/>
        <w:ind w:firstLine="709"/>
        <w:jc w:val="both"/>
        <w:rPr>
          <w:b/>
          <w:sz w:val="28"/>
          <w:szCs w:val="28"/>
        </w:rPr>
      </w:pPr>
    </w:p>
    <w:p w:rsidR="000E44D6" w:rsidRPr="007F0276" w:rsidRDefault="000E44D6" w:rsidP="007B1699">
      <w:pPr>
        <w:pStyle w:val="a3"/>
        <w:widowControl w:val="0"/>
        <w:numPr>
          <w:ilvl w:val="0"/>
          <w:numId w:val="2"/>
        </w:numPr>
        <w:tabs>
          <w:tab w:val="clear" w:pos="720"/>
          <w:tab w:val="num" w:pos="-1440"/>
          <w:tab w:val="left" w:pos="284"/>
        </w:tabs>
        <w:spacing w:before="0" w:beforeAutospacing="0" w:after="0" w:afterAutospacing="0" w:line="360" w:lineRule="auto"/>
        <w:ind w:left="0" w:firstLine="0"/>
        <w:jc w:val="both"/>
        <w:rPr>
          <w:sz w:val="28"/>
          <w:szCs w:val="28"/>
        </w:rPr>
      </w:pPr>
      <w:r w:rsidRPr="007F0276">
        <w:rPr>
          <w:sz w:val="28"/>
          <w:szCs w:val="28"/>
        </w:rPr>
        <w:t>Большая энциклопедия Кирилла и Мефодия, 2004.</w:t>
      </w:r>
    </w:p>
    <w:p w:rsidR="000E44D6" w:rsidRPr="007F0276" w:rsidRDefault="000E44D6" w:rsidP="007B1699">
      <w:pPr>
        <w:pStyle w:val="a3"/>
        <w:widowControl w:val="0"/>
        <w:numPr>
          <w:ilvl w:val="0"/>
          <w:numId w:val="2"/>
        </w:numPr>
        <w:tabs>
          <w:tab w:val="clear" w:pos="720"/>
          <w:tab w:val="num" w:pos="-1440"/>
          <w:tab w:val="left" w:pos="284"/>
        </w:tabs>
        <w:spacing w:before="0" w:beforeAutospacing="0" w:after="0" w:afterAutospacing="0" w:line="360" w:lineRule="auto"/>
        <w:ind w:left="0" w:firstLine="0"/>
        <w:jc w:val="both"/>
        <w:rPr>
          <w:sz w:val="28"/>
          <w:szCs w:val="28"/>
        </w:rPr>
      </w:pPr>
      <w:r w:rsidRPr="007F0276">
        <w:rPr>
          <w:sz w:val="28"/>
          <w:szCs w:val="28"/>
        </w:rPr>
        <w:t>Булдаков В.П., Кабанов В.В. "Военный коммунизм": идеология и общественное развитие // Вопросы истории. -1990,</w:t>
      </w:r>
      <w:r w:rsidR="007F0276">
        <w:rPr>
          <w:sz w:val="28"/>
          <w:szCs w:val="28"/>
        </w:rPr>
        <w:t xml:space="preserve"> </w:t>
      </w:r>
      <w:r w:rsidRPr="007F0276">
        <w:rPr>
          <w:sz w:val="28"/>
          <w:szCs w:val="28"/>
        </w:rPr>
        <w:t>№3, с. 40-58.</w:t>
      </w:r>
    </w:p>
    <w:p w:rsidR="000E44D6" w:rsidRPr="007F0276" w:rsidRDefault="000E44D6" w:rsidP="007B1699">
      <w:pPr>
        <w:widowControl w:val="0"/>
        <w:numPr>
          <w:ilvl w:val="0"/>
          <w:numId w:val="2"/>
        </w:numPr>
        <w:tabs>
          <w:tab w:val="clear" w:pos="720"/>
          <w:tab w:val="num" w:pos="-1440"/>
          <w:tab w:val="left" w:pos="284"/>
        </w:tabs>
        <w:spacing w:line="360" w:lineRule="auto"/>
        <w:ind w:left="0" w:firstLine="0"/>
        <w:jc w:val="both"/>
        <w:rPr>
          <w:sz w:val="28"/>
          <w:szCs w:val="28"/>
        </w:rPr>
      </w:pPr>
      <w:r w:rsidRPr="007F0276">
        <w:rPr>
          <w:sz w:val="28"/>
          <w:szCs w:val="28"/>
        </w:rPr>
        <w:t>Верт Н. История советского государства 1900-1991.: Пер. с фр. - 2-е изд. - М.: Прогресс-Академия, Весь мир, 1996.</w:t>
      </w:r>
    </w:p>
    <w:p w:rsidR="000E44D6" w:rsidRPr="007F0276" w:rsidRDefault="000E44D6" w:rsidP="007B1699">
      <w:pPr>
        <w:pStyle w:val="a3"/>
        <w:widowControl w:val="0"/>
        <w:numPr>
          <w:ilvl w:val="0"/>
          <w:numId w:val="2"/>
        </w:numPr>
        <w:tabs>
          <w:tab w:val="clear" w:pos="720"/>
          <w:tab w:val="num" w:pos="-1440"/>
          <w:tab w:val="left" w:pos="284"/>
        </w:tabs>
        <w:spacing w:before="0" w:beforeAutospacing="0" w:after="0" w:afterAutospacing="0" w:line="360" w:lineRule="auto"/>
        <w:ind w:left="0" w:firstLine="0"/>
        <w:jc w:val="both"/>
        <w:rPr>
          <w:sz w:val="28"/>
          <w:szCs w:val="28"/>
        </w:rPr>
      </w:pPr>
      <w:r w:rsidRPr="007F0276">
        <w:rPr>
          <w:sz w:val="28"/>
          <w:szCs w:val="28"/>
        </w:rPr>
        <w:t>История России с древнейших времен до конца ХХ века: Учебное пособие для вузов. – М.: Дрофа, 2000. – 656 с.</w:t>
      </w:r>
    </w:p>
    <w:p w:rsidR="000E44D6" w:rsidRPr="0095663D" w:rsidRDefault="000E44D6" w:rsidP="007F0276">
      <w:pPr>
        <w:pStyle w:val="a3"/>
        <w:widowControl w:val="0"/>
        <w:tabs>
          <w:tab w:val="num" w:pos="-1440"/>
        </w:tabs>
        <w:spacing w:before="0" w:beforeAutospacing="0" w:after="0" w:afterAutospacing="0" w:line="360" w:lineRule="auto"/>
        <w:ind w:firstLine="709"/>
        <w:jc w:val="both"/>
        <w:rPr>
          <w:color w:val="FFFFFF"/>
          <w:sz w:val="28"/>
          <w:szCs w:val="28"/>
        </w:rPr>
      </w:pPr>
      <w:bookmarkStart w:id="0" w:name="_GoBack"/>
      <w:bookmarkEnd w:id="0"/>
    </w:p>
    <w:sectPr w:rsidR="000E44D6" w:rsidRPr="0095663D" w:rsidSect="007F0276">
      <w:headerReference w:type="default" r:id="rId7"/>
      <w:footerReference w:type="even" r:id="rId8"/>
      <w:footerReference w:type="default" r:id="rId9"/>
      <w:pgSz w:w="11906" w:h="16838" w:code="9"/>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536" w:rsidRDefault="00EF1536" w:rsidP="007F0276">
      <w:r>
        <w:separator/>
      </w:r>
    </w:p>
  </w:endnote>
  <w:endnote w:type="continuationSeparator" w:id="0">
    <w:p w:rsidR="00EF1536" w:rsidRDefault="00EF1536" w:rsidP="007F0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750" w:rsidRDefault="00142750" w:rsidP="00142750">
    <w:pPr>
      <w:pStyle w:val="a4"/>
      <w:framePr w:wrap="around" w:vAnchor="text" w:hAnchor="margin" w:xAlign="center" w:y="1"/>
      <w:rPr>
        <w:rStyle w:val="a6"/>
      </w:rPr>
    </w:pPr>
  </w:p>
  <w:p w:rsidR="00142750" w:rsidRDefault="00142750" w:rsidP="0014275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750" w:rsidRDefault="0095663D" w:rsidP="00142750">
    <w:pPr>
      <w:pStyle w:val="a4"/>
      <w:framePr w:wrap="around" w:vAnchor="text" w:hAnchor="margin" w:xAlign="center" w:y="1"/>
      <w:rPr>
        <w:rStyle w:val="a6"/>
      </w:rPr>
    </w:pPr>
    <w:r>
      <w:rPr>
        <w:rStyle w:val="a6"/>
        <w:noProof/>
      </w:rPr>
      <w:t>3</w:t>
    </w:r>
  </w:p>
  <w:p w:rsidR="00142750" w:rsidRDefault="00142750" w:rsidP="0014275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536" w:rsidRDefault="00EF1536" w:rsidP="007F0276">
      <w:r>
        <w:separator/>
      </w:r>
    </w:p>
  </w:footnote>
  <w:footnote w:type="continuationSeparator" w:id="0">
    <w:p w:rsidR="00EF1536" w:rsidRDefault="00EF1536" w:rsidP="007F0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276" w:rsidRPr="007F0276" w:rsidRDefault="007F0276" w:rsidP="007F0276">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F396D"/>
    <w:multiLevelType w:val="hybridMultilevel"/>
    <w:tmpl w:val="AD74AC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CCE4D96"/>
    <w:multiLevelType w:val="hybridMultilevel"/>
    <w:tmpl w:val="2766D09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44D6"/>
    <w:rsid w:val="00020345"/>
    <w:rsid w:val="000631A2"/>
    <w:rsid w:val="00077D15"/>
    <w:rsid w:val="00086AA6"/>
    <w:rsid w:val="000A14DB"/>
    <w:rsid w:val="000B3504"/>
    <w:rsid w:val="000E44D6"/>
    <w:rsid w:val="00142750"/>
    <w:rsid w:val="00145B71"/>
    <w:rsid w:val="001C5D13"/>
    <w:rsid w:val="001D19C4"/>
    <w:rsid w:val="002114B0"/>
    <w:rsid w:val="00216E03"/>
    <w:rsid w:val="00241812"/>
    <w:rsid w:val="002620C4"/>
    <w:rsid w:val="00282A18"/>
    <w:rsid w:val="002A389C"/>
    <w:rsid w:val="002A4EFF"/>
    <w:rsid w:val="002B4233"/>
    <w:rsid w:val="002F095B"/>
    <w:rsid w:val="002F1B79"/>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B1699"/>
    <w:rsid w:val="007D5862"/>
    <w:rsid w:val="007F0276"/>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5663D"/>
    <w:rsid w:val="00966896"/>
    <w:rsid w:val="00981B15"/>
    <w:rsid w:val="009C4F80"/>
    <w:rsid w:val="00A05B06"/>
    <w:rsid w:val="00A12F43"/>
    <w:rsid w:val="00A17112"/>
    <w:rsid w:val="00A522BD"/>
    <w:rsid w:val="00A76908"/>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1536"/>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8CD2B42-C70F-41D3-9E15-11515B94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4D6"/>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E44D6"/>
    <w:pPr>
      <w:spacing w:before="100" w:beforeAutospacing="1" w:after="100" w:afterAutospacing="1"/>
      <w:ind w:firstLine="720"/>
    </w:pPr>
  </w:style>
  <w:style w:type="paragraph" w:styleId="a4">
    <w:name w:val="footer"/>
    <w:basedOn w:val="a"/>
    <w:link w:val="a5"/>
    <w:uiPriority w:val="99"/>
    <w:rsid w:val="000E44D6"/>
    <w:pPr>
      <w:tabs>
        <w:tab w:val="center" w:pos="4677"/>
        <w:tab w:val="right" w:pos="9355"/>
      </w:tabs>
    </w:pPr>
  </w:style>
  <w:style w:type="character" w:customStyle="1" w:styleId="a5">
    <w:name w:val="Нижний колонтитул Знак"/>
    <w:link w:val="a4"/>
    <w:uiPriority w:val="99"/>
    <w:locked/>
    <w:rsid w:val="000E44D6"/>
    <w:rPr>
      <w:rFonts w:ascii="Times New Roman" w:hAnsi="Times New Roman" w:cs="Times New Roman"/>
      <w:sz w:val="24"/>
      <w:szCs w:val="24"/>
      <w:lang w:val="x-none" w:eastAsia="ru-RU"/>
    </w:rPr>
  </w:style>
  <w:style w:type="character" w:styleId="a6">
    <w:name w:val="page number"/>
    <w:uiPriority w:val="99"/>
    <w:rsid w:val="000E44D6"/>
    <w:rPr>
      <w:rFonts w:cs="Times New Roman"/>
    </w:rPr>
  </w:style>
  <w:style w:type="paragraph" w:styleId="a7">
    <w:name w:val="header"/>
    <w:basedOn w:val="a"/>
    <w:link w:val="a8"/>
    <w:uiPriority w:val="99"/>
    <w:semiHidden/>
    <w:unhideWhenUsed/>
    <w:rsid w:val="007F0276"/>
    <w:pPr>
      <w:tabs>
        <w:tab w:val="center" w:pos="4677"/>
        <w:tab w:val="right" w:pos="9355"/>
      </w:tabs>
    </w:pPr>
  </w:style>
  <w:style w:type="character" w:customStyle="1" w:styleId="a8">
    <w:name w:val="Верхний колонтитул Знак"/>
    <w:link w:val="a7"/>
    <w:uiPriority w:val="99"/>
    <w:semiHidden/>
    <w:locked/>
    <w:rsid w:val="007F0276"/>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7444</Words>
  <Characters>42434</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2014-03-24T16:52:00Z</dcterms:created>
  <dcterms:modified xsi:type="dcterms:W3CDTF">2014-03-24T16:52:00Z</dcterms:modified>
</cp:coreProperties>
</file>