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C32" w:rsidRPr="00CF7680" w:rsidRDefault="008C2C32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Отдел образования администрации Центрального района</w:t>
      </w:r>
    </w:p>
    <w:p w:rsidR="008C2C32" w:rsidRPr="00CF7680" w:rsidRDefault="008C2C32" w:rsidP="00CF7680">
      <w:pPr>
        <w:widowControl w:val="0"/>
        <w:spacing w:line="360" w:lineRule="auto"/>
        <w:jc w:val="center"/>
        <w:rPr>
          <w:sz w:val="28"/>
          <w:szCs w:val="28"/>
        </w:rPr>
      </w:pPr>
      <w:r w:rsidRPr="00CF7680">
        <w:rPr>
          <w:sz w:val="28"/>
          <w:szCs w:val="28"/>
        </w:rPr>
        <w:t>Муниципальное образовательное учереждение средняя образовательная школа «Диалог»</w:t>
      </w:r>
    </w:p>
    <w:p w:rsidR="008C2C32" w:rsidRPr="00CF7680" w:rsidRDefault="008C2C32" w:rsidP="00CF7680">
      <w:pPr>
        <w:widowControl w:val="0"/>
        <w:spacing w:line="360" w:lineRule="auto"/>
        <w:jc w:val="center"/>
        <w:rPr>
          <w:sz w:val="28"/>
          <w:szCs w:val="28"/>
        </w:rPr>
      </w:pPr>
      <w:r w:rsidRPr="00CF7680">
        <w:rPr>
          <w:sz w:val="28"/>
          <w:szCs w:val="28"/>
        </w:rPr>
        <w:t>Секция Истории</w:t>
      </w:r>
    </w:p>
    <w:p w:rsidR="008C2C32" w:rsidRPr="00CF7680" w:rsidRDefault="008C2C32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CF7680" w:rsidRDefault="00CF7680" w:rsidP="00CF7680">
      <w:pPr>
        <w:widowControl w:val="0"/>
        <w:spacing w:line="360" w:lineRule="auto"/>
        <w:jc w:val="center"/>
        <w:rPr>
          <w:sz w:val="28"/>
          <w:szCs w:val="28"/>
          <w:lang w:val="en-US"/>
        </w:rPr>
      </w:pPr>
    </w:p>
    <w:p w:rsidR="00CF7680" w:rsidRPr="00CF7680" w:rsidRDefault="00CF7680" w:rsidP="00CF7680">
      <w:pPr>
        <w:widowControl w:val="0"/>
        <w:spacing w:line="360" w:lineRule="auto"/>
        <w:jc w:val="center"/>
        <w:rPr>
          <w:sz w:val="28"/>
          <w:szCs w:val="28"/>
          <w:lang w:val="en-US"/>
        </w:rPr>
      </w:pPr>
    </w:p>
    <w:p w:rsidR="006608BB" w:rsidRPr="00CF7680" w:rsidRDefault="006608BB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6608BB" w:rsidRPr="00CF7680" w:rsidRDefault="006608BB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6608BB" w:rsidRPr="00CF7680" w:rsidRDefault="006608BB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9441DB" w:rsidRPr="00CF7680" w:rsidRDefault="000D3F2F" w:rsidP="00CF7680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НАУЧНО-ИССЛЕДОВАТЕЛЬСКАЯ РАБОТА</w:t>
      </w:r>
    </w:p>
    <w:p w:rsidR="009441DB" w:rsidRPr="00CF7680" w:rsidRDefault="009441DB" w:rsidP="00CF7680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CF7680">
        <w:rPr>
          <w:b/>
          <w:sz w:val="28"/>
          <w:szCs w:val="28"/>
        </w:rPr>
        <w:t>по теме</w:t>
      </w:r>
      <w:r w:rsidR="00CF7680" w:rsidRPr="00CF7680">
        <w:rPr>
          <w:b/>
          <w:sz w:val="28"/>
          <w:szCs w:val="28"/>
        </w:rPr>
        <w:t xml:space="preserve"> </w:t>
      </w:r>
      <w:r w:rsidRPr="00CF7680">
        <w:rPr>
          <w:b/>
          <w:sz w:val="28"/>
          <w:szCs w:val="28"/>
        </w:rPr>
        <w:t>«Преемственность царской власти во время смуты в Российском государстве»</w:t>
      </w:r>
    </w:p>
    <w:p w:rsidR="009441DB" w:rsidRPr="00CF7680" w:rsidRDefault="009441DB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9B39F5" w:rsidRPr="00CF7680" w:rsidRDefault="009B39F5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CF7680" w:rsidRPr="00CF7680" w:rsidRDefault="00CF7680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6608BB" w:rsidRPr="00CF7680" w:rsidRDefault="006608BB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8C2C32" w:rsidRPr="00CF7680" w:rsidRDefault="009441DB" w:rsidP="00CF7680">
      <w:pPr>
        <w:widowControl w:val="0"/>
        <w:spacing w:line="360" w:lineRule="auto"/>
        <w:jc w:val="right"/>
        <w:rPr>
          <w:sz w:val="28"/>
          <w:szCs w:val="28"/>
        </w:rPr>
      </w:pPr>
      <w:r w:rsidRPr="00CF7680">
        <w:rPr>
          <w:sz w:val="28"/>
          <w:szCs w:val="28"/>
        </w:rPr>
        <w:t>Ромащенко Леонид</w:t>
      </w:r>
      <w:r w:rsidR="009B39F5" w:rsidRPr="00CF7680">
        <w:rPr>
          <w:sz w:val="28"/>
          <w:szCs w:val="28"/>
        </w:rPr>
        <w:t>а</w:t>
      </w:r>
      <w:r w:rsidRPr="00CF7680">
        <w:rPr>
          <w:sz w:val="28"/>
          <w:szCs w:val="28"/>
        </w:rPr>
        <w:t xml:space="preserve"> Викторович</w:t>
      </w:r>
      <w:r w:rsidR="009B39F5" w:rsidRPr="00CF7680">
        <w:rPr>
          <w:sz w:val="28"/>
          <w:szCs w:val="28"/>
        </w:rPr>
        <w:t>а</w:t>
      </w:r>
    </w:p>
    <w:p w:rsidR="009441DB" w:rsidRPr="00CF7680" w:rsidRDefault="009B39F5" w:rsidP="00CF7680">
      <w:pPr>
        <w:widowControl w:val="0"/>
        <w:spacing w:line="360" w:lineRule="auto"/>
        <w:jc w:val="right"/>
        <w:rPr>
          <w:sz w:val="28"/>
          <w:szCs w:val="28"/>
        </w:rPr>
      </w:pPr>
      <w:r w:rsidRPr="00CF7680">
        <w:rPr>
          <w:sz w:val="28"/>
          <w:szCs w:val="28"/>
        </w:rPr>
        <w:t>учащего</w:t>
      </w:r>
      <w:r w:rsidR="009441DB" w:rsidRPr="00CF7680">
        <w:rPr>
          <w:sz w:val="28"/>
          <w:szCs w:val="28"/>
        </w:rPr>
        <w:t>ся 8 класса МОУ СОШ «Диалог»</w:t>
      </w:r>
    </w:p>
    <w:p w:rsidR="009441DB" w:rsidRPr="00CF7680" w:rsidRDefault="009441DB" w:rsidP="00CF7680">
      <w:pPr>
        <w:widowControl w:val="0"/>
        <w:spacing w:line="360" w:lineRule="auto"/>
        <w:jc w:val="right"/>
        <w:rPr>
          <w:sz w:val="28"/>
          <w:szCs w:val="28"/>
        </w:rPr>
      </w:pPr>
      <w:r w:rsidRPr="00CF7680">
        <w:rPr>
          <w:sz w:val="28"/>
          <w:szCs w:val="28"/>
        </w:rPr>
        <w:t>Центрального района.</w:t>
      </w:r>
    </w:p>
    <w:p w:rsidR="009441DB" w:rsidRPr="00CF7680" w:rsidRDefault="009441DB" w:rsidP="00CF7680">
      <w:pPr>
        <w:widowControl w:val="0"/>
        <w:spacing w:line="360" w:lineRule="auto"/>
        <w:jc w:val="right"/>
        <w:rPr>
          <w:sz w:val="28"/>
          <w:szCs w:val="28"/>
        </w:rPr>
      </w:pPr>
      <w:r w:rsidRPr="00CF7680">
        <w:rPr>
          <w:sz w:val="28"/>
          <w:szCs w:val="28"/>
        </w:rPr>
        <w:t>Руководитель</w:t>
      </w:r>
    </w:p>
    <w:p w:rsidR="009B39F5" w:rsidRPr="00CF7680" w:rsidRDefault="009441DB" w:rsidP="00CF7680">
      <w:pPr>
        <w:widowControl w:val="0"/>
        <w:spacing w:line="360" w:lineRule="auto"/>
        <w:jc w:val="right"/>
        <w:rPr>
          <w:sz w:val="28"/>
          <w:szCs w:val="28"/>
        </w:rPr>
      </w:pPr>
      <w:r w:rsidRPr="00CF7680">
        <w:rPr>
          <w:sz w:val="28"/>
          <w:szCs w:val="28"/>
        </w:rPr>
        <w:t xml:space="preserve">Аристов Юрий Сергеевич, учитель </w:t>
      </w:r>
      <w:r w:rsidR="009B39F5" w:rsidRPr="00CF7680">
        <w:rPr>
          <w:sz w:val="28"/>
          <w:szCs w:val="28"/>
        </w:rPr>
        <w:t>истории,</w:t>
      </w:r>
    </w:p>
    <w:p w:rsidR="008C2C32" w:rsidRPr="00CF7680" w:rsidRDefault="009B39F5" w:rsidP="00CF7680">
      <w:pPr>
        <w:widowControl w:val="0"/>
        <w:spacing w:line="360" w:lineRule="auto"/>
        <w:jc w:val="right"/>
        <w:rPr>
          <w:sz w:val="28"/>
          <w:szCs w:val="28"/>
        </w:rPr>
      </w:pPr>
      <w:r w:rsidRPr="00CF7680">
        <w:rPr>
          <w:sz w:val="28"/>
          <w:szCs w:val="28"/>
          <w:lang w:val="en-US"/>
        </w:rPr>
        <w:t>I</w:t>
      </w:r>
      <w:r w:rsidRPr="00CF7680">
        <w:rPr>
          <w:sz w:val="28"/>
          <w:szCs w:val="28"/>
        </w:rPr>
        <w:t xml:space="preserve"> квалификационной категории</w:t>
      </w:r>
    </w:p>
    <w:p w:rsidR="008C2C32" w:rsidRPr="00CF7680" w:rsidRDefault="008C2C32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9B39F5" w:rsidRPr="00CF7680" w:rsidRDefault="009B39F5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8C2C32" w:rsidRPr="00CF7680" w:rsidRDefault="008C2C32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8C2C32" w:rsidRPr="00CF7680" w:rsidRDefault="008C2C32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8C2C32" w:rsidRPr="00CF7680" w:rsidRDefault="008C2C32" w:rsidP="00CF7680">
      <w:pPr>
        <w:widowControl w:val="0"/>
        <w:spacing w:line="360" w:lineRule="auto"/>
        <w:jc w:val="center"/>
        <w:rPr>
          <w:sz w:val="28"/>
          <w:szCs w:val="28"/>
        </w:rPr>
      </w:pPr>
    </w:p>
    <w:p w:rsidR="008C2C32" w:rsidRPr="00CF7680" w:rsidRDefault="009441DB" w:rsidP="00CF7680">
      <w:pPr>
        <w:widowControl w:val="0"/>
        <w:spacing w:line="360" w:lineRule="auto"/>
        <w:jc w:val="center"/>
        <w:rPr>
          <w:sz w:val="28"/>
          <w:szCs w:val="28"/>
        </w:rPr>
      </w:pPr>
      <w:r w:rsidRPr="00CF7680">
        <w:rPr>
          <w:sz w:val="28"/>
          <w:szCs w:val="28"/>
        </w:rPr>
        <w:t>Новосибирск 2008</w:t>
      </w:r>
    </w:p>
    <w:p w:rsidR="008C2C32" w:rsidRPr="00CF7680" w:rsidRDefault="00CF7680" w:rsidP="00CF7680">
      <w:pPr>
        <w:widowControl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B39F5" w:rsidRPr="00CF7680">
        <w:rPr>
          <w:b/>
          <w:sz w:val="28"/>
          <w:szCs w:val="28"/>
        </w:rPr>
        <w:t>Содержание</w:t>
      </w:r>
    </w:p>
    <w:p w:rsidR="006608BB" w:rsidRPr="00CF7680" w:rsidRDefault="006608BB" w:rsidP="00CF7680">
      <w:pPr>
        <w:widowControl w:val="0"/>
        <w:spacing w:line="360" w:lineRule="auto"/>
        <w:rPr>
          <w:sz w:val="28"/>
          <w:szCs w:val="28"/>
        </w:rPr>
      </w:pPr>
    </w:p>
    <w:p w:rsidR="006608BB" w:rsidRPr="00CF7680" w:rsidRDefault="006608BB" w:rsidP="00CF7680">
      <w:pPr>
        <w:widowControl w:val="0"/>
        <w:spacing w:line="360" w:lineRule="auto"/>
        <w:rPr>
          <w:sz w:val="28"/>
          <w:szCs w:val="28"/>
        </w:rPr>
      </w:pPr>
      <w:r w:rsidRPr="00CF7680">
        <w:rPr>
          <w:sz w:val="28"/>
          <w:szCs w:val="28"/>
        </w:rPr>
        <w:t>Введение</w:t>
      </w:r>
    </w:p>
    <w:p w:rsidR="006608BB" w:rsidRPr="00CF7680" w:rsidRDefault="006608BB" w:rsidP="00CF7680">
      <w:pPr>
        <w:widowControl w:val="0"/>
        <w:spacing w:line="360" w:lineRule="auto"/>
        <w:rPr>
          <w:sz w:val="28"/>
          <w:szCs w:val="28"/>
        </w:rPr>
      </w:pPr>
      <w:r w:rsidRPr="00CF7680">
        <w:rPr>
          <w:sz w:val="28"/>
          <w:szCs w:val="28"/>
        </w:rPr>
        <w:t>Глава 1. История вопроса и источники</w:t>
      </w:r>
    </w:p>
    <w:p w:rsidR="006608BB" w:rsidRPr="00CF7680" w:rsidRDefault="006608BB" w:rsidP="00CF7680">
      <w:pPr>
        <w:widowControl w:val="0"/>
        <w:spacing w:line="360" w:lineRule="auto"/>
        <w:rPr>
          <w:sz w:val="28"/>
          <w:szCs w:val="28"/>
        </w:rPr>
      </w:pPr>
      <w:r w:rsidRPr="00CF7680">
        <w:rPr>
          <w:sz w:val="28"/>
          <w:szCs w:val="28"/>
        </w:rPr>
        <w:t>Глава 2. Подтверждение гипотезы</w:t>
      </w:r>
    </w:p>
    <w:p w:rsidR="006608BB" w:rsidRPr="00CF7680" w:rsidRDefault="006608BB" w:rsidP="00CF7680">
      <w:pPr>
        <w:widowControl w:val="0"/>
        <w:spacing w:line="360" w:lineRule="auto"/>
        <w:rPr>
          <w:sz w:val="28"/>
          <w:szCs w:val="28"/>
        </w:rPr>
      </w:pPr>
      <w:r w:rsidRPr="00CF7680">
        <w:rPr>
          <w:sz w:val="28"/>
          <w:szCs w:val="28"/>
        </w:rPr>
        <w:t>Заключение</w:t>
      </w:r>
    </w:p>
    <w:p w:rsidR="006608BB" w:rsidRPr="00CF7680" w:rsidRDefault="006608BB" w:rsidP="00CF7680">
      <w:pPr>
        <w:widowControl w:val="0"/>
        <w:spacing w:line="360" w:lineRule="auto"/>
        <w:rPr>
          <w:sz w:val="28"/>
          <w:szCs w:val="28"/>
        </w:rPr>
      </w:pPr>
      <w:r w:rsidRPr="00CF7680">
        <w:rPr>
          <w:sz w:val="28"/>
          <w:szCs w:val="28"/>
        </w:rPr>
        <w:t>Список источников и литературы</w:t>
      </w:r>
    </w:p>
    <w:p w:rsidR="006608BB" w:rsidRPr="00CF7680" w:rsidRDefault="006608BB" w:rsidP="00CF7680">
      <w:pPr>
        <w:widowControl w:val="0"/>
        <w:spacing w:line="360" w:lineRule="auto"/>
        <w:rPr>
          <w:sz w:val="28"/>
          <w:szCs w:val="28"/>
        </w:rPr>
      </w:pPr>
    </w:p>
    <w:p w:rsidR="006608BB" w:rsidRPr="00CF7680" w:rsidRDefault="00CF7680" w:rsidP="00CF76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441DB" w:rsidRPr="00CF7680">
        <w:rPr>
          <w:b/>
          <w:sz w:val="28"/>
          <w:szCs w:val="28"/>
        </w:rPr>
        <w:t>Введение</w:t>
      </w:r>
    </w:p>
    <w:p w:rsidR="009B39F5" w:rsidRPr="00CF7680" w:rsidRDefault="009B39F5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2296" w:rsidRPr="00CF7680" w:rsidRDefault="00232296" w:rsidP="00CF7680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Многие исторические труды посвящены проблеме смутного времени. Такие историки как К.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Валишевский, В.О.Ключевский</w:t>
      </w:r>
      <w:r w:rsidR="008E14C8" w:rsidRPr="00CF7680">
        <w:rPr>
          <w:sz w:val="28"/>
          <w:szCs w:val="28"/>
        </w:rPr>
        <w:t xml:space="preserve"> ( Ключевский 1988)</w:t>
      </w:r>
      <w:r w:rsidR="008E14C8" w:rsidRPr="00CF7680">
        <w:rPr>
          <w:rStyle w:val="a5"/>
          <w:sz w:val="28"/>
          <w:szCs w:val="28"/>
        </w:rPr>
        <w:footnoteReference w:id="1"/>
      </w:r>
      <w:r w:rsidR="008E14C8" w:rsidRP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, написали объемные и содержательные научные ра</w:t>
      </w:r>
      <w:r w:rsidR="0064436D" w:rsidRPr="00CF7680">
        <w:rPr>
          <w:sz w:val="28"/>
          <w:szCs w:val="28"/>
        </w:rPr>
        <w:t>боты по истории и хронологии 15</w:t>
      </w:r>
      <w:r w:rsidRPr="00CF7680">
        <w:rPr>
          <w:sz w:val="28"/>
          <w:szCs w:val="28"/>
        </w:rPr>
        <w:t>98-1613</w:t>
      </w:r>
      <w:r w:rsidR="0064436D" w:rsidRPr="00CF7680">
        <w:rPr>
          <w:sz w:val="28"/>
          <w:szCs w:val="28"/>
        </w:rPr>
        <w:t xml:space="preserve"> годов.</w:t>
      </w:r>
      <w:r w:rsidR="0028092B" w:rsidRPr="00CF7680">
        <w:rPr>
          <w:sz w:val="28"/>
          <w:szCs w:val="28"/>
        </w:rPr>
        <w:t xml:space="preserve"> Но безусловно первая и серьезная работа по данной проблеме принадлежит великому русскому историку </w:t>
      </w:r>
      <w:r w:rsidR="00005A2D" w:rsidRPr="00CF7680">
        <w:rPr>
          <w:sz w:val="28"/>
          <w:szCs w:val="28"/>
        </w:rPr>
        <w:t xml:space="preserve">Н.М </w:t>
      </w:r>
      <w:r w:rsidR="0028092B" w:rsidRPr="00CF7680">
        <w:rPr>
          <w:sz w:val="28"/>
          <w:szCs w:val="28"/>
        </w:rPr>
        <w:t>Карамзину</w:t>
      </w:r>
      <w:r w:rsidR="00005A2D" w:rsidRPr="00CF7680">
        <w:rPr>
          <w:sz w:val="28"/>
          <w:szCs w:val="28"/>
        </w:rPr>
        <w:t>. Попытки анализа и изучения можно найти еще у современников</w:t>
      </w:r>
      <w:r w:rsidR="00CF7680">
        <w:rPr>
          <w:sz w:val="28"/>
          <w:szCs w:val="28"/>
        </w:rPr>
        <w:t xml:space="preserve"> </w:t>
      </w:r>
      <w:r w:rsidR="00484D8B" w:rsidRPr="00CF7680">
        <w:rPr>
          <w:sz w:val="28"/>
          <w:szCs w:val="28"/>
        </w:rPr>
        <w:t>Смуты</w:t>
      </w:r>
      <w:r w:rsidR="00005A2D" w:rsidRPr="00CF7680">
        <w:rPr>
          <w:sz w:val="28"/>
          <w:szCs w:val="28"/>
        </w:rPr>
        <w:t xml:space="preserve"> таких как: патриарх Гермоген, некоторые другие церковные деятели и даже сама Марина Мнишек. Сам факт</w:t>
      </w:r>
      <w:r w:rsidR="00CF7680">
        <w:rPr>
          <w:sz w:val="28"/>
          <w:szCs w:val="28"/>
        </w:rPr>
        <w:t xml:space="preserve"> </w:t>
      </w:r>
      <w:r w:rsidR="00005A2D" w:rsidRPr="00CF7680">
        <w:rPr>
          <w:sz w:val="28"/>
          <w:szCs w:val="28"/>
        </w:rPr>
        <w:t>наличия реакции на события смутного времени подчеркивает то, что сам период достоин изучения.</w:t>
      </w:r>
      <w:r w:rsidR="009B3D3D" w:rsidRPr="00CF7680">
        <w:rPr>
          <w:sz w:val="28"/>
          <w:szCs w:val="28"/>
        </w:rPr>
        <w:t xml:space="preserve"> Смутное время является периодом перехода</w:t>
      </w:r>
      <w:r w:rsidR="00CF7680">
        <w:rPr>
          <w:sz w:val="28"/>
          <w:szCs w:val="28"/>
        </w:rPr>
        <w:t xml:space="preserve"> </w:t>
      </w:r>
      <w:r w:rsidR="009B3D3D" w:rsidRPr="00CF7680">
        <w:rPr>
          <w:sz w:val="28"/>
          <w:szCs w:val="28"/>
        </w:rPr>
        <w:t>от “истовой” власти</w:t>
      </w:r>
      <w:r w:rsidR="00CF7680">
        <w:rPr>
          <w:sz w:val="28"/>
          <w:szCs w:val="28"/>
        </w:rPr>
        <w:t xml:space="preserve"> </w:t>
      </w:r>
      <w:r w:rsidR="009B3D3D" w:rsidRPr="00CF7680">
        <w:rPr>
          <w:sz w:val="28"/>
          <w:szCs w:val="28"/>
        </w:rPr>
        <w:t xml:space="preserve">к “неистовой” ,т.е к власти не от Бога, в сознании русского простолюдина. При детальном изучении этого бесконечного узла противоречий можно вполне составить представление о сознании и мышлении людей того времени, и не только русских и не только низших слоев общества. В течение изучения, которое длится до сих пор, событий и происшествий смутного времени </w:t>
      </w:r>
      <w:r w:rsidR="00921CCD" w:rsidRPr="00CF7680">
        <w:rPr>
          <w:sz w:val="28"/>
          <w:szCs w:val="28"/>
        </w:rPr>
        <w:t xml:space="preserve">самые главные факты такие как , причины и причастность Годунова к угличскому убийству, подлинность Лжедмитрия , и.т.д, много раз изменялись с изменением правящих кругов в </w:t>
      </w:r>
      <w:r w:rsidR="006002A7" w:rsidRPr="00CF7680">
        <w:rPr>
          <w:sz w:val="28"/>
          <w:szCs w:val="28"/>
        </w:rPr>
        <w:t>России, а это значит что события происходившие тогда , важны для правителей и 100 и 200 и 300</w:t>
      </w:r>
      <w:r w:rsidR="00CF7680">
        <w:rPr>
          <w:sz w:val="28"/>
          <w:szCs w:val="28"/>
        </w:rPr>
        <w:t xml:space="preserve"> </w:t>
      </w:r>
      <w:r w:rsidR="006002A7" w:rsidRPr="00CF7680">
        <w:rPr>
          <w:sz w:val="28"/>
          <w:szCs w:val="28"/>
        </w:rPr>
        <w:t>лет спустя.</w:t>
      </w:r>
    </w:p>
    <w:p w:rsidR="000D665A" w:rsidRPr="00CF7680" w:rsidRDefault="007A18A5" w:rsidP="00CF7680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Актуальность проблемы очевидна.</w:t>
      </w:r>
      <w:r w:rsidR="008E14C8" w:rsidRPr="00CF7680">
        <w:rPr>
          <w:sz w:val="28"/>
          <w:szCs w:val="28"/>
        </w:rPr>
        <w:t xml:space="preserve"> </w:t>
      </w:r>
      <w:r w:rsidR="005D0562" w:rsidRPr="00CF7680">
        <w:rPr>
          <w:sz w:val="28"/>
          <w:szCs w:val="28"/>
        </w:rPr>
        <w:t xml:space="preserve">Как пишет Д.С.Лихачев, «все формы общественного сознания, обусловленные в конечном счете материальны основанием культуры, в то же время непосредственно зависят от мыслительного материала, накопленного предшествующими поколениями, и от взаимного влияния друг на друга различных культур» </w:t>
      </w:r>
      <w:r w:rsidRPr="00CF7680">
        <w:rPr>
          <w:sz w:val="28"/>
          <w:szCs w:val="28"/>
        </w:rPr>
        <w:t>В дальнейшем мною будут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рассмотрены и сопоставлены работы современников</w:t>
      </w:r>
      <w:r w:rsidR="00484D8B" w:rsidRPr="00CF7680">
        <w:rPr>
          <w:sz w:val="28"/>
          <w:szCs w:val="28"/>
        </w:rPr>
        <w:t xml:space="preserve"> Смуты</w:t>
      </w:r>
      <w:r w:rsidRPr="00CF7680">
        <w:rPr>
          <w:sz w:val="28"/>
          <w:szCs w:val="28"/>
        </w:rPr>
        <w:t xml:space="preserve"> и нынешних историков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 xml:space="preserve">с целью выявить их отношение </w:t>
      </w:r>
      <w:r w:rsidR="008621BF" w:rsidRPr="00CF7680">
        <w:rPr>
          <w:sz w:val="28"/>
          <w:szCs w:val="28"/>
        </w:rPr>
        <w:t xml:space="preserve">к </w:t>
      </w:r>
      <w:r w:rsidR="00484D8B" w:rsidRPr="00CF7680">
        <w:rPr>
          <w:sz w:val="28"/>
          <w:szCs w:val="28"/>
        </w:rPr>
        <w:t>по</w:t>
      </w:r>
      <w:r w:rsidR="00DB49E5" w:rsidRPr="00CF7680">
        <w:rPr>
          <w:sz w:val="28"/>
          <w:szCs w:val="28"/>
        </w:rPr>
        <w:t>нятию</w:t>
      </w:r>
      <w:r w:rsidR="00484D8B" w:rsidRPr="00CF7680">
        <w:rPr>
          <w:sz w:val="28"/>
          <w:szCs w:val="28"/>
        </w:rPr>
        <w:t xml:space="preserve"> </w:t>
      </w:r>
      <w:r w:rsidR="008621BF" w:rsidRPr="00CF7680">
        <w:rPr>
          <w:sz w:val="28"/>
          <w:szCs w:val="28"/>
        </w:rPr>
        <w:t>“Божественной власти”</w:t>
      </w:r>
      <w:r w:rsidR="00AB5538" w:rsidRPr="00CF7680">
        <w:rPr>
          <w:sz w:val="28"/>
          <w:szCs w:val="28"/>
        </w:rPr>
        <w:t xml:space="preserve"> и персонализации власти</w:t>
      </w:r>
      <w:r w:rsidR="008621BF" w:rsidRPr="00CF7680">
        <w:rPr>
          <w:sz w:val="28"/>
          <w:szCs w:val="28"/>
        </w:rPr>
        <w:t xml:space="preserve"> в России.</w:t>
      </w:r>
    </w:p>
    <w:p w:rsidR="000D665A" w:rsidRPr="00CF7680" w:rsidRDefault="00CF7680" w:rsidP="00CF76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D665A" w:rsidRPr="00CF7680">
        <w:rPr>
          <w:b/>
          <w:sz w:val="28"/>
          <w:szCs w:val="28"/>
        </w:rPr>
        <w:t>Глава 1</w:t>
      </w:r>
      <w:r w:rsidR="00DB49E5" w:rsidRPr="00CF7680">
        <w:rPr>
          <w:b/>
          <w:sz w:val="28"/>
          <w:szCs w:val="28"/>
        </w:rPr>
        <w:t>. История вопроса и источники</w:t>
      </w:r>
    </w:p>
    <w:p w:rsidR="00CF7680" w:rsidRDefault="00CF7680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53DF" w:rsidRPr="00CF7680" w:rsidRDefault="00AB5538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Вышеизложенные теории изучаются давно</w:t>
      </w:r>
      <w:r w:rsidR="001245C9" w:rsidRPr="00CF7680">
        <w:rPr>
          <w:sz w:val="28"/>
          <w:szCs w:val="28"/>
        </w:rPr>
        <w:t>. Уже современники выказывали свое мнение по поводу причин Смуты, а именно «Повесть о преславном Российском царстве» (автор неизвестен), «</w:t>
      </w:r>
      <w:r w:rsidR="00E077CE" w:rsidRPr="00CF7680">
        <w:rPr>
          <w:sz w:val="28"/>
          <w:szCs w:val="28"/>
        </w:rPr>
        <w:t>Богомольная грамота патриарха Гермогена о прекращении гражданской войны</w:t>
      </w:r>
      <w:r w:rsidR="001245C9" w:rsidRPr="00CF7680">
        <w:rPr>
          <w:sz w:val="28"/>
          <w:szCs w:val="28"/>
        </w:rPr>
        <w:t>»</w:t>
      </w:r>
      <w:r w:rsidRPr="00CF7680">
        <w:rPr>
          <w:sz w:val="28"/>
          <w:szCs w:val="28"/>
        </w:rPr>
        <w:t>.</w:t>
      </w:r>
      <w:r w:rsidR="00B76035" w:rsidRPr="00CF7680">
        <w:rPr>
          <w:sz w:val="28"/>
          <w:szCs w:val="28"/>
        </w:rPr>
        <w:t xml:space="preserve"> Все они видят Смуту как наказание</w:t>
      </w:r>
      <w:r w:rsidR="00343CD9" w:rsidRPr="00CF7680">
        <w:rPr>
          <w:sz w:val="28"/>
          <w:szCs w:val="28"/>
        </w:rPr>
        <w:t>,</w:t>
      </w:r>
      <w:r w:rsidR="00B76035" w:rsidRPr="00CF7680">
        <w:rPr>
          <w:sz w:val="28"/>
          <w:szCs w:val="28"/>
        </w:rPr>
        <w:t xml:space="preserve"> посланное Богом русскому народу за грехи. Данное мнение понятно: все эти люди жил</w:t>
      </w:r>
      <w:r w:rsidR="00343CD9" w:rsidRPr="00CF7680">
        <w:rPr>
          <w:sz w:val="28"/>
          <w:szCs w:val="28"/>
        </w:rPr>
        <w:t>и</w:t>
      </w:r>
      <w:r w:rsidR="00B76035" w:rsidRPr="00CF7680">
        <w:rPr>
          <w:sz w:val="28"/>
          <w:szCs w:val="28"/>
        </w:rPr>
        <w:t xml:space="preserve"> в то время , когда каждое более или менее важное событие виделось</w:t>
      </w:r>
      <w:r w:rsidR="000353DF" w:rsidRPr="00CF7680">
        <w:rPr>
          <w:sz w:val="28"/>
          <w:szCs w:val="28"/>
        </w:rPr>
        <w:t xml:space="preserve"> </w:t>
      </w:r>
      <w:r w:rsidR="00B76035" w:rsidRPr="00CF7680">
        <w:rPr>
          <w:sz w:val="28"/>
          <w:szCs w:val="28"/>
        </w:rPr>
        <w:t>божьей волей. Такое устройство сознания тоже в какой-то мере повлияло на</w:t>
      </w:r>
      <w:r w:rsidR="000353DF" w:rsidRPr="00CF7680">
        <w:rPr>
          <w:sz w:val="28"/>
          <w:szCs w:val="28"/>
        </w:rPr>
        <w:t xml:space="preserve"> формирование династического кризиса</w:t>
      </w:r>
      <w:r w:rsidR="00CF7680">
        <w:rPr>
          <w:sz w:val="28"/>
          <w:szCs w:val="28"/>
        </w:rPr>
        <w:t xml:space="preserve"> </w:t>
      </w:r>
      <w:r w:rsidR="000353DF" w:rsidRPr="00CF7680">
        <w:rPr>
          <w:sz w:val="28"/>
          <w:szCs w:val="28"/>
        </w:rPr>
        <w:t>и</w:t>
      </w:r>
      <w:r w:rsidR="00CF7680">
        <w:rPr>
          <w:sz w:val="28"/>
          <w:szCs w:val="28"/>
        </w:rPr>
        <w:t xml:space="preserve"> </w:t>
      </w:r>
      <w:r w:rsidR="000353DF" w:rsidRPr="00CF7680">
        <w:rPr>
          <w:sz w:val="28"/>
          <w:szCs w:val="28"/>
        </w:rPr>
        <w:t xml:space="preserve">на смуту в целом. </w:t>
      </w:r>
    </w:p>
    <w:p w:rsidR="005A62AE" w:rsidRPr="00CF7680" w:rsidRDefault="000353DF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С</w:t>
      </w:r>
      <w:r w:rsidR="00AB5538" w:rsidRPr="00CF7680">
        <w:rPr>
          <w:sz w:val="28"/>
          <w:szCs w:val="28"/>
        </w:rPr>
        <w:t>остояние русской монархии и отношен</w:t>
      </w:r>
      <w:r w:rsidR="00BB45E1" w:rsidRPr="00CF7680">
        <w:rPr>
          <w:sz w:val="28"/>
          <w:szCs w:val="28"/>
        </w:rPr>
        <w:t>ие народа к ней от</w:t>
      </w:r>
      <w:r w:rsidR="00DB49E5" w:rsidRPr="00CF7680">
        <w:rPr>
          <w:sz w:val="28"/>
          <w:szCs w:val="28"/>
        </w:rPr>
        <w:t xml:space="preserve">ражается, </w:t>
      </w:r>
      <w:r w:rsidR="00AB5538" w:rsidRPr="00CF7680">
        <w:rPr>
          <w:sz w:val="28"/>
          <w:szCs w:val="28"/>
        </w:rPr>
        <w:t>в</w:t>
      </w:r>
      <w:r w:rsidR="00181CB5" w:rsidRPr="00CF7680">
        <w:rPr>
          <w:sz w:val="28"/>
          <w:szCs w:val="28"/>
        </w:rPr>
        <w:t xml:space="preserve"> том числе и в</w:t>
      </w:r>
      <w:r w:rsidR="00AB5538" w:rsidRPr="00CF7680">
        <w:rPr>
          <w:sz w:val="28"/>
          <w:szCs w:val="28"/>
        </w:rPr>
        <w:t xml:space="preserve"> многочисленных художественных произведениях</w:t>
      </w:r>
      <w:r w:rsidR="00FD6380" w:rsidRPr="00CF7680">
        <w:rPr>
          <w:sz w:val="28"/>
          <w:szCs w:val="28"/>
        </w:rPr>
        <w:t>, таких как «Борис Годунов» А.С.Пушкина. Долгое время об этом старались не писать, так как это затрагивало некоторые отрицательные стороны самодержавия, и писатель мог бы</w:t>
      </w:r>
      <w:r w:rsidR="00DB49E5" w:rsidRPr="00CF7680">
        <w:rPr>
          <w:sz w:val="28"/>
          <w:szCs w:val="28"/>
        </w:rPr>
        <w:t>ть подвергнут преследования</w:t>
      </w:r>
      <w:r w:rsidR="003D4ED9" w:rsidRPr="00CF7680">
        <w:rPr>
          <w:sz w:val="28"/>
          <w:szCs w:val="28"/>
        </w:rPr>
        <w:t xml:space="preserve">. </w:t>
      </w:r>
      <w:r w:rsidR="00DB49E5" w:rsidRPr="00CF7680">
        <w:rPr>
          <w:sz w:val="28"/>
          <w:szCs w:val="28"/>
        </w:rPr>
        <w:t>Самые известные</w:t>
      </w:r>
      <w:r w:rsidR="00CF7680">
        <w:rPr>
          <w:sz w:val="28"/>
          <w:szCs w:val="28"/>
        </w:rPr>
        <w:t xml:space="preserve"> </w:t>
      </w:r>
      <w:r w:rsidR="00DB49E5" w:rsidRPr="00CF7680">
        <w:rPr>
          <w:sz w:val="28"/>
          <w:szCs w:val="28"/>
        </w:rPr>
        <w:t>мыслители</w:t>
      </w:r>
      <w:r w:rsidR="00FD6380" w:rsidRPr="00CF7680">
        <w:rPr>
          <w:sz w:val="28"/>
          <w:szCs w:val="28"/>
        </w:rPr>
        <w:t xml:space="preserve">, писавшие о русском менталитете и отношении с властью – это </w:t>
      </w:r>
      <w:r w:rsidR="0031190B" w:rsidRPr="00CF7680">
        <w:rPr>
          <w:sz w:val="28"/>
          <w:szCs w:val="28"/>
        </w:rPr>
        <w:t>Н.А. Бердяев, Л.Н. Гумилев.</w:t>
      </w:r>
      <w:r w:rsidR="003D4ED9" w:rsidRPr="00CF7680">
        <w:rPr>
          <w:sz w:val="28"/>
          <w:szCs w:val="28"/>
        </w:rPr>
        <w:t xml:space="preserve"> В их работах</w:t>
      </w:r>
      <w:r w:rsidR="00181CB5" w:rsidRPr="00CF7680">
        <w:rPr>
          <w:sz w:val="28"/>
          <w:szCs w:val="28"/>
        </w:rPr>
        <w:t xml:space="preserve"> </w:t>
      </w:r>
      <w:r w:rsidR="00DB49E5" w:rsidRPr="00CF7680">
        <w:rPr>
          <w:sz w:val="28"/>
          <w:szCs w:val="28"/>
        </w:rPr>
        <w:t>,</w:t>
      </w:r>
      <w:r w:rsidR="00181CB5" w:rsidRPr="00CF7680">
        <w:rPr>
          <w:sz w:val="28"/>
          <w:szCs w:val="28"/>
        </w:rPr>
        <w:t>на наш взгляд</w:t>
      </w:r>
      <w:r w:rsidR="00DB49E5" w:rsidRPr="00CF7680">
        <w:rPr>
          <w:sz w:val="28"/>
          <w:szCs w:val="28"/>
        </w:rPr>
        <w:t>,</w:t>
      </w:r>
      <w:r w:rsidR="003D4ED9" w:rsidRPr="00CF7680">
        <w:rPr>
          <w:sz w:val="28"/>
          <w:szCs w:val="28"/>
        </w:rPr>
        <w:t xml:space="preserve"> очень правильно и четко построены схемы русского менталитета.</w:t>
      </w:r>
      <w:r w:rsidR="0031190B" w:rsidRPr="00CF7680">
        <w:rPr>
          <w:sz w:val="28"/>
          <w:szCs w:val="28"/>
        </w:rPr>
        <w:t xml:space="preserve"> В течение долгих исторических исследований </w:t>
      </w:r>
      <w:r w:rsidR="00E51C63" w:rsidRPr="00CF7680">
        <w:rPr>
          <w:sz w:val="28"/>
          <w:szCs w:val="28"/>
        </w:rPr>
        <w:t>сформировалась четкая модель человека времен Средних веков. Модель россиянина времен средних веков во многом отличалась но, в главном, в проблеме</w:t>
      </w:r>
      <w:r w:rsidR="0031190B" w:rsidRPr="00CF7680">
        <w:rPr>
          <w:sz w:val="28"/>
          <w:szCs w:val="28"/>
        </w:rPr>
        <w:t xml:space="preserve"> </w:t>
      </w:r>
      <w:r w:rsidR="003D4ED9" w:rsidRPr="00CF7680">
        <w:rPr>
          <w:sz w:val="28"/>
          <w:szCs w:val="28"/>
        </w:rPr>
        <w:t>восприятия всего как воли Бога она полностью соответствовала европейской модели. В любом случае сознание россиянина воспринимало личность царя как выс</w:t>
      </w:r>
      <w:r w:rsidR="00DB49E5" w:rsidRPr="00CF7680">
        <w:rPr>
          <w:sz w:val="28"/>
          <w:szCs w:val="28"/>
        </w:rPr>
        <w:t>шее</w:t>
      </w:r>
      <w:r w:rsidR="003D4ED9" w:rsidRPr="00CF7680">
        <w:rPr>
          <w:sz w:val="28"/>
          <w:szCs w:val="28"/>
        </w:rPr>
        <w:t>, данное богом. Историкам, при таком положении дел, было прос</w:t>
      </w:r>
      <w:r w:rsidR="00DB49E5" w:rsidRPr="00CF7680">
        <w:rPr>
          <w:sz w:val="28"/>
          <w:szCs w:val="28"/>
        </w:rPr>
        <w:t>то определить последовательность</w:t>
      </w:r>
      <w:r w:rsidR="003D4ED9" w:rsidRPr="00CF7680">
        <w:rPr>
          <w:sz w:val="28"/>
          <w:szCs w:val="28"/>
        </w:rPr>
        <w:t xml:space="preserve"> и причины</w:t>
      </w:r>
      <w:r w:rsidR="00CF7680">
        <w:rPr>
          <w:sz w:val="28"/>
          <w:szCs w:val="28"/>
        </w:rPr>
        <w:t xml:space="preserve"> </w:t>
      </w:r>
      <w:r w:rsidR="00DB49E5" w:rsidRPr="00CF7680">
        <w:rPr>
          <w:sz w:val="28"/>
          <w:szCs w:val="28"/>
        </w:rPr>
        <w:t>развития истории и общественной</w:t>
      </w:r>
      <w:r w:rsidR="003D4ED9" w:rsidRPr="00CF7680">
        <w:rPr>
          <w:sz w:val="28"/>
          <w:szCs w:val="28"/>
        </w:rPr>
        <w:t xml:space="preserve"> мысли в рамках одной страны.</w:t>
      </w:r>
      <w:r w:rsidR="000A3747" w:rsidRPr="00CF7680">
        <w:rPr>
          <w:sz w:val="28"/>
          <w:szCs w:val="28"/>
        </w:rPr>
        <w:t xml:space="preserve"> Для</w:t>
      </w:r>
      <w:r w:rsidR="003D4ED9" w:rsidRPr="00CF7680">
        <w:rPr>
          <w:sz w:val="28"/>
          <w:szCs w:val="28"/>
        </w:rPr>
        <w:t xml:space="preserve"> </w:t>
      </w:r>
      <w:r w:rsidR="001A65A6" w:rsidRPr="00CF7680">
        <w:rPr>
          <w:sz w:val="28"/>
          <w:szCs w:val="28"/>
        </w:rPr>
        <w:t>историка Карамзина</w:t>
      </w:r>
      <w:r w:rsidR="000A3747" w:rsidRPr="00CF7680">
        <w:rPr>
          <w:sz w:val="28"/>
          <w:szCs w:val="28"/>
        </w:rPr>
        <w:t>, посвятившего целые</w:t>
      </w:r>
      <w:r w:rsidR="001A65A6" w:rsidRPr="00CF7680">
        <w:rPr>
          <w:sz w:val="28"/>
          <w:szCs w:val="28"/>
        </w:rPr>
        <w:t xml:space="preserve"> главы</w:t>
      </w:r>
      <w:r w:rsidR="00CF7680">
        <w:rPr>
          <w:sz w:val="28"/>
          <w:szCs w:val="28"/>
        </w:rPr>
        <w:t xml:space="preserve"> </w:t>
      </w:r>
      <w:r w:rsidR="001A65A6" w:rsidRPr="00CF7680">
        <w:rPr>
          <w:sz w:val="28"/>
          <w:szCs w:val="28"/>
        </w:rPr>
        <w:t>в «Истории государства Российского» проблемам Смуты</w:t>
      </w:r>
      <w:r w:rsidR="000A3747" w:rsidRPr="00CF7680">
        <w:rPr>
          <w:sz w:val="28"/>
          <w:szCs w:val="28"/>
        </w:rPr>
        <w:t>, ее причина</w:t>
      </w:r>
      <w:r w:rsidR="00CF7680">
        <w:rPr>
          <w:sz w:val="28"/>
          <w:szCs w:val="28"/>
        </w:rPr>
        <w:t xml:space="preserve"> </w:t>
      </w:r>
      <w:r w:rsidR="000A3747" w:rsidRPr="00CF7680">
        <w:rPr>
          <w:sz w:val="28"/>
          <w:szCs w:val="28"/>
        </w:rPr>
        <w:t>кроется в династическом кризисе</w:t>
      </w:r>
      <w:r w:rsidR="001A65A6" w:rsidRPr="00CF7680">
        <w:rPr>
          <w:sz w:val="28"/>
          <w:szCs w:val="28"/>
        </w:rPr>
        <w:t>.</w:t>
      </w:r>
    </w:p>
    <w:p w:rsidR="00E36D1A" w:rsidRPr="00CF7680" w:rsidRDefault="00B91599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 xml:space="preserve">На сегодняшний день написано </w:t>
      </w:r>
      <w:r w:rsidR="000A3747" w:rsidRPr="00CF7680">
        <w:rPr>
          <w:sz w:val="28"/>
          <w:szCs w:val="28"/>
        </w:rPr>
        <w:t>достаточное количество трудов, затрагивающих историю смуты и проблемы</w:t>
      </w:r>
      <w:r w:rsidRPr="00CF7680">
        <w:rPr>
          <w:sz w:val="28"/>
          <w:szCs w:val="28"/>
        </w:rPr>
        <w:t xml:space="preserve"> верхов и низов</w:t>
      </w:r>
      <w:r w:rsidR="000A3747" w:rsidRPr="00CF7680">
        <w:rPr>
          <w:sz w:val="28"/>
          <w:szCs w:val="28"/>
        </w:rPr>
        <w:t>. К самым</w:t>
      </w:r>
      <w:r w:rsidR="00CF7680">
        <w:rPr>
          <w:sz w:val="28"/>
          <w:szCs w:val="28"/>
        </w:rPr>
        <w:t xml:space="preserve"> </w:t>
      </w:r>
      <w:r w:rsidR="000A3747" w:rsidRPr="00CF7680">
        <w:rPr>
          <w:sz w:val="28"/>
          <w:szCs w:val="28"/>
        </w:rPr>
        <w:t>выдающимся</w:t>
      </w:r>
      <w:r w:rsidR="00CF7680">
        <w:rPr>
          <w:sz w:val="28"/>
          <w:szCs w:val="28"/>
        </w:rPr>
        <w:t xml:space="preserve"> </w:t>
      </w:r>
      <w:r w:rsidR="000A3747" w:rsidRPr="00CF7680">
        <w:rPr>
          <w:sz w:val="28"/>
          <w:szCs w:val="28"/>
        </w:rPr>
        <w:t>сочинениям</w:t>
      </w:r>
      <w:r w:rsidRPr="00CF7680">
        <w:rPr>
          <w:sz w:val="28"/>
          <w:szCs w:val="28"/>
        </w:rPr>
        <w:t xml:space="preserve"> можно</w:t>
      </w:r>
      <w:r w:rsidR="000A3747" w:rsidRPr="00CF7680">
        <w:rPr>
          <w:sz w:val="28"/>
          <w:szCs w:val="28"/>
        </w:rPr>
        <w:t xml:space="preserve"> отнести</w:t>
      </w:r>
      <w:r w:rsidR="00181CB5" w:rsidRPr="00CF7680">
        <w:rPr>
          <w:sz w:val="28"/>
          <w:szCs w:val="28"/>
        </w:rPr>
        <w:t xml:space="preserve">: </w:t>
      </w:r>
      <w:r w:rsidRPr="00CF7680">
        <w:rPr>
          <w:sz w:val="28"/>
          <w:szCs w:val="28"/>
        </w:rPr>
        <w:t>«Российские императоры» (К.Валишевский),</w:t>
      </w:r>
      <w:r w:rsidR="000A3747" w:rsidRP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«Курс русской истории. Том 3.» (В.О.Ключевский)</w:t>
      </w:r>
      <w:r w:rsidR="001245C9" w:rsidRP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.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 xml:space="preserve">Как и </w:t>
      </w:r>
      <w:r w:rsidR="00BB45E1" w:rsidRPr="00CF7680">
        <w:rPr>
          <w:sz w:val="28"/>
          <w:szCs w:val="28"/>
        </w:rPr>
        <w:t>любой важный исторический факт С</w:t>
      </w:r>
      <w:r w:rsidRPr="00CF7680">
        <w:rPr>
          <w:sz w:val="28"/>
          <w:szCs w:val="28"/>
        </w:rPr>
        <w:t>мута изучается всесторонне и тщательно, что не можете не вызвать разногласия в отдельных аспектах</w:t>
      </w:r>
      <w:r w:rsidR="00A62816" w:rsidRPr="00CF7680">
        <w:rPr>
          <w:sz w:val="28"/>
          <w:szCs w:val="28"/>
        </w:rPr>
        <w:t xml:space="preserve"> у разных исследователей. Но истинна</w:t>
      </w:r>
      <w:r w:rsidR="00BB45E1" w:rsidRPr="00CF7680">
        <w:rPr>
          <w:sz w:val="28"/>
          <w:szCs w:val="28"/>
        </w:rPr>
        <w:t>я загадка и сложность изучения С</w:t>
      </w:r>
      <w:r w:rsidR="00A62816" w:rsidRPr="00CF7680">
        <w:rPr>
          <w:sz w:val="28"/>
          <w:szCs w:val="28"/>
        </w:rPr>
        <w:t>муты заключается в</w:t>
      </w:r>
      <w:r w:rsidR="00CF7680">
        <w:rPr>
          <w:sz w:val="28"/>
          <w:szCs w:val="28"/>
        </w:rPr>
        <w:t xml:space="preserve"> </w:t>
      </w:r>
      <w:r w:rsidR="00A62816" w:rsidRPr="00CF7680">
        <w:rPr>
          <w:sz w:val="28"/>
          <w:szCs w:val="28"/>
        </w:rPr>
        <w:t>том, что те самые</w:t>
      </w:r>
      <w:r w:rsidR="00CF7680">
        <w:rPr>
          <w:sz w:val="28"/>
          <w:szCs w:val="28"/>
        </w:rPr>
        <w:t xml:space="preserve"> </w:t>
      </w:r>
      <w:r w:rsidR="00A62816" w:rsidRPr="00CF7680">
        <w:rPr>
          <w:sz w:val="28"/>
          <w:szCs w:val="28"/>
        </w:rPr>
        <w:t>малоизученные факты являются ключевыми во всем вопросе. К примеру, убийство малолетнего Дмитрия в</w:t>
      </w:r>
      <w:r w:rsidR="00BB45E1" w:rsidRPr="00CF7680">
        <w:rPr>
          <w:sz w:val="28"/>
          <w:szCs w:val="28"/>
        </w:rPr>
        <w:t xml:space="preserve"> Угличе. В дальнейшей</w:t>
      </w:r>
      <w:r w:rsidR="00CF7680">
        <w:rPr>
          <w:sz w:val="28"/>
          <w:szCs w:val="28"/>
        </w:rPr>
        <w:t xml:space="preserve"> </w:t>
      </w:r>
      <w:r w:rsidR="00BB45E1" w:rsidRPr="00CF7680">
        <w:rPr>
          <w:sz w:val="28"/>
          <w:szCs w:val="28"/>
        </w:rPr>
        <w:t>истории С</w:t>
      </w:r>
      <w:r w:rsidR="00A62816" w:rsidRPr="00CF7680">
        <w:rPr>
          <w:sz w:val="28"/>
          <w:szCs w:val="28"/>
        </w:rPr>
        <w:t>муты оно сыграло гига</w:t>
      </w:r>
      <w:r w:rsidR="00BB45E1" w:rsidRPr="00CF7680">
        <w:rPr>
          <w:sz w:val="28"/>
          <w:szCs w:val="28"/>
        </w:rPr>
        <w:t xml:space="preserve">нтскую роль. Некоторые считают, </w:t>
      </w:r>
      <w:r w:rsidR="00A62816" w:rsidRPr="00CF7680">
        <w:rPr>
          <w:sz w:val="28"/>
          <w:szCs w:val="28"/>
        </w:rPr>
        <w:t>что это</w:t>
      </w:r>
      <w:r w:rsidR="00CF7680">
        <w:rPr>
          <w:sz w:val="28"/>
          <w:szCs w:val="28"/>
        </w:rPr>
        <w:t xml:space="preserve"> </w:t>
      </w:r>
      <w:r w:rsidR="00E36D1A" w:rsidRPr="00CF7680">
        <w:rPr>
          <w:sz w:val="28"/>
          <w:szCs w:val="28"/>
        </w:rPr>
        <w:t>было вовсе и не убийство, остальные разделяются на тех</w:t>
      </w:r>
      <w:r w:rsidR="00BB45E1" w:rsidRPr="00CF7680">
        <w:rPr>
          <w:sz w:val="28"/>
          <w:szCs w:val="28"/>
        </w:rPr>
        <w:t>,</w:t>
      </w:r>
      <w:r w:rsidR="00E36D1A" w:rsidRPr="00CF7680">
        <w:rPr>
          <w:sz w:val="28"/>
          <w:szCs w:val="28"/>
        </w:rPr>
        <w:t xml:space="preserve"> кто считает Бориса Годунова непричастным к убийству и тех</w:t>
      </w:r>
      <w:r w:rsidR="00BB45E1" w:rsidRPr="00CF7680">
        <w:rPr>
          <w:sz w:val="28"/>
          <w:szCs w:val="28"/>
        </w:rPr>
        <w:t>,</w:t>
      </w:r>
      <w:r w:rsidR="00E36D1A" w:rsidRPr="00CF7680">
        <w:rPr>
          <w:sz w:val="28"/>
          <w:szCs w:val="28"/>
        </w:rPr>
        <w:t xml:space="preserve"> кто считает его заказчиком убийства.</w:t>
      </w:r>
      <w:r w:rsidR="00BB45E1" w:rsidRPr="00CF7680">
        <w:rPr>
          <w:sz w:val="28"/>
          <w:szCs w:val="28"/>
        </w:rPr>
        <w:t xml:space="preserve"> (В частности составители учебных материалов считают его повинным в убийстве Дмитрия, в то же время К. Валишевский не считает его заказчиком )</w:t>
      </w:r>
    </w:p>
    <w:p w:rsidR="00B91599" w:rsidRPr="00CF7680" w:rsidRDefault="00B52074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При группировке и анализе источников, можно выявить опреде</w:t>
      </w:r>
      <w:r w:rsidR="006738D3" w:rsidRPr="00CF7680">
        <w:rPr>
          <w:sz w:val="28"/>
          <w:szCs w:val="28"/>
        </w:rPr>
        <w:t xml:space="preserve">ленные закономерности и их связи </w:t>
      </w:r>
      <w:r w:rsidRPr="00CF7680">
        <w:rPr>
          <w:sz w:val="28"/>
          <w:szCs w:val="28"/>
        </w:rPr>
        <w:t>.</w:t>
      </w:r>
      <w:r w:rsidR="00ED2FE7" w:rsidRPr="00CF7680">
        <w:rPr>
          <w:sz w:val="28"/>
          <w:szCs w:val="28"/>
        </w:rPr>
        <w:t xml:space="preserve"> </w:t>
      </w:r>
    </w:p>
    <w:p w:rsidR="00ED2FE7" w:rsidRPr="00CF7680" w:rsidRDefault="00ED2FE7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 xml:space="preserve">Во-первых, все историки видят корень проблемы в предыдущем царе Иване </w:t>
      </w:r>
      <w:r w:rsidRPr="00CF7680">
        <w:rPr>
          <w:sz w:val="28"/>
          <w:szCs w:val="28"/>
          <w:lang w:val="en-US"/>
        </w:rPr>
        <w:t>IV</w:t>
      </w:r>
      <w:r w:rsidRPr="00CF7680">
        <w:rPr>
          <w:sz w:val="28"/>
          <w:szCs w:val="28"/>
        </w:rPr>
        <w:t xml:space="preserve"> Грозном. Многие отмечают ,что характер его правления сделал то, что и привело к событиям смуты. Именно его чрезмерная самодержавная жестокость, борьба с аристократией и естественное уничтожение потомков привело к тому, что по пришествию на трон слабого Федор</w:t>
      </w:r>
      <w:r w:rsidR="006738D3" w:rsidRPr="00CF7680">
        <w:rPr>
          <w:sz w:val="28"/>
          <w:szCs w:val="28"/>
        </w:rPr>
        <w:t>а, Россия уже была обречена на С</w:t>
      </w:r>
      <w:r w:rsidRPr="00CF7680">
        <w:rPr>
          <w:sz w:val="28"/>
          <w:szCs w:val="28"/>
        </w:rPr>
        <w:t>муту и гражданскую войну.</w:t>
      </w:r>
    </w:p>
    <w:p w:rsidR="005A68EF" w:rsidRPr="00CF7680" w:rsidRDefault="00ED2FE7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 xml:space="preserve">Во-вторых, </w:t>
      </w:r>
      <w:r w:rsidR="005A68EF" w:rsidRPr="00CF7680">
        <w:rPr>
          <w:sz w:val="28"/>
          <w:szCs w:val="28"/>
        </w:rPr>
        <w:t xml:space="preserve">отмечается реакция мистической, религиозной части </w:t>
      </w:r>
      <w:r w:rsidR="006738D3" w:rsidRPr="00CF7680">
        <w:rPr>
          <w:sz w:val="28"/>
          <w:szCs w:val="28"/>
        </w:rPr>
        <w:t>народного сознания на происходившее.</w:t>
      </w:r>
      <w:r w:rsidR="005A68EF" w:rsidRPr="00CF7680">
        <w:rPr>
          <w:sz w:val="28"/>
          <w:szCs w:val="28"/>
        </w:rPr>
        <w:t xml:space="preserve"> Так</w:t>
      </w:r>
      <w:r w:rsidR="006738D3" w:rsidRPr="00CF7680">
        <w:rPr>
          <w:sz w:val="28"/>
          <w:szCs w:val="28"/>
        </w:rPr>
        <w:t>,</w:t>
      </w:r>
      <w:r w:rsidR="005A68EF" w:rsidRPr="00CF7680">
        <w:rPr>
          <w:sz w:val="28"/>
          <w:szCs w:val="28"/>
        </w:rPr>
        <w:t xml:space="preserve"> еще в начале </w:t>
      </w:r>
      <w:r w:rsidR="006738D3" w:rsidRPr="00CF7680">
        <w:rPr>
          <w:sz w:val="28"/>
          <w:szCs w:val="28"/>
          <w:lang w:val="en-US"/>
        </w:rPr>
        <w:t>XVII</w:t>
      </w:r>
      <w:r w:rsidR="006738D3" w:rsidRPr="00CF7680">
        <w:rPr>
          <w:sz w:val="28"/>
          <w:szCs w:val="28"/>
        </w:rPr>
        <w:t xml:space="preserve"> века, во времена царствования Бориса Годунова </w:t>
      </w:r>
      <w:r w:rsidR="005A68EF" w:rsidRPr="00CF7680">
        <w:rPr>
          <w:sz w:val="28"/>
          <w:szCs w:val="28"/>
        </w:rPr>
        <w:t>, среди народа начали ходить слухи о том, что в разных частях страны происходят мистические , «дьявольские», события, которые нельзя объяснить никак кроме как назвав карой божьей.</w:t>
      </w:r>
    </w:p>
    <w:p w:rsidR="001A65A6" w:rsidRPr="00CF7680" w:rsidRDefault="00B77DAC" w:rsidP="00CF76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F7680">
        <w:rPr>
          <w:sz w:val="28"/>
          <w:szCs w:val="28"/>
        </w:rPr>
        <w:t>Исходя из вышеизложе</w:t>
      </w:r>
      <w:r w:rsidR="00C87D43" w:rsidRPr="00CF7680">
        <w:rPr>
          <w:sz w:val="28"/>
          <w:szCs w:val="28"/>
        </w:rPr>
        <w:t>нного</w:t>
      </w:r>
      <w:r w:rsidR="00CF7680">
        <w:rPr>
          <w:sz w:val="28"/>
          <w:szCs w:val="28"/>
        </w:rPr>
        <w:t xml:space="preserve"> </w:t>
      </w:r>
      <w:r w:rsidR="00C87D43" w:rsidRPr="00CF7680">
        <w:rPr>
          <w:sz w:val="28"/>
          <w:szCs w:val="28"/>
        </w:rPr>
        <w:t>и после анализа некоторых других подобных исторических событий, можно сформулировать некую гипотезу.</w:t>
      </w:r>
      <w:r w:rsidR="005061FD" w:rsidRPr="00CF7680">
        <w:rPr>
          <w:sz w:val="28"/>
          <w:szCs w:val="28"/>
        </w:rPr>
        <w:t xml:space="preserve"> </w:t>
      </w:r>
    </w:p>
    <w:p w:rsidR="005061FD" w:rsidRPr="00CF7680" w:rsidRDefault="005061FD" w:rsidP="00CF76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F7680">
        <w:rPr>
          <w:b/>
          <w:sz w:val="28"/>
          <w:szCs w:val="28"/>
        </w:rPr>
        <w:t>Все происходившее после смуты развивалось по определенным алгоритмам, которые можно ярко и четко видеть в начале семнадцатого века, подчинявшимся народному мышлению и подстраива</w:t>
      </w:r>
      <w:r w:rsidR="0000726D" w:rsidRPr="00CF7680">
        <w:rPr>
          <w:b/>
          <w:sz w:val="28"/>
          <w:szCs w:val="28"/>
        </w:rPr>
        <w:t>вшимся под самодержавную власть, а сдвиги произошедшие в русском обществе повлияли на дальнейшую историю страны.</w:t>
      </w:r>
    </w:p>
    <w:p w:rsidR="00FD6380" w:rsidRPr="00CF7680" w:rsidRDefault="005061FD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Далее с помощью соотнесения трудов историков разных эпох</w:t>
      </w:r>
      <w:r w:rsidR="006B5BC5" w:rsidRPr="00CF7680">
        <w:rPr>
          <w:sz w:val="28"/>
          <w:szCs w:val="28"/>
        </w:rPr>
        <w:t>, анализа исторических документов и сравнения других подобных событий</w:t>
      </w:r>
      <w:r w:rsidRPr="00CF7680">
        <w:rPr>
          <w:sz w:val="28"/>
          <w:szCs w:val="28"/>
        </w:rPr>
        <w:t xml:space="preserve"> я попытаюсь обосновать </w:t>
      </w:r>
      <w:r w:rsidR="000353DF" w:rsidRPr="00CF7680">
        <w:rPr>
          <w:sz w:val="28"/>
          <w:szCs w:val="28"/>
        </w:rPr>
        <w:t>данную гипотезу</w:t>
      </w:r>
      <w:r w:rsidRPr="00CF7680">
        <w:rPr>
          <w:sz w:val="28"/>
          <w:szCs w:val="28"/>
        </w:rPr>
        <w:t>.</w:t>
      </w:r>
      <w:r w:rsidR="00CF7680">
        <w:rPr>
          <w:b/>
          <w:sz w:val="28"/>
          <w:szCs w:val="28"/>
        </w:rPr>
        <w:t xml:space="preserve"> </w:t>
      </w:r>
    </w:p>
    <w:p w:rsidR="00CF7680" w:rsidRPr="009B265B" w:rsidRDefault="00AB3E73" w:rsidP="00CF7680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9B265B">
        <w:rPr>
          <w:color w:val="FFFFFF"/>
          <w:sz w:val="28"/>
          <w:szCs w:val="28"/>
        </w:rPr>
        <w:t>смутное время власть россия история</w:t>
      </w:r>
    </w:p>
    <w:p w:rsidR="00292A9C" w:rsidRPr="00CF7680" w:rsidRDefault="00292A9C" w:rsidP="00CF76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F7680">
        <w:rPr>
          <w:b/>
          <w:sz w:val="28"/>
          <w:szCs w:val="28"/>
        </w:rPr>
        <w:t>Глава 2</w:t>
      </w:r>
      <w:r w:rsidR="006608BB" w:rsidRPr="00CF7680">
        <w:rPr>
          <w:b/>
          <w:sz w:val="28"/>
          <w:szCs w:val="28"/>
        </w:rPr>
        <w:t xml:space="preserve"> .</w:t>
      </w:r>
      <w:r w:rsidR="00BB45E1" w:rsidRPr="00CF7680">
        <w:rPr>
          <w:b/>
          <w:sz w:val="28"/>
          <w:szCs w:val="28"/>
        </w:rPr>
        <w:t xml:space="preserve"> </w:t>
      </w:r>
      <w:r w:rsidR="006608BB" w:rsidRPr="00CF7680">
        <w:rPr>
          <w:b/>
          <w:sz w:val="28"/>
          <w:szCs w:val="28"/>
        </w:rPr>
        <w:t>Подтверждение гипотезы</w:t>
      </w:r>
    </w:p>
    <w:p w:rsidR="00CF7680" w:rsidRPr="00CF7680" w:rsidRDefault="00CF7680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2A9C" w:rsidRPr="00CF7680" w:rsidRDefault="00292A9C" w:rsidP="00CF7680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У всех авторов</w:t>
      </w:r>
      <w:r w:rsidR="00B77DAC" w:rsidRPr="00CF7680">
        <w:rPr>
          <w:sz w:val="28"/>
          <w:szCs w:val="28"/>
        </w:rPr>
        <w:t>:</w:t>
      </w:r>
      <w:r w:rsidRPr="00CF7680">
        <w:rPr>
          <w:sz w:val="28"/>
          <w:szCs w:val="28"/>
        </w:rPr>
        <w:t xml:space="preserve"> будь то неизвестный написавший «Повесть о преславном российском царстве», или В.О.Ключевский, отмечается особый народный настрой. </w:t>
      </w:r>
      <w:r w:rsidR="00704AEF" w:rsidRPr="00CF7680">
        <w:rPr>
          <w:sz w:val="28"/>
          <w:szCs w:val="28"/>
        </w:rPr>
        <w:t>«Что стали, что оплошали? Чего ожидаете и зачем врагов своих к себе допускаете, а пагубному корню и зелью даете в земле укорениться и, как злой горькой полыни, пуще расплодиться?! Или того ждете, чтобы вам сам тот великий столп святыми своими устами изрек и повелел бы вам против врагов встать и вас на кровопролитие поднять? Сами знаете, его ли это дело — повелевать кровь проливать?! Ей-ей, никогда от него, государя, такого наставления не будет, ибо и сам он,— государь великого разума, понимания и мудрого ума,— полагаю, мыслит, чтобы не от него началось, но им бы добро свершилось, его бы непреклонной стойкостью и молитвами к богу, а вашим бы старанием, ополчением на врагов и мужеством</w:t>
      </w:r>
      <w:r w:rsidR="00B77DAC" w:rsidRPr="00CF7680">
        <w:rPr>
          <w:sz w:val="28"/>
          <w:szCs w:val="28"/>
        </w:rPr>
        <w:t xml:space="preserve"> </w:t>
      </w:r>
      <w:r w:rsidR="00704AEF" w:rsidRPr="00CF7680">
        <w:rPr>
          <w:sz w:val="28"/>
          <w:szCs w:val="28"/>
        </w:rPr>
        <w:t>»</w:t>
      </w:r>
      <w:r w:rsidR="00CF7680">
        <w:rPr>
          <w:sz w:val="28"/>
          <w:szCs w:val="28"/>
        </w:rPr>
        <w:t xml:space="preserve"> </w:t>
      </w:r>
      <w:r w:rsidR="00704AEF" w:rsidRPr="00CF7680">
        <w:rPr>
          <w:sz w:val="28"/>
          <w:szCs w:val="28"/>
        </w:rPr>
        <w:t>-</w:t>
      </w:r>
      <w:r w:rsidR="00CF7680">
        <w:rPr>
          <w:sz w:val="28"/>
          <w:szCs w:val="28"/>
        </w:rPr>
        <w:t xml:space="preserve"> </w:t>
      </w:r>
      <w:r w:rsidR="00704AEF" w:rsidRPr="00CF7680">
        <w:rPr>
          <w:sz w:val="28"/>
          <w:szCs w:val="28"/>
        </w:rPr>
        <w:t>пишет автор «Повести о преславном российском царстве». Из данного текста видно , что народ абсолютно потерял самостоятельность оставшись «без царя в голове и царя в Кремле», то есть захватчики не встречали физического сопротивления и в отличие от прошлых коллизий ,которые происходили с россиянами в данной ситуации люди не могли выбрать вожака для освобождения и лишь только могли выбрать атамана для грабежа. Понятно в такой ситуации иноземным магнатам наподобие Мнишеков никакого труда не составляло привести на трон того, кого им хотелось</w:t>
      </w:r>
      <w:r w:rsidR="00181CB5" w:rsidRPr="00CF7680">
        <w:rPr>
          <w:sz w:val="28"/>
          <w:szCs w:val="28"/>
        </w:rPr>
        <w:t>,</w:t>
      </w:r>
      <w:r w:rsidR="00B77DAC" w:rsidRPr="00CF7680">
        <w:rPr>
          <w:sz w:val="28"/>
          <w:szCs w:val="28"/>
        </w:rPr>
        <w:t xml:space="preserve"> а </w:t>
      </w:r>
      <w:r w:rsidR="00704AEF" w:rsidRPr="00CF7680">
        <w:rPr>
          <w:sz w:val="28"/>
          <w:szCs w:val="28"/>
        </w:rPr>
        <w:t>ситуация с «ожившим» Дмитрием способствовала этому.</w:t>
      </w:r>
      <w:r w:rsidR="005E6FE8" w:rsidRPr="00CF7680">
        <w:rPr>
          <w:sz w:val="28"/>
          <w:szCs w:val="28"/>
        </w:rPr>
        <w:t xml:space="preserve"> Подобное положение </w:t>
      </w:r>
      <w:r w:rsidR="00B77DAC" w:rsidRPr="00CF7680">
        <w:rPr>
          <w:sz w:val="28"/>
          <w:szCs w:val="28"/>
        </w:rPr>
        <w:t xml:space="preserve">являлось уникальным в русской истории. </w:t>
      </w:r>
      <w:r w:rsidR="005E6FE8" w:rsidRPr="00CF7680">
        <w:rPr>
          <w:sz w:val="28"/>
          <w:szCs w:val="28"/>
        </w:rPr>
        <w:t xml:space="preserve">Если рассматривать другие исторические </w:t>
      </w:r>
      <w:r w:rsidR="000353DF" w:rsidRPr="00CF7680">
        <w:rPr>
          <w:sz w:val="28"/>
          <w:szCs w:val="28"/>
        </w:rPr>
        <w:t>эпизоды</w:t>
      </w:r>
      <w:r w:rsidR="00237148" w:rsidRPr="00CF7680">
        <w:rPr>
          <w:sz w:val="28"/>
          <w:szCs w:val="28"/>
        </w:rPr>
        <w:t>,</w:t>
      </w:r>
      <w:r w:rsidR="005E6FE8" w:rsidRPr="00CF7680">
        <w:rPr>
          <w:sz w:val="28"/>
          <w:szCs w:val="28"/>
        </w:rPr>
        <w:t xml:space="preserve"> такие как 1812 год, или 1941-1945, то отлично видно</w:t>
      </w:r>
      <w:r w:rsidR="00237148" w:rsidRPr="00CF7680">
        <w:rPr>
          <w:sz w:val="28"/>
          <w:szCs w:val="28"/>
        </w:rPr>
        <w:t>,</w:t>
      </w:r>
      <w:r w:rsidR="005E6FE8" w:rsidRPr="00CF7680">
        <w:rPr>
          <w:sz w:val="28"/>
          <w:szCs w:val="28"/>
        </w:rPr>
        <w:t xml:space="preserve"> как весь народ организовывается </w:t>
      </w:r>
      <w:r w:rsidR="00275781" w:rsidRPr="00CF7680">
        <w:rPr>
          <w:sz w:val="28"/>
          <w:szCs w:val="28"/>
        </w:rPr>
        <w:t xml:space="preserve">под чьим-то началом </w:t>
      </w:r>
      <w:r w:rsidR="005E6FE8" w:rsidRPr="00CF7680">
        <w:rPr>
          <w:sz w:val="28"/>
          <w:szCs w:val="28"/>
        </w:rPr>
        <w:t>для борьбы</w:t>
      </w:r>
      <w:r w:rsidR="00237148" w:rsidRPr="00CF7680">
        <w:rPr>
          <w:sz w:val="28"/>
          <w:szCs w:val="28"/>
        </w:rPr>
        <w:t>,</w:t>
      </w:r>
      <w:r w:rsidR="00CF7680">
        <w:rPr>
          <w:sz w:val="28"/>
          <w:szCs w:val="28"/>
        </w:rPr>
        <w:t xml:space="preserve"> </w:t>
      </w:r>
      <w:r w:rsidR="005E6FE8" w:rsidRPr="00CF7680">
        <w:rPr>
          <w:sz w:val="28"/>
          <w:szCs w:val="28"/>
        </w:rPr>
        <w:t>а не старается переждать</w:t>
      </w:r>
      <w:r w:rsidR="008F23AC" w:rsidRPr="00CF7680">
        <w:rPr>
          <w:sz w:val="28"/>
          <w:szCs w:val="28"/>
        </w:rPr>
        <w:t xml:space="preserve"> бедствие. Конечно</w:t>
      </w:r>
      <w:r w:rsidR="00237148" w:rsidRPr="00CF7680">
        <w:rPr>
          <w:sz w:val="28"/>
          <w:szCs w:val="28"/>
        </w:rPr>
        <w:t>,</w:t>
      </w:r>
      <w:r w:rsidR="008F23AC" w:rsidRPr="00CF7680">
        <w:rPr>
          <w:sz w:val="28"/>
          <w:szCs w:val="28"/>
        </w:rPr>
        <w:t xml:space="preserve"> и в Смут</w:t>
      </w:r>
      <w:r w:rsidR="00275781" w:rsidRPr="00CF7680">
        <w:rPr>
          <w:sz w:val="28"/>
          <w:szCs w:val="28"/>
        </w:rPr>
        <w:t>ное время произошло «соединение</w:t>
      </w:r>
      <w:r w:rsidR="008F23AC" w:rsidRPr="00CF7680">
        <w:rPr>
          <w:sz w:val="28"/>
          <w:szCs w:val="28"/>
        </w:rPr>
        <w:t>»</w:t>
      </w:r>
      <w:r w:rsidR="00704AEF" w:rsidRPr="00CF7680">
        <w:rPr>
          <w:sz w:val="28"/>
          <w:szCs w:val="28"/>
        </w:rPr>
        <w:t xml:space="preserve"> </w:t>
      </w:r>
      <w:r w:rsidR="008F23AC" w:rsidRPr="00CF7680">
        <w:rPr>
          <w:sz w:val="28"/>
          <w:szCs w:val="28"/>
        </w:rPr>
        <w:t xml:space="preserve">всех слоев общества для борьбы </w:t>
      </w:r>
      <w:r w:rsidR="00275781" w:rsidRPr="00CF7680">
        <w:rPr>
          <w:sz w:val="28"/>
          <w:szCs w:val="28"/>
        </w:rPr>
        <w:t xml:space="preserve">, опять же под началом Минина и Пожарского </w:t>
      </w:r>
      <w:r w:rsidR="008F23AC" w:rsidRPr="00CF7680">
        <w:rPr>
          <w:sz w:val="28"/>
          <w:szCs w:val="28"/>
        </w:rPr>
        <w:t>,но лишь только в конце</w:t>
      </w:r>
      <w:r w:rsidR="00275781" w:rsidRPr="00CF7680">
        <w:rPr>
          <w:sz w:val="28"/>
          <w:szCs w:val="28"/>
        </w:rPr>
        <w:t>, когда большой урон был нанесен и наступил</w:t>
      </w:r>
      <w:r w:rsidR="008F23AC" w:rsidRPr="00CF7680">
        <w:rPr>
          <w:sz w:val="28"/>
          <w:szCs w:val="28"/>
        </w:rPr>
        <w:t xml:space="preserve"> момент наивысшего «возмущения» ситуацией. </w:t>
      </w:r>
      <w:r w:rsidR="00704AEF" w:rsidRPr="00CF7680">
        <w:rPr>
          <w:sz w:val="28"/>
          <w:szCs w:val="28"/>
        </w:rPr>
        <w:t>Это одно изменение. Есть и другое. О нем особенно точно и хорошо написал К.Валишевский.</w:t>
      </w:r>
      <w:r w:rsidR="009D1EF2" w:rsidRPr="00CF7680">
        <w:rPr>
          <w:sz w:val="28"/>
          <w:szCs w:val="28"/>
        </w:rPr>
        <w:t xml:space="preserve"> «Сравнительно мирное состояние достигнутое Борисом при помощи временных мер, было только перемирием. Борьба должна была возобновиться; и еще свежее воспоминание о пережитых в царствование Грозного ужасах позволяло предвидеть, какова она будет. Как из своего сердца, Иван успел вырвать и из сердца своих подданных всякое чувство жалости. Бояре и крестьяне, то жертвы, то палачи, то зрители, то исполнители его кровавых оргий, стали похожи на диких зверей, которые не могли уже, увидев друг друга, не оскалить зубы. Всякое доверие, даже в самых обычных отношениях, казалось , было потеряно. Приятель, одалживая свое друга ,требовал</w:t>
      </w:r>
      <w:r w:rsidR="00CF7680">
        <w:rPr>
          <w:sz w:val="28"/>
          <w:szCs w:val="28"/>
        </w:rPr>
        <w:t xml:space="preserve"> </w:t>
      </w:r>
      <w:r w:rsidR="009D1EF2" w:rsidRPr="00CF7680">
        <w:rPr>
          <w:sz w:val="28"/>
          <w:szCs w:val="28"/>
        </w:rPr>
        <w:t>залог, в три раза превышавший стоимость ссуды , и взимал четыре процента в неделю! Грабили без стыда, выжидая поры, когда будут истреблять друг друга без пощады.</w:t>
      </w:r>
    </w:p>
    <w:p w:rsidR="00292A9C" w:rsidRPr="00CF7680" w:rsidRDefault="009D1EF2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Таким образом и общество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 xml:space="preserve">уже разрушалось , ряды его расслаивались, рассыпаясь прахом; тревожным </w:t>
      </w:r>
      <w:r w:rsidR="002967A3" w:rsidRPr="00CF7680">
        <w:rPr>
          <w:sz w:val="28"/>
          <w:szCs w:val="28"/>
        </w:rPr>
        <w:t>в этом отношении служило грозное и непрерывное умножение «гулящего люда» - казачества.</w:t>
      </w:r>
      <w:r w:rsidRPr="00CF7680">
        <w:rPr>
          <w:sz w:val="28"/>
          <w:szCs w:val="28"/>
        </w:rPr>
        <w:t xml:space="preserve"> </w:t>
      </w:r>
      <w:r w:rsidR="007C2179" w:rsidRPr="00CF7680">
        <w:rPr>
          <w:sz w:val="28"/>
          <w:szCs w:val="28"/>
        </w:rPr>
        <w:t>В этом явлении, которое объясняли разными</w:t>
      </w:r>
      <w:r w:rsidR="00CF7680">
        <w:rPr>
          <w:sz w:val="28"/>
          <w:szCs w:val="28"/>
        </w:rPr>
        <w:t xml:space="preserve"> </w:t>
      </w:r>
      <w:r w:rsidR="007C2179" w:rsidRPr="00CF7680">
        <w:rPr>
          <w:sz w:val="28"/>
          <w:szCs w:val="28"/>
        </w:rPr>
        <w:t>причинами, при ближайшем исследовании невозможно не распознать прямого последствия династического перелома, приготовленного в Угличе. Испытание застигло еще неокрепший организм</w:t>
      </w:r>
      <w:r w:rsidR="00CF7680">
        <w:rPr>
          <w:sz w:val="28"/>
          <w:szCs w:val="28"/>
        </w:rPr>
        <w:t xml:space="preserve"> </w:t>
      </w:r>
      <w:r w:rsidR="007C2179" w:rsidRPr="00CF7680">
        <w:rPr>
          <w:sz w:val="28"/>
          <w:szCs w:val="28"/>
        </w:rPr>
        <w:t>в процессе наслоения и внутреннего слияния. Вплоть до смерти Федора, совершалась ли эволюция</w:t>
      </w:r>
      <w:r w:rsidR="00CF7680">
        <w:rPr>
          <w:sz w:val="28"/>
          <w:szCs w:val="28"/>
        </w:rPr>
        <w:t xml:space="preserve"> </w:t>
      </w:r>
      <w:r w:rsidR="007C2179" w:rsidRPr="00CF7680">
        <w:rPr>
          <w:sz w:val="28"/>
          <w:szCs w:val="28"/>
        </w:rPr>
        <w:t>или шла революция, работа эта охранялась железной оправой , которою князья из дома Калиты сумели окружить то огромное горнило , где они нагромождали и перетирали собственные части сплав</w:t>
      </w:r>
      <w:r w:rsidR="009B39F5" w:rsidRPr="00CF7680">
        <w:rPr>
          <w:sz w:val="28"/>
          <w:szCs w:val="28"/>
        </w:rPr>
        <w:t>а. Этой защитой была автократия</w:t>
      </w:r>
      <w:r w:rsidR="007C2179" w:rsidRPr="00CF7680">
        <w:rPr>
          <w:sz w:val="28"/>
          <w:szCs w:val="28"/>
        </w:rPr>
        <w:t>, воля царя самодержавная, безусловная и заменяющая собой все то, что в созревших</w:t>
      </w:r>
      <w:r w:rsidR="00CF7680">
        <w:rPr>
          <w:sz w:val="28"/>
          <w:szCs w:val="28"/>
        </w:rPr>
        <w:t xml:space="preserve"> </w:t>
      </w:r>
      <w:r w:rsidR="007C2179" w:rsidRPr="00CF7680">
        <w:rPr>
          <w:sz w:val="28"/>
          <w:szCs w:val="28"/>
        </w:rPr>
        <w:t xml:space="preserve">обществах сплачивает людей, мешает им бросится и истребить друг друга. Но вот </w:t>
      </w:r>
      <w:r w:rsidR="00871CCC" w:rsidRPr="00CF7680">
        <w:rPr>
          <w:sz w:val="28"/>
          <w:szCs w:val="28"/>
        </w:rPr>
        <w:t xml:space="preserve">эта </w:t>
      </w:r>
      <w:r w:rsidR="001E60FC" w:rsidRPr="00CF7680">
        <w:rPr>
          <w:sz w:val="28"/>
          <w:szCs w:val="28"/>
        </w:rPr>
        <w:t>железная оправа рушилась</w:t>
      </w:r>
      <w:r w:rsidR="00871CCC" w:rsidRPr="00CF7680">
        <w:rPr>
          <w:sz w:val="28"/>
          <w:szCs w:val="28"/>
        </w:rPr>
        <w:t>»</w:t>
      </w:r>
      <w:r w:rsidR="001E60FC" w:rsidRPr="00CF7680">
        <w:rPr>
          <w:sz w:val="28"/>
          <w:szCs w:val="28"/>
        </w:rPr>
        <w:t>.</w:t>
      </w:r>
      <w:r w:rsidR="007C2179" w:rsidRPr="00CF7680">
        <w:rPr>
          <w:sz w:val="28"/>
          <w:szCs w:val="28"/>
        </w:rPr>
        <w:t xml:space="preserve"> </w:t>
      </w:r>
      <w:r w:rsidR="00237148" w:rsidRPr="00CF7680">
        <w:rPr>
          <w:sz w:val="28"/>
          <w:szCs w:val="28"/>
        </w:rPr>
        <w:t>Как верно отмечено,</w:t>
      </w:r>
      <w:r w:rsidR="00CF7680">
        <w:rPr>
          <w:sz w:val="28"/>
          <w:szCs w:val="28"/>
        </w:rPr>
        <w:t xml:space="preserve"> </w:t>
      </w:r>
      <w:r w:rsidR="001E60FC" w:rsidRPr="00CF7680">
        <w:rPr>
          <w:sz w:val="28"/>
          <w:szCs w:val="28"/>
        </w:rPr>
        <w:t>Иван Грозный «приговорил» Московское царство, посеяв страх</w:t>
      </w:r>
      <w:r w:rsidR="00237148" w:rsidRPr="00CF7680">
        <w:rPr>
          <w:sz w:val="28"/>
          <w:szCs w:val="28"/>
        </w:rPr>
        <w:t>,</w:t>
      </w:r>
      <w:r w:rsidR="001E60FC" w:rsidRPr="00CF7680">
        <w:rPr>
          <w:sz w:val="28"/>
          <w:szCs w:val="28"/>
        </w:rPr>
        <w:t xml:space="preserve"> переросший в нена</w:t>
      </w:r>
      <w:r w:rsidR="00237148" w:rsidRPr="00CF7680">
        <w:rPr>
          <w:sz w:val="28"/>
          <w:szCs w:val="28"/>
        </w:rPr>
        <w:t>висть к ближнему, на С</w:t>
      </w:r>
      <w:r w:rsidR="001E60FC" w:rsidRPr="00CF7680">
        <w:rPr>
          <w:sz w:val="28"/>
          <w:szCs w:val="28"/>
        </w:rPr>
        <w:t>муту и гражданскую войну. Долгое время охраняемое и соблюдаемое твердой рукой царя государство не перенесло восшестви</w:t>
      </w:r>
      <w:r w:rsidR="000353DF" w:rsidRPr="00CF7680">
        <w:rPr>
          <w:sz w:val="28"/>
          <w:szCs w:val="28"/>
        </w:rPr>
        <w:t>я</w:t>
      </w:r>
      <w:r w:rsidR="001E60FC" w:rsidRPr="00CF7680">
        <w:rPr>
          <w:sz w:val="28"/>
          <w:szCs w:val="28"/>
        </w:rPr>
        <w:t xml:space="preserve"> слабосильного Федора на трон, а «озверевший» народ</w:t>
      </w:r>
      <w:r w:rsidR="00CF7680">
        <w:rPr>
          <w:sz w:val="28"/>
          <w:szCs w:val="28"/>
        </w:rPr>
        <w:t xml:space="preserve"> </w:t>
      </w:r>
      <w:r w:rsidR="001E60FC" w:rsidRPr="00CF7680">
        <w:rPr>
          <w:sz w:val="28"/>
          <w:szCs w:val="28"/>
        </w:rPr>
        <w:t>и могущественные кланы бояр сделали свое дело.</w:t>
      </w:r>
      <w:r w:rsidR="005E6FE8" w:rsidRPr="00CF7680">
        <w:rPr>
          <w:sz w:val="28"/>
          <w:szCs w:val="28"/>
        </w:rPr>
        <w:t xml:space="preserve"> Такое повторилось</w:t>
      </w:r>
      <w:r w:rsidR="00237148" w:rsidRPr="00CF7680">
        <w:rPr>
          <w:sz w:val="28"/>
          <w:szCs w:val="28"/>
        </w:rPr>
        <w:t>,</w:t>
      </w:r>
      <w:r w:rsidR="005E6FE8" w:rsidRPr="00CF7680">
        <w:rPr>
          <w:sz w:val="28"/>
          <w:szCs w:val="28"/>
        </w:rPr>
        <w:t xml:space="preserve"> когда на трон взошел одновр</w:t>
      </w:r>
      <w:r w:rsidR="00237148" w:rsidRPr="00CF7680">
        <w:rPr>
          <w:sz w:val="28"/>
          <w:szCs w:val="28"/>
        </w:rPr>
        <w:t>еменно жестокий и далекий от управления</w:t>
      </w:r>
      <w:r w:rsidR="005E6FE8" w:rsidRPr="00CF7680">
        <w:rPr>
          <w:sz w:val="28"/>
          <w:szCs w:val="28"/>
        </w:rPr>
        <w:t xml:space="preserve"> монарх Николай </w:t>
      </w:r>
      <w:r w:rsidR="00C42A2E" w:rsidRPr="00CF7680">
        <w:rPr>
          <w:sz w:val="28"/>
          <w:szCs w:val="28"/>
          <w:lang w:val="en-US"/>
        </w:rPr>
        <w:t>I</w:t>
      </w:r>
      <w:r w:rsidR="005E6FE8" w:rsidRPr="00CF7680">
        <w:rPr>
          <w:sz w:val="28"/>
          <w:szCs w:val="28"/>
          <w:lang w:val="en-US"/>
        </w:rPr>
        <w:t>I</w:t>
      </w:r>
      <w:r w:rsidR="005E6FE8" w:rsidRPr="00CF7680">
        <w:rPr>
          <w:sz w:val="28"/>
          <w:szCs w:val="28"/>
        </w:rPr>
        <w:t>. Чем его правление кончилось известно всем.</w:t>
      </w:r>
      <w:r w:rsidR="001E60FC" w:rsidRPr="00CF7680">
        <w:rPr>
          <w:sz w:val="28"/>
          <w:szCs w:val="28"/>
        </w:rPr>
        <w:t xml:space="preserve"> </w:t>
      </w:r>
      <w:r w:rsidR="001E480F" w:rsidRPr="00CF7680">
        <w:rPr>
          <w:sz w:val="28"/>
          <w:szCs w:val="28"/>
        </w:rPr>
        <w:t>И</w:t>
      </w:r>
      <w:r w:rsidR="00237148" w:rsidRPr="00CF7680">
        <w:rPr>
          <w:sz w:val="28"/>
          <w:szCs w:val="28"/>
        </w:rPr>
        <w:t xml:space="preserve">, наконец, </w:t>
      </w:r>
      <w:r w:rsidR="001E480F" w:rsidRPr="00CF7680">
        <w:rPr>
          <w:sz w:val="28"/>
          <w:szCs w:val="28"/>
        </w:rPr>
        <w:t>третье.</w:t>
      </w:r>
      <w:r w:rsidR="00CF7680">
        <w:rPr>
          <w:sz w:val="28"/>
          <w:szCs w:val="28"/>
        </w:rPr>
        <w:t xml:space="preserve"> </w:t>
      </w:r>
      <w:r w:rsidR="001E480F" w:rsidRPr="00CF7680">
        <w:rPr>
          <w:sz w:val="28"/>
          <w:szCs w:val="28"/>
        </w:rPr>
        <w:t>«В обществе,</w:t>
      </w:r>
      <w:r w:rsidR="00CF7680">
        <w:rPr>
          <w:sz w:val="28"/>
          <w:szCs w:val="28"/>
        </w:rPr>
        <w:t xml:space="preserve"> </w:t>
      </w:r>
      <w:r w:rsidR="001E480F" w:rsidRPr="00CF7680">
        <w:rPr>
          <w:sz w:val="28"/>
          <w:szCs w:val="28"/>
        </w:rPr>
        <w:t>безусловно</w:t>
      </w:r>
      <w:r w:rsidR="00237148" w:rsidRPr="00CF7680">
        <w:rPr>
          <w:sz w:val="28"/>
          <w:szCs w:val="28"/>
        </w:rPr>
        <w:t>,</w:t>
      </w:r>
      <w:r w:rsidR="001E480F" w:rsidRPr="00CF7680">
        <w:rPr>
          <w:sz w:val="28"/>
          <w:szCs w:val="28"/>
        </w:rPr>
        <w:t xml:space="preserve"> произошел какой-то моральный сдвиг, действовал кризис нравственный. Достаточно вспомнить, как москвичи «целовали крест», т.е. клялись во имя всего святого сначала</w:t>
      </w:r>
      <w:r w:rsidR="00CF7680">
        <w:rPr>
          <w:sz w:val="28"/>
          <w:szCs w:val="28"/>
        </w:rPr>
        <w:t xml:space="preserve"> </w:t>
      </w:r>
      <w:r w:rsidR="001E480F" w:rsidRPr="00CF7680">
        <w:rPr>
          <w:sz w:val="28"/>
          <w:szCs w:val="28"/>
        </w:rPr>
        <w:t>Годунову, потом первому самозванцу, захватившему трон, потом царю Василию Шуйскому, потом польскому королевичу Владиславу… И в очередной раз становились клятвопреступниками. А чего стоит основанное на лжи самозванство! Причем часто на лжи взаимной: одни назывались царями, не имея никаких прав на престол, другие, если и не зная наверняка, то уж догадываясь, что имеют дело с узурпаторами, делали вид, будто им верят…» - пишет историк С.В.Бушуев</w:t>
      </w:r>
      <w:r w:rsidR="005E6FE8" w:rsidRPr="00CF7680">
        <w:rPr>
          <w:sz w:val="28"/>
          <w:szCs w:val="28"/>
        </w:rPr>
        <w:t>.</w:t>
      </w:r>
      <w:r w:rsidR="00275781" w:rsidRPr="00CF7680">
        <w:rPr>
          <w:sz w:val="28"/>
          <w:szCs w:val="28"/>
        </w:rPr>
        <w:t xml:space="preserve"> В э</w:t>
      </w:r>
      <w:r w:rsidR="005E6FE8" w:rsidRPr="00CF7680">
        <w:rPr>
          <w:sz w:val="28"/>
          <w:szCs w:val="28"/>
        </w:rPr>
        <w:t>т</w:t>
      </w:r>
      <w:r w:rsidR="00275781" w:rsidRPr="00CF7680">
        <w:rPr>
          <w:sz w:val="28"/>
          <w:szCs w:val="28"/>
        </w:rPr>
        <w:t>ой статье</w:t>
      </w:r>
      <w:r w:rsidR="005E6FE8" w:rsidRPr="00CF7680">
        <w:rPr>
          <w:sz w:val="28"/>
          <w:szCs w:val="28"/>
        </w:rPr>
        <w:t xml:space="preserve"> отражает</w:t>
      </w:r>
      <w:r w:rsidR="00275781" w:rsidRPr="00CF7680">
        <w:rPr>
          <w:sz w:val="28"/>
          <w:szCs w:val="28"/>
        </w:rPr>
        <w:t>ся</w:t>
      </w:r>
      <w:r w:rsidR="005E6FE8" w:rsidRPr="00CF7680">
        <w:rPr>
          <w:sz w:val="28"/>
          <w:szCs w:val="28"/>
        </w:rPr>
        <w:t xml:space="preserve"> третье изменение в национальном сознании</w:t>
      </w:r>
      <w:r w:rsidR="00275781" w:rsidRPr="00CF7680">
        <w:rPr>
          <w:sz w:val="28"/>
          <w:szCs w:val="28"/>
        </w:rPr>
        <w:t>,</w:t>
      </w:r>
      <w:r w:rsidR="005E6FE8" w:rsidRPr="00CF7680">
        <w:rPr>
          <w:sz w:val="28"/>
          <w:szCs w:val="28"/>
        </w:rPr>
        <w:t xml:space="preserve"> которое</w:t>
      </w:r>
      <w:r w:rsidR="00CF7680">
        <w:rPr>
          <w:sz w:val="28"/>
          <w:szCs w:val="28"/>
        </w:rPr>
        <w:t xml:space="preserve"> </w:t>
      </w:r>
      <w:r w:rsidR="00C42A2E" w:rsidRPr="00CF7680">
        <w:rPr>
          <w:sz w:val="28"/>
          <w:szCs w:val="28"/>
        </w:rPr>
        <w:t>заставляло присягать народ различным людям</w:t>
      </w:r>
      <w:r w:rsidR="0010423A" w:rsidRPr="00CF7680">
        <w:rPr>
          <w:sz w:val="28"/>
          <w:szCs w:val="28"/>
        </w:rPr>
        <w:t>,</w:t>
      </w:r>
      <w:r w:rsidR="00C42A2E" w:rsidRPr="00CF7680">
        <w:rPr>
          <w:sz w:val="28"/>
          <w:szCs w:val="28"/>
        </w:rPr>
        <w:t xml:space="preserve"> не имеющих прав на трон. Причины э</w:t>
      </w:r>
      <w:r w:rsidR="0010423A" w:rsidRPr="00CF7680">
        <w:rPr>
          <w:sz w:val="28"/>
          <w:szCs w:val="28"/>
        </w:rPr>
        <w:t>того сдвига были различны</w:t>
      </w:r>
      <w:r w:rsidR="00C42A2E" w:rsidRPr="00CF7680">
        <w:rPr>
          <w:sz w:val="28"/>
          <w:szCs w:val="28"/>
        </w:rPr>
        <w:t>. Возможно, люди были не верны своим клятвам из-за желания добиться установления истинной власти и приблизится к ней</w:t>
      </w:r>
      <w:r w:rsidR="005E6FE8" w:rsidRPr="00CF7680">
        <w:rPr>
          <w:sz w:val="28"/>
          <w:szCs w:val="28"/>
        </w:rPr>
        <w:t>. Оно опять проснулось и во времена дворцовых переворотов и во время восстания декабристов, когда желание спокойной жизни возобладало над здравым смыслом, и заставляло принять на трон любого претендента и принести присягу неизвестному человеку.</w:t>
      </w:r>
    </w:p>
    <w:p w:rsidR="00384FC4" w:rsidRPr="00CF7680" w:rsidRDefault="00387185" w:rsidP="00CF7680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Выше были описаны процессы</w:t>
      </w:r>
      <w:r w:rsidR="0010423A" w:rsidRPr="00CF7680">
        <w:rPr>
          <w:sz w:val="28"/>
          <w:szCs w:val="28"/>
        </w:rPr>
        <w:t>,</w:t>
      </w:r>
      <w:r w:rsidRPr="00CF7680">
        <w:rPr>
          <w:sz w:val="28"/>
          <w:szCs w:val="28"/>
        </w:rPr>
        <w:t xml:space="preserve"> происходившие в основной массе населения. Но сдвиг произошел и в правящих кругах. </w:t>
      </w:r>
      <w:r w:rsidR="004530C8" w:rsidRPr="00CF7680">
        <w:rPr>
          <w:sz w:val="28"/>
          <w:szCs w:val="28"/>
        </w:rPr>
        <w:t>Одним</w:t>
      </w:r>
      <w:r w:rsidR="00C42A2E" w:rsidRPr="00CF7680">
        <w:rPr>
          <w:sz w:val="28"/>
          <w:szCs w:val="28"/>
        </w:rPr>
        <w:t xml:space="preserve"> из</w:t>
      </w:r>
      <w:r w:rsidR="0010423A" w:rsidRPr="00CF7680">
        <w:rPr>
          <w:sz w:val="28"/>
          <w:szCs w:val="28"/>
        </w:rPr>
        <w:t xml:space="preserve"> тех</w:t>
      </w:r>
      <w:r w:rsidR="00C42A2E" w:rsidRPr="00CF7680">
        <w:rPr>
          <w:sz w:val="28"/>
          <w:szCs w:val="28"/>
        </w:rPr>
        <w:t xml:space="preserve"> факторов</w:t>
      </w:r>
      <w:r w:rsidR="0010423A" w:rsidRPr="00CF7680">
        <w:rPr>
          <w:sz w:val="28"/>
          <w:szCs w:val="28"/>
        </w:rPr>
        <w:t>,</w:t>
      </w:r>
      <w:r w:rsidR="00C42A2E" w:rsidRPr="00CF7680">
        <w:rPr>
          <w:sz w:val="28"/>
          <w:szCs w:val="28"/>
        </w:rPr>
        <w:t xml:space="preserve"> которые привели к изменениям</w:t>
      </w:r>
      <w:r w:rsidR="0010423A" w:rsidRPr="00CF7680">
        <w:rPr>
          <w:sz w:val="28"/>
          <w:szCs w:val="28"/>
        </w:rPr>
        <w:t xml:space="preserve">, </w:t>
      </w:r>
      <w:r w:rsidR="004530C8" w:rsidRPr="00CF7680">
        <w:rPr>
          <w:sz w:val="28"/>
          <w:szCs w:val="28"/>
        </w:rPr>
        <w:t xml:space="preserve">был </w:t>
      </w:r>
      <w:r w:rsidR="00C42A2E" w:rsidRPr="00CF7680">
        <w:rPr>
          <w:sz w:val="28"/>
          <w:szCs w:val="28"/>
        </w:rPr>
        <w:t>характер правления предыдущего царя</w:t>
      </w:r>
      <w:r w:rsidR="004530C8" w:rsidRPr="00CF7680">
        <w:rPr>
          <w:sz w:val="28"/>
          <w:szCs w:val="28"/>
        </w:rPr>
        <w:t xml:space="preserve"> Иван</w:t>
      </w:r>
      <w:r w:rsidR="00C42A2E" w:rsidRPr="00CF7680">
        <w:rPr>
          <w:sz w:val="28"/>
          <w:szCs w:val="28"/>
        </w:rPr>
        <w:t>а Грозного</w:t>
      </w:r>
      <w:r w:rsidR="004530C8" w:rsidRPr="00CF7680">
        <w:rPr>
          <w:sz w:val="28"/>
          <w:szCs w:val="28"/>
        </w:rPr>
        <w:t>. Он «истреблял» российскую</w:t>
      </w:r>
      <w:r w:rsidR="0010423A" w:rsidRPr="00CF7680">
        <w:rPr>
          <w:sz w:val="28"/>
          <w:szCs w:val="28"/>
        </w:rPr>
        <w:t xml:space="preserve"> аристократию под видом борьбы,</w:t>
      </w:r>
      <w:r w:rsidR="00CF7680">
        <w:rPr>
          <w:sz w:val="28"/>
          <w:szCs w:val="28"/>
        </w:rPr>
        <w:t xml:space="preserve"> </w:t>
      </w:r>
      <w:r w:rsidR="004530C8" w:rsidRPr="00CF7680">
        <w:rPr>
          <w:sz w:val="28"/>
          <w:szCs w:val="28"/>
        </w:rPr>
        <w:t>как он сам говорил, «с изменой и крамолой». После этого кровавого правления аристократы всячески пытались проконтролировать высшую власть вплоть до возможного</w:t>
      </w:r>
      <w:r w:rsidR="003B1062" w:rsidRPr="00CF7680">
        <w:rPr>
          <w:sz w:val="28"/>
          <w:szCs w:val="28"/>
        </w:rPr>
        <w:t xml:space="preserve"> свержения царя, это сказалось позже на установившейся династии Романов</w:t>
      </w:r>
      <w:r w:rsidR="0010423A" w:rsidRPr="00CF7680">
        <w:rPr>
          <w:sz w:val="28"/>
          <w:szCs w:val="28"/>
        </w:rPr>
        <w:t xml:space="preserve">ых, так, что царям приходилось </w:t>
      </w:r>
      <w:r w:rsidR="000E5FEF" w:rsidRPr="00CF7680">
        <w:rPr>
          <w:sz w:val="28"/>
          <w:szCs w:val="28"/>
        </w:rPr>
        <w:t>проводить выгодные дворянам</w:t>
      </w:r>
      <w:r w:rsidR="0010423A" w:rsidRPr="00CF7680">
        <w:rPr>
          <w:sz w:val="28"/>
          <w:szCs w:val="28"/>
        </w:rPr>
        <w:t xml:space="preserve"> реформы, </w:t>
      </w:r>
      <w:r w:rsidR="003B1062" w:rsidRPr="00CF7680">
        <w:rPr>
          <w:sz w:val="28"/>
          <w:szCs w:val="28"/>
        </w:rPr>
        <w:t>а об отмене крепостного права</w:t>
      </w:r>
      <w:r w:rsidR="00275781" w:rsidRPr="00CF7680">
        <w:rPr>
          <w:sz w:val="28"/>
          <w:szCs w:val="28"/>
        </w:rPr>
        <w:t xml:space="preserve"> и переходе к новой общественной</w:t>
      </w:r>
      <w:r w:rsidR="00CF7680">
        <w:rPr>
          <w:sz w:val="28"/>
          <w:szCs w:val="28"/>
        </w:rPr>
        <w:t xml:space="preserve"> </w:t>
      </w:r>
      <w:r w:rsidR="00275781" w:rsidRPr="00CF7680">
        <w:rPr>
          <w:sz w:val="28"/>
          <w:szCs w:val="28"/>
        </w:rPr>
        <w:t>системе</w:t>
      </w:r>
      <w:r w:rsidR="003B1062" w:rsidRPr="00CF7680">
        <w:rPr>
          <w:sz w:val="28"/>
          <w:szCs w:val="28"/>
        </w:rPr>
        <w:t xml:space="preserve"> без «разрешения» дворян и говорить не могли. Но возьмем конкретный отрезок времени, и проанализируем какие революции происходили в дворянских умах. </w:t>
      </w:r>
      <w:r w:rsidR="000E5FEF" w:rsidRPr="00CF7680">
        <w:rPr>
          <w:sz w:val="28"/>
          <w:szCs w:val="28"/>
        </w:rPr>
        <w:t>Первое значимое измен</w:t>
      </w:r>
      <w:r w:rsidR="0010423A" w:rsidRPr="00CF7680">
        <w:rPr>
          <w:sz w:val="28"/>
          <w:szCs w:val="28"/>
        </w:rPr>
        <w:t xml:space="preserve">ение, повлиявшее на ход событий, </w:t>
      </w:r>
      <w:r w:rsidR="000E5FEF" w:rsidRPr="00CF7680">
        <w:rPr>
          <w:sz w:val="28"/>
          <w:szCs w:val="28"/>
        </w:rPr>
        <w:t>это у</w:t>
      </w:r>
      <w:r w:rsidR="0010423A" w:rsidRPr="00CF7680">
        <w:rPr>
          <w:sz w:val="28"/>
          <w:szCs w:val="28"/>
        </w:rPr>
        <w:t>силение самостоятельности аристократии и расширение ее</w:t>
      </w:r>
      <w:r w:rsidR="000E5FEF" w:rsidRPr="00CF7680">
        <w:rPr>
          <w:sz w:val="28"/>
          <w:szCs w:val="28"/>
        </w:rPr>
        <w:t xml:space="preserve"> сознания как правящего класса.</w:t>
      </w:r>
      <w:r w:rsidR="007170D5" w:rsidRPr="00CF7680">
        <w:rPr>
          <w:sz w:val="28"/>
          <w:szCs w:val="28"/>
        </w:rPr>
        <w:t xml:space="preserve"> «Итак, Бельский замышлял дворцовый, п</w:t>
      </w:r>
      <w:r w:rsidR="009B39F5" w:rsidRPr="00CF7680">
        <w:rPr>
          <w:sz w:val="28"/>
          <w:szCs w:val="28"/>
        </w:rPr>
        <w:t>ервый из тех переворотов</w:t>
      </w:r>
      <w:r w:rsidR="007170D5" w:rsidRPr="00CF7680">
        <w:rPr>
          <w:sz w:val="28"/>
          <w:szCs w:val="28"/>
        </w:rPr>
        <w:t>,</w:t>
      </w:r>
      <w:r w:rsidR="009B39F5" w:rsidRPr="00CF7680">
        <w:rPr>
          <w:sz w:val="28"/>
          <w:szCs w:val="28"/>
        </w:rPr>
        <w:t xml:space="preserve"> </w:t>
      </w:r>
      <w:r w:rsidR="007170D5" w:rsidRPr="00CF7680">
        <w:rPr>
          <w:sz w:val="28"/>
          <w:szCs w:val="28"/>
        </w:rPr>
        <w:t>которые затем в течение двух последующих столетий так часто изменяли порядок управления страною. Товарищи его по совету, однако, оказали ему сопротивление, обратившись с воззванием к просто</w:t>
      </w:r>
      <w:r w:rsidR="0010423A" w:rsidRPr="00CF7680">
        <w:rPr>
          <w:sz w:val="28"/>
          <w:szCs w:val="28"/>
        </w:rPr>
        <w:t>народью</w:t>
      </w:r>
      <w:r w:rsidR="007170D5" w:rsidRPr="00CF7680">
        <w:rPr>
          <w:sz w:val="28"/>
          <w:szCs w:val="28"/>
        </w:rPr>
        <w:t>»</w:t>
      </w:r>
      <w:r w:rsidR="00384FC4" w:rsidRPr="00CF7680">
        <w:rPr>
          <w:sz w:val="28"/>
          <w:szCs w:val="28"/>
        </w:rPr>
        <w:t xml:space="preserve"> - в этих строках написанных К. Валишевским</w:t>
      </w:r>
      <w:r w:rsidR="00CF7680">
        <w:rPr>
          <w:sz w:val="28"/>
          <w:szCs w:val="28"/>
        </w:rPr>
        <w:t xml:space="preserve"> </w:t>
      </w:r>
      <w:r w:rsidR="0010423A" w:rsidRPr="00CF7680">
        <w:rPr>
          <w:sz w:val="28"/>
          <w:szCs w:val="28"/>
        </w:rPr>
        <w:t>описывается тяга дворян</w:t>
      </w:r>
      <w:r w:rsidR="00384FC4" w:rsidRPr="00CF7680">
        <w:rPr>
          <w:sz w:val="28"/>
          <w:szCs w:val="28"/>
        </w:rPr>
        <w:t>,</w:t>
      </w:r>
      <w:r w:rsidR="0010423A" w:rsidRPr="00CF7680">
        <w:rPr>
          <w:sz w:val="28"/>
          <w:szCs w:val="28"/>
        </w:rPr>
        <w:t xml:space="preserve"> </w:t>
      </w:r>
      <w:r w:rsidR="00384FC4" w:rsidRPr="00CF7680">
        <w:rPr>
          <w:sz w:val="28"/>
          <w:szCs w:val="28"/>
        </w:rPr>
        <w:t>еще во время</w:t>
      </w:r>
      <w:r w:rsidR="00260CEB" w:rsidRPr="00CF7680">
        <w:rPr>
          <w:sz w:val="28"/>
          <w:szCs w:val="28"/>
        </w:rPr>
        <w:t>,</w:t>
      </w:r>
      <w:r w:rsidR="00384FC4" w:rsidRPr="00CF7680">
        <w:rPr>
          <w:sz w:val="28"/>
          <w:szCs w:val="28"/>
        </w:rPr>
        <w:t xml:space="preserve"> предшествующее с</w:t>
      </w:r>
      <w:r w:rsidR="0010423A" w:rsidRPr="00CF7680">
        <w:rPr>
          <w:sz w:val="28"/>
          <w:szCs w:val="28"/>
        </w:rPr>
        <w:t>мутному, к власти. Впоследствии</w:t>
      </w:r>
      <w:r w:rsidR="00384FC4" w:rsidRPr="00CF7680">
        <w:rPr>
          <w:sz w:val="28"/>
          <w:szCs w:val="28"/>
        </w:rPr>
        <w:t>, уже в</w:t>
      </w:r>
      <w:r w:rsidR="00F76EB2" w:rsidRPr="00CF7680">
        <w:rPr>
          <w:sz w:val="28"/>
          <w:szCs w:val="28"/>
        </w:rPr>
        <w:t xml:space="preserve"> </w:t>
      </w:r>
      <w:r w:rsidR="00384FC4" w:rsidRPr="00CF7680">
        <w:rPr>
          <w:sz w:val="28"/>
          <w:szCs w:val="28"/>
        </w:rPr>
        <w:t>правление Лжедмитрия произойдет другое более успешное и организованное предприятие по захвату власти – «В эту самую ночь целый корпус войск, говорят, 18 тысяч человек, привлеченный на сторону заговорщиков, вошел в город, занял все его двенадцать ворот и прекратил доступ в Кремль и выход из него. Внутри дворца обыкновенно стоял караул из ста человек телохранителей. Приказ бояр заставил большую часть этих наемников удалиться; всего человек 30 из них остались у внутренних покоев государя. Около четырех часов утра ударили в набат на колокольне церкви прор. Илии, что на Ильинке. По местному обычаю, тотчас зазвонили на всех колокольнях столицы. Как всегда в таких случаях, Красная площадь перед Кремлем стала быстро наполняться народом. Преступники, заботами Шуйского выпущенные из тюрем, стали распространять слухи среди толпы едва проснувшихся людей, что поляки избивают бояр и хотят убить государя. Явившись на площадь во главе двухсот вооруженных бояр и дворян, Василий Иванович подтвердил это известие; а такой прием ясно показывает, что ему не удалось привлечь народ к движению против Дмитрия. При исполнении переворота проявились лишь все составные элементы, подготовившие его; весь он вылился в ту форму, которая послужила классическим образцом для двор</w:t>
      </w:r>
      <w:r w:rsidR="0010423A" w:rsidRPr="00CF7680">
        <w:rPr>
          <w:sz w:val="28"/>
          <w:szCs w:val="28"/>
        </w:rPr>
        <w:t>цовых революций следующего века</w:t>
      </w:r>
      <w:r w:rsidR="00384FC4" w:rsidRPr="00CF7680">
        <w:rPr>
          <w:sz w:val="28"/>
          <w:szCs w:val="28"/>
        </w:rPr>
        <w:t>»</w:t>
      </w:r>
      <w:r w:rsidR="0010423A" w:rsidRPr="00CF7680">
        <w:rPr>
          <w:sz w:val="28"/>
          <w:szCs w:val="28"/>
        </w:rPr>
        <w:t>.</w:t>
      </w:r>
    </w:p>
    <w:p w:rsidR="004530C8" w:rsidRPr="00CF7680" w:rsidRDefault="00384FC4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Действительно, данное предприятие удалось</w:t>
      </w:r>
      <w:r w:rsidR="00913BAB" w:rsidRPr="00CF7680">
        <w:rPr>
          <w:sz w:val="28"/>
          <w:szCs w:val="28"/>
        </w:rPr>
        <w:t>,</w:t>
      </w:r>
      <w:r w:rsidRPr="00CF7680">
        <w:rPr>
          <w:sz w:val="28"/>
          <w:szCs w:val="28"/>
        </w:rPr>
        <w:t xml:space="preserve"> и</w:t>
      </w:r>
      <w:r w:rsidR="00913BAB" w:rsidRPr="00CF7680">
        <w:rPr>
          <w:sz w:val="28"/>
          <w:szCs w:val="28"/>
        </w:rPr>
        <w:t xml:space="preserve"> на трон взошел Василий Шуйский, </w:t>
      </w:r>
      <w:r w:rsidRPr="00CF7680">
        <w:rPr>
          <w:sz w:val="28"/>
          <w:szCs w:val="28"/>
        </w:rPr>
        <w:t xml:space="preserve">не имея на это никаких прав, впрочем как их не имел и Лжедмитрий, но главное ,что революция эта произошла без активно участия народных масс , силами только жадных до власти дворян, как это было в эпоху дворцовых переворотов и также как произошло со свержением Павла </w:t>
      </w:r>
      <w:r w:rsidRPr="00CF7680">
        <w:rPr>
          <w:sz w:val="28"/>
          <w:szCs w:val="28"/>
          <w:lang w:val="en-US"/>
        </w:rPr>
        <w:t>I</w:t>
      </w:r>
      <w:r w:rsidRPr="00CF7680">
        <w:rPr>
          <w:sz w:val="28"/>
          <w:szCs w:val="28"/>
        </w:rPr>
        <w:t>, который был неугоден российскому дворянству.</w:t>
      </w:r>
    </w:p>
    <w:p w:rsidR="000353DF" w:rsidRPr="00CF7680" w:rsidRDefault="00C8538A" w:rsidP="00CF7680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>Третьим сдвигом в обществе, было рушение той власти</w:t>
      </w:r>
      <w:r w:rsidR="0010423A" w:rsidRPr="00CF7680">
        <w:rPr>
          <w:sz w:val="28"/>
          <w:szCs w:val="28"/>
        </w:rPr>
        <w:t>,</w:t>
      </w:r>
      <w:r w:rsidRPr="00CF7680">
        <w:rPr>
          <w:sz w:val="28"/>
          <w:szCs w:val="28"/>
        </w:rPr>
        <w:t xml:space="preserve"> которая была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привычна русскому человеку: любому от простолюдинов до бояр и дворян. И опять</w:t>
      </w:r>
      <w:r w:rsidR="00913BAB" w:rsidRPr="00CF7680">
        <w:rPr>
          <w:sz w:val="28"/>
          <w:szCs w:val="28"/>
        </w:rPr>
        <w:t>-</w:t>
      </w:r>
      <w:r w:rsidRPr="00CF7680">
        <w:rPr>
          <w:sz w:val="28"/>
          <w:szCs w:val="28"/>
        </w:rPr>
        <w:t xml:space="preserve">таки перед нами появляется фигура Ивана </w:t>
      </w:r>
      <w:r w:rsidRPr="00CF7680">
        <w:rPr>
          <w:sz w:val="28"/>
          <w:szCs w:val="28"/>
          <w:lang w:val="en-US"/>
        </w:rPr>
        <w:t>IV</w:t>
      </w:r>
      <w:r w:rsidRPr="00CF7680">
        <w:rPr>
          <w:sz w:val="28"/>
          <w:szCs w:val="28"/>
        </w:rPr>
        <w:t xml:space="preserve"> Грозного. Убив своего сы</w:t>
      </w:r>
      <w:r w:rsidR="00913BAB" w:rsidRPr="00CF7680">
        <w:rPr>
          <w:sz w:val="28"/>
          <w:szCs w:val="28"/>
        </w:rPr>
        <w:t>на Ивана</w:t>
      </w:r>
      <w:r w:rsidRPr="00CF7680">
        <w:rPr>
          <w:sz w:val="28"/>
          <w:szCs w:val="28"/>
        </w:rPr>
        <w:t>, заточив Дмитрия в Угличе, и оставив на троне слабого набожного «царя-звонаря», он не оставил препятствий между боярами и троном. А как известно из-за отдаления Дмитрия от столицы произошло его убийство</w:t>
      </w:r>
      <w:r w:rsidR="00913BAB" w:rsidRPr="00CF7680">
        <w:rPr>
          <w:sz w:val="28"/>
          <w:szCs w:val="28"/>
        </w:rPr>
        <w:t>,</w:t>
      </w:r>
      <w:r w:rsidRPr="00CF7680">
        <w:rPr>
          <w:sz w:val="28"/>
          <w:szCs w:val="28"/>
        </w:rPr>
        <w:t xml:space="preserve"> впоследствии породившее слухи о его возвращении и возрождении, которые «проложили» дорогу какому-то незнакомцу к трону. По сути дела, все и началось с крушения «божественной», в народном понимании , власти, власти легитимной и не подлежащей сомнению. </w:t>
      </w:r>
    </w:p>
    <w:p w:rsidR="00654B5E" w:rsidRPr="00CF7680" w:rsidRDefault="00CF7680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45BE" w:rsidRPr="00CF7680">
        <w:rPr>
          <w:sz w:val="28"/>
          <w:szCs w:val="28"/>
        </w:rPr>
        <w:t>«Богатырю следовало бы принять тяжкое наследие Грозного, а наследником оказался звонарь. Говорят, сам Иван IV наделил этим прозвищем младшего из своих сыновей, Феодора, а судьба в отместку предопределила его наследовать престол</w:t>
      </w:r>
      <w:r w:rsidR="00502E0D" w:rsidRPr="00CF7680">
        <w:rPr>
          <w:sz w:val="28"/>
          <w:szCs w:val="28"/>
        </w:rPr>
        <w:t>»</w:t>
      </w:r>
      <w:r w:rsidR="000353DF" w:rsidRPr="00CF7680">
        <w:rPr>
          <w:sz w:val="28"/>
          <w:szCs w:val="28"/>
        </w:rPr>
        <w:t xml:space="preserve"> - пишет К.</w:t>
      </w:r>
      <w:r w:rsidR="009B39F5" w:rsidRPr="00CF7680">
        <w:rPr>
          <w:sz w:val="28"/>
          <w:szCs w:val="28"/>
        </w:rPr>
        <w:t xml:space="preserve"> </w:t>
      </w:r>
      <w:r w:rsidR="000353DF" w:rsidRPr="00CF7680">
        <w:rPr>
          <w:sz w:val="28"/>
          <w:szCs w:val="28"/>
        </w:rPr>
        <w:t>Валишевский, действительно, в Росси личность царя много значила, а предыдущий царь задавал тон в политике, который либо надо было поддержи</w:t>
      </w:r>
      <w:r w:rsidR="00913BAB" w:rsidRPr="00CF7680">
        <w:rPr>
          <w:sz w:val="28"/>
          <w:szCs w:val="28"/>
        </w:rPr>
        <w:t xml:space="preserve">вать, </w:t>
      </w:r>
      <w:r w:rsidR="000353DF" w:rsidRPr="00CF7680">
        <w:rPr>
          <w:sz w:val="28"/>
          <w:szCs w:val="28"/>
        </w:rPr>
        <w:t>либо перекраивать на свой лад</w:t>
      </w:r>
      <w:r>
        <w:rPr>
          <w:sz w:val="28"/>
          <w:szCs w:val="28"/>
        </w:rPr>
        <w:t xml:space="preserve"> </w:t>
      </w:r>
      <w:r w:rsidR="000353DF" w:rsidRPr="00CF7680">
        <w:rPr>
          <w:sz w:val="28"/>
          <w:szCs w:val="28"/>
        </w:rPr>
        <w:t>революционно или эволюционно</w:t>
      </w:r>
      <w:r w:rsidR="005045BE" w:rsidRPr="00CF7680">
        <w:rPr>
          <w:sz w:val="28"/>
          <w:szCs w:val="28"/>
        </w:rPr>
        <w:t>.</w:t>
      </w:r>
      <w:r w:rsidR="000353DF" w:rsidRPr="00CF7680">
        <w:rPr>
          <w:sz w:val="28"/>
          <w:szCs w:val="28"/>
        </w:rPr>
        <w:t xml:space="preserve"> Новый же царь ни сделал ни того ни другого и выпустил бразды правления из своих рук очень быстро. После Ивана Грозного</w:t>
      </w:r>
      <w:r w:rsidR="00502E0D" w:rsidRPr="00CF7680">
        <w:rPr>
          <w:sz w:val="28"/>
          <w:szCs w:val="28"/>
        </w:rPr>
        <w:t>, для установления баланса, должен был прийти к власти человек заинтересованный в политике и управлении, а пришел не то чтобы некомпетентный правитель</w:t>
      </w:r>
      <w:r w:rsidR="00F76EB2" w:rsidRPr="00CF7680">
        <w:rPr>
          <w:sz w:val="28"/>
          <w:szCs w:val="28"/>
        </w:rPr>
        <w:t>,</w:t>
      </w:r>
      <w:r w:rsidR="00502E0D" w:rsidRPr="00CF7680">
        <w:rPr>
          <w:sz w:val="28"/>
          <w:szCs w:val="28"/>
        </w:rPr>
        <w:t xml:space="preserve"> а совсем никчемный</w:t>
      </w:r>
      <w:r w:rsidR="00913BAB" w:rsidRPr="00CF7680">
        <w:rPr>
          <w:sz w:val="28"/>
          <w:szCs w:val="28"/>
        </w:rPr>
        <w:t xml:space="preserve"> человек</w:t>
      </w:r>
      <w:r w:rsidR="00502E0D" w:rsidRPr="00CF7680">
        <w:rPr>
          <w:sz w:val="28"/>
          <w:szCs w:val="28"/>
        </w:rPr>
        <w:t>, слагавший свои обязанности на бояр</w:t>
      </w:r>
      <w:r w:rsidR="00913BAB" w:rsidRPr="00CF7680">
        <w:rPr>
          <w:sz w:val="28"/>
          <w:szCs w:val="28"/>
        </w:rPr>
        <w:t>:</w:t>
      </w:r>
      <w:r w:rsidR="00502E0D" w:rsidRPr="00CF7680">
        <w:rPr>
          <w:sz w:val="28"/>
          <w:szCs w:val="28"/>
        </w:rPr>
        <w:t xml:space="preserve"> «Царь мал ростом, довольно худощав, с тихим, даже подобострастным голосом, с простодушным лицом, ум имеет скудный или, как я слышал от других и заметил сам не имеет никакого, ибо, сидя на престоле во время посольского приема, он не переставал улыбаться, любуясь то на свой скипетр, то на державу». Еще , ко всему ужасу Федор не оставил прямых наследников</w:t>
      </w:r>
      <w:r w:rsidR="00F76EB2" w:rsidRPr="00CF7680">
        <w:rPr>
          <w:sz w:val="28"/>
          <w:szCs w:val="28"/>
        </w:rPr>
        <w:t>,</w:t>
      </w:r>
      <w:r w:rsidR="00502E0D" w:rsidRPr="00CF7680">
        <w:rPr>
          <w:sz w:val="28"/>
          <w:szCs w:val="28"/>
        </w:rPr>
        <w:t xml:space="preserve"> а косвенных тайно уничтожал Борис Годунов. Подобную</w:t>
      </w:r>
      <w:r>
        <w:rPr>
          <w:sz w:val="28"/>
          <w:szCs w:val="28"/>
        </w:rPr>
        <w:t xml:space="preserve"> </w:t>
      </w:r>
      <w:r w:rsidR="00502E0D" w:rsidRPr="00CF7680">
        <w:rPr>
          <w:sz w:val="28"/>
          <w:szCs w:val="28"/>
        </w:rPr>
        <w:t xml:space="preserve">ситуацию с «королем-охотником» можно увидеть во Франции времен правления Людовика </w:t>
      </w:r>
      <w:r w:rsidR="00502E0D" w:rsidRPr="00CF7680">
        <w:rPr>
          <w:sz w:val="28"/>
          <w:szCs w:val="28"/>
          <w:lang w:val="en-US"/>
        </w:rPr>
        <w:t>XVI</w:t>
      </w:r>
      <w:r w:rsidR="00502E0D" w:rsidRPr="00CF7680">
        <w:rPr>
          <w:sz w:val="28"/>
          <w:szCs w:val="28"/>
        </w:rPr>
        <w:t xml:space="preserve">, хотя там общественный кризис был острее, но слабый физически и морально правитель </w:t>
      </w:r>
      <w:r w:rsidR="00654B5E" w:rsidRPr="00CF7680">
        <w:rPr>
          <w:sz w:val="28"/>
          <w:szCs w:val="28"/>
        </w:rPr>
        <w:t>далекий от политики не смог удержать бразды правления в своих руках за что и поплатился. Последующие правители в Росси смутного времени, уже были далеко «не от народа», и «не от Бога», а от своих кланов и покровителей. Подобные ситуации можно наблюдать много где, но так , чтобы в результате династической</w:t>
      </w:r>
      <w:r>
        <w:rPr>
          <w:sz w:val="28"/>
          <w:szCs w:val="28"/>
        </w:rPr>
        <w:t xml:space="preserve"> </w:t>
      </w:r>
      <w:r w:rsidR="00654B5E" w:rsidRPr="00CF7680">
        <w:rPr>
          <w:sz w:val="28"/>
          <w:szCs w:val="28"/>
        </w:rPr>
        <w:t>борьбы от государств отделялись земли и столица оккупировалась иностранцами, нельзя увидеть ни в одной стране того времени.</w:t>
      </w:r>
    </w:p>
    <w:p w:rsidR="00275781" w:rsidRPr="00CF7680" w:rsidRDefault="00275781" w:rsidP="00CF7680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 xml:space="preserve"> В результате на трон взошла династия Романовых</w:t>
      </w:r>
      <w:r w:rsidR="00F76EB2" w:rsidRPr="00CF7680">
        <w:rPr>
          <w:sz w:val="28"/>
          <w:szCs w:val="28"/>
        </w:rPr>
        <w:t>,</w:t>
      </w:r>
      <w:r w:rsidRPr="00CF7680">
        <w:rPr>
          <w:sz w:val="28"/>
          <w:szCs w:val="28"/>
        </w:rPr>
        <w:t xml:space="preserve"> выбранная Земским Собором, но в этом вопросе оставалось несколько темных сторон. </w:t>
      </w:r>
      <w:r w:rsidR="000353DF" w:rsidRPr="00CF7680">
        <w:rPr>
          <w:sz w:val="28"/>
          <w:szCs w:val="28"/>
        </w:rPr>
        <w:t xml:space="preserve">Одна из них это утверждение </w:t>
      </w:r>
      <w:r w:rsidR="000F3F52" w:rsidRPr="00CF7680">
        <w:rPr>
          <w:sz w:val="28"/>
          <w:szCs w:val="28"/>
        </w:rPr>
        <w:t>нового царя</w:t>
      </w:r>
      <w:r w:rsidR="00913BAB" w:rsidRPr="00CF7680">
        <w:rPr>
          <w:sz w:val="28"/>
          <w:szCs w:val="28"/>
        </w:rPr>
        <w:t xml:space="preserve"> в качестве богоизбранного </w:t>
      </w:r>
      <w:r w:rsidR="000F3F52" w:rsidRPr="00CF7680">
        <w:rPr>
          <w:sz w:val="28"/>
          <w:szCs w:val="28"/>
        </w:rPr>
        <w:t>. Как</w:t>
      </w:r>
      <w:r w:rsidR="00CF7680">
        <w:rPr>
          <w:sz w:val="28"/>
          <w:szCs w:val="28"/>
        </w:rPr>
        <w:t xml:space="preserve"> </w:t>
      </w:r>
      <w:r w:rsidR="000F3F52" w:rsidRPr="00CF7680">
        <w:rPr>
          <w:sz w:val="28"/>
          <w:szCs w:val="28"/>
        </w:rPr>
        <w:t>можно было убедить народ в божественном происхождении Михаила</w:t>
      </w:r>
      <w:r w:rsidR="009B39F5" w:rsidRPr="00CF7680">
        <w:rPr>
          <w:sz w:val="28"/>
          <w:szCs w:val="28"/>
        </w:rPr>
        <w:t xml:space="preserve"> Федоровича Романова? Для этого</w:t>
      </w:r>
      <w:r w:rsidR="000F3F52" w:rsidRPr="00CF7680">
        <w:rPr>
          <w:sz w:val="28"/>
          <w:szCs w:val="28"/>
        </w:rPr>
        <w:t>, опять же бояре немного изменили процесс Земского Собора и привлекли туда народ</w:t>
      </w:r>
      <w:r w:rsidR="00913BAB" w:rsidRPr="00CF7680">
        <w:rPr>
          <w:sz w:val="28"/>
          <w:szCs w:val="28"/>
        </w:rPr>
        <w:t>,</w:t>
      </w:r>
      <w:r w:rsidR="000F3F52" w:rsidRPr="00CF7680">
        <w:rPr>
          <w:sz w:val="28"/>
          <w:szCs w:val="28"/>
        </w:rPr>
        <w:t xml:space="preserve"> переложив часть ответстве</w:t>
      </w:r>
      <w:r w:rsidR="00913BAB" w:rsidRPr="00CF7680">
        <w:rPr>
          <w:sz w:val="28"/>
          <w:szCs w:val="28"/>
        </w:rPr>
        <w:t xml:space="preserve">нности на него. Вторая проблема - </w:t>
      </w:r>
      <w:r w:rsidR="000F3F52" w:rsidRPr="00CF7680">
        <w:rPr>
          <w:sz w:val="28"/>
          <w:szCs w:val="28"/>
        </w:rPr>
        <w:t>проблема наследственности. В смутное время сложилась абсурдная ситуация когда на царский престо</w:t>
      </w:r>
      <w:r w:rsidR="00913BAB" w:rsidRPr="00CF7680">
        <w:rPr>
          <w:sz w:val="28"/>
          <w:szCs w:val="28"/>
        </w:rPr>
        <w:t>л приходилось до четырнадцати</w:t>
      </w:r>
      <w:r w:rsidR="000F3F52" w:rsidRPr="00CF7680">
        <w:rPr>
          <w:sz w:val="28"/>
          <w:szCs w:val="28"/>
        </w:rPr>
        <w:t xml:space="preserve"> человек. Но абсурд порождает абсурд. В 1722 году Император Российский Петр </w:t>
      </w:r>
      <w:r w:rsidR="000F3F52" w:rsidRPr="00CF7680">
        <w:rPr>
          <w:sz w:val="28"/>
          <w:szCs w:val="28"/>
          <w:lang w:val="en-US"/>
        </w:rPr>
        <w:t>I</w:t>
      </w:r>
      <w:r w:rsidR="00913BAB" w:rsidRPr="00CF7680">
        <w:rPr>
          <w:sz w:val="28"/>
          <w:szCs w:val="28"/>
        </w:rPr>
        <w:t xml:space="preserve"> издал указ</w:t>
      </w:r>
      <w:r w:rsidR="000F3F52" w:rsidRPr="00CF7680">
        <w:rPr>
          <w:sz w:val="28"/>
          <w:szCs w:val="28"/>
        </w:rPr>
        <w:t xml:space="preserve">, по которому царь сам мог назначить себе преемника, и Петр заставил всю страну присягать неизвестно кому, после чего пошли слухи о его «неистовости». Но все эти меры были направлены на удержание власти у самодержца, а стране нужны были другие меры для восстановления </w:t>
      </w:r>
      <w:r w:rsidR="008C2C32" w:rsidRPr="00CF7680">
        <w:rPr>
          <w:sz w:val="28"/>
          <w:szCs w:val="28"/>
        </w:rPr>
        <w:t xml:space="preserve">баланса </w:t>
      </w:r>
      <w:r w:rsidR="000F3F52" w:rsidRPr="00CF7680">
        <w:rPr>
          <w:sz w:val="28"/>
          <w:szCs w:val="28"/>
        </w:rPr>
        <w:t>и устранения старых проблем.</w:t>
      </w:r>
      <w:r w:rsidR="008C2C32" w:rsidRPr="00CF7680">
        <w:rPr>
          <w:sz w:val="28"/>
          <w:szCs w:val="28"/>
        </w:rPr>
        <w:t xml:space="preserve"> </w:t>
      </w:r>
    </w:p>
    <w:p w:rsidR="009B39F5" w:rsidRPr="00CF7680" w:rsidRDefault="009B39F5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4DB6" w:rsidRPr="00CF7680" w:rsidRDefault="00CF7680" w:rsidP="00CF76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54B5E" w:rsidRPr="00CF7680">
        <w:rPr>
          <w:b/>
          <w:sz w:val="28"/>
          <w:szCs w:val="28"/>
        </w:rPr>
        <w:t>Заключение</w:t>
      </w:r>
    </w:p>
    <w:p w:rsidR="00CF7680" w:rsidRDefault="00CF7680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6686" w:rsidRPr="00CF7680" w:rsidRDefault="006765EA" w:rsidP="00CF76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F7680">
        <w:rPr>
          <w:sz w:val="28"/>
          <w:szCs w:val="28"/>
        </w:rPr>
        <w:t xml:space="preserve">В итоге можно выявить причины, по которым Россия 12 лет не могла прийти к </w:t>
      </w:r>
      <w:r w:rsidR="00C25097" w:rsidRPr="00CF7680">
        <w:rPr>
          <w:sz w:val="28"/>
          <w:szCs w:val="28"/>
        </w:rPr>
        <w:t xml:space="preserve">установлению прочной </w:t>
      </w:r>
      <w:r w:rsidRPr="00CF7680">
        <w:rPr>
          <w:sz w:val="28"/>
          <w:szCs w:val="28"/>
        </w:rPr>
        <w:t>власти.</w:t>
      </w:r>
      <w:r w:rsidR="001F76DF" w:rsidRPr="00CF7680">
        <w:rPr>
          <w:sz w:val="28"/>
          <w:szCs w:val="28"/>
        </w:rPr>
        <w:t xml:space="preserve"> Российское общество, движимое в едином потоке, переживавшее социальные потрясения и переломы</w:t>
      </w:r>
      <w:r w:rsidR="00C25097" w:rsidRPr="00CF7680">
        <w:rPr>
          <w:sz w:val="28"/>
          <w:szCs w:val="28"/>
        </w:rPr>
        <w:t>,</w:t>
      </w:r>
      <w:r w:rsidR="001F76DF" w:rsidRPr="00CF7680">
        <w:rPr>
          <w:sz w:val="28"/>
          <w:szCs w:val="28"/>
        </w:rPr>
        <w:t xml:space="preserve"> стало легк</w:t>
      </w:r>
      <w:r w:rsidR="00303CF3" w:rsidRPr="00CF7680">
        <w:rPr>
          <w:sz w:val="28"/>
          <w:szCs w:val="28"/>
        </w:rPr>
        <w:t>ой добычей для интервентов</w:t>
      </w:r>
      <w:r w:rsidR="00654B5E" w:rsidRPr="00CF7680">
        <w:rPr>
          <w:sz w:val="28"/>
          <w:szCs w:val="28"/>
        </w:rPr>
        <w:t>.</w:t>
      </w:r>
      <w:r w:rsidR="001F76DF" w:rsidRPr="00CF7680">
        <w:rPr>
          <w:sz w:val="28"/>
          <w:szCs w:val="28"/>
        </w:rPr>
        <w:t xml:space="preserve"> В чем же</w:t>
      </w:r>
      <w:r w:rsidR="00DB6686" w:rsidRPr="00CF7680">
        <w:rPr>
          <w:sz w:val="28"/>
          <w:szCs w:val="28"/>
        </w:rPr>
        <w:t xml:space="preserve"> причина такого состояния общественного сознания</w:t>
      </w:r>
      <w:r w:rsidR="00C14248" w:rsidRPr="00CF7680">
        <w:rPr>
          <w:sz w:val="28"/>
          <w:szCs w:val="28"/>
        </w:rPr>
        <w:t>,</w:t>
      </w:r>
      <w:r w:rsidR="00DB6686" w:rsidRPr="00CF7680">
        <w:rPr>
          <w:sz w:val="28"/>
          <w:szCs w:val="28"/>
        </w:rPr>
        <w:t xml:space="preserve"> которое оказалось абсолютно несамостоятельно перед внешними и внутренними проблемами? Причин несколько. Некоторые из них я описал выше, но одну из главных нельзя было не вынести отдельно, перед остальными.</w:t>
      </w:r>
      <w:r w:rsidR="00303CF3" w:rsidRPr="00CF7680">
        <w:rPr>
          <w:sz w:val="28"/>
          <w:szCs w:val="28"/>
        </w:rPr>
        <w:t xml:space="preserve"> Ею является генеральный социальный перелом</w:t>
      </w:r>
      <w:r w:rsidR="00343E04" w:rsidRPr="00CF7680">
        <w:rPr>
          <w:sz w:val="28"/>
          <w:szCs w:val="28"/>
        </w:rPr>
        <w:t>,</w:t>
      </w:r>
      <w:r w:rsidR="00303CF3" w:rsidRPr="00CF7680">
        <w:rPr>
          <w:sz w:val="28"/>
          <w:szCs w:val="28"/>
        </w:rPr>
        <w:t xml:space="preserve"> сложившийся из нескольких факторов, как то: тирания Ивана Грозного, династический кризис, конфронтация( которая более остро проявилась в дальнейшей истории) старого быта с новым</w:t>
      </w:r>
      <w:r w:rsidR="00C25097" w:rsidRPr="00CF7680">
        <w:rPr>
          <w:sz w:val="28"/>
          <w:szCs w:val="28"/>
        </w:rPr>
        <w:t>,</w:t>
      </w:r>
      <w:r w:rsidR="00303CF3" w:rsidRPr="00CF7680">
        <w:rPr>
          <w:sz w:val="28"/>
          <w:szCs w:val="28"/>
        </w:rPr>
        <w:t xml:space="preserve"> </w:t>
      </w:r>
      <w:r w:rsidR="00C25097" w:rsidRPr="00CF7680">
        <w:rPr>
          <w:sz w:val="28"/>
          <w:szCs w:val="28"/>
        </w:rPr>
        <w:t>обретение</w:t>
      </w:r>
      <w:r w:rsidR="00343E04" w:rsidRPr="00CF7680">
        <w:rPr>
          <w:sz w:val="28"/>
          <w:szCs w:val="28"/>
        </w:rPr>
        <w:t xml:space="preserve"> и потеря самосознании и самостоятельности. И все изменения есть лишь части глобального социального переворота, который обрек страну на 12 лет безвластия. Современники видели</w:t>
      </w:r>
      <w:r w:rsidR="00894B9F" w:rsidRPr="00CF7680">
        <w:rPr>
          <w:sz w:val="28"/>
          <w:szCs w:val="28"/>
        </w:rPr>
        <w:t xml:space="preserve"> причину в каре божьей, но на подсознательном уровне это была кара людская, вызванная прежней властью и людскими потребностями в статичности и спокойствии, </w:t>
      </w:r>
      <w:r w:rsidR="00097533" w:rsidRPr="00CF7680">
        <w:rPr>
          <w:sz w:val="28"/>
          <w:szCs w:val="28"/>
        </w:rPr>
        <w:t xml:space="preserve">своей безопасности </w:t>
      </w:r>
      <w:r w:rsidR="00894B9F" w:rsidRPr="00CF7680">
        <w:rPr>
          <w:sz w:val="28"/>
          <w:szCs w:val="28"/>
        </w:rPr>
        <w:t>и защиты от государства</w:t>
      </w:r>
      <w:r w:rsidR="00343E04" w:rsidRPr="00CF7680">
        <w:rPr>
          <w:sz w:val="28"/>
          <w:szCs w:val="28"/>
        </w:rPr>
        <w:t>. В связи с рушением привычных идеалов общество переменилось в корне. Былые принципы схожие с религиозными – «не убий», «уважай отца своего»(отца-царя ), уступили место другим, более жестким и практичным принципам</w:t>
      </w:r>
      <w:r w:rsidR="00C25097" w:rsidRPr="00CF7680">
        <w:rPr>
          <w:sz w:val="28"/>
          <w:szCs w:val="28"/>
        </w:rPr>
        <w:t>,</w:t>
      </w:r>
      <w:r w:rsidR="00343E04" w:rsidRPr="00CF7680">
        <w:rPr>
          <w:sz w:val="28"/>
          <w:szCs w:val="28"/>
        </w:rPr>
        <w:t xml:space="preserve"> взявшим свое во время Смуты и в «бунташный» век.</w:t>
      </w:r>
    </w:p>
    <w:p w:rsidR="008E14C8" w:rsidRPr="00CF7680" w:rsidRDefault="00654B5E" w:rsidP="00CF76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F7680">
        <w:rPr>
          <w:sz w:val="28"/>
          <w:szCs w:val="28"/>
        </w:rPr>
        <w:t>Смутное время оставило огромно количество проблем Романовым, с некоторыми из которых они справили лишь спустя 250 лет. Тяжелая и нерушимая зависимость власти от д</w:t>
      </w:r>
      <w:r w:rsidR="00247C73" w:rsidRPr="00CF7680">
        <w:rPr>
          <w:sz w:val="28"/>
          <w:szCs w:val="28"/>
        </w:rPr>
        <w:t>ворян и неприятие</w:t>
      </w:r>
      <w:r w:rsidR="00CF7680">
        <w:rPr>
          <w:sz w:val="28"/>
          <w:szCs w:val="28"/>
        </w:rPr>
        <w:t xml:space="preserve"> </w:t>
      </w:r>
      <w:r w:rsidR="00247C73" w:rsidRPr="00CF7680">
        <w:rPr>
          <w:sz w:val="28"/>
          <w:szCs w:val="28"/>
        </w:rPr>
        <w:t>либерального</w:t>
      </w:r>
      <w:r w:rsidRPr="00CF7680">
        <w:rPr>
          <w:sz w:val="28"/>
          <w:szCs w:val="28"/>
        </w:rPr>
        <w:t xml:space="preserve">, отходящего от принципов тирании </w:t>
      </w:r>
      <w:r w:rsidR="002E6495" w:rsidRPr="00CF7680">
        <w:rPr>
          <w:sz w:val="28"/>
          <w:szCs w:val="28"/>
        </w:rPr>
        <w:t>человека на</w:t>
      </w:r>
      <w:r w:rsidRPr="00CF7680">
        <w:rPr>
          <w:sz w:val="28"/>
          <w:szCs w:val="28"/>
        </w:rPr>
        <w:t xml:space="preserve"> троне</w:t>
      </w:r>
      <w:r w:rsidR="002E6495" w:rsidRPr="00CF7680">
        <w:rPr>
          <w:sz w:val="28"/>
          <w:szCs w:val="28"/>
        </w:rPr>
        <w:t xml:space="preserve">, полученные Россией </w:t>
      </w:r>
      <w:r w:rsidR="00913BAB" w:rsidRPr="00CF7680">
        <w:rPr>
          <w:sz w:val="28"/>
          <w:szCs w:val="28"/>
        </w:rPr>
        <w:t>от С</w:t>
      </w:r>
      <w:r w:rsidR="002E6495" w:rsidRPr="00CF7680">
        <w:rPr>
          <w:sz w:val="28"/>
          <w:szCs w:val="28"/>
        </w:rPr>
        <w:t>мутного</w:t>
      </w:r>
      <w:r w:rsidR="00913BAB" w:rsidRPr="00CF7680">
        <w:rPr>
          <w:sz w:val="28"/>
          <w:szCs w:val="28"/>
        </w:rPr>
        <w:t xml:space="preserve"> времени</w:t>
      </w:r>
      <w:r w:rsidR="002E6495" w:rsidRPr="00CF7680">
        <w:rPr>
          <w:sz w:val="28"/>
          <w:szCs w:val="28"/>
        </w:rPr>
        <w:t>,</w:t>
      </w:r>
      <w:r w:rsidRPr="00CF7680">
        <w:rPr>
          <w:sz w:val="28"/>
          <w:szCs w:val="28"/>
        </w:rPr>
        <w:t xml:space="preserve"> впоследствии сформировали еще один кризис</w:t>
      </w:r>
      <w:r w:rsidR="00913BAB" w:rsidRPr="00CF7680">
        <w:rPr>
          <w:sz w:val="28"/>
          <w:szCs w:val="28"/>
        </w:rPr>
        <w:t>,</w:t>
      </w:r>
      <w:r w:rsidR="002E6495" w:rsidRPr="00CF7680">
        <w:rPr>
          <w:sz w:val="28"/>
          <w:szCs w:val="28"/>
        </w:rPr>
        <w:t xml:space="preserve"> перешедший в революцию</w:t>
      </w:r>
      <w:r w:rsidR="00CF7680">
        <w:rPr>
          <w:sz w:val="28"/>
          <w:szCs w:val="28"/>
        </w:rPr>
        <w:t xml:space="preserve"> </w:t>
      </w:r>
      <w:r w:rsidR="002E6495" w:rsidRPr="00CF7680">
        <w:rPr>
          <w:sz w:val="28"/>
          <w:szCs w:val="28"/>
        </w:rPr>
        <w:t>и новую эпоху истории России.</w:t>
      </w:r>
      <w:r w:rsidR="00CF7680">
        <w:rPr>
          <w:sz w:val="28"/>
          <w:szCs w:val="28"/>
        </w:rPr>
        <w:t xml:space="preserve"> </w:t>
      </w:r>
    </w:p>
    <w:p w:rsidR="00C25097" w:rsidRPr="00CF7680" w:rsidRDefault="00CF7680" w:rsidP="00CF7680">
      <w:pPr>
        <w:widowControl w:val="0"/>
        <w:tabs>
          <w:tab w:val="left" w:pos="284"/>
          <w:tab w:val="left" w:pos="709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CF7680">
        <w:rPr>
          <w:b/>
          <w:sz w:val="28"/>
          <w:szCs w:val="28"/>
        </w:rPr>
        <w:t>Список источников и литературы</w:t>
      </w:r>
    </w:p>
    <w:p w:rsidR="00CF7680" w:rsidRPr="00CF7680" w:rsidRDefault="00CF7680" w:rsidP="00CF7680">
      <w:pPr>
        <w:widowControl w:val="0"/>
        <w:tabs>
          <w:tab w:val="left" w:pos="284"/>
          <w:tab w:val="left" w:pos="709"/>
        </w:tabs>
        <w:spacing w:line="360" w:lineRule="auto"/>
        <w:rPr>
          <w:sz w:val="28"/>
          <w:szCs w:val="28"/>
        </w:rPr>
      </w:pPr>
    </w:p>
    <w:p w:rsidR="00C25097" w:rsidRPr="00CF7680" w:rsidRDefault="00C25097" w:rsidP="00CF7680">
      <w:pPr>
        <w:widowControl w:val="0"/>
        <w:numPr>
          <w:ilvl w:val="0"/>
          <w:numId w:val="5"/>
        </w:numPr>
        <w:tabs>
          <w:tab w:val="left" w:pos="284"/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CF7680">
        <w:rPr>
          <w:sz w:val="28"/>
          <w:szCs w:val="28"/>
        </w:rPr>
        <w:t>«Повесть о преславном рос</w:t>
      </w:r>
      <w:r w:rsidR="009B39F5" w:rsidRPr="00CF7680">
        <w:rPr>
          <w:sz w:val="28"/>
          <w:szCs w:val="28"/>
        </w:rPr>
        <w:t>сий</w:t>
      </w:r>
      <w:r w:rsidRPr="00CF7680">
        <w:rPr>
          <w:sz w:val="28"/>
          <w:szCs w:val="28"/>
        </w:rPr>
        <w:t>ском царстве», «Богомольная грамота патриарха Гермогена»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 xml:space="preserve">Источник </w:t>
      </w:r>
      <w:r w:rsidRPr="00CF7680">
        <w:rPr>
          <w:sz w:val="28"/>
          <w:szCs w:val="28"/>
          <w:lang w:val="en-US"/>
        </w:rPr>
        <w:t>www</w:t>
      </w:r>
      <w:r w:rsidRPr="00CF7680">
        <w:rPr>
          <w:sz w:val="28"/>
          <w:szCs w:val="28"/>
        </w:rPr>
        <w:t>.</w:t>
      </w:r>
      <w:r w:rsidRPr="00CF7680">
        <w:rPr>
          <w:sz w:val="28"/>
          <w:szCs w:val="28"/>
          <w:lang w:val="en-US"/>
        </w:rPr>
        <w:t>old</w:t>
      </w:r>
      <w:r w:rsidRPr="00CF7680">
        <w:rPr>
          <w:sz w:val="28"/>
          <w:szCs w:val="28"/>
        </w:rPr>
        <w:t>-</w:t>
      </w:r>
      <w:r w:rsidRPr="00CF7680">
        <w:rPr>
          <w:sz w:val="28"/>
          <w:szCs w:val="28"/>
          <w:lang w:val="en-US"/>
        </w:rPr>
        <w:t>rus</w:t>
      </w:r>
      <w:r w:rsidRPr="00CF7680">
        <w:rPr>
          <w:sz w:val="28"/>
          <w:szCs w:val="28"/>
        </w:rPr>
        <w:t>.</w:t>
      </w:r>
      <w:r w:rsidRPr="00CF7680">
        <w:rPr>
          <w:sz w:val="28"/>
          <w:szCs w:val="28"/>
          <w:lang w:val="en-US"/>
        </w:rPr>
        <w:t>narod</w:t>
      </w:r>
      <w:r w:rsidRPr="00CF7680">
        <w:rPr>
          <w:sz w:val="28"/>
          <w:szCs w:val="28"/>
        </w:rPr>
        <w:t>.</w:t>
      </w:r>
      <w:r w:rsidRPr="00CF7680">
        <w:rPr>
          <w:sz w:val="28"/>
          <w:szCs w:val="28"/>
          <w:lang w:val="en-US"/>
        </w:rPr>
        <w:t>ru</w:t>
      </w:r>
      <w:r w:rsidR="00CF7680">
        <w:rPr>
          <w:sz w:val="28"/>
          <w:szCs w:val="28"/>
        </w:rPr>
        <w:t xml:space="preserve"> </w:t>
      </w:r>
    </w:p>
    <w:p w:rsidR="00F656A9" w:rsidRPr="00CF7680" w:rsidRDefault="00F656A9" w:rsidP="00CF7680">
      <w:pPr>
        <w:widowControl w:val="0"/>
        <w:numPr>
          <w:ilvl w:val="0"/>
          <w:numId w:val="5"/>
        </w:numPr>
        <w:tabs>
          <w:tab w:val="left" w:pos="284"/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CF7680">
        <w:rPr>
          <w:sz w:val="28"/>
          <w:szCs w:val="28"/>
        </w:rPr>
        <w:t>История Государства Российского: историко-библиографические очерки. Кн. вторая.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М., 1994</w:t>
      </w:r>
    </w:p>
    <w:p w:rsidR="00F656A9" w:rsidRPr="00CF7680" w:rsidRDefault="00F656A9" w:rsidP="00CF7680">
      <w:pPr>
        <w:widowControl w:val="0"/>
        <w:numPr>
          <w:ilvl w:val="0"/>
          <w:numId w:val="5"/>
        </w:numPr>
        <w:tabs>
          <w:tab w:val="left" w:pos="284"/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CF7680">
        <w:rPr>
          <w:sz w:val="28"/>
          <w:szCs w:val="28"/>
        </w:rPr>
        <w:t>Ключевский В.О. Курс русской истории. – Соч. в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9</w:t>
      </w:r>
      <w:r w:rsidR="008E14C8" w:rsidRP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томах.Т.3. М</w:t>
      </w:r>
      <w:r w:rsidR="008E14C8" w:rsidRP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.,1988</w:t>
      </w:r>
    </w:p>
    <w:p w:rsidR="00F656A9" w:rsidRDefault="006608BB" w:rsidP="00CF7680">
      <w:pPr>
        <w:widowControl w:val="0"/>
        <w:numPr>
          <w:ilvl w:val="0"/>
          <w:numId w:val="5"/>
        </w:numPr>
        <w:tabs>
          <w:tab w:val="left" w:pos="284"/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CF7680">
        <w:rPr>
          <w:sz w:val="28"/>
          <w:szCs w:val="28"/>
        </w:rPr>
        <w:t>Валишевский К. Смутное время. -</w:t>
      </w:r>
      <w:r w:rsidR="00CF7680">
        <w:rPr>
          <w:sz w:val="28"/>
          <w:szCs w:val="28"/>
        </w:rPr>
        <w:t xml:space="preserve"> </w:t>
      </w:r>
      <w:r w:rsidRPr="00CF7680">
        <w:rPr>
          <w:sz w:val="28"/>
          <w:szCs w:val="28"/>
        </w:rPr>
        <w:t>История России. Электронная библиотека. ИДДК, 2006</w:t>
      </w:r>
    </w:p>
    <w:p w:rsidR="00AB3E73" w:rsidRPr="009B265B" w:rsidRDefault="00AB3E73" w:rsidP="00AB3E73">
      <w:pPr>
        <w:jc w:val="center"/>
        <w:rPr>
          <w:color w:val="FFFFFF"/>
          <w:sz w:val="28"/>
          <w:szCs w:val="28"/>
        </w:rPr>
      </w:pPr>
    </w:p>
    <w:p w:rsidR="00AB3E73" w:rsidRPr="00CF7680" w:rsidRDefault="00AB3E73" w:rsidP="00AB3E73">
      <w:pPr>
        <w:widowControl w:val="0"/>
        <w:tabs>
          <w:tab w:val="left" w:pos="284"/>
          <w:tab w:val="left" w:pos="709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AB3E73" w:rsidRPr="00CF7680" w:rsidSect="00CF7680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65B" w:rsidRDefault="009B265B">
      <w:r>
        <w:separator/>
      </w:r>
    </w:p>
  </w:endnote>
  <w:endnote w:type="continuationSeparator" w:id="0">
    <w:p w:rsidR="009B265B" w:rsidRDefault="009B2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533" w:rsidRPr="00CF7680" w:rsidRDefault="008C5F71" w:rsidP="00CF7680">
    <w:pPr>
      <w:pStyle w:val="a9"/>
      <w:jc w:val="center"/>
      <w:rPr>
        <w:lang w:val="en-US"/>
      </w:rPr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65B" w:rsidRDefault="009B265B">
      <w:r>
        <w:separator/>
      </w:r>
    </w:p>
  </w:footnote>
  <w:footnote w:type="continuationSeparator" w:id="0">
    <w:p w:rsidR="009B265B" w:rsidRDefault="009B265B">
      <w:r>
        <w:continuationSeparator/>
      </w:r>
    </w:p>
  </w:footnote>
  <w:footnote w:id="1">
    <w:p w:rsidR="009B265B" w:rsidRDefault="0000726D">
      <w:pPr>
        <w:pStyle w:val="a3"/>
      </w:pPr>
      <w:r>
        <w:rPr>
          <w:rStyle w:val="a5"/>
        </w:rPr>
        <w:footnoteRef/>
      </w:r>
      <w:r>
        <w:t xml:space="preserve"> См. Ключевский В.О. Сочинения. В 9-ти т. Т.3. курс русской истории.- М.</w:t>
      </w:r>
      <w:r w:rsidRPr="005D0562">
        <w:t>:</w:t>
      </w:r>
      <w:r>
        <w:t xml:space="preserve"> Мысль, 1988.-414, </w:t>
      </w:r>
      <w:r w:rsidRPr="00067F70">
        <w:t>[</w:t>
      </w:r>
      <w:r>
        <w:t>1</w:t>
      </w:r>
      <w:r w:rsidRPr="00067F70">
        <w:t>]</w:t>
      </w:r>
      <w:r>
        <w:t xml:space="preserve"> с.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2D" w:rsidRPr="0041662D" w:rsidRDefault="0041662D" w:rsidP="0041662D">
    <w:pPr>
      <w:jc w:val="center"/>
      <w:rPr>
        <w:sz w:val="28"/>
        <w:szCs w:val="28"/>
        <w:lang w:val="en-US"/>
      </w:rPr>
    </w:pPr>
    <w:r w:rsidRPr="001B2D49">
      <w:rPr>
        <w:sz w:val="28"/>
        <w:szCs w:val="28"/>
      </w:rPr>
      <w:t xml:space="preserve">Размещено на </w:t>
    </w:r>
    <w:r w:rsidRPr="008C5F71">
      <w:rPr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365C8"/>
    <w:multiLevelType w:val="hybridMultilevel"/>
    <w:tmpl w:val="03449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AB7907"/>
    <w:multiLevelType w:val="hybridMultilevel"/>
    <w:tmpl w:val="6D829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DE003E8"/>
    <w:multiLevelType w:val="hybridMultilevel"/>
    <w:tmpl w:val="7A4C2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811252"/>
    <w:multiLevelType w:val="hybridMultilevel"/>
    <w:tmpl w:val="F1145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4AD666A"/>
    <w:multiLevelType w:val="hybridMultilevel"/>
    <w:tmpl w:val="12605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296"/>
    <w:rsid w:val="00005A2D"/>
    <w:rsid w:val="0000726D"/>
    <w:rsid w:val="000353DF"/>
    <w:rsid w:val="00067F70"/>
    <w:rsid w:val="00097533"/>
    <w:rsid w:val="000A3747"/>
    <w:rsid w:val="000B14C0"/>
    <w:rsid w:val="000D3F2F"/>
    <w:rsid w:val="000D665A"/>
    <w:rsid w:val="000E5FEF"/>
    <w:rsid w:val="000F3F52"/>
    <w:rsid w:val="0010423A"/>
    <w:rsid w:val="001069E5"/>
    <w:rsid w:val="001245C9"/>
    <w:rsid w:val="00181CB5"/>
    <w:rsid w:val="001A65A6"/>
    <w:rsid w:val="001B2D49"/>
    <w:rsid w:val="001C7C83"/>
    <w:rsid w:val="001E480F"/>
    <w:rsid w:val="001E60FC"/>
    <w:rsid w:val="001F76DF"/>
    <w:rsid w:val="00232296"/>
    <w:rsid w:val="00237148"/>
    <w:rsid w:val="00247C73"/>
    <w:rsid w:val="00260CEB"/>
    <w:rsid w:val="00275781"/>
    <w:rsid w:val="0028092B"/>
    <w:rsid w:val="002826D8"/>
    <w:rsid w:val="00292A9C"/>
    <w:rsid w:val="00295382"/>
    <w:rsid w:val="002967A3"/>
    <w:rsid w:val="002E6495"/>
    <w:rsid w:val="002F45BA"/>
    <w:rsid w:val="00303071"/>
    <w:rsid w:val="00303CF3"/>
    <w:rsid w:val="0031190B"/>
    <w:rsid w:val="00343CD9"/>
    <w:rsid w:val="00343E04"/>
    <w:rsid w:val="00384FC4"/>
    <w:rsid w:val="00387185"/>
    <w:rsid w:val="003B1062"/>
    <w:rsid w:val="003B48C4"/>
    <w:rsid w:val="003D29F8"/>
    <w:rsid w:val="003D4ED9"/>
    <w:rsid w:val="003E4D87"/>
    <w:rsid w:val="0041662D"/>
    <w:rsid w:val="004369C5"/>
    <w:rsid w:val="00447F7D"/>
    <w:rsid w:val="004530C8"/>
    <w:rsid w:val="00484D8B"/>
    <w:rsid w:val="00502E0D"/>
    <w:rsid w:val="005045BE"/>
    <w:rsid w:val="005061FD"/>
    <w:rsid w:val="005A62AE"/>
    <w:rsid w:val="005A68EF"/>
    <w:rsid w:val="005D0562"/>
    <w:rsid w:val="005E6FE8"/>
    <w:rsid w:val="006002A7"/>
    <w:rsid w:val="006227B4"/>
    <w:rsid w:val="0064436D"/>
    <w:rsid w:val="00654B5E"/>
    <w:rsid w:val="006608BB"/>
    <w:rsid w:val="00662557"/>
    <w:rsid w:val="006738D3"/>
    <w:rsid w:val="006765EA"/>
    <w:rsid w:val="00693AC2"/>
    <w:rsid w:val="006976ED"/>
    <w:rsid w:val="006B5BC5"/>
    <w:rsid w:val="006F4DB6"/>
    <w:rsid w:val="007049B6"/>
    <w:rsid w:val="00704AEF"/>
    <w:rsid w:val="007170D5"/>
    <w:rsid w:val="00797A2F"/>
    <w:rsid w:val="007A18A5"/>
    <w:rsid w:val="007A4B8D"/>
    <w:rsid w:val="007C2179"/>
    <w:rsid w:val="007D69C2"/>
    <w:rsid w:val="00857DD3"/>
    <w:rsid w:val="008621BF"/>
    <w:rsid w:val="00871CCC"/>
    <w:rsid w:val="00894B9F"/>
    <w:rsid w:val="008A2ED5"/>
    <w:rsid w:val="008A3463"/>
    <w:rsid w:val="008A4EB6"/>
    <w:rsid w:val="008B73C4"/>
    <w:rsid w:val="008C2C32"/>
    <w:rsid w:val="008C5F71"/>
    <w:rsid w:val="008E14C8"/>
    <w:rsid w:val="008F23AC"/>
    <w:rsid w:val="00913BAB"/>
    <w:rsid w:val="00921CCD"/>
    <w:rsid w:val="009441DB"/>
    <w:rsid w:val="00955E7E"/>
    <w:rsid w:val="009765A8"/>
    <w:rsid w:val="009B265B"/>
    <w:rsid w:val="009B39F5"/>
    <w:rsid w:val="009B3D3D"/>
    <w:rsid w:val="009D1EF2"/>
    <w:rsid w:val="00A62816"/>
    <w:rsid w:val="00AB3E73"/>
    <w:rsid w:val="00AB5538"/>
    <w:rsid w:val="00AD1645"/>
    <w:rsid w:val="00B52074"/>
    <w:rsid w:val="00B76035"/>
    <w:rsid w:val="00B77DAC"/>
    <w:rsid w:val="00B91599"/>
    <w:rsid w:val="00B970FF"/>
    <w:rsid w:val="00BB45E1"/>
    <w:rsid w:val="00C13FB4"/>
    <w:rsid w:val="00C14248"/>
    <w:rsid w:val="00C25097"/>
    <w:rsid w:val="00C3446F"/>
    <w:rsid w:val="00C42A2E"/>
    <w:rsid w:val="00C6181D"/>
    <w:rsid w:val="00C8538A"/>
    <w:rsid w:val="00C87D43"/>
    <w:rsid w:val="00CF7680"/>
    <w:rsid w:val="00D148DA"/>
    <w:rsid w:val="00D657F2"/>
    <w:rsid w:val="00D76A1F"/>
    <w:rsid w:val="00DB49E5"/>
    <w:rsid w:val="00DB6686"/>
    <w:rsid w:val="00DD64FD"/>
    <w:rsid w:val="00E077CE"/>
    <w:rsid w:val="00E36D1A"/>
    <w:rsid w:val="00E4579D"/>
    <w:rsid w:val="00E51C63"/>
    <w:rsid w:val="00ED2FE7"/>
    <w:rsid w:val="00ED6FEB"/>
    <w:rsid w:val="00EE7D5F"/>
    <w:rsid w:val="00F07F8A"/>
    <w:rsid w:val="00F656A9"/>
    <w:rsid w:val="00F76EB2"/>
    <w:rsid w:val="00F91763"/>
    <w:rsid w:val="00FD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3D10C1-397D-4A2C-A453-60DFAD91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E14C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8E14C8"/>
    <w:rPr>
      <w:rFonts w:cs="Times New Roman"/>
      <w:vertAlign w:val="superscript"/>
    </w:rPr>
  </w:style>
  <w:style w:type="character" w:styleId="a6">
    <w:name w:val="Emphasis"/>
    <w:uiPriority w:val="20"/>
    <w:qFormat/>
    <w:rsid w:val="00303CF3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0975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97533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0975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97533"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rsid w:val="000975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097533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4166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3080</Words>
  <Characters>17557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admin</cp:lastModifiedBy>
  <cp:revision>2</cp:revision>
  <cp:lastPrinted>2008-02-22T12:27:00Z</cp:lastPrinted>
  <dcterms:created xsi:type="dcterms:W3CDTF">2014-03-22T14:51:00Z</dcterms:created>
  <dcterms:modified xsi:type="dcterms:W3CDTF">2014-03-22T14:51:00Z</dcterms:modified>
</cp:coreProperties>
</file>