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380" w:rsidRPr="00644047" w:rsidRDefault="00516380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ВВЕДЕНИЕ</w:t>
      </w:r>
    </w:p>
    <w:p w:rsidR="00644047" w:rsidRPr="00644047" w:rsidRDefault="00644047" w:rsidP="00644047">
      <w:pPr>
        <w:ind w:firstLine="709"/>
        <w:rPr>
          <w:rFonts w:cs="Times New Roman"/>
        </w:rPr>
      </w:pPr>
    </w:p>
    <w:p w:rsidR="00E11E2D" w:rsidRPr="00644047" w:rsidRDefault="00E11E2D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В начале </w:t>
      </w:r>
      <w:r w:rsidRPr="00644047">
        <w:rPr>
          <w:rFonts w:cs="Times New Roman"/>
          <w:lang w:val="en-US"/>
        </w:rPr>
        <w:t>XX</w:t>
      </w:r>
      <w:r w:rsidRPr="00644047">
        <w:rPr>
          <w:rFonts w:cs="Times New Roman"/>
        </w:rPr>
        <w:t xml:space="preserve"> в. в </w:t>
      </w:r>
      <w:r w:rsidR="00621DC1" w:rsidRPr="00644047">
        <w:rPr>
          <w:rFonts w:cs="Times New Roman"/>
        </w:rPr>
        <w:t>России</w:t>
      </w:r>
      <w:r w:rsidRPr="00644047">
        <w:rPr>
          <w:rFonts w:cs="Times New Roman"/>
        </w:rPr>
        <w:t xml:space="preserve"> с</w:t>
      </w:r>
      <w:r w:rsidR="008C6ECC" w:rsidRPr="00644047">
        <w:rPr>
          <w:rFonts w:cs="Times New Roman"/>
        </w:rPr>
        <w:t>кладывалась</w:t>
      </w:r>
      <w:r w:rsidRPr="00644047">
        <w:rPr>
          <w:rFonts w:cs="Times New Roman"/>
        </w:rPr>
        <w:t xml:space="preserve"> сложная внутриполитическая ситуация. Практически во всех слоях населения росло </w:t>
      </w:r>
      <w:r w:rsidR="008C6ECC" w:rsidRPr="00644047">
        <w:rPr>
          <w:rFonts w:cs="Times New Roman"/>
        </w:rPr>
        <w:t>недовольство правительством. Широкие слои общественности требов</w:t>
      </w:r>
      <w:r w:rsidR="002B68FA" w:rsidRPr="00644047">
        <w:rPr>
          <w:rFonts w:cs="Times New Roman"/>
        </w:rPr>
        <w:t>а</w:t>
      </w:r>
      <w:r w:rsidR="008C6ECC" w:rsidRPr="00644047">
        <w:rPr>
          <w:rFonts w:cs="Times New Roman"/>
        </w:rPr>
        <w:t>ли ведения демо</w:t>
      </w:r>
      <w:r w:rsidR="002B68FA" w:rsidRPr="00644047">
        <w:rPr>
          <w:rFonts w:cs="Times New Roman"/>
        </w:rPr>
        <w:t>к</w:t>
      </w:r>
      <w:r w:rsidR="008C6ECC" w:rsidRPr="00644047">
        <w:rPr>
          <w:rFonts w:cs="Times New Roman"/>
        </w:rPr>
        <w:t>ратических сво</w:t>
      </w:r>
      <w:r w:rsidR="002B68FA" w:rsidRPr="00644047">
        <w:rPr>
          <w:rFonts w:cs="Times New Roman"/>
        </w:rPr>
        <w:t>б</w:t>
      </w:r>
      <w:r w:rsidR="008C6ECC" w:rsidRPr="00644047">
        <w:rPr>
          <w:rFonts w:cs="Times New Roman"/>
        </w:rPr>
        <w:t xml:space="preserve">од. </w:t>
      </w:r>
      <w:r w:rsidR="002B68FA" w:rsidRPr="00644047">
        <w:rPr>
          <w:rFonts w:cs="Times New Roman"/>
        </w:rPr>
        <w:t>Миллионы крест</w:t>
      </w:r>
      <w:r w:rsidR="008C6ECC" w:rsidRPr="00644047">
        <w:rPr>
          <w:rFonts w:cs="Times New Roman"/>
        </w:rPr>
        <w:t>ь</w:t>
      </w:r>
      <w:r w:rsidR="002B68FA" w:rsidRPr="00644047">
        <w:rPr>
          <w:rFonts w:cs="Times New Roman"/>
        </w:rPr>
        <w:t>я</w:t>
      </w:r>
      <w:r w:rsidR="008C6ECC" w:rsidRPr="00644047">
        <w:rPr>
          <w:rFonts w:cs="Times New Roman"/>
        </w:rPr>
        <w:t xml:space="preserve">н настаивали на </w:t>
      </w:r>
      <w:r w:rsidR="002B68FA" w:rsidRPr="00644047">
        <w:rPr>
          <w:rFonts w:cs="Times New Roman"/>
        </w:rPr>
        <w:t>ликвидации помещичьего землевладения, требовали передачи помещичьих</w:t>
      </w:r>
      <w:r w:rsidR="00026D22" w:rsidRPr="00644047">
        <w:rPr>
          <w:rFonts w:cs="Times New Roman"/>
        </w:rPr>
        <w:t xml:space="preserve"> земель крестьянской общине. Рабочие активно добивались уменьшения рабочего дня, повышения заработной платы.</w:t>
      </w:r>
      <w:r w:rsidR="002B68FA" w:rsidRPr="00644047">
        <w:rPr>
          <w:rFonts w:cs="Times New Roman"/>
        </w:rPr>
        <w:t xml:space="preserve"> </w:t>
      </w:r>
      <w:r w:rsidR="00164A27" w:rsidRPr="00644047">
        <w:rPr>
          <w:rFonts w:cs="Times New Roman"/>
        </w:rPr>
        <w:t>Недовольство правительством также усиливалось под влиянием неудач армии и флот в русско-японской войне.</w:t>
      </w:r>
    </w:p>
    <w:p w:rsidR="00164A27" w:rsidRPr="00644047" w:rsidRDefault="007B439F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После </w:t>
      </w:r>
      <w:r w:rsidR="000F01FF">
        <w:rPr>
          <w:rFonts w:cs="Times New Roman"/>
        </w:rPr>
        <w:t>р</w:t>
      </w:r>
      <w:r w:rsidR="004872E2" w:rsidRPr="00644047">
        <w:rPr>
          <w:rFonts w:cs="Times New Roman"/>
        </w:rPr>
        <w:t>усско-турецкой войны</w:t>
      </w:r>
      <w:r w:rsidR="00644047">
        <w:rPr>
          <w:rFonts w:cs="Times New Roman"/>
        </w:rPr>
        <w:t xml:space="preserve"> </w:t>
      </w:r>
      <w:r w:rsidRPr="00644047">
        <w:rPr>
          <w:rFonts w:cs="Times New Roman"/>
        </w:rPr>
        <w:t>1877-1878 г.</w:t>
      </w:r>
      <w:r w:rsidR="004872E2" w:rsidRPr="00644047">
        <w:rPr>
          <w:rFonts w:cs="Times New Roman"/>
        </w:rPr>
        <w:t xml:space="preserve"> д</w:t>
      </w:r>
      <w:r w:rsidRPr="00644047">
        <w:rPr>
          <w:rFonts w:cs="Times New Roman"/>
        </w:rPr>
        <w:t xml:space="preserve">о 1904 г. </w:t>
      </w:r>
      <w:r w:rsidR="00483BF7">
        <w:rPr>
          <w:rFonts w:cs="Times New Roman"/>
        </w:rPr>
        <w:t>д</w:t>
      </w:r>
      <w:r w:rsidRPr="00644047">
        <w:rPr>
          <w:rFonts w:cs="Times New Roman"/>
        </w:rPr>
        <w:t xml:space="preserve">онские казаки не участвовали в военных действиях. Но в этом </w:t>
      </w:r>
      <w:r w:rsidR="004872E2" w:rsidRPr="00644047">
        <w:rPr>
          <w:rFonts w:cs="Times New Roman"/>
        </w:rPr>
        <w:t>1904 г.</w:t>
      </w:r>
      <w:r w:rsidRPr="00644047">
        <w:rPr>
          <w:rFonts w:cs="Times New Roman"/>
        </w:rPr>
        <w:t xml:space="preserve"> Япония напала на Россию, потопила ее дальневосточный флот. С Дона выехала на фронт с благословения Николая II 4-я Донская казачья дивизия. Поражение в войне с Японией, революция 1905 г., беспорядки в России и участие в их пресечении Донских казаков вызвали негативное отношение российской общественности к </w:t>
      </w:r>
      <w:r w:rsidR="00257CC4" w:rsidRPr="00644047">
        <w:rPr>
          <w:rFonts w:cs="Times New Roman"/>
        </w:rPr>
        <w:t>казакам</w:t>
      </w:r>
      <w:r w:rsidRPr="00644047">
        <w:rPr>
          <w:rFonts w:cs="Times New Roman"/>
        </w:rPr>
        <w:t xml:space="preserve">. </w:t>
      </w:r>
      <w:r w:rsidR="00164A27" w:rsidRPr="00644047">
        <w:rPr>
          <w:rFonts w:cs="Times New Roman"/>
        </w:rPr>
        <w:t>Известие о трагических событиях 9 января 1905 г. в Петербурге (Кровавое воскресенье) всколыхнуло всю страну. Началась революция.</w:t>
      </w:r>
    </w:p>
    <w:p w:rsidR="00516380" w:rsidRPr="00644047" w:rsidRDefault="00516380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Отношение основной массы</w:t>
      </w:r>
      <w:r w:rsidR="004336BE" w:rsidRPr="00644047">
        <w:rPr>
          <w:rFonts w:cs="Times New Roman"/>
        </w:rPr>
        <w:t xml:space="preserve"> казачества к развернувшимся событиям было сложным. С одной стороны, казаки тоже хотели улучшения своего п</w:t>
      </w:r>
      <w:r w:rsidR="00BB22FB" w:rsidRPr="00644047">
        <w:rPr>
          <w:rFonts w:cs="Times New Roman"/>
        </w:rPr>
        <w:t>о</w:t>
      </w:r>
      <w:r w:rsidR="004336BE" w:rsidRPr="00644047">
        <w:rPr>
          <w:rFonts w:cs="Times New Roman"/>
        </w:rPr>
        <w:t xml:space="preserve">ложения, смягчения тягот </w:t>
      </w:r>
      <w:r w:rsidR="00BB22FB" w:rsidRPr="00644047">
        <w:rPr>
          <w:rFonts w:cs="Times New Roman"/>
        </w:rPr>
        <w:t>в</w:t>
      </w:r>
      <w:r w:rsidR="004336BE" w:rsidRPr="00644047">
        <w:rPr>
          <w:rFonts w:cs="Times New Roman"/>
        </w:rPr>
        <w:t>оенной сл</w:t>
      </w:r>
      <w:r w:rsidR="00BB22FB" w:rsidRPr="00644047">
        <w:rPr>
          <w:rFonts w:cs="Times New Roman"/>
        </w:rPr>
        <w:t>у</w:t>
      </w:r>
      <w:r w:rsidR="004336BE" w:rsidRPr="00644047">
        <w:rPr>
          <w:rFonts w:cs="Times New Roman"/>
        </w:rPr>
        <w:t>жбы, на которую они</w:t>
      </w:r>
      <w:r w:rsidR="00BB22FB" w:rsidRPr="00644047">
        <w:rPr>
          <w:rFonts w:cs="Times New Roman"/>
        </w:rPr>
        <w:t xml:space="preserve"> продолжали собираться за свой счет. Некоторые казачьи станицы тоже испытывали экономические трудности из-за сокращения земельного надела. В этом отношении казаки были не прочь разделить землю помещиков. </w:t>
      </w:r>
      <w:r w:rsidR="000C24C5" w:rsidRPr="00644047">
        <w:rPr>
          <w:rFonts w:cs="Times New Roman"/>
        </w:rPr>
        <w:t xml:space="preserve">С другой стороны, подавляющая часть казаков имела земли в несколько раз больше, чем крестьяне, и требования крестьянами земли настораживали, так как они боялись, что крестьяне </w:t>
      </w:r>
      <w:r w:rsidR="00D46269" w:rsidRPr="00644047">
        <w:rPr>
          <w:rFonts w:cs="Times New Roman"/>
        </w:rPr>
        <w:t>не ограничат</w:t>
      </w:r>
      <w:r w:rsidR="000C24C5" w:rsidRPr="00644047">
        <w:rPr>
          <w:rFonts w:cs="Times New Roman"/>
        </w:rPr>
        <w:t>ся разделом одной лишь помещичьей земли, а позарятся на казачьи и войсковые наделы.</w:t>
      </w:r>
    </w:p>
    <w:p w:rsidR="00D46269" w:rsidRPr="00644047" w:rsidRDefault="00D46269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 целом казаки, более зажиточные, чем российские крестьяне, опасались революционных потрясений, были связаны присягой на верность царю и Отечеству. Многим казакам было присуще чувство сословной исключительности, которое казаки берегли и лелеяли: многие считали казачество особой самостоятельной нацией.</w:t>
      </w:r>
    </w:p>
    <w:p w:rsidR="00D01B46" w:rsidRPr="00644047" w:rsidRDefault="00D01B46" w:rsidP="00644047">
      <w:pPr>
        <w:ind w:firstLine="709"/>
        <w:rPr>
          <w:rFonts w:cs="Times New Roman"/>
        </w:rPr>
      </w:pPr>
    </w:p>
    <w:p w:rsidR="006B2CF0" w:rsidRPr="00644047" w:rsidRDefault="000F01FF" w:rsidP="00644047">
      <w:pPr>
        <w:ind w:firstLine="709"/>
        <w:rPr>
          <w:rFonts w:cs="Times New Roman"/>
        </w:rPr>
      </w:pPr>
      <w:r>
        <w:rPr>
          <w:rFonts w:cs="Times New Roman"/>
          <w:lang w:val="en-US"/>
        </w:rPr>
        <w:br w:type="page"/>
      </w:r>
      <w:r w:rsidR="006B2CF0" w:rsidRPr="00644047">
        <w:rPr>
          <w:rFonts w:cs="Times New Roman"/>
          <w:lang w:val="en-US"/>
        </w:rPr>
        <w:t>I</w:t>
      </w:r>
      <w:r w:rsidR="005A35DF" w:rsidRPr="00644047">
        <w:rPr>
          <w:rFonts w:cs="Times New Roman"/>
        </w:rPr>
        <w:t>. КАЗАЧЕСТВО ДОНА И</w:t>
      </w:r>
      <w:r w:rsidR="006B2CF0" w:rsidRPr="00644047">
        <w:rPr>
          <w:rFonts w:cs="Times New Roman"/>
        </w:rPr>
        <w:t xml:space="preserve"> РЕВОЛЮЦИЯ 1905-1907 гг.</w:t>
      </w:r>
    </w:p>
    <w:p w:rsidR="00A52C50" w:rsidRPr="00644047" w:rsidRDefault="00A52C50" w:rsidP="00644047">
      <w:pPr>
        <w:ind w:firstLine="709"/>
        <w:rPr>
          <w:rFonts w:cs="Times New Roman"/>
        </w:rPr>
      </w:pPr>
    </w:p>
    <w:p w:rsidR="00657780" w:rsidRPr="00644047" w:rsidRDefault="00657780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В </w:t>
      </w:r>
      <w:r w:rsidR="0019715C" w:rsidRPr="00644047">
        <w:rPr>
          <w:rFonts w:cs="Times New Roman"/>
        </w:rPr>
        <w:t>начале ХХ века</w:t>
      </w:r>
      <w:r w:rsidRPr="00644047">
        <w:rPr>
          <w:rFonts w:cs="Times New Roman"/>
        </w:rPr>
        <w:t xml:space="preserve"> царское правительство для борьбы с революционерами</w:t>
      </w:r>
      <w:r w:rsidR="008015AD" w:rsidRPr="00644047">
        <w:rPr>
          <w:rFonts w:cs="Times New Roman"/>
        </w:rPr>
        <w:t xml:space="preserve"> </w:t>
      </w:r>
      <w:r w:rsidRPr="00644047">
        <w:rPr>
          <w:rFonts w:cs="Times New Roman"/>
        </w:rPr>
        <w:t>стало привлекать не тол</w:t>
      </w:r>
      <w:r w:rsidR="008015AD" w:rsidRPr="00644047">
        <w:rPr>
          <w:rFonts w:cs="Times New Roman"/>
        </w:rPr>
        <w:t>ь</w:t>
      </w:r>
      <w:r w:rsidRPr="00644047">
        <w:rPr>
          <w:rFonts w:cs="Times New Roman"/>
        </w:rPr>
        <w:t>ко полицию и ж</w:t>
      </w:r>
      <w:r w:rsidR="008015AD" w:rsidRPr="00644047">
        <w:rPr>
          <w:rFonts w:cs="Times New Roman"/>
        </w:rPr>
        <w:t>а</w:t>
      </w:r>
      <w:r w:rsidRPr="00644047">
        <w:rPr>
          <w:rFonts w:cs="Times New Roman"/>
        </w:rPr>
        <w:t>ндармерию, но и регулярн</w:t>
      </w:r>
      <w:r w:rsidR="008015AD" w:rsidRPr="00644047">
        <w:rPr>
          <w:rFonts w:cs="Times New Roman"/>
        </w:rPr>
        <w:t>у</w:t>
      </w:r>
      <w:r w:rsidRPr="00644047">
        <w:rPr>
          <w:rFonts w:cs="Times New Roman"/>
        </w:rPr>
        <w:t>ю армию</w:t>
      </w:r>
      <w:r w:rsidR="008015AD" w:rsidRPr="00644047">
        <w:rPr>
          <w:rFonts w:cs="Times New Roman"/>
        </w:rPr>
        <w:t>, а вместе с ней и казачьи части. Казаки главным образом выполняли охранные функции: несли круглосуточную службу на охране важных государственных и промышленных объектов, по просьбам владельцев направлялись на заводы, шахты, фабрики, в помещичьи усадьбы. В случае необходимости их привлекали и для активной борьбы с демонстрантами, забастовщиками, участниками вооруженных выступлений.</w:t>
      </w:r>
    </w:p>
    <w:p w:rsidR="00A52C50" w:rsidRPr="00644047" w:rsidRDefault="00A52C50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Рост национального самосознания казаков — т.н. "казачий национализм" — ощутимо наблюдался в начале ХХ в. Государство, заинтересованное в казачестве, как военной опоре, активно поддерживало эти настроения, гарантировало определённые привилегии. В условиях нарастающего земельного голода, поразившего крестьянство, сословная замкнутость войск оказалась удачным средством защиты земель.</w:t>
      </w:r>
    </w:p>
    <w:p w:rsidR="008015AD" w:rsidRPr="00644047" w:rsidRDefault="008015AD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По мере </w:t>
      </w:r>
      <w:r w:rsidR="00C45B72" w:rsidRPr="00644047">
        <w:rPr>
          <w:rFonts w:cs="Times New Roman"/>
        </w:rPr>
        <w:t>нарастания революционного движения</w:t>
      </w:r>
      <w:r w:rsidR="0076443E" w:rsidRPr="00644047">
        <w:rPr>
          <w:rFonts w:cs="Times New Roman"/>
        </w:rPr>
        <w:t>, правительство привлекло к службе внутри империи льготные казачьи полки</w:t>
      </w:r>
      <w:r w:rsidR="006F371B" w:rsidRPr="00644047">
        <w:rPr>
          <w:rFonts w:cs="Times New Roman"/>
        </w:rPr>
        <w:t xml:space="preserve"> 2-й и 3-й очереди (их составляли казаки старших возрастов – свыше 25 лет)</w:t>
      </w:r>
      <w:r w:rsidR="00F37DCB" w:rsidRPr="00644047">
        <w:rPr>
          <w:rFonts w:cs="Times New Roman"/>
        </w:rPr>
        <w:t>. В феврале 1905 г. и в сентябре-октябре 1905г. были проведены соответствующие</w:t>
      </w:r>
      <w:r w:rsidR="00730777" w:rsidRPr="00644047">
        <w:rPr>
          <w:rFonts w:cs="Times New Roman"/>
        </w:rPr>
        <w:t xml:space="preserve"> мобилизации. Всего в строй было поставлено 110 тыс.казаков всех казачьих войск. Но масштабы выступлений были таковы, что правительству пришлось бросать на подавление в 5 раз больше войск, чем выставили казаки.</w:t>
      </w:r>
      <w:r w:rsidR="00D945FD" w:rsidRPr="00644047">
        <w:rPr>
          <w:rFonts w:cs="Times New Roman"/>
        </w:rPr>
        <w:t xml:space="preserve"> Все же кавалерия и казаки, как наиболее мобильные (подвижные) части, использовались в 1,5-2 раз чаще, чем</w:t>
      </w:r>
      <w:r w:rsidR="00BB25F3" w:rsidRPr="00644047">
        <w:rPr>
          <w:rFonts w:cs="Times New Roman"/>
        </w:rPr>
        <w:t xml:space="preserve"> пехота. Кроме того, правительство стремилось к меньшим жертвам при разгоне демонстраций и предпочитало использовать конницу с ее нагайками, чем пехоту с ее штыками.</w:t>
      </w:r>
    </w:p>
    <w:p w:rsidR="00A51ABE" w:rsidRPr="00644047" w:rsidRDefault="00A51ABE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Кроме всего этого казачьи части отличались высокой дисциплиной и верност</w:t>
      </w:r>
      <w:r w:rsidR="005F6EE7" w:rsidRPr="00644047">
        <w:rPr>
          <w:rFonts w:cs="Times New Roman"/>
        </w:rPr>
        <w:t>ью воинскому долгу. Поэтому в подавляющем большинстве случаев беспрекословно выполняли все приказы командования по</w:t>
      </w:r>
      <w:r w:rsidR="001A4700" w:rsidRPr="00644047">
        <w:rPr>
          <w:rFonts w:cs="Times New Roman"/>
        </w:rPr>
        <w:t xml:space="preserve"> </w:t>
      </w:r>
      <w:r w:rsidR="005F6EE7" w:rsidRPr="00644047">
        <w:rPr>
          <w:rFonts w:cs="Times New Roman"/>
        </w:rPr>
        <w:t>борьбе с революционерами.</w:t>
      </w:r>
    </w:p>
    <w:p w:rsidR="001A4700" w:rsidRPr="00644047" w:rsidRDefault="001A4700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Отношение казаков к несению полицейской службы было сложным. Часто они просили, чтобы вместо борьбы с революционерами их направили на войну с японцами. Казаки 31-го Донского полка писали в Государственную Думу письмо, в котором писали, что «с радостью» </w:t>
      </w:r>
      <w:r w:rsidR="009514C5" w:rsidRPr="00644047">
        <w:rPr>
          <w:rFonts w:cs="Times New Roman"/>
        </w:rPr>
        <w:t>п</w:t>
      </w:r>
      <w:r w:rsidRPr="00644047">
        <w:rPr>
          <w:rFonts w:cs="Times New Roman"/>
        </w:rPr>
        <w:t xml:space="preserve">ошли бы </w:t>
      </w:r>
      <w:r w:rsidR="009514C5" w:rsidRPr="00644047">
        <w:rPr>
          <w:rFonts w:cs="Times New Roman"/>
        </w:rPr>
        <w:t>на войну с Японией, но служба внутри страны и исполнение полицейских функций является «позором и срамом казачьему званию». Казаки 1-го Сводного донского полка писали в Думу: «Молим уволить нас от полицейской службы, которая противна</w:t>
      </w:r>
      <w:r w:rsidR="00286F1E" w:rsidRPr="00644047">
        <w:rPr>
          <w:rFonts w:cs="Times New Roman"/>
        </w:rPr>
        <w:t xml:space="preserve"> нашей совести и которая оскорбляет достоинство нашего славного Донского войска». Таких примеров было довольно много во всех казачьих войсках.</w:t>
      </w:r>
    </w:p>
    <w:p w:rsidR="00533283" w:rsidRPr="00644047" w:rsidRDefault="00533283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Недовольство иногда приводило к открытому неповиновению</w:t>
      </w:r>
      <w:r w:rsidR="00193D8C" w:rsidRPr="00644047">
        <w:rPr>
          <w:rFonts w:cs="Times New Roman"/>
        </w:rPr>
        <w:t xml:space="preserve"> казаков начальству, но все же большая часть казаков беспрекословно </w:t>
      </w:r>
      <w:r w:rsidR="00F1482C" w:rsidRPr="00644047">
        <w:rPr>
          <w:rFonts w:cs="Times New Roman"/>
        </w:rPr>
        <w:t xml:space="preserve">выполняло свой долг, и после подавления революции царское правительство считало, что умиротворение в стране </w:t>
      </w:r>
      <w:r w:rsidR="00CE089C" w:rsidRPr="00644047">
        <w:rPr>
          <w:rFonts w:cs="Times New Roman"/>
        </w:rPr>
        <w:t>наступило,</w:t>
      </w:r>
      <w:r w:rsidR="00F1482C" w:rsidRPr="00644047">
        <w:rPr>
          <w:rFonts w:cs="Times New Roman"/>
        </w:rPr>
        <w:t xml:space="preserve"> в том числе и благодаря позиции казаков.</w:t>
      </w:r>
    </w:p>
    <w:p w:rsidR="008A536F" w:rsidRPr="00644047" w:rsidRDefault="001E7A41" w:rsidP="00644047">
      <w:pPr>
        <w:ind w:firstLine="709"/>
        <w:rPr>
          <w:rFonts w:cs="Times New Roman"/>
        </w:rPr>
      </w:pPr>
      <w:r>
        <w:rPr>
          <w:rFonts w:cs="Times New Roman"/>
          <w:lang w:val="en-US"/>
        </w:rPr>
        <w:br w:type="page"/>
      </w:r>
      <w:r w:rsidR="008A536F" w:rsidRPr="00644047">
        <w:rPr>
          <w:rFonts w:cs="Times New Roman"/>
          <w:lang w:val="en-US"/>
        </w:rPr>
        <w:t>II</w:t>
      </w:r>
      <w:r w:rsidR="008A536F" w:rsidRPr="00644047">
        <w:rPr>
          <w:rFonts w:cs="Times New Roman"/>
        </w:rPr>
        <w:t>. КАЗАЧЕСТ</w:t>
      </w:r>
      <w:r w:rsidR="000F01FF">
        <w:rPr>
          <w:rFonts w:cs="Times New Roman"/>
        </w:rPr>
        <w:t>ВО ДОНА В РЕВОЛЮЦИЯХ 1917 года</w:t>
      </w:r>
    </w:p>
    <w:p w:rsidR="000F01FF" w:rsidRDefault="000F01FF" w:rsidP="00644047">
      <w:pPr>
        <w:ind w:firstLine="709"/>
        <w:rPr>
          <w:rFonts w:cs="Times New Roman"/>
        </w:rPr>
      </w:pPr>
    </w:p>
    <w:p w:rsidR="00C3488A" w:rsidRPr="008236C0" w:rsidRDefault="00BC7137" w:rsidP="00644047">
      <w:pPr>
        <w:ind w:firstLine="709"/>
        <w:rPr>
          <w:rFonts w:cs="Times New Roman"/>
          <w:u w:val="single"/>
        </w:rPr>
      </w:pPr>
      <w:r w:rsidRPr="008236C0">
        <w:rPr>
          <w:rFonts w:cs="Times New Roman"/>
          <w:u w:val="single"/>
        </w:rPr>
        <w:t>Отношение каз</w:t>
      </w:r>
      <w:r w:rsidR="008236C0" w:rsidRPr="008236C0">
        <w:rPr>
          <w:rFonts w:cs="Times New Roman"/>
          <w:u w:val="single"/>
        </w:rPr>
        <w:t>ачества к Февральской революции</w:t>
      </w:r>
    </w:p>
    <w:p w:rsidR="008236C0" w:rsidRDefault="008236C0" w:rsidP="00644047">
      <w:pPr>
        <w:ind w:firstLine="709"/>
        <w:rPr>
          <w:rFonts w:cs="Times New Roman"/>
        </w:rPr>
      </w:pPr>
    </w:p>
    <w:p w:rsidR="00864B8F" w:rsidRPr="00644047" w:rsidRDefault="00864B8F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Начавшаяся летом 1914 мировая война ("Великая война") проходила с участием казачьих войск. Казачьи полки единственные из всех частей Русской армии не знали дезертирства, самовольного ухода с фронта, революционных брожений на боевых позициях и т.д. </w:t>
      </w:r>
    </w:p>
    <w:p w:rsidR="00BC7137" w:rsidRPr="00644047" w:rsidRDefault="00BC7137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К началу Февральской революции подавляющее большинство</w:t>
      </w:r>
      <w:r w:rsidR="00DD5A4F" w:rsidRPr="00644047">
        <w:rPr>
          <w:rFonts w:cs="Times New Roman"/>
        </w:rPr>
        <w:t xml:space="preserve"> казачьих частей всех войск страны находилось на фронте. В столице были расквартированы 1-й и 4-й Донские к</w:t>
      </w:r>
      <w:r w:rsidR="006712F5" w:rsidRPr="00644047">
        <w:rPr>
          <w:rFonts w:cs="Times New Roman"/>
        </w:rPr>
        <w:t>а</w:t>
      </w:r>
      <w:r w:rsidR="00DD5A4F" w:rsidRPr="00644047">
        <w:rPr>
          <w:rFonts w:cs="Times New Roman"/>
        </w:rPr>
        <w:t>зачьи полки,</w:t>
      </w:r>
      <w:r w:rsidR="006712F5" w:rsidRPr="00644047">
        <w:rPr>
          <w:rFonts w:cs="Times New Roman"/>
        </w:rPr>
        <w:t xml:space="preserve"> </w:t>
      </w:r>
      <w:r w:rsidR="00DD5A4F" w:rsidRPr="00644047">
        <w:rPr>
          <w:rFonts w:cs="Times New Roman"/>
        </w:rPr>
        <w:t>а в императорской резиденции</w:t>
      </w:r>
      <w:r w:rsidR="006712F5" w:rsidRPr="00644047">
        <w:rPr>
          <w:rFonts w:cs="Times New Roman"/>
        </w:rPr>
        <w:t xml:space="preserve"> в Царском Селе располагался личный конвой императора в составе 1-й и 2-й Кубанских и 3-й и 4-й Терских лейб-гвардии казачьих сотен.</w:t>
      </w:r>
    </w:p>
    <w:p w:rsidR="006712F5" w:rsidRPr="00644047" w:rsidRDefault="006712F5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С самых первых дней революции эти </w:t>
      </w:r>
      <w:r w:rsidR="007C7D39" w:rsidRPr="00644047">
        <w:rPr>
          <w:rFonts w:cs="Times New Roman"/>
        </w:rPr>
        <w:t>казаки были вовлечены в гущу событий. Так, 23-24 февраля 1917 г. они месте с солдатами гарнизона и полицией охраняли особо важные объекты и разгоняли демонстрантов</w:t>
      </w:r>
      <w:r w:rsidR="00C9076B" w:rsidRPr="00644047">
        <w:rPr>
          <w:rFonts w:cs="Times New Roman"/>
        </w:rPr>
        <w:t>. В то же время они пытались разобраться в событиях и, как тогда говорили, не хотели «идти против народа». Уже 25 февраля были случаи отказа казаков разгонять манифестантов, а 27 февраля казаки вместе с другими частями столичного гарнизона перешли на сторону восставших.</w:t>
      </w:r>
    </w:p>
    <w:p w:rsidR="00C9076B" w:rsidRPr="00644047" w:rsidRDefault="00C9076B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Известия о революции в Петрограде, о свержении царского режима вызвали растерянность у казаков на фронте и на территории казачьих войск. Многие беспокоились по поводу своих прав, особенно на войсковые земли. В целом же на смену государственной власти казачество </w:t>
      </w:r>
      <w:r w:rsidR="002338A6" w:rsidRPr="00644047">
        <w:rPr>
          <w:rFonts w:cs="Times New Roman"/>
        </w:rPr>
        <w:t>от</w:t>
      </w:r>
      <w:r w:rsidRPr="00644047">
        <w:rPr>
          <w:rFonts w:cs="Times New Roman"/>
        </w:rPr>
        <w:t>реагировало</w:t>
      </w:r>
      <w:r w:rsidR="002338A6" w:rsidRPr="00644047">
        <w:rPr>
          <w:rFonts w:cs="Times New Roman"/>
        </w:rPr>
        <w:t>, как и остальное население страны, спокойно.</w:t>
      </w:r>
    </w:p>
    <w:p w:rsidR="002338A6" w:rsidRPr="00644047" w:rsidRDefault="002338A6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После революции казаки решили восстановить высший орган казачьей власти и самоуправления – Войсковой круг. </w:t>
      </w:r>
    </w:p>
    <w:p w:rsidR="009533C6" w:rsidRPr="00644047" w:rsidRDefault="00CB7C80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Весной-летом 1917 г. во всех казачьих войсках страны состоялись Войсковые круги и съезды. Они стали высшими законодательно-распорядительными</w:t>
      </w:r>
      <w:r w:rsidR="006D5279" w:rsidRPr="00644047">
        <w:rPr>
          <w:rFonts w:cs="Times New Roman"/>
        </w:rPr>
        <w:t xml:space="preserve"> органами казачьего самоуправления. На них были избраны высшие должностные лица каждого войска – войсковые атаманы. На Дону им стал А.М.</w:t>
      </w:r>
      <w:r w:rsidR="000F01FF">
        <w:rPr>
          <w:rFonts w:cs="Times New Roman"/>
        </w:rPr>
        <w:t xml:space="preserve"> </w:t>
      </w:r>
      <w:r w:rsidR="006D5279" w:rsidRPr="00644047">
        <w:rPr>
          <w:rFonts w:cs="Times New Roman"/>
        </w:rPr>
        <w:t>Каледин.</w:t>
      </w:r>
      <w:r w:rsidR="007B3097" w:rsidRPr="00644047">
        <w:rPr>
          <w:rFonts w:cs="Times New Roman"/>
        </w:rPr>
        <w:t xml:space="preserve"> </w:t>
      </w:r>
      <w:r w:rsidR="006B04BE" w:rsidRPr="00644047">
        <w:rPr>
          <w:rFonts w:cs="Times New Roman"/>
        </w:rPr>
        <w:t xml:space="preserve">Одновременно на кругах </w:t>
      </w:r>
      <w:r w:rsidR="00E84F9F" w:rsidRPr="00644047">
        <w:rPr>
          <w:rFonts w:cs="Times New Roman"/>
        </w:rPr>
        <w:t xml:space="preserve">и съездах в каждом войске были сформированы главные органы исполнительной власти – Войсковые правительства. </w:t>
      </w:r>
      <w:r w:rsidR="007B3097" w:rsidRPr="00644047">
        <w:rPr>
          <w:rFonts w:cs="Times New Roman"/>
        </w:rPr>
        <w:t>Вместе с органами казачьей власти в каждом войске существовали и структуры центральной государственной власти</w:t>
      </w:r>
      <w:r w:rsidR="009533C6" w:rsidRPr="00644047">
        <w:rPr>
          <w:rFonts w:cs="Times New Roman"/>
        </w:rPr>
        <w:t xml:space="preserve"> – аппараты комиссаров Временного правительства, гражданские или исполнительские комитеты. В марте и в июне 1917 г. в Петрограде состоялись общеказачьи съезды</w:t>
      </w:r>
      <w:r w:rsidR="0042014C" w:rsidRPr="00644047">
        <w:rPr>
          <w:rFonts w:cs="Times New Roman"/>
        </w:rPr>
        <w:t xml:space="preserve">. Их целью было объединение казачества в масштабе всей страны, чтобы отстаивать казачьи интересы. </w:t>
      </w:r>
      <w:r w:rsidR="005547FB" w:rsidRPr="00644047">
        <w:rPr>
          <w:rFonts w:cs="Times New Roman"/>
        </w:rPr>
        <w:t>Было принято решение об образовании «Союза казачьих войск» страны.</w:t>
      </w:r>
    </w:p>
    <w:p w:rsidR="000F01FF" w:rsidRDefault="000F01FF" w:rsidP="00644047">
      <w:pPr>
        <w:ind w:firstLine="709"/>
        <w:rPr>
          <w:rFonts w:cs="Times New Roman"/>
        </w:rPr>
      </w:pPr>
    </w:p>
    <w:p w:rsidR="00241F49" w:rsidRPr="000F01FF" w:rsidRDefault="00241F49" w:rsidP="00644047">
      <w:pPr>
        <w:ind w:firstLine="709"/>
        <w:rPr>
          <w:rFonts w:cs="Times New Roman"/>
          <w:u w:val="single"/>
        </w:rPr>
      </w:pPr>
      <w:r w:rsidRPr="000F01FF">
        <w:rPr>
          <w:rFonts w:cs="Times New Roman"/>
          <w:u w:val="single"/>
        </w:rPr>
        <w:t>Казаки и политические кризисы весны-лета 1917 г.</w:t>
      </w:r>
    </w:p>
    <w:p w:rsidR="000F01FF" w:rsidRDefault="000F01FF" w:rsidP="00644047">
      <w:pPr>
        <w:ind w:firstLine="709"/>
        <w:rPr>
          <w:rFonts w:cs="Times New Roman"/>
        </w:rPr>
      </w:pPr>
    </w:p>
    <w:p w:rsidR="00241F49" w:rsidRPr="00644047" w:rsidRDefault="00C466E2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</w:t>
      </w:r>
      <w:r w:rsidR="002C7F06" w:rsidRPr="00644047">
        <w:rPr>
          <w:rFonts w:cs="Times New Roman"/>
        </w:rPr>
        <w:t>есной-летом 1917 г. в стране произошло четыре государственно-политических кризиса – апрельский, июньский, июльский и августовский.</w:t>
      </w:r>
      <w:r w:rsidR="00272AAF" w:rsidRPr="00644047">
        <w:rPr>
          <w:rFonts w:cs="Times New Roman"/>
        </w:rPr>
        <w:t xml:space="preserve"> Все они были вызваны недовольством политикой Временного правительства. Апрельский кризис был очень кратковременным. Июньский </w:t>
      </w:r>
      <w:r w:rsidR="003A0F78" w:rsidRPr="00644047">
        <w:rPr>
          <w:rFonts w:cs="Times New Roman"/>
        </w:rPr>
        <w:t>был искусственно прерван начавшимся наступлением русской армии на фронте. Особой остротой и масштабностью отличались июльский и августовский кризисы.</w:t>
      </w:r>
    </w:p>
    <w:p w:rsidR="0035589B" w:rsidRPr="00644047" w:rsidRDefault="0035589B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3-5 июля в столице произошли массовые антипр</w:t>
      </w:r>
      <w:r w:rsidR="00954841" w:rsidRPr="00644047">
        <w:rPr>
          <w:rFonts w:cs="Times New Roman"/>
        </w:rPr>
        <w:t>ави</w:t>
      </w:r>
      <w:r w:rsidRPr="00644047">
        <w:rPr>
          <w:rFonts w:cs="Times New Roman"/>
        </w:rPr>
        <w:t>тельст</w:t>
      </w:r>
      <w:r w:rsidR="00954841" w:rsidRPr="00644047">
        <w:rPr>
          <w:rFonts w:cs="Times New Roman"/>
        </w:rPr>
        <w:t>в</w:t>
      </w:r>
      <w:r w:rsidRPr="00644047">
        <w:rPr>
          <w:rFonts w:cs="Times New Roman"/>
        </w:rPr>
        <w:t>енные выступления солдат некоторых частей Петроградского г</w:t>
      </w:r>
      <w:r w:rsidR="00954841" w:rsidRPr="00644047">
        <w:rPr>
          <w:rFonts w:cs="Times New Roman"/>
        </w:rPr>
        <w:t>а</w:t>
      </w:r>
      <w:r w:rsidRPr="00644047">
        <w:rPr>
          <w:rFonts w:cs="Times New Roman"/>
        </w:rPr>
        <w:t xml:space="preserve">рнизона и </w:t>
      </w:r>
      <w:r w:rsidR="00954841" w:rsidRPr="00644047">
        <w:rPr>
          <w:rFonts w:cs="Times New Roman"/>
        </w:rPr>
        <w:t>р</w:t>
      </w:r>
      <w:r w:rsidRPr="00644047">
        <w:rPr>
          <w:rFonts w:cs="Times New Roman"/>
        </w:rPr>
        <w:t xml:space="preserve">абочих ряда заводов и фабрик. </w:t>
      </w:r>
      <w:r w:rsidR="00954841" w:rsidRPr="00644047">
        <w:rPr>
          <w:rFonts w:cs="Times New Roman"/>
        </w:rPr>
        <w:t>Это стихийное выступление поддержали большевики. Временное правительство отдало приказ вывести на улицы Петрограда верные ему воинские части. В их числе оказались 1-й и 4-й Донские казачьи полки</w:t>
      </w:r>
      <w:r w:rsidR="00E35F11" w:rsidRPr="00644047">
        <w:rPr>
          <w:rFonts w:cs="Times New Roman"/>
        </w:rPr>
        <w:t xml:space="preserve">. В ходе жестоких вооруженных столкновений противники Временного правительства были разбиты и разоружены. Официальная пресса называла казаков наиболее верными сторонниками и даже спасителями правительства. </w:t>
      </w:r>
    </w:p>
    <w:p w:rsidR="002607C1" w:rsidRPr="000F01FF" w:rsidRDefault="00E450D5" w:rsidP="00644047">
      <w:pPr>
        <w:ind w:firstLine="709"/>
        <w:rPr>
          <w:rFonts w:cs="Times New Roman"/>
          <w:u w:val="single"/>
        </w:rPr>
      </w:pPr>
      <w:r>
        <w:rPr>
          <w:rFonts w:cs="Times New Roman"/>
          <w:u w:val="single"/>
        </w:rPr>
        <w:br w:type="page"/>
      </w:r>
      <w:r w:rsidR="002607C1" w:rsidRPr="000F01FF">
        <w:rPr>
          <w:rFonts w:cs="Times New Roman"/>
          <w:u w:val="single"/>
        </w:rPr>
        <w:t>Каз</w:t>
      </w:r>
      <w:r w:rsidR="000F01FF" w:rsidRPr="000F01FF">
        <w:rPr>
          <w:rFonts w:cs="Times New Roman"/>
          <w:u w:val="single"/>
        </w:rPr>
        <w:t>ачество и Октябрьская революция</w:t>
      </w:r>
    </w:p>
    <w:p w:rsidR="000F01FF" w:rsidRPr="00644047" w:rsidRDefault="000F01FF" w:rsidP="00644047">
      <w:pPr>
        <w:ind w:firstLine="709"/>
        <w:rPr>
          <w:rFonts w:cs="Times New Roman"/>
        </w:rPr>
      </w:pPr>
    </w:p>
    <w:p w:rsidR="00E43A4C" w:rsidRPr="00644047" w:rsidRDefault="00E43A4C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 xml:space="preserve">Казаках в 1917 году – это тысячи и десятки тысяч вооружённых, обученных военному делу людей, представляли собой силу, не учитывать которую было невозможно (осенью 1917 г. в армии было 162 конных казачьих полка, 171 отдельная сотня и 24 пеших батальона). </w:t>
      </w:r>
    </w:p>
    <w:p w:rsidR="002607C1" w:rsidRPr="00644047" w:rsidRDefault="00561FF2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Ко времени большевистского Октябрьского вооруженного восстания в Петрограде </w:t>
      </w:r>
      <w:r w:rsidR="003873F4" w:rsidRPr="00644047">
        <w:rPr>
          <w:rFonts w:cs="Times New Roman"/>
        </w:rPr>
        <w:t>в</w:t>
      </w:r>
      <w:r w:rsidRPr="00644047">
        <w:rPr>
          <w:rFonts w:cs="Times New Roman"/>
        </w:rPr>
        <w:t xml:space="preserve"> состав </w:t>
      </w:r>
      <w:r w:rsidR="003873F4" w:rsidRPr="00644047">
        <w:rPr>
          <w:rFonts w:cs="Times New Roman"/>
        </w:rPr>
        <w:t>столичного гарнизона входили 1-й, 4-й и 14-й Донские казачьи полки.</w:t>
      </w:r>
    </w:p>
    <w:p w:rsidR="003873F4" w:rsidRPr="00644047" w:rsidRDefault="003873F4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Как только началось большевистск</w:t>
      </w:r>
      <w:r w:rsidR="00D345D7" w:rsidRPr="00644047">
        <w:rPr>
          <w:rFonts w:cs="Times New Roman"/>
        </w:rPr>
        <w:t>ое выступление в ночь с 24 на 25 октября 1917 г., правительство отдало приказ 1-му, 4-му и 14-му Донским полкам прибыть к Зимнему дворцу на защиту правительства. Одновременно сем другим казачьим полкам</w:t>
      </w:r>
      <w:r w:rsidR="00017383" w:rsidRPr="00644047">
        <w:rPr>
          <w:rFonts w:cs="Times New Roman"/>
        </w:rPr>
        <w:t>, стоящим вокруг Петрограда, приказано было срочно прибыть в столицу. Но казаки не спешили выполнять эти приказы. Они стремились занять нейтральную позицию, боясь быть втянутыми в братоубийственную гражданскую войну, хотели быть вместе с народом, который к тому времени разочаровался во Временном правительстве. Вызываемые полки в Петроград не явились, а несколько сотен, прибывших на охрану Зимнего дворца, вечером 25 октября вернулись в казармы.</w:t>
      </w:r>
    </w:p>
    <w:p w:rsidR="00017383" w:rsidRPr="00644047" w:rsidRDefault="00017383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Нейтральная позиция казаков во время вооруженного восстания в Петрограде сказалась на его ходе. Восстание победило быстро и бескровно.</w:t>
      </w:r>
    </w:p>
    <w:p w:rsidR="00301AD7" w:rsidRPr="00644047" w:rsidRDefault="00301AD7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Командующий 3-м конным корпусом генерал П.Н.Краснов повел на Петроград 1-ю Донскую дивизию, ему удалось собрать 700 казаков. Но в бою под Пулково казаки были остановлены отрядами солдат, матросов и Красной гвардии. Вскоре</w:t>
      </w:r>
      <w:r w:rsidR="003200B2" w:rsidRPr="00644047">
        <w:rPr>
          <w:rFonts w:cs="Times New Roman"/>
        </w:rPr>
        <w:t xml:space="preserve"> в</w:t>
      </w:r>
      <w:r w:rsidRPr="00644047">
        <w:rPr>
          <w:rFonts w:cs="Times New Roman"/>
        </w:rPr>
        <w:t xml:space="preserve"> их ряды про</w:t>
      </w:r>
      <w:r w:rsidR="003200B2" w:rsidRPr="00644047">
        <w:rPr>
          <w:rFonts w:cs="Times New Roman"/>
        </w:rPr>
        <w:t xml:space="preserve">никли агитаторы из Петрограда. Начались переговоры, и поход Краснова сорвался. Казаки увидели, что другие воинские части их не поддерживают, и заявили, что «против народа не пойдут». </w:t>
      </w:r>
    </w:p>
    <w:p w:rsidR="003200B2" w:rsidRPr="00644047" w:rsidRDefault="003200B2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Как только в казачьих областях стало известно о захвате власти большевиками, Войсковые правительства объявили свои области на военном положении, новое большевистское правительство они не признали. </w:t>
      </w:r>
    </w:p>
    <w:p w:rsidR="00073CE0" w:rsidRPr="00644047" w:rsidRDefault="00605A6C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Казаки, свято чтущие девиз "За Веру, Царя и Отечество", выступили на защиту Дона от наступавшего по всей России большевизма. Дон и его столица Новочеркасск стали "центром контрреволюции", оплотом русской государственности и белого движения. Именно здесь сформировалась молодая Донская армия и Добровольческая армия, отстаивающие Дон и Кубань от наступавшей Красной Армии. Революция и гражданская война раскололи единое Донское казачество на белое и красное. </w:t>
      </w:r>
    </w:p>
    <w:p w:rsidR="00073CE0" w:rsidRPr="00644047" w:rsidRDefault="00073CE0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 xml:space="preserve">Острое противостояние красных и белых в итоге дошло до казачьих </w:t>
      </w:r>
      <w:r w:rsidR="00E519DF" w:rsidRPr="00644047">
        <w:rPr>
          <w:rFonts w:cs="Times New Roman"/>
        </w:rPr>
        <w:t>станиц.</w:t>
      </w:r>
      <w:r w:rsidR="00644047">
        <w:rPr>
          <w:rFonts w:cs="Times New Roman"/>
        </w:rPr>
        <w:t xml:space="preserve"> </w:t>
      </w:r>
      <w:r w:rsidRPr="00644047">
        <w:rPr>
          <w:rFonts w:cs="Times New Roman"/>
        </w:rPr>
        <w:t>В первую очередь это произош</w:t>
      </w:r>
      <w:r w:rsidR="00E519DF" w:rsidRPr="00644047">
        <w:rPr>
          <w:rFonts w:cs="Times New Roman"/>
        </w:rPr>
        <w:t>ло на юге страны</w:t>
      </w:r>
      <w:r w:rsidRPr="00644047">
        <w:rPr>
          <w:rFonts w:cs="Times New Roman"/>
        </w:rPr>
        <w:t>. На ход событий влияли местные условия. Так, наиболее ожесточённой борьба была на Дону, куда после Октября произошёл массовый исход антибольшевистских сил и, кроме того, этот регион был ближе всего к центру.</w:t>
      </w:r>
    </w:p>
    <w:p w:rsidR="00605A6C" w:rsidRPr="00644047" w:rsidRDefault="00605A6C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С одной стороны стояли казаки под знаменами генералов А.М. Каледина, П.Н.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Краснова и А.П.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Богаевского, белые партизаны полковника Чернецова и генерала Сидорина, а с другой - красные казаки Ф. Подтелкова и М.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Кривошлыкова, комбрига Б.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Думенко и комкора Ф.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Миронова.</w:t>
      </w:r>
    </w:p>
    <w:p w:rsidR="003200B2" w:rsidRPr="00644047" w:rsidRDefault="00643701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Из Центральной России в казачьи области хлынули все недовольные новой властью. На Дону генерал М.В.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Алексеев стал формировать Добровольническую армию</w:t>
      </w:r>
      <w:r w:rsidR="00B12092" w:rsidRPr="00644047">
        <w:rPr>
          <w:rFonts w:cs="Times New Roman"/>
        </w:rPr>
        <w:t xml:space="preserve"> для борьбы с большевиками.</w:t>
      </w:r>
    </w:p>
    <w:p w:rsidR="00B12092" w:rsidRPr="00644047" w:rsidRDefault="00B12092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Казаки</w:t>
      </w:r>
      <w:r w:rsidR="00BF21A9" w:rsidRPr="00644047">
        <w:rPr>
          <w:rFonts w:cs="Times New Roman"/>
        </w:rPr>
        <w:t xml:space="preserve"> </w:t>
      </w:r>
      <w:r w:rsidRPr="00644047">
        <w:rPr>
          <w:rFonts w:cs="Times New Roman"/>
        </w:rPr>
        <w:t xml:space="preserve">в станицах и на фронте в большинстве своем осудили захват власти большевиками и поддержали действия своих правительств. Но в открытую вооруженную борьбу </w:t>
      </w:r>
      <w:r w:rsidR="00BF21A9" w:rsidRPr="00644047">
        <w:rPr>
          <w:rFonts w:cs="Times New Roman"/>
        </w:rPr>
        <w:t>с большевиками вступать не торопились. Прежде всего они хотели сохранить порядок в своих областях</w:t>
      </w:r>
      <w:r w:rsidR="00666A4B" w:rsidRPr="00644047">
        <w:rPr>
          <w:rFonts w:cs="Times New Roman"/>
        </w:rPr>
        <w:t>, загасить обострившиеся противоречия между казачьим и неказачьим населением. Чтобы оградить свои территории от воздействия большевиков, многие казаки стали подумывать</w:t>
      </w:r>
      <w:r w:rsidR="001274E2" w:rsidRPr="00644047">
        <w:rPr>
          <w:rFonts w:cs="Times New Roman"/>
        </w:rPr>
        <w:t xml:space="preserve"> </w:t>
      </w:r>
      <w:r w:rsidR="00666A4B" w:rsidRPr="00644047">
        <w:rPr>
          <w:rFonts w:cs="Times New Roman"/>
        </w:rPr>
        <w:t>об отделении своих областей о</w:t>
      </w:r>
      <w:r w:rsidR="001274E2" w:rsidRPr="00644047">
        <w:rPr>
          <w:rFonts w:cs="Times New Roman"/>
        </w:rPr>
        <w:t>т</w:t>
      </w:r>
      <w:r w:rsidR="00666A4B" w:rsidRPr="00644047">
        <w:rPr>
          <w:rFonts w:cs="Times New Roman"/>
        </w:rPr>
        <w:t xml:space="preserve"> России</w:t>
      </w:r>
      <w:r w:rsidR="001274E2" w:rsidRPr="00644047">
        <w:rPr>
          <w:rFonts w:cs="Times New Roman"/>
        </w:rPr>
        <w:t>, пока там не установится стабильная, признанная всем народом власть.</w:t>
      </w:r>
    </w:p>
    <w:p w:rsidR="00F32DDF" w:rsidRPr="000F01FF" w:rsidRDefault="00E450D5" w:rsidP="00644047">
      <w:pPr>
        <w:ind w:firstLine="709"/>
        <w:rPr>
          <w:rFonts w:cs="Times New Roman"/>
          <w:u w:val="single"/>
        </w:rPr>
      </w:pPr>
      <w:r>
        <w:rPr>
          <w:rFonts w:cs="Times New Roman"/>
          <w:u w:val="single"/>
        </w:rPr>
        <w:br w:type="page"/>
      </w:r>
      <w:r w:rsidR="00F32DDF" w:rsidRPr="000F01FF">
        <w:rPr>
          <w:rFonts w:cs="Times New Roman"/>
          <w:u w:val="single"/>
        </w:rPr>
        <w:t>Борьба атамана Каледина</w:t>
      </w:r>
    </w:p>
    <w:p w:rsidR="000F01FF" w:rsidRDefault="000F01FF" w:rsidP="00644047">
      <w:pPr>
        <w:ind w:firstLine="709"/>
        <w:rPr>
          <w:rFonts w:cs="Times New Roman"/>
        </w:rPr>
      </w:pPr>
    </w:p>
    <w:p w:rsidR="008A536F" w:rsidRPr="00644047" w:rsidRDefault="009D1F3A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 xml:space="preserve">В ноябре-декабре 1917 г. развернул активную деятельность по сплочению </w:t>
      </w:r>
      <w:r w:rsidR="00CB7A7B" w:rsidRPr="00644047">
        <w:rPr>
          <w:rFonts w:cs="Times New Roman"/>
        </w:rPr>
        <w:t>всех антибольшевистских сил донской атаман А.М. Каледин. Но сил у него было недостаточно. Казачьи части, находившиеся на Дону, явно уклонялись от вооруженной борьбы.</w:t>
      </w:r>
    </w:p>
    <w:p w:rsidR="00CB7A7B" w:rsidRPr="00644047" w:rsidRDefault="00CB7A7B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 ноябре сторонники советской власти с помощью черноморских моряков захватила крупный экономический и политический центр Донской области город Ростов-на-Дону. С</w:t>
      </w:r>
      <w:r w:rsidR="00E41C61" w:rsidRPr="00644047">
        <w:rPr>
          <w:rFonts w:cs="Times New Roman"/>
        </w:rPr>
        <w:t xml:space="preserve"> </w:t>
      </w:r>
      <w:r w:rsidRPr="00644047">
        <w:rPr>
          <w:rFonts w:cs="Times New Roman"/>
        </w:rPr>
        <w:t>большим трудом, привлекая отряды формирующейся на Дону из офицеров Добровольческой армии генерала</w:t>
      </w:r>
      <w:r w:rsidR="00E41C61" w:rsidRPr="00644047">
        <w:rPr>
          <w:rFonts w:cs="Times New Roman"/>
        </w:rPr>
        <w:t xml:space="preserve"> Алексеева, Каледину удалось выбить большевиков из Ростова.</w:t>
      </w:r>
    </w:p>
    <w:p w:rsidR="00E41C61" w:rsidRPr="00644047" w:rsidRDefault="00E41C61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 декабре на Дон стали возвращаться казачьи части с фронта, но и</w:t>
      </w:r>
      <w:r w:rsidR="0026446E" w:rsidRPr="00644047">
        <w:rPr>
          <w:rFonts w:cs="Times New Roman"/>
        </w:rPr>
        <w:t xml:space="preserve"> они</w:t>
      </w:r>
      <w:r w:rsidRPr="00644047">
        <w:rPr>
          <w:rFonts w:cs="Times New Roman"/>
        </w:rPr>
        <w:t xml:space="preserve"> н</w:t>
      </w:r>
      <w:r w:rsidR="0026446E" w:rsidRPr="00644047">
        <w:rPr>
          <w:rFonts w:cs="Times New Roman"/>
        </w:rPr>
        <w:t>е хотели открыто драться с большевиками, которые развернули с трех сторон наступление на Дон. Каледин и Войсковое правительство объявили запись добровольцев</w:t>
      </w:r>
      <w:r w:rsidR="00644047">
        <w:rPr>
          <w:rFonts w:cs="Times New Roman"/>
        </w:rPr>
        <w:t xml:space="preserve"> </w:t>
      </w:r>
      <w:r w:rsidR="0026446E" w:rsidRPr="00644047">
        <w:rPr>
          <w:rFonts w:cs="Times New Roman"/>
        </w:rPr>
        <w:t xml:space="preserve">партизанские отряды. </w:t>
      </w:r>
      <w:r w:rsidR="00B509B0" w:rsidRPr="00644047">
        <w:rPr>
          <w:rFonts w:cs="Times New Roman"/>
        </w:rPr>
        <w:t>Записалась в основном учащаяся молодежь – юнкера, кадеты, гимназисты, студенты. Малочисленные партизанские отряды какое-то время активно и дерзко отражали наступление Красной гвардии. Особенно отличились партизаны из отрядов В.</w:t>
      </w:r>
      <w:r w:rsidR="000F01FF">
        <w:rPr>
          <w:rFonts w:cs="Times New Roman"/>
        </w:rPr>
        <w:t xml:space="preserve"> </w:t>
      </w:r>
      <w:r w:rsidR="00B509B0" w:rsidRPr="00644047">
        <w:rPr>
          <w:rFonts w:cs="Times New Roman"/>
        </w:rPr>
        <w:t>Чернецова,</w:t>
      </w:r>
      <w:r w:rsidR="00D4239C" w:rsidRPr="00644047">
        <w:rPr>
          <w:rFonts w:cs="Times New Roman"/>
        </w:rPr>
        <w:t xml:space="preserve"> </w:t>
      </w:r>
      <w:r w:rsidR="00B509B0" w:rsidRPr="00644047">
        <w:rPr>
          <w:rFonts w:cs="Times New Roman"/>
        </w:rPr>
        <w:t>Э.</w:t>
      </w:r>
      <w:r w:rsidR="000F01FF">
        <w:rPr>
          <w:rFonts w:cs="Times New Roman"/>
        </w:rPr>
        <w:t xml:space="preserve"> </w:t>
      </w:r>
      <w:r w:rsidR="00B509B0" w:rsidRPr="00644047">
        <w:rPr>
          <w:rFonts w:cs="Times New Roman"/>
        </w:rPr>
        <w:t>Семилетов,</w:t>
      </w:r>
      <w:r w:rsidR="00D4239C" w:rsidRPr="00644047">
        <w:rPr>
          <w:rFonts w:cs="Times New Roman"/>
        </w:rPr>
        <w:t xml:space="preserve"> </w:t>
      </w:r>
      <w:r w:rsidR="00B509B0" w:rsidRPr="00644047">
        <w:rPr>
          <w:rFonts w:cs="Times New Roman"/>
        </w:rPr>
        <w:t>Д.</w:t>
      </w:r>
      <w:r w:rsidR="000F01FF">
        <w:rPr>
          <w:rFonts w:cs="Times New Roman"/>
        </w:rPr>
        <w:t xml:space="preserve"> </w:t>
      </w:r>
      <w:r w:rsidR="00B509B0" w:rsidRPr="00644047">
        <w:rPr>
          <w:rFonts w:cs="Times New Roman"/>
        </w:rPr>
        <w:t>Назарова.</w:t>
      </w:r>
    </w:p>
    <w:p w:rsidR="008A536F" w:rsidRPr="00644047" w:rsidRDefault="00D4239C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 январе 1918 г. регулярные казачьи полки на Дону под влиянием большевистской агитации</w:t>
      </w:r>
      <w:r w:rsidR="00FA1F43" w:rsidRPr="00644047">
        <w:rPr>
          <w:rFonts w:cs="Times New Roman"/>
        </w:rPr>
        <w:t xml:space="preserve"> собрали свой съезд в станице Каменской, избрали Донской военно-революционный комитет и объявили его властью на Дону. Руководители Донского ревкома</w:t>
      </w:r>
      <w:r w:rsidR="00E43F59" w:rsidRPr="00644047">
        <w:rPr>
          <w:rFonts w:cs="Times New Roman"/>
        </w:rPr>
        <w:t xml:space="preserve"> Ф.</w:t>
      </w:r>
      <w:r w:rsidR="000F01FF">
        <w:rPr>
          <w:rFonts w:cs="Times New Roman"/>
        </w:rPr>
        <w:t xml:space="preserve"> </w:t>
      </w:r>
      <w:r w:rsidR="00E43F59" w:rsidRPr="00644047">
        <w:rPr>
          <w:rFonts w:cs="Times New Roman"/>
        </w:rPr>
        <w:t>Подтелков и</w:t>
      </w:r>
      <w:r w:rsidR="00E204B9" w:rsidRPr="00644047">
        <w:rPr>
          <w:rFonts w:cs="Times New Roman"/>
        </w:rPr>
        <w:t xml:space="preserve"> </w:t>
      </w:r>
      <w:r w:rsidR="00E43F59" w:rsidRPr="00644047">
        <w:rPr>
          <w:rFonts w:cs="Times New Roman"/>
        </w:rPr>
        <w:t>М.</w:t>
      </w:r>
      <w:r w:rsidR="000F01FF">
        <w:rPr>
          <w:rFonts w:cs="Times New Roman"/>
        </w:rPr>
        <w:t xml:space="preserve"> </w:t>
      </w:r>
      <w:r w:rsidR="00E43F59" w:rsidRPr="00644047">
        <w:rPr>
          <w:rFonts w:cs="Times New Roman"/>
        </w:rPr>
        <w:t>Кривошлыков пытались договориться и с Калединым, и с большевиками.</w:t>
      </w:r>
      <w:r w:rsidR="00E204B9" w:rsidRPr="00644047">
        <w:rPr>
          <w:rFonts w:cs="Times New Roman"/>
        </w:rPr>
        <w:t xml:space="preserve"> </w:t>
      </w:r>
      <w:r w:rsidR="00E43F59" w:rsidRPr="00644047">
        <w:rPr>
          <w:rFonts w:cs="Times New Roman"/>
        </w:rPr>
        <w:t>Партизанский отряд Чернецова выбил мятежных казаков из Каменской</w:t>
      </w:r>
      <w:r w:rsidR="00E204B9" w:rsidRPr="00644047">
        <w:rPr>
          <w:rFonts w:cs="Times New Roman"/>
        </w:rPr>
        <w:t>. После этого Подтелков и Кривошлыков открыто признали власть полков большевиков. Большая часть регулярных полков разошлась по домам. А верные ревкому казачьи отряды под командованием войскового старшины Н.М.</w:t>
      </w:r>
      <w:r w:rsidR="000F01FF">
        <w:rPr>
          <w:rFonts w:cs="Times New Roman"/>
        </w:rPr>
        <w:t xml:space="preserve"> </w:t>
      </w:r>
      <w:r w:rsidR="00E204B9" w:rsidRPr="00644047">
        <w:rPr>
          <w:rFonts w:cs="Times New Roman"/>
        </w:rPr>
        <w:t>Голубова месте с красногвардейцами разбили отряд Чернецова и начали наступление на Новочеркасск</w:t>
      </w:r>
      <w:r w:rsidR="005D3F23" w:rsidRPr="00644047">
        <w:rPr>
          <w:rFonts w:cs="Times New Roman"/>
        </w:rPr>
        <w:t>, столицу Дона</w:t>
      </w:r>
      <w:r w:rsidR="00E204B9" w:rsidRPr="00644047">
        <w:rPr>
          <w:rFonts w:cs="Times New Roman"/>
        </w:rPr>
        <w:t>.</w:t>
      </w:r>
    </w:p>
    <w:p w:rsidR="005D3F23" w:rsidRPr="00644047" w:rsidRDefault="005D3F23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Каледин все это время пытался сгладить противоречия вн</w:t>
      </w:r>
      <w:r w:rsidR="00D241F1" w:rsidRPr="00644047">
        <w:rPr>
          <w:rFonts w:cs="Times New Roman"/>
        </w:rPr>
        <w:t>у</w:t>
      </w:r>
      <w:r w:rsidRPr="00644047">
        <w:rPr>
          <w:rFonts w:cs="Times New Roman"/>
        </w:rPr>
        <w:t xml:space="preserve">три самой области. Он даже создал </w:t>
      </w:r>
      <w:r w:rsidR="00D241F1" w:rsidRPr="00644047">
        <w:rPr>
          <w:rFonts w:cs="Times New Roman"/>
        </w:rPr>
        <w:t>п</w:t>
      </w:r>
      <w:r w:rsidRPr="00644047">
        <w:rPr>
          <w:rFonts w:cs="Times New Roman"/>
        </w:rPr>
        <w:t>равительство из предста</w:t>
      </w:r>
      <w:r w:rsidR="00D241F1" w:rsidRPr="00644047">
        <w:rPr>
          <w:rFonts w:cs="Times New Roman"/>
        </w:rPr>
        <w:t>в</w:t>
      </w:r>
      <w:r w:rsidRPr="00644047">
        <w:rPr>
          <w:rFonts w:cs="Times New Roman"/>
        </w:rPr>
        <w:t>ителей казаков и неказаков, чтобы вместе удержать Дон от братоубийственной войны. Но казаки расходились по домам, а неказаки в большинстве поддерживали больше</w:t>
      </w:r>
      <w:r w:rsidR="00D241F1" w:rsidRPr="00644047">
        <w:rPr>
          <w:rFonts w:cs="Times New Roman"/>
        </w:rPr>
        <w:t>в</w:t>
      </w:r>
      <w:r w:rsidRPr="00644047">
        <w:rPr>
          <w:rFonts w:cs="Times New Roman"/>
        </w:rPr>
        <w:t xml:space="preserve">иков. 29 января </w:t>
      </w:r>
      <w:r w:rsidR="00D241F1" w:rsidRPr="00644047">
        <w:rPr>
          <w:rFonts w:cs="Times New Roman"/>
        </w:rPr>
        <w:t>1918 г. А.М.</w:t>
      </w:r>
      <w:r w:rsidR="000F01FF">
        <w:rPr>
          <w:rFonts w:cs="Times New Roman"/>
        </w:rPr>
        <w:t xml:space="preserve"> </w:t>
      </w:r>
      <w:r w:rsidR="00D241F1" w:rsidRPr="00644047">
        <w:rPr>
          <w:rFonts w:cs="Times New Roman"/>
        </w:rPr>
        <w:t>Каледин сложил с себя атаманские полномочия и застрелился.</w:t>
      </w:r>
    </w:p>
    <w:p w:rsidR="00D241F1" w:rsidRPr="00644047" w:rsidRDefault="006D11C1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Новый атаман А.М.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Назаров объявил всеобщую мобилизацию. Казаки не откликнулись н</w:t>
      </w:r>
      <w:r w:rsidR="00C25E40" w:rsidRPr="00644047">
        <w:rPr>
          <w:rFonts w:cs="Times New Roman"/>
        </w:rPr>
        <w:t>а</w:t>
      </w:r>
      <w:r w:rsidRPr="00644047">
        <w:rPr>
          <w:rFonts w:cs="Times New Roman"/>
        </w:rPr>
        <w:t xml:space="preserve"> этот призыв. Большевики и подтелковские казаки подст</w:t>
      </w:r>
      <w:r w:rsidR="00C25E40" w:rsidRPr="00644047">
        <w:rPr>
          <w:rFonts w:cs="Times New Roman"/>
        </w:rPr>
        <w:t>у</w:t>
      </w:r>
      <w:r w:rsidRPr="00644047">
        <w:rPr>
          <w:rFonts w:cs="Times New Roman"/>
        </w:rPr>
        <w:t>пали к Новочеркасску. Часть</w:t>
      </w:r>
      <w:r w:rsidR="00C25E40" w:rsidRPr="00644047">
        <w:rPr>
          <w:rFonts w:cs="Times New Roman"/>
        </w:rPr>
        <w:t xml:space="preserve"> </w:t>
      </w:r>
      <w:r w:rsidRPr="00644047">
        <w:rPr>
          <w:rFonts w:cs="Times New Roman"/>
        </w:rPr>
        <w:t xml:space="preserve">партизан ушла вместе с Добровольческой армией на Кубань на соединение с </w:t>
      </w:r>
      <w:r w:rsidR="005E3029" w:rsidRPr="00644047">
        <w:rPr>
          <w:rFonts w:cs="Times New Roman"/>
        </w:rPr>
        <w:t>антибольшевистски</w:t>
      </w:r>
      <w:r w:rsidRPr="00644047">
        <w:rPr>
          <w:rFonts w:cs="Times New Roman"/>
        </w:rPr>
        <w:t xml:space="preserve"> </w:t>
      </w:r>
      <w:r w:rsidR="005E3029" w:rsidRPr="00644047">
        <w:rPr>
          <w:rFonts w:cs="Times New Roman"/>
        </w:rPr>
        <w:t>настроенными кубанскими казаками, другая часть</w:t>
      </w:r>
      <w:r w:rsidR="00535E9F" w:rsidRPr="00644047">
        <w:rPr>
          <w:rFonts w:cs="Times New Roman"/>
        </w:rPr>
        <w:t xml:space="preserve"> объединилась в «Отряд вольных донских казаков» под командованием генерала П.Х.</w:t>
      </w:r>
      <w:r w:rsidR="000F01FF">
        <w:rPr>
          <w:rFonts w:cs="Times New Roman"/>
        </w:rPr>
        <w:t xml:space="preserve"> </w:t>
      </w:r>
      <w:r w:rsidR="00535E9F" w:rsidRPr="00644047">
        <w:rPr>
          <w:rFonts w:cs="Times New Roman"/>
        </w:rPr>
        <w:t>Попова и ушла в Сальские степи ждать «пробуждения казачества».</w:t>
      </w:r>
    </w:p>
    <w:p w:rsidR="00647C95" w:rsidRPr="00644047" w:rsidRDefault="00C25E40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Войсковой старшина Голубов разогнал в Новочеркасске Войсковой круг. Атаман Назаров и председатель Круга Волошинов были арестованы и расстреляны.</w:t>
      </w:r>
      <w:r w:rsidR="00644047">
        <w:rPr>
          <w:rFonts w:cs="Times New Roman"/>
        </w:rPr>
        <w:t xml:space="preserve"> </w:t>
      </w:r>
      <w:r w:rsidR="00CE37C6" w:rsidRPr="00644047">
        <w:rPr>
          <w:rFonts w:cs="Times New Roman"/>
        </w:rPr>
        <w:t xml:space="preserve">На Дону установилась советская власть. </w:t>
      </w:r>
    </w:p>
    <w:p w:rsidR="00846436" w:rsidRPr="00644047" w:rsidRDefault="00846436" w:rsidP="00644047">
      <w:pPr>
        <w:widowControl/>
        <w:autoSpaceDE/>
        <w:autoSpaceDN/>
        <w:adjustRightInd/>
        <w:ind w:firstLine="709"/>
        <w:rPr>
          <w:rFonts w:cs="Times New Roman"/>
        </w:rPr>
      </w:pPr>
    </w:p>
    <w:p w:rsidR="000F4DC2" w:rsidRPr="00644047" w:rsidRDefault="000F01FF" w:rsidP="00644047">
      <w:pPr>
        <w:widowControl/>
        <w:autoSpaceDE/>
        <w:autoSpaceDN/>
        <w:adjustRightInd/>
        <w:ind w:firstLine="709"/>
        <w:rPr>
          <w:rFonts w:cs="Times New Roman"/>
        </w:rPr>
      </w:pPr>
      <w:r>
        <w:rPr>
          <w:rFonts w:cs="Times New Roman"/>
        </w:rPr>
        <w:br w:type="page"/>
      </w:r>
      <w:r w:rsidR="000F4DC2" w:rsidRPr="00644047">
        <w:rPr>
          <w:rFonts w:cs="Times New Roman"/>
        </w:rPr>
        <w:t>ЗАКЛЮЧЕНИЕ</w:t>
      </w:r>
    </w:p>
    <w:p w:rsidR="000F01FF" w:rsidRDefault="000F01FF" w:rsidP="00644047">
      <w:pPr>
        <w:widowControl/>
        <w:autoSpaceDE/>
        <w:autoSpaceDN/>
        <w:adjustRightInd/>
        <w:ind w:firstLine="709"/>
        <w:rPr>
          <w:rFonts w:cs="Times New Roman"/>
        </w:rPr>
      </w:pPr>
    </w:p>
    <w:p w:rsidR="00C42345" w:rsidRPr="00644047" w:rsidRDefault="00C42345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Рубежным и судьбоносным для казачества стал 1917 год. События Февраля имели серьёзные последствия: отречение императора, помимо всего прочего, разрушило централизованное управление казачьими войсками. Основная масса казачества длительное время находилась в неопределённом состоянии, не принимала участия в политической жизни — сказалась привычка к повиновению, авторитет командиров, слабое понимание политических программ. Между тем, политики имели своё видение позиций казаков, скорее всего обусловленное событиями первой русской революции, когда казаки привлекались к несению полицейской службы и пресечению волнений. Уверенность в контрреволюционности казачества была свойственна и левым, и правым. А между тем, капиталистические отношения всё глубже проникали в казачью среду, разрушая сословие "изнутри". Но традиционное осознание себя как единой общности несколько консервировало этот процесс.</w:t>
      </w:r>
    </w:p>
    <w:p w:rsidR="00C42345" w:rsidRPr="00644047" w:rsidRDefault="00C42345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Однако, достаточно скоро на смену понятной растерянности пришли самостоятельные инициативные действия. Впервые проводятся выборы атаманов. В мае Большой Войсковой Круг создал Донское войсковое правительство во главе с генералами А.М.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Калединым и М.П.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 xml:space="preserve">Богаевским. </w:t>
      </w:r>
    </w:p>
    <w:p w:rsidR="00C42345" w:rsidRPr="00644047" w:rsidRDefault="00C42345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 марте 1917 г. по инициативе члена IV Государственной думы И.Н.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Ефремова и заместителя войскового атамана М.П.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Богаевского был созван общеказачий съезд с целью создания специального органа при Временном правительстве для отстаивания интересов казачьего сословия. Председателем Союза казачьих войск стал А.И.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Дутов, активный сторонник сохранения самобытности казачества и его свобод. Союз стоял за сильную власть, поддерживал Временное правительство.</w:t>
      </w:r>
    </w:p>
    <w:p w:rsidR="00B05DCC" w:rsidRPr="00644047" w:rsidRDefault="00B05DCC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Показательно, что в условиях углубляющегося кризиса в разных казачьих войсках их руководители придерживались в принципе одной линии поведения — обособления казачьих областей в качестве защитной меры. При первых известиях о большевистском выступлении войсковые правительства (Дона, Оренбуржья) приняли на себя всю полноту государственной власти и ввели военное положение.</w:t>
      </w:r>
    </w:p>
    <w:p w:rsidR="00846436" w:rsidRPr="00644047" w:rsidRDefault="00846436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Практически везде казаки, вернувшиеся с фронта, открыто и настойчиво заявили о своём нейтралитете. Их позицию разделяло большинство казаков на местах. Казачьи "вожди" так не нашли массовой опоры. На Дону Каледин был вынужден покончить с собой, в Оренбуржье Дутов не смог поднять казаков на борьбу и вынужден был бежать из Оренбурга с 7-ю единомышленниками, попытка выступления юнкеров Омской школы прапорщиков привела к аресту руководства Сибирского казачьего войска. В Астрахани выступление под руководством атамана астраханского войска генерала И.А.</w:t>
      </w:r>
      <w:r w:rsidR="000F01FF">
        <w:rPr>
          <w:rFonts w:cs="Times New Roman"/>
        </w:rPr>
        <w:t xml:space="preserve"> </w:t>
      </w:r>
      <w:r w:rsidRPr="00644047">
        <w:rPr>
          <w:rFonts w:cs="Times New Roman"/>
        </w:rPr>
        <w:t>Бирюкова продолжалось с 12 (25) января по 25 января (7 февраля) 1918 г., после чего он был расстрелян. Везде выступления были малочислены, в основном это были офицеры, юнкера и небольшие группы рядовых казаков. Фронтовики даже принимали участие в подавлении.</w:t>
      </w:r>
    </w:p>
    <w:p w:rsidR="00846436" w:rsidRPr="00644047" w:rsidRDefault="00846436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Ряд станиц принципиально отказались участвовать в происходившем — как было заявлено в наказе делегатам в Малый войсковой круг от ряда станиц, "впредь до выяснения дела о гражданской войне оставаться нейтральными"</w:t>
      </w:r>
      <w:r w:rsidR="000F01FF">
        <w:rPr>
          <w:rFonts w:cs="Times New Roman"/>
        </w:rPr>
        <w:t>.</w:t>
      </w:r>
      <w:r w:rsidRPr="00644047">
        <w:rPr>
          <w:rFonts w:cs="Times New Roman"/>
        </w:rPr>
        <w:t xml:space="preserve"> Однако, остаться нейтральными, не вмешиваться в начавшуюся в стране гражданскую войну казакам всё же не удалось. Крестьянство на том этапе тоже можно полагать нейтральным, в том смысле, что основная часть его, решив так или иначе в течение 1917 г. земельный вопрос, несколько успокоилась, и не спешила активно принимать чью бы то ни было сторону. Но если противоборствующим силам в тот период было не до крестьян, то о казаках они забыть никак не могли.</w:t>
      </w:r>
    </w:p>
    <w:p w:rsidR="00991BA1" w:rsidRPr="00644047" w:rsidRDefault="00991BA1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Революция 1917 года и последовавшая за ней гражданская война оказались переломными событиями в судьбе нескольких миллионов россиян, называвших себя казаками. Эта сословно обособленная часть сельского населения была крестьянской по происхождению, а также по характеру труда и образу жизни. Сословные привилегии, лучшее (по сравнению с другими группами земледельцев) земельное обеспечение частично компенсировали тяжёлую воинскую повинность казачества.</w:t>
      </w:r>
    </w:p>
    <w:p w:rsidR="00150EAE" w:rsidRPr="00644047" w:rsidRDefault="00647C95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Годы гражданской войны выявили несовместимость нового советского уклада жизни и казачьей вольницы, хотя бы частично, но возрожденной в за</w:t>
      </w:r>
      <w:r w:rsidR="00150EAE" w:rsidRPr="00644047">
        <w:rPr>
          <w:rFonts w:cs="Times New Roman"/>
        </w:rPr>
        <w:t>конах.</w:t>
      </w:r>
      <w:r w:rsidR="00644047">
        <w:rPr>
          <w:rFonts w:cs="Times New Roman"/>
        </w:rPr>
        <w:t xml:space="preserve"> </w:t>
      </w:r>
      <w:r w:rsidR="00150EAE" w:rsidRPr="00644047">
        <w:rPr>
          <w:rFonts w:cs="Times New Roman"/>
        </w:rPr>
        <w:t>Курс на “расказачивание”, начавшийся как ликвидация сословных перегородок и повинностей казаков (декрет ВЦИК и СНК “Об уничтожении сословий и гражданских чинов” от 11[24] ноября 1917 г., постановление СНК от 9[22] декабря 1917 г., отменившее обязательную военную повинность казаков), постепенно приобрёл иное, более зловещее содержание — истребление казачества и растворение его в крестьянской среде.</w:t>
      </w:r>
      <w:r w:rsidR="00644047">
        <w:rPr>
          <w:rFonts w:cs="Times New Roman"/>
        </w:rPr>
        <w:t xml:space="preserve"> </w:t>
      </w:r>
      <w:r w:rsidRPr="00644047">
        <w:rPr>
          <w:rFonts w:cs="Times New Roman"/>
        </w:rPr>
        <w:t>принятых на Кругу Все</w:t>
      </w:r>
      <w:r w:rsidR="000F01FF">
        <w:rPr>
          <w:rFonts w:cs="Times New Roman"/>
        </w:rPr>
        <w:t>великого войска Донского.</w:t>
      </w:r>
    </w:p>
    <w:p w:rsidR="00BB4CBD" w:rsidRPr="00644047" w:rsidRDefault="00647C95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 результате подписанной Свердловым 29 января 1919 г. директивы о расказачивании, весной этого же года на севере Области войска Донского вспыхнуло Вешенское восстание казаков, которое было жестоко подавлено.</w:t>
      </w:r>
    </w:p>
    <w:p w:rsidR="00BB4CBD" w:rsidRPr="00644047" w:rsidRDefault="00BB4CBD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Окончательной точкой в вопросе можно считать декрет СНК “О строительстве советской власти в казачьих областях”, который в 1920 г. прямо ставил задачей “учредить в казачьих областях общие органы советской власти” на основе Конституции РСФСР. Вскоре на бывшие казачьи области специальным постановлением ВЦИК были распространены все общие законоположения о землеустройстве, землепользовании, лесах.</w:t>
      </w:r>
    </w:p>
    <w:p w:rsidR="00647C95" w:rsidRPr="00644047" w:rsidRDefault="00647C95" w:rsidP="00644047">
      <w:pPr>
        <w:ind w:firstLine="709"/>
        <w:rPr>
          <w:rFonts w:cs="Times New Roman"/>
        </w:rPr>
      </w:pPr>
      <w:r w:rsidRPr="00644047">
        <w:rPr>
          <w:rFonts w:cs="Times New Roman"/>
        </w:rPr>
        <w:t>В 1920 г. весь Дон стал советским и в связи с этим Область войска Донского как форма самоуправления Донского казачества перестала существовать.</w:t>
      </w:r>
    </w:p>
    <w:p w:rsidR="00CB73A7" w:rsidRPr="00644047" w:rsidRDefault="00CB73A7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>Главным для казачества итогом Гражданской войны было завершение процесса “расказачивания”. Следует признать, что в начале 20-х гг. казачье население уже слилось с прочим земледельческим населением — слилось в плане своего статуса, круга интересов и задач</w:t>
      </w:r>
      <w:r w:rsidR="006165AA" w:rsidRPr="00644047">
        <w:rPr>
          <w:rFonts w:cs="Times New Roman"/>
        </w:rPr>
        <w:t>.</w:t>
      </w:r>
    </w:p>
    <w:p w:rsidR="00CB73A7" w:rsidRPr="00644047" w:rsidRDefault="00CB73A7" w:rsidP="00644047">
      <w:pPr>
        <w:widowControl/>
        <w:autoSpaceDE/>
        <w:autoSpaceDN/>
        <w:adjustRightInd/>
        <w:ind w:firstLine="709"/>
        <w:rPr>
          <w:rFonts w:cs="Times New Roman"/>
        </w:rPr>
      </w:pPr>
      <w:r w:rsidRPr="00644047">
        <w:rPr>
          <w:rFonts w:cs="Times New Roman"/>
        </w:rPr>
        <w:t xml:space="preserve">В то же время казачество понесло невосполнимые потери — было выбито почти полностью офицерство, погибла значительная часть казачьей интеллигенции. Множество станиц было уничтожено. Значительное количество казаков оказалось в эмиграции. Политическое подозрение в отношении казаков осталось надолго. Причастность, хотя бы косвенная, к белому казачеству или повстанческому движению оставляла клеймо на всю оставшуюся жизнь. В ряде районов большое число казаков было лишено избирательных прав. </w:t>
      </w:r>
      <w:r w:rsidR="00804EA6" w:rsidRPr="00644047">
        <w:rPr>
          <w:rFonts w:cs="Times New Roman"/>
        </w:rPr>
        <w:t>На долгие годы п</w:t>
      </w:r>
      <w:r w:rsidRPr="00644047">
        <w:rPr>
          <w:rFonts w:cs="Times New Roman"/>
        </w:rPr>
        <w:t xml:space="preserve">од запрет попало все, что напоминало о казачестве. </w:t>
      </w:r>
    </w:p>
    <w:p w:rsidR="00CB73A7" w:rsidRPr="00644047" w:rsidRDefault="00CB73A7" w:rsidP="00644047">
      <w:pPr>
        <w:ind w:firstLine="709"/>
        <w:rPr>
          <w:rFonts w:cs="Times New Roman"/>
        </w:rPr>
      </w:pPr>
    </w:p>
    <w:p w:rsidR="00F1482C" w:rsidRDefault="000F01FF" w:rsidP="00644047">
      <w:pPr>
        <w:ind w:firstLine="709"/>
        <w:rPr>
          <w:rFonts w:cs="Times New Roman"/>
        </w:rPr>
      </w:pPr>
      <w:r>
        <w:rPr>
          <w:rFonts w:cs="Times New Roman"/>
        </w:rPr>
        <w:br w:type="page"/>
      </w:r>
      <w:r w:rsidR="00A316F2" w:rsidRPr="00644047">
        <w:rPr>
          <w:rFonts w:cs="Times New Roman"/>
        </w:rPr>
        <w:t>СПИСОК ИСПОЛЬЗОВАННОЙ ЛИТЕРАТУРЫ</w:t>
      </w:r>
    </w:p>
    <w:p w:rsidR="000F01FF" w:rsidRPr="00644047" w:rsidRDefault="000F01FF" w:rsidP="00644047">
      <w:pPr>
        <w:ind w:firstLine="709"/>
        <w:rPr>
          <w:rFonts w:cs="Times New Roman"/>
        </w:rPr>
      </w:pPr>
    </w:p>
    <w:p w:rsidR="000F28B9" w:rsidRPr="00644047" w:rsidRDefault="00FA2D01" w:rsidP="000F01FF">
      <w:pPr>
        <w:ind w:firstLine="0"/>
        <w:rPr>
          <w:rFonts w:cs="Times New Roman"/>
        </w:rPr>
      </w:pPr>
      <w:r w:rsidRPr="00644047">
        <w:rPr>
          <w:rFonts w:cs="Times New Roman"/>
        </w:rPr>
        <w:t>1.</w:t>
      </w:r>
      <w:r w:rsidR="00644047">
        <w:rPr>
          <w:rFonts w:cs="Times New Roman"/>
        </w:rPr>
        <w:t xml:space="preserve"> </w:t>
      </w:r>
      <w:r w:rsidR="000F28B9" w:rsidRPr="00644047">
        <w:rPr>
          <w:rFonts w:cs="Times New Roman"/>
        </w:rPr>
        <w:t xml:space="preserve">Венков А.В., Водолацкий В.П. </w:t>
      </w:r>
      <w:r w:rsidR="000F28B9" w:rsidRPr="00384C8E">
        <w:rPr>
          <w:rFonts w:cs="Times New Roman"/>
          <w:caps/>
        </w:rPr>
        <w:t>и</w:t>
      </w:r>
      <w:r w:rsidR="000F28B9" w:rsidRPr="00644047">
        <w:rPr>
          <w:rFonts w:cs="Times New Roman"/>
        </w:rPr>
        <w:t>стория казачества России.</w:t>
      </w:r>
      <w:r w:rsidR="000A43A5" w:rsidRPr="00644047">
        <w:rPr>
          <w:rFonts w:cs="Times New Roman"/>
        </w:rPr>
        <w:t xml:space="preserve"> Ростов/Д, Изд-во РГУ, 2001, 504</w:t>
      </w:r>
      <w:r w:rsidR="000F28B9" w:rsidRPr="00644047">
        <w:rPr>
          <w:rFonts w:cs="Times New Roman"/>
        </w:rPr>
        <w:t xml:space="preserve"> с.</w:t>
      </w:r>
      <w:r w:rsidRPr="00644047">
        <w:rPr>
          <w:rFonts w:cs="Times New Roman"/>
        </w:rPr>
        <w:t xml:space="preserve"> </w:t>
      </w:r>
    </w:p>
    <w:p w:rsidR="000A43A5" w:rsidRPr="00644047" w:rsidRDefault="00FB72F7" w:rsidP="000F01FF">
      <w:pPr>
        <w:ind w:firstLine="0"/>
        <w:rPr>
          <w:rFonts w:cs="Times New Roman"/>
        </w:rPr>
      </w:pPr>
      <w:r w:rsidRPr="00644047">
        <w:rPr>
          <w:rFonts w:cs="Times New Roman"/>
        </w:rPr>
        <w:t>2</w:t>
      </w:r>
      <w:r w:rsidR="000A43A5" w:rsidRPr="00644047">
        <w:rPr>
          <w:rFonts w:cs="Times New Roman"/>
        </w:rPr>
        <w:t>. Волков Ю.Г. Донские казаки в прошлом и настоящем. Ростов/Д, Изд-во РГУ,</w:t>
      </w:r>
      <w:r w:rsidR="00644047">
        <w:rPr>
          <w:rFonts w:cs="Times New Roman"/>
        </w:rPr>
        <w:t xml:space="preserve"> </w:t>
      </w:r>
      <w:r w:rsidR="000A43A5" w:rsidRPr="00644047">
        <w:rPr>
          <w:rFonts w:cs="Times New Roman"/>
        </w:rPr>
        <w:t xml:space="preserve">1998 , 256 с. </w:t>
      </w:r>
    </w:p>
    <w:p w:rsidR="00A316F2" w:rsidRPr="00644047" w:rsidRDefault="00FB72F7" w:rsidP="000F01FF">
      <w:pPr>
        <w:ind w:firstLine="0"/>
        <w:rPr>
          <w:rFonts w:cs="Times New Roman"/>
        </w:rPr>
      </w:pPr>
      <w:r w:rsidRPr="00644047">
        <w:rPr>
          <w:rFonts w:cs="Times New Roman"/>
        </w:rPr>
        <w:t>3</w:t>
      </w:r>
      <w:r w:rsidR="005E4035" w:rsidRPr="00644047">
        <w:rPr>
          <w:rFonts w:cs="Times New Roman"/>
        </w:rPr>
        <w:t xml:space="preserve"> </w:t>
      </w:r>
      <w:r w:rsidR="000F28B9" w:rsidRPr="00644047">
        <w:rPr>
          <w:rFonts w:cs="Times New Roman"/>
        </w:rPr>
        <w:t>.</w:t>
      </w:r>
      <w:r w:rsidR="000A43A5" w:rsidRPr="00644047">
        <w:rPr>
          <w:rFonts w:cs="Times New Roman"/>
        </w:rPr>
        <w:t xml:space="preserve"> </w:t>
      </w:r>
      <w:r w:rsidR="00FA2D01" w:rsidRPr="00644047">
        <w:rPr>
          <w:rFonts w:cs="Times New Roman"/>
        </w:rPr>
        <w:t>Скорик А.П., Тикид</w:t>
      </w:r>
      <w:r w:rsidR="00677705" w:rsidRPr="00644047">
        <w:rPr>
          <w:rFonts w:cs="Times New Roman"/>
        </w:rPr>
        <w:t>жьян Р.Г.</w:t>
      </w:r>
      <w:r w:rsidR="00644047">
        <w:rPr>
          <w:rFonts w:cs="Times New Roman"/>
        </w:rPr>
        <w:t xml:space="preserve"> </w:t>
      </w:r>
      <w:r w:rsidR="00677705" w:rsidRPr="00644047">
        <w:rPr>
          <w:rFonts w:cs="Times New Roman"/>
        </w:rPr>
        <w:t>Казачий Дон.</w:t>
      </w:r>
      <w:r w:rsidR="000F28B9" w:rsidRPr="00644047">
        <w:rPr>
          <w:rFonts w:cs="Times New Roman"/>
        </w:rPr>
        <w:t xml:space="preserve"> Очерки истории.</w:t>
      </w:r>
      <w:r w:rsidR="00677705" w:rsidRPr="00644047">
        <w:rPr>
          <w:rFonts w:cs="Times New Roman"/>
        </w:rPr>
        <w:t xml:space="preserve"> Ростов/Д., Изд-во облИУУ., 1995, 192 с.</w:t>
      </w:r>
      <w:bookmarkStart w:id="0" w:name="_GoBack"/>
      <w:bookmarkEnd w:id="0"/>
    </w:p>
    <w:sectPr w:rsidR="00A316F2" w:rsidRPr="00644047" w:rsidSect="00644047">
      <w:headerReference w:type="even" r:id="rId6"/>
      <w:footerReference w:type="even" r:id="rId7"/>
      <w:footerReference w:type="default" r:id="rId8"/>
      <w:type w:val="nextColumn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19E" w:rsidRDefault="00F0419E">
      <w:r>
        <w:separator/>
      </w:r>
    </w:p>
    <w:p w:rsidR="00F0419E" w:rsidRDefault="00F0419E"/>
    <w:p w:rsidR="00F0419E" w:rsidRDefault="00F0419E" w:rsidP="000F01FF"/>
    <w:p w:rsidR="00F0419E" w:rsidRDefault="00F0419E" w:rsidP="000F01FF"/>
    <w:p w:rsidR="00F0419E" w:rsidRDefault="00F0419E" w:rsidP="000F01FF"/>
  </w:endnote>
  <w:endnote w:type="continuationSeparator" w:id="0">
    <w:p w:rsidR="00F0419E" w:rsidRDefault="00F0419E">
      <w:r>
        <w:continuationSeparator/>
      </w:r>
    </w:p>
    <w:p w:rsidR="00F0419E" w:rsidRDefault="00F0419E"/>
    <w:p w:rsidR="00F0419E" w:rsidRDefault="00F0419E" w:rsidP="000F01FF"/>
    <w:p w:rsidR="00F0419E" w:rsidRDefault="00F0419E" w:rsidP="000F01FF"/>
    <w:p w:rsidR="00F0419E" w:rsidRDefault="00F0419E" w:rsidP="000F0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047" w:rsidRDefault="00644047" w:rsidP="00644047">
    <w:pPr>
      <w:pStyle w:val="ad"/>
      <w:framePr w:wrap="around" w:vAnchor="text" w:hAnchor="margin" w:xAlign="right" w:y="1"/>
      <w:rPr>
        <w:rStyle w:val="ab"/>
        <w:rFonts w:cs="Courier New"/>
      </w:rPr>
    </w:pPr>
  </w:p>
  <w:p w:rsidR="00644047" w:rsidRDefault="00644047" w:rsidP="00644047">
    <w:pPr>
      <w:pStyle w:val="ad"/>
      <w:ind w:right="360"/>
    </w:pPr>
  </w:p>
  <w:p w:rsidR="00644047" w:rsidRDefault="00644047"/>
  <w:p w:rsidR="00644047" w:rsidRDefault="00644047" w:rsidP="000F01FF"/>
  <w:p w:rsidR="00644047" w:rsidRDefault="00644047" w:rsidP="000F01FF"/>
  <w:p w:rsidR="00644047" w:rsidRDefault="00644047" w:rsidP="000F01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047" w:rsidRDefault="008D0F26" w:rsidP="00644047">
    <w:pPr>
      <w:pStyle w:val="ad"/>
      <w:framePr w:wrap="around" w:vAnchor="text" w:hAnchor="margin" w:xAlign="right" w:y="1"/>
      <w:rPr>
        <w:rStyle w:val="ab"/>
        <w:rFonts w:cs="Courier New"/>
      </w:rPr>
    </w:pPr>
    <w:r>
      <w:rPr>
        <w:rStyle w:val="ab"/>
        <w:rFonts w:cs="Courier New"/>
        <w:noProof/>
      </w:rPr>
      <w:t>2</w:t>
    </w:r>
  </w:p>
  <w:p w:rsidR="00644047" w:rsidRDefault="00644047" w:rsidP="008236C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19E" w:rsidRDefault="00F0419E">
      <w:r>
        <w:separator/>
      </w:r>
    </w:p>
    <w:p w:rsidR="00F0419E" w:rsidRDefault="00F0419E"/>
    <w:p w:rsidR="00F0419E" w:rsidRDefault="00F0419E" w:rsidP="000F01FF"/>
    <w:p w:rsidR="00F0419E" w:rsidRDefault="00F0419E" w:rsidP="000F01FF"/>
    <w:p w:rsidR="00F0419E" w:rsidRDefault="00F0419E" w:rsidP="000F01FF"/>
  </w:footnote>
  <w:footnote w:type="continuationSeparator" w:id="0">
    <w:p w:rsidR="00F0419E" w:rsidRDefault="00F0419E">
      <w:r>
        <w:continuationSeparator/>
      </w:r>
    </w:p>
    <w:p w:rsidR="00F0419E" w:rsidRDefault="00F0419E"/>
    <w:p w:rsidR="00F0419E" w:rsidRDefault="00F0419E" w:rsidP="000F01FF"/>
    <w:p w:rsidR="00F0419E" w:rsidRDefault="00F0419E" w:rsidP="000F01FF"/>
    <w:p w:rsidR="00F0419E" w:rsidRDefault="00F0419E" w:rsidP="000F01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047" w:rsidRDefault="00644047" w:rsidP="004872E2">
    <w:pPr>
      <w:pStyle w:val="a9"/>
      <w:framePr w:wrap="around" w:vAnchor="text" w:hAnchor="margin" w:xAlign="right" w:y="1"/>
      <w:rPr>
        <w:rStyle w:val="ab"/>
        <w:rFonts w:cs="Courier New"/>
      </w:rPr>
    </w:pPr>
  </w:p>
  <w:p w:rsidR="00644047" w:rsidRDefault="00644047" w:rsidP="00DD3C36">
    <w:pPr>
      <w:pStyle w:val="a9"/>
      <w:ind w:right="360"/>
    </w:pPr>
  </w:p>
  <w:p w:rsidR="00644047" w:rsidRDefault="00644047"/>
  <w:p w:rsidR="00644047" w:rsidRDefault="00644047" w:rsidP="00BB2BEC"/>
  <w:p w:rsidR="00644047" w:rsidRDefault="00644047" w:rsidP="000F4DC2"/>
  <w:p w:rsidR="00644047" w:rsidRDefault="00644047" w:rsidP="000F01FF"/>
  <w:p w:rsidR="00644047" w:rsidRDefault="00644047" w:rsidP="000F01FF"/>
  <w:p w:rsidR="00644047" w:rsidRDefault="00644047" w:rsidP="000F01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B15"/>
    <w:rsid w:val="00012CD8"/>
    <w:rsid w:val="00017383"/>
    <w:rsid w:val="00026D22"/>
    <w:rsid w:val="00052C6B"/>
    <w:rsid w:val="00057DC4"/>
    <w:rsid w:val="00073CE0"/>
    <w:rsid w:val="00091BED"/>
    <w:rsid w:val="000A43A5"/>
    <w:rsid w:val="000C24C5"/>
    <w:rsid w:val="000D0D3D"/>
    <w:rsid w:val="000D4008"/>
    <w:rsid w:val="000F01FF"/>
    <w:rsid w:val="000F28B9"/>
    <w:rsid w:val="000F4DC2"/>
    <w:rsid w:val="00120738"/>
    <w:rsid w:val="001274E2"/>
    <w:rsid w:val="00150EAE"/>
    <w:rsid w:val="00161E34"/>
    <w:rsid w:val="00164A27"/>
    <w:rsid w:val="00193D8C"/>
    <w:rsid w:val="0019715C"/>
    <w:rsid w:val="001A18F5"/>
    <w:rsid w:val="001A4700"/>
    <w:rsid w:val="001B1680"/>
    <w:rsid w:val="001D4B39"/>
    <w:rsid w:val="001E59BB"/>
    <w:rsid w:val="001E7A41"/>
    <w:rsid w:val="002338A6"/>
    <w:rsid w:val="00241F49"/>
    <w:rsid w:val="002508F2"/>
    <w:rsid w:val="002534C1"/>
    <w:rsid w:val="00253E21"/>
    <w:rsid w:val="00257CC4"/>
    <w:rsid w:val="002607C1"/>
    <w:rsid w:val="0026446E"/>
    <w:rsid w:val="00272AAF"/>
    <w:rsid w:val="00286F1E"/>
    <w:rsid w:val="002B68FA"/>
    <w:rsid w:val="002C38E8"/>
    <w:rsid w:val="002C7F06"/>
    <w:rsid w:val="002E272D"/>
    <w:rsid w:val="002F3E06"/>
    <w:rsid w:val="002F4EB9"/>
    <w:rsid w:val="00301AD7"/>
    <w:rsid w:val="003200B2"/>
    <w:rsid w:val="00322013"/>
    <w:rsid w:val="0035589B"/>
    <w:rsid w:val="00384C8E"/>
    <w:rsid w:val="003873F4"/>
    <w:rsid w:val="003A0717"/>
    <w:rsid w:val="003A0F78"/>
    <w:rsid w:val="003D601C"/>
    <w:rsid w:val="003F3D3F"/>
    <w:rsid w:val="004008E8"/>
    <w:rsid w:val="0042014C"/>
    <w:rsid w:val="004336BE"/>
    <w:rsid w:val="00483BF7"/>
    <w:rsid w:val="004872E2"/>
    <w:rsid w:val="004E1B36"/>
    <w:rsid w:val="00516380"/>
    <w:rsid w:val="00533283"/>
    <w:rsid w:val="00535E9F"/>
    <w:rsid w:val="005547FB"/>
    <w:rsid w:val="00561FF2"/>
    <w:rsid w:val="00591B5C"/>
    <w:rsid w:val="005A30CE"/>
    <w:rsid w:val="005A35DF"/>
    <w:rsid w:val="005D352B"/>
    <w:rsid w:val="005D3F23"/>
    <w:rsid w:val="005E3029"/>
    <w:rsid w:val="005E4035"/>
    <w:rsid w:val="005F6B15"/>
    <w:rsid w:val="005F6EE7"/>
    <w:rsid w:val="006047DA"/>
    <w:rsid w:val="00605A6C"/>
    <w:rsid w:val="006165AA"/>
    <w:rsid w:val="00621DC1"/>
    <w:rsid w:val="00643701"/>
    <w:rsid w:val="00644047"/>
    <w:rsid w:val="00646ACF"/>
    <w:rsid w:val="00647C95"/>
    <w:rsid w:val="0065754E"/>
    <w:rsid w:val="00657780"/>
    <w:rsid w:val="006613E0"/>
    <w:rsid w:val="00666A4B"/>
    <w:rsid w:val="006712F5"/>
    <w:rsid w:val="00677705"/>
    <w:rsid w:val="006B04BE"/>
    <w:rsid w:val="006B2CF0"/>
    <w:rsid w:val="006D11C1"/>
    <w:rsid w:val="006D5279"/>
    <w:rsid w:val="006F371B"/>
    <w:rsid w:val="00730777"/>
    <w:rsid w:val="007376C9"/>
    <w:rsid w:val="00753086"/>
    <w:rsid w:val="0076443E"/>
    <w:rsid w:val="007B3097"/>
    <w:rsid w:val="007B439F"/>
    <w:rsid w:val="007C7D39"/>
    <w:rsid w:val="007D610E"/>
    <w:rsid w:val="007E0D48"/>
    <w:rsid w:val="007E47E5"/>
    <w:rsid w:val="008015AD"/>
    <w:rsid w:val="00804EA6"/>
    <w:rsid w:val="008236C0"/>
    <w:rsid w:val="00846436"/>
    <w:rsid w:val="00850AA2"/>
    <w:rsid w:val="00864B8F"/>
    <w:rsid w:val="00872253"/>
    <w:rsid w:val="008915D3"/>
    <w:rsid w:val="008A536F"/>
    <w:rsid w:val="008B1E11"/>
    <w:rsid w:val="008B5AFC"/>
    <w:rsid w:val="008C6ECC"/>
    <w:rsid w:val="008D0F26"/>
    <w:rsid w:val="009514C5"/>
    <w:rsid w:val="009533C6"/>
    <w:rsid w:val="00954841"/>
    <w:rsid w:val="00991BA1"/>
    <w:rsid w:val="009938D0"/>
    <w:rsid w:val="009A3950"/>
    <w:rsid w:val="009B3325"/>
    <w:rsid w:val="009D1F3A"/>
    <w:rsid w:val="00A316F2"/>
    <w:rsid w:val="00A3726D"/>
    <w:rsid w:val="00A51ABE"/>
    <w:rsid w:val="00A52C50"/>
    <w:rsid w:val="00AF0ED4"/>
    <w:rsid w:val="00B05DCC"/>
    <w:rsid w:val="00B12092"/>
    <w:rsid w:val="00B15679"/>
    <w:rsid w:val="00B2183B"/>
    <w:rsid w:val="00B36AEF"/>
    <w:rsid w:val="00B509B0"/>
    <w:rsid w:val="00B538B0"/>
    <w:rsid w:val="00BB22FB"/>
    <w:rsid w:val="00BB25F3"/>
    <w:rsid w:val="00BB2BEC"/>
    <w:rsid w:val="00BB4CBD"/>
    <w:rsid w:val="00BB5BC8"/>
    <w:rsid w:val="00BC7137"/>
    <w:rsid w:val="00BF21A9"/>
    <w:rsid w:val="00C25E40"/>
    <w:rsid w:val="00C30E8E"/>
    <w:rsid w:val="00C3488A"/>
    <w:rsid w:val="00C42345"/>
    <w:rsid w:val="00C45B72"/>
    <w:rsid w:val="00C466E2"/>
    <w:rsid w:val="00C521F8"/>
    <w:rsid w:val="00C6005D"/>
    <w:rsid w:val="00C9076B"/>
    <w:rsid w:val="00CA3F6F"/>
    <w:rsid w:val="00CB73A7"/>
    <w:rsid w:val="00CB7A7B"/>
    <w:rsid w:val="00CB7C80"/>
    <w:rsid w:val="00CC19F1"/>
    <w:rsid w:val="00CE089C"/>
    <w:rsid w:val="00CE37C6"/>
    <w:rsid w:val="00D01B46"/>
    <w:rsid w:val="00D241F1"/>
    <w:rsid w:val="00D345D7"/>
    <w:rsid w:val="00D4239C"/>
    <w:rsid w:val="00D46269"/>
    <w:rsid w:val="00D63251"/>
    <w:rsid w:val="00D8407E"/>
    <w:rsid w:val="00D945FD"/>
    <w:rsid w:val="00DD3C36"/>
    <w:rsid w:val="00DD5A4F"/>
    <w:rsid w:val="00E11E2D"/>
    <w:rsid w:val="00E204B9"/>
    <w:rsid w:val="00E35F11"/>
    <w:rsid w:val="00E41C61"/>
    <w:rsid w:val="00E43A4C"/>
    <w:rsid w:val="00E43F59"/>
    <w:rsid w:val="00E450D5"/>
    <w:rsid w:val="00E519DF"/>
    <w:rsid w:val="00E84F9F"/>
    <w:rsid w:val="00EE4C10"/>
    <w:rsid w:val="00F0419E"/>
    <w:rsid w:val="00F11DEB"/>
    <w:rsid w:val="00F1482C"/>
    <w:rsid w:val="00F32DDF"/>
    <w:rsid w:val="00F37DCB"/>
    <w:rsid w:val="00F50177"/>
    <w:rsid w:val="00F52C05"/>
    <w:rsid w:val="00F76FE4"/>
    <w:rsid w:val="00F963FD"/>
    <w:rsid w:val="00FA1F43"/>
    <w:rsid w:val="00FA2D01"/>
    <w:rsid w:val="00FB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E2EC53-FC68-48BB-B708-DAD9287B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322013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cs="Courier New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ш стиль"/>
    <w:basedOn w:val="a"/>
    <w:link w:val="a4"/>
    <w:uiPriority w:val="99"/>
    <w:rsid w:val="008B5AFC"/>
  </w:style>
  <w:style w:type="character" w:customStyle="1" w:styleId="a4">
    <w:name w:val="Основной текст с отступом Знак"/>
    <w:aliases w:val="Наш стиль Знак"/>
    <w:link w:val="a3"/>
    <w:uiPriority w:val="99"/>
    <w:semiHidden/>
    <w:rPr>
      <w:rFonts w:cs="Courier New"/>
      <w:kern w:val="28"/>
      <w:sz w:val="28"/>
      <w:szCs w:val="28"/>
    </w:rPr>
  </w:style>
  <w:style w:type="paragraph" w:customStyle="1" w:styleId="a5">
    <w:name w:val="Стиль Основной текст с отступом"/>
    <w:aliases w:val="Наш стиль + Масштаб знаков: 115%"/>
    <w:basedOn w:val="a3"/>
    <w:autoRedefine/>
    <w:uiPriority w:val="99"/>
    <w:rsid w:val="002F3E06"/>
    <w:pPr>
      <w:ind w:firstLine="709"/>
    </w:pPr>
    <w:rPr>
      <w:rFonts w:cs="Times New Roman"/>
    </w:rPr>
  </w:style>
  <w:style w:type="paragraph" w:styleId="a6">
    <w:name w:val="Body Text"/>
    <w:aliases w:val="наш текст"/>
    <w:basedOn w:val="2"/>
    <w:link w:val="a7"/>
    <w:uiPriority w:val="99"/>
    <w:rsid w:val="002F3E06"/>
    <w:pPr>
      <w:spacing w:after="0" w:line="240" w:lineRule="auto"/>
      <w:ind w:firstLine="709"/>
    </w:pPr>
  </w:style>
  <w:style w:type="character" w:customStyle="1" w:styleId="a7">
    <w:name w:val="Основной текст Знак"/>
    <w:aliases w:val="наш текст Знак"/>
    <w:link w:val="a6"/>
    <w:uiPriority w:val="99"/>
    <w:semiHidden/>
    <w:rPr>
      <w:rFonts w:cs="Courier New"/>
      <w:kern w:val="28"/>
      <w:sz w:val="28"/>
      <w:szCs w:val="28"/>
    </w:rPr>
  </w:style>
  <w:style w:type="paragraph" w:styleId="2">
    <w:name w:val="Body Text 2"/>
    <w:basedOn w:val="a"/>
    <w:link w:val="20"/>
    <w:uiPriority w:val="99"/>
    <w:rsid w:val="002F3E06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rFonts w:cs="Courier New"/>
      <w:kern w:val="28"/>
      <w:sz w:val="28"/>
      <w:szCs w:val="28"/>
    </w:rPr>
  </w:style>
  <w:style w:type="paragraph" w:customStyle="1" w:styleId="a8">
    <w:name w:val="вася"/>
    <w:basedOn w:val="a"/>
    <w:uiPriority w:val="99"/>
    <w:rsid w:val="002F3E06"/>
    <w:pPr>
      <w:ind w:firstLine="709"/>
    </w:pPr>
  </w:style>
  <w:style w:type="paragraph" w:customStyle="1" w:styleId="1">
    <w:name w:val="Стиль1"/>
    <w:basedOn w:val="a"/>
    <w:autoRedefine/>
    <w:uiPriority w:val="99"/>
    <w:rsid w:val="002F3E06"/>
  </w:style>
  <w:style w:type="paragraph" w:styleId="a9">
    <w:name w:val="header"/>
    <w:basedOn w:val="a"/>
    <w:link w:val="aa"/>
    <w:uiPriority w:val="99"/>
    <w:rsid w:val="00DD3C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cs="Courier New"/>
      <w:kern w:val="28"/>
      <w:sz w:val="28"/>
      <w:szCs w:val="28"/>
    </w:rPr>
  </w:style>
  <w:style w:type="character" w:styleId="ab">
    <w:name w:val="page number"/>
    <w:uiPriority w:val="99"/>
    <w:rsid w:val="00DD3C36"/>
    <w:rPr>
      <w:rFonts w:cs="Times New Roman"/>
    </w:rPr>
  </w:style>
  <w:style w:type="paragraph" w:styleId="ac">
    <w:name w:val="Normal (Web)"/>
    <w:basedOn w:val="a"/>
    <w:uiPriority w:val="99"/>
    <w:rsid w:val="00BB5BC8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cs="Times New Roman"/>
      <w:color w:val="000000"/>
      <w:kern w:val="0"/>
      <w:sz w:val="24"/>
      <w:szCs w:val="24"/>
    </w:rPr>
  </w:style>
  <w:style w:type="paragraph" w:styleId="ad">
    <w:name w:val="footer"/>
    <w:basedOn w:val="a"/>
    <w:link w:val="ae"/>
    <w:uiPriority w:val="99"/>
    <w:rsid w:val="0064404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cs="Courier New"/>
      <w:kern w:val="28"/>
      <w:sz w:val="28"/>
      <w:szCs w:val="28"/>
    </w:rPr>
  </w:style>
  <w:style w:type="paragraph" w:styleId="af">
    <w:name w:val="footnote text"/>
    <w:basedOn w:val="a"/>
    <w:link w:val="af0"/>
    <w:uiPriority w:val="99"/>
    <w:semiHidden/>
    <w:rsid w:val="000F01FF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rFonts w:cs="Courier New"/>
      <w:kern w:val="28"/>
      <w:sz w:val="20"/>
      <w:szCs w:val="20"/>
    </w:rPr>
  </w:style>
  <w:style w:type="character" w:styleId="af1">
    <w:name w:val="footnote reference"/>
    <w:uiPriority w:val="99"/>
    <w:semiHidden/>
    <w:rsid w:val="000F01F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Serg</dc:creator>
  <cp:keywords/>
  <dc:description/>
  <cp:lastModifiedBy>admin</cp:lastModifiedBy>
  <cp:revision>2</cp:revision>
  <dcterms:created xsi:type="dcterms:W3CDTF">2014-03-19T20:32:00Z</dcterms:created>
  <dcterms:modified xsi:type="dcterms:W3CDTF">2014-03-19T20:32:00Z</dcterms:modified>
</cp:coreProperties>
</file>