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7A6" w:rsidRPr="006846D5" w:rsidRDefault="009367A6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Содержание</w:t>
      </w:r>
    </w:p>
    <w:p w:rsidR="009367A6" w:rsidRPr="006846D5" w:rsidRDefault="009367A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Введение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Сталинградская битва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Мамаев курган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Панорама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Дом Павлова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Универмаг</w:t>
      </w:r>
    </w:p>
    <w:p w:rsidR="006846D5" w:rsidRPr="006846D5" w:rsidRDefault="006846D5" w:rsidP="006846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Аллея героев</w:t>
      </w:r>
    </w:p>
    <w:p w:rsid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Заключение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Список литературы</w:t>
      </w:r>
    </w:p>
    <w:p w:rsidR="006846D5" w:rsidRPr="006846D5" w:rsidRDefault="006846D5" w:rsidP="006846D5">
      <w:pPr>
        <w:tabs>
          <w:tab w:val="left" w:pos="9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Приложение</w:t>
      </w:r>
    </w:p>
    <w:p w:rsidR="00222A10" w:rsidRPr="006846D5" w:rsidRDefault="00222A10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2A10" w:rsidRDefault="00222A10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br w:type="page"/>
      </w:r>
      <w:r w:rsidR="00DB2688" w:rsidRPr="006846D5">
        <w:rPr>
          <w:rFonts w:ascii="Times New Roman" w:hAnsi="Times New Roman"/>
          <w:sz w:val="28"/>
          <w:szCs w:val="28"/>
        </w:rPr>
        <w:t>Введение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00D2F" w:rsidRPr="006846D5" w:rsidRDefault="00300D2F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Царицын – Сталинград – Волгоград… На протяжении веков этот город помимо экономической и политической выгод привлекал людей своим фантастическим очарованием. В годы Великой Отечественной войны на город обрушилось несчастье – он был избран мишенью Гитлеровских войск при наступлении на Дон и Волгу. Но благодаря сильным духом непобедимым жителям Сталинграда, город не только выстоял в этой битве, но и сумел победить фашистов, обозначив тем самым переломный момент в ходе всей войны. Ценой тому – практически полностью разрушенный город и десятки тысяч </w:t>
      </w:r>
      <w:r w:rsidR="00A106EC" w:rsidRPr="006846D5">
        <w:rPr>
          <w:rFonts w:ascii="Times New Roman" w:hAnsi="Times New Roman"/>
          <w:sz w:val="28"/>
          <w:szCs w:val="28"/>
        </w:rPr>
        <w:t>жизней, унесенных вражескими пулями и бомбами.</w:t>
      </w:r>
    </w:p>
    <w:p w:rsidR="00A106EC" w:rsidRPr="006846D5" w:rsidRDefault="00A106E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 местах былых сражений во вновь отстроенном Сталинграде (а ныне - Волгограде) установлены мемориалы, посетить которые должен каждый посещающий Волгоград. И не только затем, чтобы отдать дань памяти героически погибшим во</w:t>
      </w:r>
      <w:r w:rsidR="006846D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846D5">
        <w:rPr>
          <w:rFonts w:ascii="Times New Roman" w:hAnsi="Times New Roman"/>
          <w:sz w:val="28"/>
          <w:szCs w:val="28"/>
        </w:rPr>
        <w:t>имя всеобщего блага самоотверженным Сталинградцам, но и затем, чтобы насладиться красотой Волгограда, утонуть в его величии и очаровании.</w:t>
      </w:r>
    </w:p>
    <w:p w:rsidR="00080BDC" w:rsidRPr="006846D5" w:rsidRDefault="00A106E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Каждый, кто хоть раз гулял теплым летним вечером через Аллею Героев на набережную Волги, уже влюблен в этот город. Так случилось и со мной – побывав однажды, хочется возвращаться снова и снова в тихий и ласковый, любимый Волгоград.</w:t>
      </w:r>
    </w:p>
    <w:p w:rsidR="00467955" w:rsidRPr="006846D5" w:rsidRDefault="00080BD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Близится 65-летняя годовщина победы в Великой Отечественной войне, победы, которой мы обязаны Сталинграду, которой могло не быть, если бы простые горожане не вняли приказу Сталина «ни шагу назад» и не стояли бы насмерть, защищая свой город, свою честь, свою Родину.</w:t>
      </w:r>
    </w:p>
    <w:p w:rsidR="00A106EC" w:rsidRDefault="0046795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В своей работе я расскажу про мемориалы Волгограда, посвященные Сталинградской битве.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B2688" w:rsidRPr="0090510E" w:rsidRDefault="00222A10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br w:type="page"/>
      </w:r>
      <w:r w:rsidR="00DB2688" w:rsidRPr="0090510E">
        <w:rPr>
          <w:rFonts w:ascii="Times New Roman" w:hAnsi="Times New Roman"/>
          <w:sz w:val="28"/>
          <w:szCs w:val="28"/>
        </w:rPr>
        <w:t>Сталинградская битва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Гулко катился в кровавой мгле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Сотой атаки вал.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Злой и упрямый, по грудь в земле,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Насмерть солдат стоял.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Знал он, что нет дороги назад - </w:t>
      </w:r>
    </w:p>
    <w:p w:rsidR="00014D46" w:rsidRP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Он защищал Сталинград.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Смерть подступила к нему в упор.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Сталью хлестала тьма.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Артиллерист, пехотинец, сапер - 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Он не сошел с ума.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Что ему пламя геенны, ад?</w:t>
      </w:r>
    </w:p>
    <w:p w:rsidR="00014D46" w:rsidRP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Он защищал Сталинград.</w:t>
      </w:r>
    </w:p>
    <w:p w:rsid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Это железный русский солдат</w:t>
      </w:r>
    </w:p>
    <w:p w:rsidR="00014D46" w:rsidRP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Он защищал Сталинград.</w:t>
      </w:r>
    </w:p>
    <w:p w:rsidR="00014D46" w:rsidRPr="006846D5" w:rsidRDefault="00014D4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А. Сурков</w:t>
      </w:r>
    </w:p>
    <w:p w:rsidR="00FD085E" w:rsidRPr="006846D5" w:rsidRDefault="00FD085E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85E" w:rsidRPr="006846D5" w:rsidRDefault="00FD085E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Выступая перед высшими чинами своей партии, Гитлер заявил, что хочет достичь Волги в определенном месте и притом в определенном городе, который носит имя Сталина.</w:t>
      </w:r>
    </w:p>
    <w:p w:rsidR="00A42F95" w:rsidRPr="006846D5" w:rsidRDefault="00A42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Победа советских войск над немецко-фашистскими войсками под Сталинградом - одна из наиболее славных страниц летописи Великой Отечественной войны. 200 дней и ночей - с 17 июля 1942 года до 2 февраля 1943 года - продолжалась Сталинградская битва при непрерывно возрастающем напряжении сил обеих сторон. В течение первых четырех месяцев шли упорные оборонительные бои, сначала в большой излучине Дона, а затем на подступах к Сталинграду и в самом городе. За этот период советские войска измотали рвавшуюся к Волге немецко-фашистскую группировку и вынудили ее перейти к обороне. В последующие два с половиной месяца Красная Армия, перейдя в контрнаступление, разгромила войска противника северо-западнее и южнее Сталинграда, окружила и ликвидировала 300-тысячную группировку немецко-фашистских войск.</w:t>
      </w:r>
    </w:p>
    <w:p w:rsidR="00FD085E" w:rsidRPr="006846D5" w:rsidRDefault="00A42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Сталинградская битва – решающее сражение всей второй мировой войны, в котором советские войска одержали крупнейшую победу. Эта битва ознаменовала начало коренного перелома в ходе Великой Отечественной войны и второй мировой войны в целом. Закончилось победное наступление немецко-фашистских войск и началось их изгнание с территории Советского Союза.</w:t>
      </w:r>
    </w:p>
    <w:p w:rsidR="00FD085E" w:rsidRPr="006846D5" w:rsidRDefault="00FD085E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Победа под Сталинградом вошла в мировую историю как символ стойкости, мужества и непревзойденного героизма советского народа и его армии в борьбе за свободу и независимость нашей Родины, за избавление человечества от фашистского рабства.</w:t>
      </w:r>
    </w:p>
    <w:p w:rsidR="00DB2688" w:rsidRPr="006846D5" w:rsidRDefault="00DB2688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2688" w:rsidRDefault="00DB2688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Мамаев курган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Тишина на Мамаевом…</w:t>
      </w: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Строго и свято.</w:t>
      </w: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Жизнь отсюда до дна,</w:t>
      </w: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До кровинки видна:</w:t>
      </w: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У нее на посту - </w:t>
      </w: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Сталинграда солдаты,</w:t>
      </w:r>
    </w:p>
    <w:p w:rsidR="006846D5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Это память людская - </w:t>
      </w:r>
    </w:p>
    <w:p w:rsidR="0035209C" w:rsidRDefault="0035209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Бессмертна она.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F02D5" w:rsidRPr="006846D5" w:rsidRDefault="003F02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Не счесть на земле нашей курганов и высот, хранящих славные подвиги защитников Родины. Но есть одна легендарная высота, известная всему миру.</w:t>
      </w:r>
    </w:p>
    <w:p w:rsidR="0035209C" w:rsidRPr="006846D5" w:rsidRDefault="003F02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Мамаев курган… Деревья на склонах, посаженные гостями города-героя. Солдаты, застывшие навечно в гимнастерках из бронзы и камня. Молчат гранитные плиты, и только – шаги, шаги. Летом и зимой. В любой день года.</w:t>
      </w:r>
    </w:p>
    <w:p w:rsidR="00E61433" w:rsidRPr="006846D5" w:rsidRDefault="003F02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Наверх, к мемориалу, ведет торжественная лестница. Поднимаешься по ней и чувствуешь, как все труднее брать ступени. Не потому, что устал, - тяжесть давит душу, и ты словно испытываешь свою вину перед солдатами, сложившими здесь головы за тебя. Они погибли, а ты живешь, радуешься… А всегда ли помнишь о них?</w:t>
      </w:r>
    </w:p>
    <w:p w:rsidR="007C7F9B" w:rsidRPr="006846D5" w:rsidRDefault="007C7F9B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Весь мемориальный комплекс</w:t>
      </w:r>
      <w:r w:rsidR="00E416E2" w:rsidRPr="006846D5">
        <w:rPr>
          <w:rFonts w:ascii="Times New Roman" w:hAnsi="Times New Roman"/>
          <w:sz w:val="28"/>
          <w:szCs w:val="28"/>
        </w:rPr>
        <w:t>, от подножия до самой вершины,</w:t>
      </w:r>
      <w:r w:rsidRPr="006846D5">
        <w:rPr>
          <w:rFonts w:ascii="Times New Roman" w:hAnsi="Times New Roman"/>
          <w:sz w:val="28"/>
          <w:szCs w:val="28"/>
        </w:rPr>
        <w:t xml:space="preserve"> напоминает о том, что защитники Сталинграда были сильнее смерти, призывает хранить светлую память о них. В зареве пожарищ, в несмолкаемом грохоте разрывов они сражались за каждый дом, за каждую пядь земли, выстояли и победили.</w:t>
      </w:r>
    </w:p>
    <w:p w:rsidR="008E4F53" w:rsidRPr="006846D5" w:rsidRDefault="00E416E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Путь наверх начинается у подножия, где </w:t>
      </w:r>
      <w:r w:rsidR="000C02A6" w:rsidRPr="006846D5">
        <w:rPr>
          <w:rFonts w:ascii="Times New Roman" w:hAnsi="Times New Roman"/>
          <w:sz w:val="28"/>
          <w:szCs w:val="28"/>
        </w:rPr>
        <w:t>установлены памятные знаки городов-героев. Дальше – подъем</w:t>
      </w:r>
      <w:r w:rsidR="008E4F53" w:rsidRPr="006846D5">
        <w:rPr>
          <w:rFonts w:ascii="Times New Roman" w:hAnsi="Times New Roman"/>
          <w:sz w:val="28"/>
          <w:szCs w:val="28"/>
        </w:rPr>
        <w:t>. П</w:t>
      </w:r>
      <w:r w:rsidR="000C02A6" w:rsidRPr="006846D5">
        <w:rPr>
          <w:rFonts w:ascii="Times New Roman" w:hAnsi="Times New Roman"/>
          <w:sz w:val="28"/>
          <w:szCs w:val="28"/>
        </w:rPr>
        <w:t xml:space="preserve">ервая, самая высокая лестница, ведет на Аллею пирамидальных тополей. Высокие стройные тополя живыми стенами отделяют величественный подъем от шума и суеты города, заставляя посетителей сосредоточиться на торжественности и </w:t>
      </w:r>
      <w:r w:rsidR="008E4F53" w:rsidRPr="006846D5">
        <w:rPr>
          <w:rFonts w:ascii="Times New Roman" w:hAnsi="Times New Roman"/>
          <w:sz w:val="28"/>
          <w:szCs w:val="28"/>
        </w:rPr>
        <w:t>серьезности их пути.</w:t>
      </w:r>
    </w:p>
    <w:p w:rsidR="00682992" w:rsidRPr="006846D5" w:rsidRDefault="008E4F53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Миновав лестницу, попадаешь на площадь «Стоим насмерть». Она посвящена началу битвы, когда в приказе верховного главнокомандующего Сталина прозвучали слова: «Ни шагу назад! Стоять насмерть!» Именно эти слова присутствуют на одноименном постаменте. </w:t>
      </w:r>
      <w:r w:rsidR="00682992" w:rsidRPr="006846D5">
        <w:rPr>
          <w:rFonts w:ascii="Times New Roman" w:hAnsi="Times New Roman"/>
          <w:sz w:val="28"/>
          <w:szCs w:val="28"/>
        </w:rPr>
        <w:t>Солдат, сжимая в руках автомат, заслоняет своей грудью разрушенный, сожженный, но сражающийся и непобедимый город. Лицо его сурово – он готов постоять за свою Родину, - могучие мышцы напряжены. За его спиной – стены-руины, рассказ о боях в Сталинграде.</w:t>
      </w:r>
    </w:p>
    <w:p w:rsidR="00E416E2" w:rsidRPr="006846D5" w:rsidRDefault="00FC3AF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Из кирпичных руин барельефных стен виднеются солдаты, орудия, слова призывов – все вперемешку. Именно такая атмосфера царила на кургане в далекие годы </w:t>
      </w:r>
      <w:r w:rsidR="00DC7CEF" w:rsidRPr="006846D5">
        <w:rPr>
          <w:rFonts w:ascii="Times New Roman" w:hAnsi="Times New Roman"/>
          <w:sz w:val="28"/>
          <w:szCs w:val="28"/>
        </w:rPr>
        <w:t>Сталинградской</w:t>
      </w:r>
      <w:r w:rsidRPr="006846D5">
        <w:rPr>
          <w:rFonts w:ascii="Times New Roman" w:hAnsi="Times New Roman"/>
          <w:sz w:val="28"/>
          <w:szCs w:val="28"/>
        </w:rPr>
        <w:t xml:space="preserve"> битвы. Аккомпанируя барельефному повествованию, звучат военные песни – «Священная война», «Темная ночь», «Землянка», слышится гул боя – треск пулеметной очереди, разрывы бомб и гранат, голос знаменитого диктора тех лет повествует о событиях битвы. Зрительное ощущение сливается со слуховым, оставляя глубокий след в душе.</w:t>
      </w:r>
    </w:p>
    <w:p w:rsidR="00913638" w:rsidRPr="006846D5" w:rsidRDefault="00913638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Пройдя этот этап, оказываешься на площади Героев. Это место торжественных мероприятий - здесь принимают присягу молодые солдаты, здесь встречаются ветераны войны. И неспроста это так, ведь площадь Героев венчает громадное зеркало бассейна, в водной глади которого отражается непоколебимо спокойное небо – такое же</w:t>
      </w:r>
      <w:r w:rsidR="00C26A17" w:rsidRPr="006846D5">
        <w:rPr>
          <w:rFonts w:ascii="Times New Roman" w:hAnsi="Times New Roman"/>
          <w:sz w:val="28"/>
          <w:szCs w:val="28"/>
        </w:rPr>
        <w:t xml:space="preserve"> непоколебимое</w:t>
      </w:r>
      <w:r w:rsidRPr="006846D5">
        <w:rPr>
          <w:rFonts w:ascii="Times New Roman" w:hAnsi="Times New Roman"/>
          <w:sz w:val="28"/>
          <w:szCs w:val="28"/>
        </w:rPr>
        <w:t>, как жители Сталинграда – простые смертные, но полные отваги и решимости стоять до конца. Именно им посвящена эта площадь, именно их скульптуры обрамляют бассейн.</w:t>
      </w:r>
    </w:p>
    <w:p w:rsidR="00D871C8" w:rsidRPr="006846D5" w:rsidRDefault="00C26A1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 дальнейшем</w:t>
      </w:r>
      <w:r w:rsidR="001928D2" w:rsidRPr="006846D5">
        <w:rPr>
          <w:rFonts w:ascii="Times New Roman" w:hAnsi="Times New Roman"/>
          <w:sz w:val="28"/>
          <w:szCs w:val="28"/>
        </w:rPr>
        <w:t xml:space="preserve"> пути к вершине кургана встречается сооружение. Снаружи </w:t>
      </w:r>
      <w:r w:rsidRPr="006846D5">
        <w:rPr>
          <w:rFonts w:ascii="Times New Roman" w:hAnsi="Times New Roman"/>
          <w:sz w:val="28"/>
          <w:szCs w:val="28"/>
        </w:rPr>
        <w:t xml:space="preserve">- </w:t>
      </w:r>
      <w:r w:rsidR="001928D2" w:rsidRPr="006846D5">
        <w:rPr>
          <w:rFonts w:ascii="Times New Roman" w:hAnsi="Times New Roman"/>
          <w:sz w:val="28"/>
          <w:szCs w:val="28"/>
        </w:rPr>
        <w:t>неприглядное – в серой бетонной стене чернеет прямоугольный проем входа</w:t>
      </w:r>
      <w:r w:rsidR="00D871C8" w:rsidRPr="006846D5">
        <w:rPr>
          <w:rFonts w:ascii="Times New Roman" w:hAnsi="Times New Roman"/>
          <w:sz w:val="28"/>
          <w:szCs w:val="28"/>
        </w:rPr>
        <w:t>, - но</w:t>
      </w:r>
      <w:r w:rsidR="006846D5">
        <w:rPr>
          <w:rFonts w:ascii="Times New Roman" w:hAnsi="Times New Roman"/>
          <w:sz w:val="28"/>
          <w:szCs w:val="28"/>
        </w:rPr>
        <w:t xml:space="preserve"> </w:t>
      </w:r>
      <w:r w:rsidR="001928D2" w:rsidRPr="006846D5">
        <w:rPr>
          <w:rFonts w:ascii="Times New Roman" w:hAnsi="Times New Roman"/>
          <w:sz w:val="28"/>
          <w:szCs w:val="28"/>
        </w:rPr>
        <w:t>внутри – грандиозное. Это</w:t>
      </w:r>
      <w:r w:rsidR="00E61433" w:rsidRPr="006846D5">
        <w:rPr>
          <w:rFonts w:ascii="Times New Roman" w:hAnsi="Times New Roman"/>
          <w:sz w:val="28"/>
          <w:szCs w:val="28"/>
        </w:rPr>
        <w:t xml:space="preserve"> – Зал воинской славы.</w:t>
      </w:r>
    </w:p>
    <w:p w:rsidR="0010093E" w:rsidRPr="006846D5" w:rsidRDefault="001928D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Тонут в полутьме ступени лестницы, окаймленной полосами неровного бетона с вкраплениями грубого черного камня, напоминающего о бесчисленных осколках железа и обломках зданий, усеявших </w:t>
      </w:r>
      <w:r w:rsidR="00DC7CEF" w:rsidRPr="006846D5">
        <w:rPr>
          <w:rFonts w:ascii="Times New Roman" w:hAnsi="Times New Roman"/>
          <w:sz w:val="28"/>
          <w:szCs w:val="28"/>
        </w:rPr>
        <w:t>Сталинградскую</w:t>
      </w:r>
      <w:r w:rsidRPr="006846D5">
        <w:rPr>
          <w:rFonts w:ascii="Times New Roman" w:hAnsi="Times New Roman"/>
          <w:sz w:val="28"/>
          <w:szCs w:val="28"/>
        </w:rPr>
        <w:t xml:space="preserve"> землю. По контрасту с площадью Героев (на которой находится серое здание), с ее светом и живым зеркалом бассейна, особенно сурово и мрачно смотрится черно-серый колорит внутри входа в Зал воинской славы,</w:t>
      </w:r>
      <w:r w:rsidR="00B32DAB" w:rsidRPr="006846D5">
        <w:rPr>
          <w:rFonts w:ascii="Times New Roman" w:hAnsi="Times New Roman"/>
          <w:sz w:val="28"/>
          <w:szCs w:val="28"/>
        </w:rPr>
        <w:t xml:space="preserve"> а низкий нависающий потолок вызывает ассоциации с каким-то укреплением – дотом, блиндажом. Лишь в глубине над лестницей</w:t>
      </w:r>
      <w:r w:rsidR="00D871C8" w:rsidRPr="006846D5">
        <w:rPr>
          <w:rFonts w:ascii="Times New Roman" w:hAnsi="Times New Roman"/>
          <w:sz w:val="28"/>
          <w:szCs w:val="28"/>
        </w:rPr>
        <w:t xml:space="preserve"> слабо мерцает золотистый круг – изображение медали «За оборону Сталинграда». Там, у этого мерцающего диска, поворот вправо, опять ступени – и, наконец, Зал воинской славы. В центре его – с факелом Вечного огня рука,</w:t>
      </w:r>
      <w:r w:rsidR="006846D5">
        <w:rPr>
          <w:rFonts w:ascii="Times New Roman" w:hAnsi="Times New Roman"/>
          <w:sz w:val="28"/>
          <w:szCs w:val="28"/>
        </w:rPr>
        <w:t xml:space="preserve"> </w:t>
      </w:r>
      <w:r w:rsidR="00D871C8" w:rsidRPr="006846D5">
        <w:rPr>
          <w:rFonts w:ascii="Times New Roman" w:hAnsi="Times New Roman"/>
          <w:sz w:val="28"/>
          <w:szCs w:val="28"/>
        </w:rPr>
        <w:t>словно передающая нынешнему поколению эстафету жизни, эстафету подвига. Пламя беспокойно колеблется, меняет цвет, то тускнеет, то вспыхивает ярче, его отблески играют на золотистой стеклянной мозаике стен, отсвечивают на черно-красной смальте траурных знамен с именами погибших. На стенах 34 знамени с 7200 имен. Это лишь небольшая часть павших под Сталинградом.</w:t>
      </w:r>
      <w:r w:rsidR="003379C1" w:rsidRPr="006846D5">
        <w:rPr>
          <w:rFonts w:ascii="Times New Roman" w:hAnsi="Times New Roman"/>
          <w:sz w:val="28"/>
          <w:szCs w:val="28"/>
        </w:rPr>
        <w:t xml:space="preserve"> За каждым именем стоят сотни и тысячи товарищей по оружию, сражавшихся за Родину и отдавших за нее свою жизнь. Над знаменами – черно-золотая лента советской гвардии, на ней надпись: «Да, мы были простыми смертными, и мало кто выжил из нас, но все мы выполнили свой патриотический долг перед священной Матерью-Родиной». На потолке изображены советские ордена, которыми награждали за </w:t>
      </w:r>
      <w:r w:rsidR="00216EB7" w:rsidRPr="006846D5">
        <w:rPr>
          <w:rFonts w:ascii="Times New Roman" w:hAnsi="Times New Roman"/>
          <w:sz w:val="28"/>
          <w:szCs w:val="28"/>
        </w:rPr>
        <w:t>воинские подвиги.</w:t>
      </w:r>
    </w:p>
    <w:p w:rsidR="00216EB7" w:rsidRPr="006846D5" w:rsidRDefault="00216EB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 Зале воинской славы постоянно звучит печальная траурная музыка. Непрерывно льются чистые, нежные голоса, вместе со слезами посетителей, оплакивая погибших, утешая живых. С 1968 года в Зале воинской славы возле Вечного огня несут почетный караул солдаты специальной роты почетного караула волгоградского гарнизона, каждый час сменяется пост.</w:t>
      </w:r>
    </w:p>
    <w:p w:rsidR="0010093E" w:rsidRPr="006846D5" w:rsidRDefault="00216EB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Зал воинской славы опоясывают семь бетонных пилонов. На их верхней части изображены лица представителей разных родов оружия – летчик, танкист, пехотинец, моряк… В нижней части – черные гранитные плиты с выдержками из приказов Сталина. Есть здесь и слова, которыми заканчивались в годы Великой Отечественной войны все приказы Сталина: «Вечная слава героям, павшим в боях за свободу и независимость нашей Родины!»</w:t>
      </w:r>
    </w:p>
    <w:p w:rsidR="00C61AF2" w:rsidRPr="006846D5" w:rsidRDefault="0048282C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Выйдя из Зала воинской славы, попадаешь на площадь Скорби, и внимание обращается прежде всего </w:t>
      </w:r>
      <w:r w:rsidR="00C76F40" w:rsidRPr="006846D5">
        <w:rPr>
          <w:rFonts w:ascii="Times New Roman" w:hAnsi="Times New Roman"/>
          <w:sz w:val="28"/>
          <w:szCs w:val="28"/>
        </w:rPr>
        <w:t>н</w:t>
      </w:r>
      <w:r w:rsidRPr="006846D5">
        <w:rPr>
          <w:rFonts w:ascii="Times New Roman" w:hAnsi="Times New Roman"/>
          <w:sz w:val="28"/>
          <w:szCs w:val="28"/>
        </w:rPr>
        <w:t>а скульптур</w:t>
      </w:r>
      <w:r w:rsidR="00C61AF2" w:rsidRPr="006846D5">
        <w:rPr>
          <w:rFonts w:ascii="Times New Roman" w:hAnsi="Times New Roman"/>
          <w:sz w:val="28"/>
          <w:szCs w:val="28"/>
        </w:rPr>
        <w:t>н</w:t>
      </w:r>
      <w:r w:rsidRPr="006846D5">
        <w:rPr>
          <w:rFonts w:ascii="Times New Roman" w:hAnsi="Times New Roman"/>
          <w:sz w:val="28"/>
          <w:szCs w:val="28"/>
        </w:rPr>
        <w:t>у</w:t>
      </w:r>
      <w:r w:rsidR="00C61AF2" w:rsidRPr="006846D5">
        <w:rPr>
          <w:rFonts w:ascii="Times New Roman" w:hAnsi="Times New Roman"/>
          <w:sz w:val="28"/>
          <w:szCs w:val="28"/>
        </w:rPr>
        <w:t>ю композицию</w:t>
      </w:r>
      <w:r w:rsidRPr="006846D5">
        <w:rPr>
          <w:rFonts w:ascii="Times New Roman" w:hAnsi="Times New Roman"/>
          <w:sz w:val="28"/>
          <w:szCs w:val="28"/>
        </w:rPr>
        <w:t xml:space="preserve"> под названием «Скорбь матери». Придавленная тяжким горем, мать низко склонилась над телом погибшего сына. Он покоится на ее коленях, рукой она бережно поддерживает его голову. Мать оплакивает сына – вечная тема мирового искусства. Но здесь сын – воин, храбро сражавшийся и погибший в бою, об этом говорит последняя воинская почесть – знамя, закрывшее его лицо. </w:t>
      </w:r>
      <w:r w:rsidR="00C61AF2" w:rsidRPr="006846D5">
        <w:rPr>
          <w:rFonts w:ascii="Times New Roman" w:hAnsi="Times New Roman"/>
          <w:sz w:val="28"/>
          <w:szCs w:val="28"/>
        </w:rPr>
        <w:t>Изгибы складок знамени повторяют изгибы складок платка матери, подчеркивая нераздельность, слитность матери и сына, Родины и ее защитника. Лицо женщины, затененное платком, при всей сдержанности, необыкновенно выразительно. Именно в нем сосредоточена сила эмоционального воздействия композиции. Поразительно, как в грубом бетоне можно было передать потрясающие душу чувства материнской скорби. Вглядимся в это лицо: оно не искажено горем, слезы уже выплаканы, лишь припухли глаза и приоткрытые губы, в этом лице глубокая неизбывная тихая боль. Небольшой бассейн у подножия скульптуры символизирует материнские слезы, рядом – плакучие ивы, низко склонившие свои ветки.</w:t>
      </w:r>
    </w:p>
    <w:p w:rsidR="009C21CA" w:rsidRPr="006846D5" w:rsidRDefault="006C2D81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К вершине кургана ведет серпантинная дорожка, устланная по краям черными гранитными плитами с именами солдат</w:t>
      </w:r>
      <w:r w:rsidR="00637A1A" w:rsidRPr="006846D5">
        <w:rPr>
          <w:rFonts w:ascii="Times New Roman" w:hAnsi="Times New Roman"/>
          <w:sz w:val="28"/>
          <w:szCs w:val="28"/>
        </w:rPr>
        <w:t xml:space="preserve"> и</w:t>
      </w:r>
      <w:r w:rsidRPr="006846D5">
        <w:rPr>
          <w:rFonts w:ascii="Times New Roman" w:hAnsi="Times New Roman"/>
          <w:sz w:val="28"/>
          <w:szCs w:val="28"/>
        </w:rPr>
        <w:t xml:space="preserve"> генералов, ополченцев и партизан, </w:t>
      </w:r>
      <w:r w:rsidR="00637A1A" w:rsidRPr="006846D5">
        <w:rPr>
          <w:rFonts w:ascii="Times New Roman" w:hAnsi="Times New Roman"/>
          <w:sz w:val="28"/>
          <w:szCs w:val="28"/>
        </w:rPr>
        <w:t>отдавших свои жизни в боях за Сталинград. Лишь на первой плите выгравированы те же слова, что и на могиле Неизвестного солдата в Москве: «Имя твое неизвестно, подвиг твой бессмертен. Вечная слава!».</w:t>
      </w:r>
    </w:p>
    <w:p w:rsidR="00F6191F" w:rsidRPr="006846D5" w:rsidRDefault="004830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Венчает Мамаев курган скульптура женщины - </w:t>
      </w:r>
      <w:r w:rsidR="00B939CA" w:rsidRPr="006846D5">
        <w:rPr>
          <w:rFonts w:ascii="Times New Roman" w:hAnsi="Times New Roman"/>
          <w:sz w:val="28"/>
          <w:szCs w:val="28"/>
        </w:rPr>
        <w:t xml:space="preserve">«Родина-мать зовет». </w:t>
      </w:r>
      <w:r w:rsidR="00FA0F91" w:rsidRPr="006846D5">
        <w:rPr>
          <w:rFonts w:ascii="Times New Roman" w:hAnsi="Times New Roman"/>
          <w:sz w:val="28"/>
          <w:szCs w:val="28"/>
        </w:rPr>
        <w:t xml:space="preserve">Наблюдая ее с разных сторон, ощущаешь, как мощно и неудержимо устремилась </w:t>
      </w:r>
      <w:r w:rsidR="008425D0" w:rsidRPr="006846D5">
        <w:rPr>
          <w:rFonts w:ascii="Times New Roman" w:hAnsi="Times New Roman"/>
          <w:sz w:val="28"/>
          <w:szCs w:val="28"/>
        </w:rPr>
        <w:t xml:space="preserve">она </w:t>
      </w:r>
      <w:r w:rsidR="00FA0F91" w:rsidRPr="006846D5">
        <w:rPr>
          <w:rFonts w:ascii="Times New Roman" w:hAnsi="Times New Roman"/>
          <w:sz w:val="28"/>
          <w:szCs w:val="28"/>
        </w:rPr>
        <w:t xml:space="preserve">вперед. </w:t>
      </w:r>
      <w:r w:rsidR="008425D0" w:rsidRPr="006846D5">
        <w:rPr>
          <w:rFonts w:ascii="Times New Roman" w:hAnsi="Times New Roman"/>
          <w:sz w:val="28"/>
          <w:szCs w:val="28"/>
        </w:rPr>
        <w:t xml:space="preserve">Взлетел над головой карающий меч русских князей, сражавшихся с тевтонским орденом, двухаршинный, двуручный, обоюдоострый. «Родина-мать» обернулась </w:t>
      </w:r>
      <w:r w:rsidR="001D516E" w:rsidRPr="006846D5">
        <w:rPr>
          <w:rFonts w:ascii="Times New Roman" w:hAnsi="Times New Roman"/>
          <w:sz w:val="28"/>
          <w:szCs w:val="28"/>
        </w:rPr>
        <w:t>назад, призывным жестом левой руки</w:t>
      </w:r>
      <w:r w:rsidR="00276DA5" w:rsidRPr="006846D5">
        <w:rPr>
          <w:rFonts w:ascii="Times New Roman" w:hAnsi="Times New Roman"/>
          <w:sz w:val="28"/>
          <w:szCs w:val="28"/>
        </w:rPr>
        <w:t xml:space="preserve"> увлекая за собой своих сыновей, ибо победа под Сталинградом еще не была победой в войне. Лицо ее грозно и вдохновенно, она зовет на правый бой. Под встречным ветром, ветром Победы, взметнулись ее волосы, разлетелись концы шарфа</w:t>
      </w:r>
      <w:r w:rsidR="00930FA6" w:rsidRPr="006846D5">
        <w:rPr>
          <w:rFonts w:ascii="Times New Roman" w:hAnsi="Times New Roman"/>
          <w:sz w:val="28"/>
          <w:szCs w:val="28"/>
        </w:rPr>
        <w:t>, подобные крыльям, платье плотно облегло сильное тело, подчеркивая его энергию, выразительность, пластичность.</w:t>
      </w:r>
    </w:p>
    <w:p w:rsidR="006846D5" w:rsidRDefault="004830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«Родина-мать зовет», зрительно невесомая и вместе с тем монументальная, как будто летит над Волгой и заволжскими далями, над Волгоградом и придонскими степями. Она, вместе с самим Мамаевым курганом, давно стала символом города-героя.</w:t>
      </w:r>
    </w:p>
    <w:p w:rsidR="00DB2688" w:rsidRPr="006846D5" w:rsidRDefault="00DB2688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6AF6" w:rsidRDefault="00DB2688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Панорама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A6AF6" w:rsidRPr="006846D5" w:rsidRDefault="001A6AF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Художественная панорама «Разгром немецко-фашистских войск под Сталинградом» размещается в специально построенном здании, имеющем круглую форму. Со смотровой площадки открывается вид на художественное полотно первой советской и одной из крупнейших в мире панорамы, которая до сих пор остается единственной, написанной на тему Великой Отечественной войны.</w:t>
      </w:r>
      <w:r w:rsidR="0090510E" w:rsidRPr="006846D5">
        <w:rPr>
          <w:rFonts w:ascii="Times New Roman" w:hAnsi="Times New Roman"/>
          <w:sz w:val="28"/>
          <w:szCs w:val="28"/>
        </w:rPr>
        <w:t xml:space="preserve"> </w:t>
      </w:r>
    </w:p>
    <w:p w:rsidR="001A6AF6" w:rsidRPr="006846D5" w:rsidRDefault="001A6AF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 художественном полотне</w:t>
      </w:r>
      <w:r w:rsidR="003D24E6" w:rsidRPr="006846D5">
        <w:rPr>
          <w:rFonts w:ascii="Times New Roman" w:hAnsi="Times New Roman"/>
          <w:sz w:val="28"/>
          <w:szCs w:val="28"/>
        </w:rPr>
        <w:t xml:space="preserve"> (а оно имеет длину 120м в окружности и высоту 16м, веся при этом около тонны!)</w:t>
      </w:r>
      <w:r w:rsidRPr="006846D5">
        <w:rPr>
          <w:rFonts w:ascii="Times New Roman" w:hAnsi="Times New Roman"/>
          <w:sz w:val="28"/>
          <w:szCs w:val="28"/>
        </w:rPr>
        <w:t xml:space="preserve"> запечатлен момент, в который наиболее ярко раскрывается суть завершающего этапа сражения – 26 января 1943 года бои шли на сравнительно небольшом пространстве, где концентрация и плотность войск были особенно велики. Смотровая площадка панорамы условно находится на вершине Мамаева кургана, на одном из городских бетонных водоотстойников.</w:t>
      </w:r>
    </w:p>
    <w:p w:rsidR="001A6AF6" w:rsidRPr="006846D5" w:rsidRDefault="001A6AF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Полотно воспроизводит не только отдельные эпизоды сражения и героические подвиги советских воинов, но и достоверно раскрывает стратегический план завершающего удара в Сталинграде, четко показывая направление военных действий всех армий, участвовавших в разгроме на заключительном этапе Сталинградской битвы. Размеры панорамы позволили свободно разместить, не искажая исторической правды, всю общую картину битвы, развернувшуюся на большом пространстве.</w:t>
      </w:r>
    </w:p>
    <w:p w:rsidR="001A6AF6" w:rsidRPr="006846D5" w:rsidRDefault="001A6AF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Между смотровой площадкой и картиной находится предметный план – рельефный макет местности и предметов, занимающий свыше 1000 квадратных метров и приближающий зрителя к обстановке боя: он изрезан окопами, ходами сообщений, изрыт воронками от снарядов и бомб. С помощью специальных художественных приемов переход от предметного плана к холсту делается незаметным. Предметный план, входя в общее композиционное решение, играет подчиненную роль и является дополнением к живописному образу.</w:t>
      </w:r>
    </w:p>
    <w:p w:rsidR="003D24E6" w:rsidRPr="006846D5" w:rsidRDefault="003D24E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 сегодняшний день панорама «Разгром немецко-фашистских войск под Сталинградом» является ярким примером советского изобразительного искусства и советской панорамной школы.</w:t>
      </w:r>
      <w:r w:rsidR="00FE0BC9" w:rsidRPr="006846D5">
        <w:rPr>
          <w:rFonts w:ascii="Times New Roman" w:hAnsi="Times New Roman"/>
          <w:sz w:val="28"/>
          <w:szCs w:val="28"/>
        </w:rPr>
        <w:t xml:space="preserve"> Панорама является не только историческим памятником событий Сталинградской битвы, но и памятником культуры времени, когда она создавалась (от ее замыслов в 1943-44 гг. до ее открытия в </w:t>
      </w:r>
      <w:smartTag w:uri="urn:schemas-microsoft-com:office:smarttags" w:element="metricconverter">
        <w:smartTagPr>
          <w:attr w:name="ProductID" w:val="1982 г"/>
        </w:smartTagPr>
        <w:r w:rsidR="00FE0BC9" w:rsidRPr="006846D5">
          <w:rPr>
            <w:rFonts w:ascii="Times New Roman" w:hAnsi="Times New Roman"/>
            <w:sz w:val="28"/>
            <w:szCs w:val="28"/>
          </w:rPr>
          <w:t>1982 г</w:t>
        </w:r>
      </w:smartTag>
      <w:r w:rsidR="00FE0BC9" w:rsidRPr="006846D5">
        <w:rPr>
          <w:rFonts w:ascii="Times New Roman" w:hAnsi="Times New Roman"/>
          <w:sz w:val="28"/>
          <w:szCs w:val="28"/>
        </w:rPr>
        <w:t xml:space="preserve">). Панорама вобрала в себя </w:t>
      </w:r>
      <w:r w:rsidR="004B4625" w:rsidRPr="006846D5">
        <w:rPr>
          <w:rFonts w:ascii="Times New Roman" w:hAnsi="Times New Roman"/>
          <w:sz w:val="28"/>
          <w:szCs w:val="28"/>
        </w:rPr>
        <w:t>все достоинства и недостатки целой исторической эпохи.</w:t>
      </w:r>
    </w:p>
    <w:p w:rsidR="008C76CE" w:rsidRPr="006846D5" w:rsidRDefault="004B462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 настоящее время панорама является памятником живым и павшим: тем, кто с оружием в руках у стен Сталинграда стоял насмерть и одержал великую победу, и тем, кто создавал, творил, строил.</w:t>
      </w:r>
    </w:p>
    <w:p w:rsidR="008C76CE" w:rsidRPr="006846D5" w:rsidRDefault="008C76CE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76CE" w:rsidRDefault="008C76CE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Дом Павлова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B50DF" w:rsidRPr="006846D5" w:rsidRDefault="00AB50DF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Неприметный дом довоенного Сталинграда, которому суждено было стать одним из символов стойкости, геройства, воинского подвига – дом Павлова.</w:t>
      </w:r>
    </w:p>
    <w:p w:rsidR="00AB50DF" w:rsidRPr="006846D5" w:rsidRDefault="00AB50DF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До войны это был 4-этажный жилой дом работников облпотребсоюза. Он считался одним из престижных домов Сталинграда: его окружали элитные Дом связистов, Дом работников НКВД. В доме Павлова жили специалисты промышленных предприятий и партийные работники. Дом Павлова был построен так, что от него вела прямая ровная дорога к Волге. Этот факт сыграл важную роль во время Сталинградской битвы.</w:t>
      </w:r>
    </w:p>
    <w:p w:rsidR="00AB50DF" w:rsidRPr="006846D5" w:rsidRDefault="00AB50DF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В середине сентября 1942, в ходе боёв на площади 9 января, дом Павлова стал одним из двух четырехэтажных домов, которые решено было превратить в опорные пункты, так как отсюда можно было наблюдать и обстреливать занятую противником часть города на запад до </w:t>
      </w:r>
      <w:smartTag w:uri="urn:schemas-microsoft-com:office:smarttags" w:element="metricconverter">
        <w:smartTagPr>
          <w:attr w:name="ProductID" w:val="1 км"/>
        </w:smartTagPr>
        <w:r w:rsidRPr="006846D5">
          <w:rPr>
            <w:rFonts w:ascii="Times New Roman" w:hAnsi="Times New Roman"/>
            <w:sz w:val="28"/>
            <w:szCs w:val="28"/>
          </w:rPr>
          <w:t>1 км</w:t>
        </w:r>
      </w:smartTag>
      <w:r w:rsidRPr="006846D5">
        <w:rPr>
          <w:rFonts w:ascii="Times New Roman" w:hAnsi="Times New Roman"/>
          <w:sz w:val="28"/>
          <w:szCs w:val="28"/>
        </w:rPr>
        <w:t>, а на север и юг – ещё дальше. Именно за этот дом разворачивались самые ожесточённые бои.</w:t>
      </w:r>
    </w:p>
    <w:p w:rsidR="002F3F21" w:rsidRPr="006846D5" w:rsidRDefault="00AB50DF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Дом получил свое </w:t>
      </w:r>
      <w:r w:rsidR="002F3F21" w:rsidRPr="006846D5">
        <w:rPr>
          <w:rFonts w:ascii="Times New Roman" w:hAnsi="Times New Roman"/>
          <w:sz w:val="28"/>
          <w:szCs w:val="28"/>
        </w:rPr>
        <w:t>название по имени младшего командира, который первый со своим отделением закрепился в нем. Затем к дому пришло подкрепление: пулеметный взвод, бронебойщики, минометчики. Подходы к дому были заминированы, налажена связь с командованием. С приходом пополнения гарнизон увеличился до 25 человек. Гвардейцы в течение 58 дней удерживали "Дом Павлова" и не отдали его врагу.</w:t>
      </w:r>
    </w:p>
    <w:p w:rsidR="00AB50DF" w:rsidRPr="006846D5" w:rsidRDefault="00AB50DF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Обороняли дом Павлова бойцы 11 национальностей – грузин Масиашвили и хохол Лущенко, еврей Лицман и татарин Рамазанов, абхаз Сукба и узбек Тургунов. Так </w:t>
      </w:r>
      <w:r w:rsidRPr="006846D5">
        <w:rPr>
          <w:rFonts w:ascii="Times New Roman" w:hAnsi="Times New Roman"/>
          <w:bCs/>
          <w:sz w:val="28"/>
          <w:szCs w:val="28"/>
        </w:rPr>
        <w:t>дом Павлова</w:t>
      </w:r>
      <w:r w:rsidRPr="006846D5">
        <w:rPr>
          <w:rFonts w:ascii="Times New Roman" w:hAnsi="Times New Roman"/>
          <w:sz w:val="28"/>
          <w:szCs w:val="28"/>
        </w:rPr>
        <w:t xml:space="preserve"> стал настоящим оплотом дружбы народов во время Великой Отечественной войны.</w:t>
      </w:r>
    </w:p>
    <w:p w:rsidR="002F3F21" w:rsidRPr="006846D5" w:rsidRDefault="002F3F21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Восстановление разрушенного города и знаменитое черкасовское движение началось также именно с этого дома. </w:t>
      </w:r>
      <w:r w:rsidR="00AB50DF" w:rsidRPr="006846D5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5 г"/>
        </w:smartTagPr>
        <w:r w:rsidR="00AB50DF" w:rsidRPr="006846D5">
          <w:rPr>
            <w:rFonts w:ascii="Times New Roman" w:hAnsi="Times New Roman"/>
            <w:sz w:val="28"/>
            <w:szCs w:val="28"/>
          </w:rPr>
          <w:t>1965 г</w:t>
        </w:r>
      </w:smartTag>
      <w:r w:rsidR="00AB50DF" w:rsidRPr="006846D5">
        <w:rPr>
          <w:rFonts w:ascii="Times New Roman" w:hAnsi="Times New Roman"/>
          <w:sz w:val="28"/>
          <w:szCs w:val="28"/>
        </w:rPr>
        <w:t xml:space="preserve">. </w:t>
      </w:r>
      <w:r w:rsidRPr="006846D5">
        <w:rPr>
          <w:rFonts w:ascii="Times New Roman" w:hAnsi="Times New Roman"/>
          <w:sz w:val="28"/>
          <w:szCs w:val="28"/>
        </w:rPr>
        <w:t>на торцевой стене дома со стороны площади им. В. И. Ленина сооружена мемориальная стена-памятник в честь боевого подвига защитников Сталинграда.</w:t>
      </w:r>
      <w:r w:rsidR="00D14167" w:rsidRPr="006846D5">
        <w:rPr>
          <w:rFonts w:ascii="Times New Roman" w:hAnsi="Times New Roman"/>
          <w:sz w:val="28"/>
          <w:szCs w:val="28"/>
        </w:rPr>
        <w:t xml:space="preserve"> А п</w:t>
      </w:r>
      <w:r w:rsidR="00AB50DF" w:rsidRPr="006846D5">
        <w:rPr>
          <w:rFonts w:ascii="Times New Roman" w:hAnsi="Times New Roman"/>
          <w:sz w:val="28"/>
          <w:szCs w:val="28"/>
        </w:rPr>
        <w:t>озже, в</w:t>
      </w:r>
      <w:r w:rsidRPr="006846D5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6846D5">
          <w:rPr>
            <w:rFonts w:ascii="Times New Roman" w:hAnsi="Times New Roman"/>
            <w:sz w:val="28"/>
            <w:szCs w:val="28"/>
          </w:rPr>
          <w:t>1985 г</w:t>
        </w:r>
      </w:smartTag>
      <w:r w:rsidRPr="006846D5">
        <w:rPr>
          <w:rFonts w:ascii="Times New Roman" w:hAnsi="Times New Roman"/>
          <w:sz w:val="28"/>
          <w:szCs w:val="28"/>
        </w:rPr>
        <w:t>. состоялось торжественное открытие мемориальной стены-памятника на торцевой стене дома со стороны улицы Советской, посвященного трудовой доблести строителей бригады А. М. Черкасовой, которая восстанавливала разрушенный дом в 1943 — 1944 гг. Надпись на мемориальной стене: «В этом доме слились воедино подвиг ратный и трудовой».</w:t>
      </w:r>
    </w:p>
    <w:p w:rsidR="00D14167" w:rsidRPr="006846D5" w:rsidRDefault="00D1416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2688" w:rsidRDefault="00DB2688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Универмаг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12DA2" w:rsidRPr="006846D5" w:rsidRDefault="00212D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Одним из немногих сохранившихся на площади Павших борцов довоенных зданий является здание универмага.</w:t>
      </w:r>
    </w:p>
    <w:p w:rsidR="00212DA2" w:rsidRPr="006846D5" w:rsidRDefault="00212D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Свою историю Центральный универмаг ведет с 1938 года, когда по проекту архитектора М. П. Цубиковой для него было выстроено 4-этажное здание. Здание занимало важное место в застройке центральной площади города. Угловое его расположение предопределило оригинальное решение входа в магазин с угла площади и улицы Островского.</w:t>
      </w:r>
      <w:r w:rsidR="000E201E" w:rsidRPr="006846D5">
        <w:rPr>
          <w:rFonts w:ascii="Times New Roman" w:hAnsi="Times New Roman"/>
          <w:sz w:val="28"/>
          <w:szCs w:val="28"/>
        </w:rPr>
        <w:t xml:space="preserve"> </w:t>
      </w:r>
      <w:r w:rsidRPr="006846D5">
        <w:rPr>
          <w:rFonts w:ascii="Times New Roman" w:hAnsi="Times New Roman"/>
          <w:sz w:val="28"/>
          <w:szCs w:val="28"/>
        </w:rPr>
        <w:t xml:space="preserve">В таком виде </w:t>
      </w:r>
      <w:r w:rsidRPr="006846D5">
        <w:rPr>
          <w:rFonts w:ascii="Times New Roman" w:hAnsi="Times New Roman"/>
          <w:bCs/>
          <w:sz w:val="28"/>
          <w:szCs w:val="28"/>
        </w:rPr>
        <w:t>сталинградский универмаг</w:t>
      </w:r>
      <w:r w:rsidRPr="006846D5">
        <w:rPr>
          <w:rFonts w:ascii="Times New Roman" w:hAnsi="Times New Roman"/>
          <w:sz w:val="28"/>
          <w:szCs w:val="28"/>
        </w:rPr>
        <w:t xml:space="preserve"> простоял недолгих четыре года – в ходе боев за Сталинград здание сильно пострадало. Уже 23 августа в ходе авианалётов на город верхний этаж универмага был снесен начисто.</w:t>
      </w:r>
    </w:p>
    <w:p w:rsidR="00212DA2" w:rsidRPr="006846D5" w:rsidRDefault="00212D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Здание универмага имеет историческое значение. Именно в его подвалах 31 января </w:t>
      </w:r>
      <w:smartTag w:uri="urn:schemas-microsoft-com:office:smarttags" w:element="metricconverter">
        <w:smartTagPr>
          <w:attr w:name="ProductID" w:val="1943 г"/>
        </w:smartTagPr>
        <w:r w:rsidRPr="006846D5">
          <w:rPr>
            <w:rFonts w:ascii="Times New Roman" w:hAnsi="Times New Roman"/>
            <w:sz w:val="28"/>
            <w:szCs w:val="28"/>
          </w:rPr>
          <w:t>1943 г</w:t>
        </w:r>
      </w:smartTag>
      <w:r w:rsidRPr="006846D5">
        <w:rPr>
          <w:rFonts w:ascii="Times New Roman" w:hAnsi="Times New Roman"/>
          <w:sz w:val="28"/>
          <w:szCs w:val="28"/>
        </w:rPr>
        <w:t>., за два дня до окончания Сталинградской битвы, был пленен штаб южной группы гитлеровских войск во главе с генерал-фельдмаршалом Фридрихом фон Паулюсом. Об этом сообщается в мемориальной доске на главном фасаде универмага.</w:t>
      </w:r>
    </w:p>
    <w:p w:rsidR="00212DA2" w:rsidRPr="006846D5" w:rsidRDefault="00212D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Это была крупнейшая победа русского солдата с самого начала Великой Отечественной войны. И, наверное, самая важная.</w:t>
      </w:r>
    </w:p>
    <w:p w:rsidR="00212DA2" w:rsidRPr="006846D5" w:rsidRDefault="00212DA2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42 г"/>
        </w:smartTagPr>
        <w:r w:rsidRPr="006846D5">
          <w:rPr>
            <w:rFonts w:ascii="Times New Roman" w:hAnsi="Times New Roman"/>
            <w:sz w:val="28"/>
            <w:szCs w:val="28"/>
          </w:rPr>
          <w:t>1942 г</w:t>
        </w:r>
      </w:smartTag>
      <w:r w:rsidRPr="006846D5">
        <w:rPr>
          <w:rFonts w:ascii="Times New Roman" w:hAnsi="Times New Roman"/>
          <w:sz w:val="28"/>
          <w:szCs w:val="28"/>
        </w:rPr>
        <w:t xml:space="preserve">. здание универмага значительно пострадало и в </w:t>
      </w:r>
      <w:smartTag w:uri="urn:schemas-microsoft-com:office:smarttags" w:element="metricconverter">
        <w:smartTagPr>
          <w:attr w:name="ProductID" w:val="1949 г"/>
        </w:smartTagPr>
        <w:r w:rsidRPr="006846D5">
          <w:rPr>
            <w:rFonts w:ascii="Times New Roman" w:hAnsi="Times New Roman"/>
            <w:sz w:val="28"/>
            <w:szCs w:val="28"/>
          </w:rPr>
          <w:t>1949 г</w:t>
        </w:r>
      </w:smartTag>
      <w:r w:rsidRPr="006846D5">
        <w:rPr>
          <w:rFonts w:ascii="Times New Roman" w:hAnsi="Times New Roman"/>
          <w:sz w:val="28"/>
          <w:szCs w:val="28"/>
        </w:rPr>
        <w:t>. было восстановлено по проекту архитектора И. К. Белдовского. Сегодня исторический фасад универмага можно наблюдать со стороны улицы Островского, где он предстает практически в первозданном виде. В 2003 году в канун годовщины победы в Сталинградской битве в подвале универмага был открыт музей «Память», посвященный историческим событиям 1942-</w:t>
      </w:r>
      <w:smartTag w:uri="urn:schemas-microsoft-com:office:smarttags" w:element="metricconverter">
        <w:smartTagPr>
          <w:attr w:name="ProductID" w:val="43 г"/>
        </w:smartTagPr>
        <w:r w:rsidRPr="006846D5">
          <w:rPr>
            <w:rFonts w:ascii="Times New Roman" w:hAnsi="Times New Roman"/>
            <w:sz w:val="28"/>
            <w:szCs w:val="28"/>
          </w:rPr>
          <w:t>43 г</w:t>
        </w:r>
      </w:smartTag>
      <w:r w:rsidR="002C4D36" w:rsidRPr="006846D5">
        <w:rPr>
          <w:rFonts w:ascii="Times New Roman" w:hAnsi="Times New Roman"/>
          <w:sz w:val="28"/>
          <w:szCs w:val="28"/>
        </w:rPr>
        <w:t>.</w:t>
      </w:r>
    </w:p>
    <w:p w:rsidR="002C4D36" w:rsidRPr="006846D5" w:rsidRDefault="002C4D36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Входишь в подвал, и как будто погружаешься в прошлое – тусклый теплый свет лампочки ильича и уютные кресла при входе</w:t>
      </w:r>
      <w:r w:rsidR="006846D5">
        <w:rPr>
          <w:rFonts w:ascii="Times New Roman" w:hAnsi="Times New Roman"/>
          <w:sz w:val="28"/>
          <w:szCs w:val="28"/>
        </w:rPr>
        <w:t xml:space="preserve"> </w:t>
      </w:r>
      <w:r w:rsidRPr="006846D5">
        <w:rPr>
          <w:rFonts w:ascii="Times New Roman" w:hAnsi="Times New Roman"/>
          <w:sz w:val="28"/>
          <w:szCs w:val="28"/>
        </w:rPr>
        <w:t xml:space="preserve">- располагайся… если сможешь. На стенах висят рисунки – дети нарисовали войну так, как они ее видят. Проходишь чуть дальше – маленькая комнатка, вся увешанная письмами с фронта, письмами, авторам которых так и не удалось увидеть и обнять адресатов. Больше двух прочесть невыносимо трудно – слезы затянули глаза и мешают видеть, в горле – ком. </w:t>
      </w:r>
      <w:r w:rsidR="00C10F0E" w:rsidRPr="006846D5">
        <w:rPr>
          <w:rFonts w:ascii="Times New Roman" w:hAnsi="Times New Roman"/>
          <w:sz w:val="28"/>
          <w:szCs w:val="28"/>
        </w:rPr>
        <w:t>Покидаешь эту комнату уже совсем другим человеком – вместе со слезами ушла горечь и боль. Продвигаешься вперед по коридору, и замираешь в ужасе – справа, за заколоченной дверью</w:t>
      </w:r>
      <w:r w:rsidRPr="006846D5">
        <w:rPr>
          <w:rFonts w:ascii="Times New Roman" w:hAnsi="Times New Roman"/>
          <w:sz w:val="28"/>
          <w:szCs w:val="28"/>
        </w:rPr>
        <w:t xml:space="preserve"> </w:t>
      </w:r>
      <w:r w:rsidR="00C10F0E" w:rsidRPr="006846D5">
        <w:rPr>
          <w:rFonts w:ascii="Times New Roman" w:hAnsi="Times New Roman"/>
          <w:sz w:val="28"/>
          <w:szCs w:val="28"/>
        </w:rPr>
        <w:t>слышна немецкая речь и треск пулемета. И уже не понимаешь, в страшном прошлом ты или все еще в светлом настоящем? Чтобы усмирить любопытство подглядываешь в шелку двери – там сидит немец и отдает приказы. Кажется, он не настоящий – слава Богу! Идешь вперед – все сильнее давит звук пулеметной очереди – и упираешься в дверной проем, запаянный</w:t>
      </w:r>
      <w:r w:rsidR="00E41970" w:rsidRPr="006846D5">
        <w:rPr>
          <w:rFonts w:ascii="Times New Roman" w:hAnsi="Times New Roman"/>
          <w:sz w:val="28"/>
          <w:szCs w:val="28"/>
        </w:rPr>
        <w:t xml:space="preserve"> стальной</w:t>
      </w:r>
      <w:r w:rsidR="00C10F0E" w:rsidRPr="006846D5">
        <w:rPr>
          <w:rFonts w:ascii="Times New Roman" w:hAnsi="Times New Roman"/>
          <w:sz w:val="28"/>
          <w:szCs w:val="28"/>
        </w:rPr>
        <w:t xml:space="preserve"> решеткой. Из комнаты на тебя смотрит фельдмаршал Паулюс. За его спиной грохочут взрывы, а он смотрит на тебя</w:t>
      </w:r>
      <w:r w:rsidR="000E201E" w:rsidRPr="006846D5">
        <w:rPr>
          <w:rFonts w:ascii="Times New Roman" w:hAnsi="Times New Roman"/>
          <w:sz w:val="28"/>
          <w:szCs w:val="28"/>
        </w:rPr>
        <w:t xml:space="preserve"> – твердо, дерзко. И знаешь, что он пленен</w:t>
      </w:r>
      <w:r w:rsidR="00E41970" w:rsidRPr="006846D5">
        <w:rPr>
          <w:rFonts w:ascii="Times New Roman" w:hAnsi="Times New Roman"/>
          <w:sz w:val="28"/>
          <w:szCs w:val="28"/>
        </w:rPr>
        <w:t xml:space="preserve"> здесь уже много лет</w:t>
      </w:r>
      <w:r w:rsidR="000E201E" w:rsidRPr="006846D5">
        <w:rPr>
          <w:rFonts w:ascii="Times New Roman" w:hAnsi="Times New Roman"/>
          <w:sz w:val="28"/>
          <w:szCs w:val="28"/>
        </w:rPr>
        <w:t xml:space="preserve">, а все равно боишься, поэтому поворачиваешь назад и, не оглядываясь, быстро идешь в направлении выхода. </w:t>
      </w:r>
      <w:r w:rsidR="002A4DBD" w:rsidRPr="006846D5">
        <w:rPr>
          <w:rFonts w:ascii="Times New Roman" w:hAnsi="Times New Roman"/>
          <w:sz w:val="28"/>
          <w:szCs w:val="28"/>
        </w:rPr>
        <w:t>Н</w:t>
      </w:r>
      <w:r w:rsidR="000E201E" w:rsidRPr="006846D5">
        <w:rPr>
          <w:rFonts w:ascii="Times New Roman" w:hAnsi="Times New Roman"/>
          <w:sz w:val="28"/>
          <w:szCs w:val="28"/>
        </w:rPr>
        <w:t>а улице по-прежнему светит солнце</w:t>
      </w:r>
      <w:r w:rsidR="002A4DBD" w:rsidRPr="006846D5">
        <w:rPr>
          <w:rFonts w:ascii="Times New Roman" w:hAnsi="Times New Roman"/>
          <w:sz w:val="28"/>
          <w:szCs w:val="28"/>
        </w:rPr>
        <w:t xml:space="preserve"> и радостно от того, что вернулся невредимым, что все хорошо, что войны давно нет</w:t>
      </w:r>
      <w:r w:rsidR="000E201E" w:rsidRPr="006846D5">
        <w:rPr>
          <w:rFonts w:ascii="Times New Roman" w:hAnsi="Times New Roman"/>
          <w:sz w:val="28"/>
          <w:szCs w:val="28"/>
        </w:rPr>
        <w:t>. Только почему-то</w:t>
      </w:r>
      <w:r w:rsidR="002A4DBD" w:rsidRPr="006846D5">
        <w:rPr>
          <w:rFonts w:ascii="Times New Roman" w:hAnsi="Times New Roman"/>
          <w:sz w:val="28"/>
          <w:szCs w:val="28"/>
        </w:rPr>
        <w:t xml:space="preserve">, повернув за угол, уже не заходишь </w:t>
      </w:r>
      <w:r w:rsidR="000E201E" w:rsidRPr="006846D5">
        <w:rPr>
          <w:rFonts w:ascii="Times New Roman" w:hAnsi="Times New Roman"/>
          <w:sz w:val="28"/>
          <w:szCs w:val="28"/>
        </w:rPr>
        <w:t>в этот универмаг за покупками.</w:t>
      </w:r>
    </w:p>
    <w:p w:rsid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B2688" w:rsidRDefault="00DB2688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t>Аллея героев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323B" w:rsidRPr="006846D5" w:rsidRDefault="00EE323B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От Центральной набережной к центру города ведет широкий бульвар. Он появился в ходе послевоенного восстановления города и получил имя «Аллея Героев». На карте города это название появилось 25 августа 1954 года. Аллея героев призвана увековечить подвиг людей, героически защищавших город в дни Сталинградской битвы.</w:t>
      </w:r>
    </w:p>
    <w:p w:rsidR="00EE323B" w:rsidRPr="006846D5" w:rsidRDefault="00EE323B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Архитектурный ансамбль Аллеи Героев являет собой яркий пример монументальной архитектуры, так называемого «Сталинского ампира». Широкая улица ограничена монументальными восьмиэтажными зданиями, между ними разбит парк, в центре которого проходит пешеходная аллея, обрамленная стройными пирамидальными тополями.</w:t>
      </w:r>
      <w:r w:rsidR="0086617B" w:rsidRPr="006846D5">
        <w:rPr>
          <w:rFonts w:ascii="Times New Roman" w:hAnsi="Times New Roman"/>
          <w:sz w:val="28"/>
          <w:szCs w:val="28"/>
        </w:rPr>
        <w:t xml:space="preserve"> </w:t>
      </w:r>
      <w:r w:rsidRPr="006846D5">
        <w:rPr>
          <w:rFonts w:ascii="Times New Roman" w:hAnsi="Times New Roman"/>
          <w:sz w:val="28"/>
          <w:szCs w:val="28"/>
        </w:rPr>
        <w:t>По замыслу создателей Аллея Героев должна давать ощущение особой атмосферы города с великой военной историей.</w:t>
      </w:r>
    </w:p>
    <w:p w:rsidR="00EE323B" w:rsidRPr="006846D5" w:rsidRDefault="00EE323B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Начинается улица с изображений наград, полученных городом за мужество и героизм, проявленные в ходе Сталинградской битвы – ордена Ленина и медали «Золотая Звезда», впереди</w:t>
      </w:r>
      <w:r w:rsidR="000F7B32" w:rsidRPr="006846D5">
        <w:rPr>
          <w:rFonts w:ascii="Times New Roman" w:hAnsi="Times New Roman"/>
          <w:sz w:val="28"/>
          <w:szCs w:val="28"/>
        </w:rPr>
        <w:t>.</w:t>
      </w:r>
      <w:r w:rsidRPr="006846D5">
        <w:rPr>
          <w:rFonts w:ascii="Times New Roman" w:hAnsi="Times New Roman"/>
          <w:sz w:val="28"/>
          <w:szCs w:val="28"/>
        </w:rPr>
        <w:t xml:space="preserve"> </w:t>
      </w:r>
      <w:r w:rsidR="000F7B32" w:rsidRPr="006846D5">
        <w:rPr>
          <w:rFonts w:ascii="Times New Roman" w:hAnsi="Times New Roman"/>
          <w:sz w:val="28"/>
          <w:szCs w:val="28"/>
        </w:rPr>
        <w:t>Б</w:t>
      </w:r>
      <w:r w:rsidRPr="006846D5">
        <w:rPr>
          <w:rFonts w:ascii="Times New Roman" w:hAnsi="Times New Roman"/>
          <w:sz w:val="28"/>
          <w:szCs w:val="28"/>
        </w:rPr>
        <w:t>лиже к Волге - мраморные стеллы Героев Советского Союза, на которых выгравированы имена тех, кто отдал сво</w:t>
      </w:r>
      <w:r w:rsidR="0086617B" w:rsidRPr="006846D5">
        <w:rPr>
          <w:rFonts w:ascii="Times New Roman" w:hAnsi="Times New Roman"/>
          <w:sz w:val="28"/>
          <w:szCs w:val="28"/>
        </w:rPr>
        <w:t>ю</w:t>
      </w:r>
      <w:r w:rsidRPr="006846D5">
        <w:rPr>
          <w:rFonts w:ascii="Times New Roman" w:hAnsi="Times New Roman"/>
          <w:sz w:val="28"/>
          <w:szCs w:val="28"/>
        </w:rPr>
        <w:t xml:space="preserve"> жизн</w:t>
      </w:r>
      <w:r w:rsidR="0086617B" w:rsidRPr="006846D5">
        <w:rPr>
          <w:rFonts w:ascii="Times New Roman" w:hAnsi="Times New Roman"/>
          <w:sz w:val="28"/>
          <w:szCs w:val="28"/>
        </w:rPr>
        <w:t>ь</w:t>
      </w:r>
      <w:r w:rsidRPr="006846D5">
        <w:rPr>
          <w:rFonts w:ascii="Times New Roman" w:hAnsi="Times New Roman"/>
          <w:sz w:val="28"/>
          <w:szCs w:val="28"/>
        </w:rPr>
        <w:t xml:space="preserve"> и получил звание героя</w:t>
      </w:r>
      <w:r w:rsidR="0086617B" w:rsidRPr="006846D5">
        <w:rPr>
          <w:rFonts w:ascii="Times New Roman" w:hAnsi="Times New Roman"/>
          <w:sz w:val="28"/>
          <w:szCs w:val="28"/>
        </w:rPr>
        <w:t xml:space="preserve"> в боях за Сталинград.</w:t>
      </w:r>
    </w:p>
    <w:p w:rsidR="0086617B" w:rsidRPr="006846D5" w:rsidRDefault="0086617B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С площади Павших бойцов Аллею героев венчает вечный огонь. Именно сюда приходят молодожены возложить букет в знак преклонения перед своими предками, сложившими свои жизни </w:t>
      </w:r>
      <w:r w:rsidR="000F7B32" w:rsidRPr="006846D5">
        <w:rPr>
          <w:rFonts w:ascii="Times New Roman" w:hAnsi="Times New Roman"/>
          <w:sz w:val="28"/>
          <w:szCs w:val="28"/>
        </w:rPr>
        <w:t>виомя</w:t>
      </w:r>
      <w:r w:rsidRPr="006846D5">
        <w:rPr>
          <w:rFonts w:ascii="Times New Roman" w:hAnsi="Times New Roman"/>
          <w:sz w:val="28"/>
          <w:szCs w:val="28"/>
        </w:rPr>
        <w:t xml:space="preserve"> их счастья.</w:t>
      </w:r>
    </w:p>
    <w:p w:rsidR="0086617B" w:rsidRPr="006846D5" w:rsidRDefault="0086617B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Аллея героев – не только памятное, но и одно из красивейших мест современного Волгограда. </w:t>
      </w:r>
      <w:r w:rsidR="006B374C" w:rsidRPr="006846D5">
        <w:rPr>
          <w:rFonts w:ascii="Times New Roman" w:hAnsi="Times New Roman"/>
          <w:sz w:val="28"/>
          <w:szCs w:val="28"/>
        </w:rPr>
        <w:t>Прогуливаясь вечером из центрального парка к Волге, проходишь по Аллее, спускаешься вниз по широкой главной лестнице на набережную, и уже не можешь сдержать восхищения тихим очарованием этого города.</w:t>
      </w:r>
    </w:p>
    <w:p w:rsid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B2688" w:rsidRDefault="00DB2688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br w:type="page"/>
        <w:t>Заключение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46D5" w:rsidRDefault="006A5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«Железный ветер бил им в лицо, а они все шли вперед, и снова чувство суеверного страха охватывало противника. Люди ли шли в атаку? Смертны ли они?» </w:t>
      </w:r>
    </w:p>
    <w:p w:rsidR="006A5F95" w:rsidRPr="006846D5" w:rsidRDefault="006A5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(Из очерка военного корреспондента «Красной Звезды» в Сталинграде Василия Гроссмана)</w:t>
      </w:r>
    </w:p>
    <w:p w:rsidR="006A5F95" w:rsidRPr="006846D5" w:rsidRDefault="006A5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Они были простыми смертными – солдаты, стоявшие в Сталинграде насмерть, спасая Родину и наше будущее, будущее человечества. Слова «стоять насмерть» имели здесь прямой и определенный смысл: ни отступить, ни тем более сдаться врагу было нельзя. Даже тот из них, кто в тяжкую минуту вдруг испытывал слабость, видел, как умирают товарищи рядом, и перебарывал страх, преодолевал себя. Не боги, не чудотворцы – они были простыми смертными…</w:t>
      </w:r>
    </w:p>
    <w:p w:rsidR="00A42F95" w:rsidRPr="006846D5" w:rsidRDefault="00A42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Минувшие сражения, героические подвиги защитников Сталинграда никогда не будут забыты народами России, всегда будут случить примером того, как надо любить свое отечество.</w:t>
      </w:r>
    </w:p>
    <w:p w:rsidR="002219D5" w:rsidRPr="006846D5" w:rsidRDefault="006A5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Возлагая цветы на мемориалах, каждый из нас слышит в сердце пронзительный завет великого русского поэта А.С. Пушкина: «Гордиться славою своих предков не токмо можно, но и должно. Не уважать оной – есть постыдное малодушие!»</w:t>
      </w:r>
    </w:p>
    <w:p w:rsidR="006A5F95" w:rsidRPr="006846D5" w:rsidRDefault="002219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Память – не только нескончаемая дань павшим. Она нужна нам, живым, чтобы твердо стоять в любых испытаниях.</w:t>
      </w:r>
    </w:p>
    <w:p w:rsidR="006A5F95" w:rsidRPr="006846D5" w:rsidRDefault="006A5F9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2C8C" w:rsidRDefault="00DB2688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846D5">
        <w:rPr>
          <w:rFonts w:ascii="Times New Roman" w:hAnsi="Times New Roman"/>
          <w:sz w:val="28"/>
          <w:szCs w:val="28"/>
        </w:rPr>
        <w:br w:type="page"/>
        <w:t>Список литературы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B2688" w:rsidRPr="006846D5" w:rsidRDefault="00FF3029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«</w:t>
      </w:r>
      <w:r w:rsidR="008B023D" w:rsidRPr="006846D5">
        <w:rPr>
          <w:rFonts w:ascii="Times New Roman" w:hAnsi="Times New Roman"/>
          <w:sz w:val="28"/>
          <w:szCs w:val="28"/>
        </w:rPr>
        <w:t>Мамаев курган: Фотоальбом</w:t>
      </w:r>
      <w:r w:rsidRPr="006846D5">
        <w:rPr>
          <w:rFonts w:ascii="Times New Roman" w:hAnsi="Times New Roman"/>
          <w:sz w:val="28"/>
          <w:szCs w:val="28"/>
        </w:rPr>
        <w:t>»</w:t>
      </w:r>
      <w:r w:rsidR="008B023D" w:rsidRPr="006846D5">
        <w:rPr>
          <w:rFonts w:ascii="Times New Roman" w:hAnsi="Times New Roman"/>
          <w:sz w:val="28"/>
          <w:szCs w:val="28"/>
        </w:rPr>
        <w:t>,</w:t>
      </w:r>
      <w:r w:rsidRPr="006846D5">
        <w:rPr>
          <w:rFonts w:ascii="Times New Roman" w:hAnsi="Times New Roman"/>
          <w:sz w:val="28"/>
          <w:szCs w:val="28"/>
        </w:rPr>
        <w:t xml:space="preserve"> В. И. Дроботов,</w:t>
      </w:r>
      <w:r w:rsidR="008B023D" w:rsidRPr="006846D5">
        <w:rPr>
          <w:rFonts w:ascii="Times New Roman" w:hAnsi="Times New Roman"/>
          <w:sz w:val="28"/>
          <w:szCs w:val="28"/>
        </w:rPr>
        <w:t xml:space="preserve"> Волгоград</w:t>
      </w:r>
      <w:r w:rsidR="00D9397D" w:rsidRPr="006846D5">
        <w:rPr>
          <w:rFonts w:ascii="Times New Roman" w:hAnsi="Times New Roman"/>
          <w:sz w:val="28"/>
          <w:szCs w:val="28"/>
        </w:rPr>
        <w:t>:</w:t>
      </w:r>
      <w:r w:rsidR="008B023D" w:rsidRPr="006846D5">
        <w:rPr>
          <w:rFonts w:ascii="Times New Roman" w:hAnsi="Times New Roman"/>
          <w:sz w:val="28"/>
          <w:szCs w:val="28"/>
        </w:rPr>
        <w:t xml:space="preserve"> Нижне-Волжское книжное издательство, 1989.</w:t>
      </w:r>
    </w:p>
    <w:p w:rsidR="008B023D" w:rsidRPr="006846D5" w:rsidRDefault="00FF3029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«Панорама Сталинградская битва»,</w:t>
      </w:r>
      <w:r w:rsidR="006846D5">
        <w:rPr>
          <w:rFonts w:ascii="Times New Roman" w:hAnsi="Times New Roman"/>
          <w:sz w:val="28"/>
          <w:szCs w:val="28"/>
        </w:rPr>
        <w:t xml:space="preserve"> </w:t>
      </w:r>
      <w:r w:rsidRPr="006846D5">
        <w:rPr>
          <w:rFonts w:ascii="Times New Roman" w:hAnsi="Times New Roman"/>
          <w:sz w:val="28"/>
          <w:szCs w:val="28"/>
        </w:rPr>
        <w:t xml:space="preserve">С. А. Аргасцева, </w:t>
      </w:r>
      <w:r w:rsidR="00D9397D" w:rsidRPr="006846D5">
        <w:rPr>
          <w:rFonts w:ascii="Times New Roman" w:hAnsi="Times New Roman"/>
          <w:sz w:val="28"/>
          <w:szCs w:val="28"/>
        </w:rPr>
        <w:t>Волгоград: Издатель, 2004.</w:t>
      </w:r>
    </w:p>
    <w:p w:rsidR="00D9397D" w:rsidRPr="006846D5" w:rsidRDefault="00D9397D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«Мамаев курган», М. Т. Поляков, О. В. Зайончковская, Волгоград: Издатель, 2004.</w:t>
      </w:r>
    </w:p>
    <w:p w:rsidR="00913CE9" w:rsidRPr="006846D5" w:rsidRDefault="00913CE9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«Только миг…», Б. Г. Усик, Волгоград: Издатель, 2004.</w:t>
      </w:r>
    </w:p>
    <w:p w:rsidR="00913CE9" w:rsidRPr="006846D5" w:rsidRDefault="00913CE9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«Сталинград - 7 решающих дней», Уилл Фаулер, Москва: Эксмо, 2007.</w:t>
      </w:r>
    </w:p>
    <w:p w:rsidR="002467A7" w:rsidRPr="006846D5" w:rsidRDefault="002467A7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0FD0">
        <w:rPr>
          <w:rFonts w:ascii="Times New Roman" w:hAnsi="Times New Roman"/>
          <w:sz w:val="28"/>
          <w:szCs w:val="28"/>
        </w:rPr>
        <w:t>http://www.volfoto.ru</w:t>
      </w:r>
    </w:p>
    <w:p w:rsidR="00633947" w:rsidRPr="006846D5" w:rsidRDefault="002467A7" w:rsidP="006846D5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Мультимедийный сборник «Великая Отечественная война – Сталинградская битва», МУ «Городской Информационный Центр», Волгоград, 2003-2006.</w:t>
      </w:r>
    </w:p>
    <w:p w:rsid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846D5" w:rsidRDefault="00633947" w:rsidP="006846D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br w:type="page"/>
      </w:r>
      <w:r w:rsidR="006846D5">
        <w:rPr>
          <w:rFonts w:ascii="Times New Roman" w:hAnsi="Times New Roman"/>
          <w:sz w:val="28"/>
          <w:szCs w:val="28"/>
        </w:rPr>
        <w:t>Приложение</w:t>
      </w:r>
    </w:p>
    <w:p w:rsidR="006846D5" w:rsidRPr="006846D5" w:rsidRDefault="006846D5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7A7" w:rsidRPr="006846D5" w:rsidRDefault="0063394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Речь для защиты реферата:</w:t>
      </w:r>
    </w:p>
    <w:p w:rsidR="00633947" w:rsidRPr="006846D5" w:rsidRDefault="0063394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В годы великой отечественной войны героизм сопровождал русские войска каждый день, каждое сражение. Многие города по окончании войны получили звания городов-героев. Именно благодаря героической самоотверженности и храбрости русских солдат после стольких поражений и невзгод советскому союзу удалось повернуть ход войны в победное русло и одержать верх в борьбе за свободу и независимость нашей страны. А наступил этот переломный момент в нынешнем городе-герое Волгограде, в годы войны носившем название Сталинград. Почему именно там? Дело в том, что, выступая перед высшими чинами своей партии, Гитлер заявил, что хочет достичь Волги в определенном месте и притом в определенном городе, который носит имя Сталина. 200 дней и ночей - с 17 июля 1942 года до 2 февраля 1943 года - продолжалась Сталинградская битва, унесшая жизни десятков тысяч человек, полностью разрушившая город, оставившая после себя руины не только на карте, но и в сердцах людей.</w:t>
      </w:r>
    </w:p>
    <w:p w:rsidR="00633947" w:rsidRPr="006846D5" w:rsidRDefault="0063394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После героической победы сталинградцев над южной группировкой гитлеровских войск и пленения фельдмаршала Паулюса, жители Сталинграда вновь проявили непоколебимую самоотверженность и отстроили новый город из руин, усыпанных железом и кровью. Каждый сантиметр Сталинградской земли сам по себе является памятным местом, но чтобы почтить память героям, погибшим во время важнейшей битвы всей войны – битвы за Сталинград,</w:t>
      </w:r>
      <w:r w:rsidR="006846D5">
        <w:rPr>
          <w:rFonts w:ascii="Times New Roman" w:hAnsi="Times New Roman"/>
          <w:sz w:val="28"/>
          <w:szCs w:val="28"/>
        </w:rPr>
        <w:t xml:space="preserve"> </w:t>
      </w:r>
      <w:r w:rsidRPr="006846D5">
        <w:rPr>
          <w:rFonts w:ascii="Times New Roman" w:hAnsi="Times New Roman"/>
          <w:sz w:val="28"/>
          <w:szCs w:val="28"/>
        </w:rPr>
        <w:t>- было решено построить мемориальные сооружения. Это превратило и без того чарующий своей красотой и спокойствием город в город мечты, посетив который однажды, хочется возвращаться туда вновь и вновь.</w:t>
      </w:r>
    </w:p>
    <w:p w:rsidR="00633947" w:rsidRPr="006846D5" w:rsidRDefault="0063394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Особенно остро чувствуется война в мемориальном комплексе Панорама Сталинградская Битва – нарисованная в объемном эффекте панорама битвы крайне четко передает атмосферу военных дней. Но самым эмоционально сильным мемориалом является, несомненно, Мамаев курган, ставший уже символом Волгограда.</w:t>
      </w:r>
    </w:p>
    <w:p w:rsidR="00633947" w:rsidRPr="006846D5" w:rsidRDefault="0063394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 xml:space="preserve">На Мамаевом кургане, кажется, даже воздух пропитан духом войны. Он стал местом паломничества помнящих – сюда приходят возложить цветы и просто помолчать, глядя на великолепие города с высоты </w:t>
      </w:r>
      <w:smartTag w:uri="urn:schemas-microsoft-com:office:smarttags" w:element="metricconverter">
        <w:smartTagPr>
          <w:attr w:name="ProductID" w:val="102 метра"/>
        </w:smartTagPr>
        <w:r w:rsidRPr="006846D5">
          <w:rPr>
            <w:rFonts w:ascii="Times New Roman" w:hAnsi="Times New Roman"/>
            <w:sz w:val="28"/>
            <w:szCs w:val="28"/>
          </w:rPr>
          <w:t>102 метра</w:t>
        </w:r>
      </w:smartTag>
      <w:r w:rsidRPr="006846D5">
        <w:rPr>
          <w:rFonts w:ascii="Times New Roman" w:hAnsi="Times New Roman"/>
          <w:sz w:val="28"/>
          <w:szCs w:val="28"/>
        </w:rPr>
        <w:t xml:space="preserve"> над уровнем моря, и стар и млад, и ни один мой визит в этот город мечты не обошелся без посещения кургана. К вершине Кургана, увенчанного грандиозной скульптурой «Родина-мать зовет» ведет длинная лестница. Пока поднимаешься по ней, видишь барельефные стены, читаешь надписи с призывами стоять на смерть, слышишь военные песни, посещаешь Зал Воинской славы, где молчишь возле вечного огня, и весь – целиком и полностью – проникаешься духом войны и скорбью о сложивших свои жизни во имя мира. Поднимаешься вверх и чувствуешь, как все труднее брать ступени. Не потому, что устал, - тяжесть давит душу, и ты словно испытываешь свою вину перед солдатами, так и не вернувшимися с поля боя. Достигнув вершины, стоишь, молча преклонив голову перед родиной-матерью, будто бы ожидая ее благословения. И… дожидаешься! Дорога вниз легка, будто с плечей упал тяготивший подъем груз грехов. И радуешься чему-то, и улыбаешься встречному ветру, и идешь на набережную – через площадь Павших Бойцов, через Аллею Героев, и опускаешь руки в матушку Волгу, и ты – счастлив.</w:t>
      </w:r>
    </w:p>
    <w:p w:rsidR="00633947" w:rsidRPr="006846D5" w:rsidRDefault="00633947" w:rsidP="006846D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6D5">
        <w:rPr>
          <w:rFonts w:ascii="Times New Roman" w:hAnsi="Times New Roman"/>
          <w:sz w:val="28"/>
          <w:szCs w:val="28"/>
        </w:rPr>
        <w:t>Как сказал Александр Сергеевич Пушкин, «Гордиться славою своих предков не то</w:t>
      </w:r>
      <w:r w:rsidR="00DC7CEF">
        <w:rPr>
          <w:rFonts w:ascii="Times New Roman" w:hAnsi="Times New Roman"/>
          <w:sz w:val="28"/>
          <w:szCs w:val="28"/>
        </w:rPr>
        <w:t>ль</w:t>
      </w:r>
      <w:r w:rsidRPr="006846D5">
        <w:rPr>
          <w:rFonts w:ascii="Times New Roman" w:hAnsi="Times New Roman"/>
          <w:sz w:val="28"/>
          <w:szCs w:val="28"/>
        </w:rPr>
        <w:t>ко можно, но и должно. Не уважать оной – есть постыдное малодушие!» Посещайте мемориалы, друзья. Склоняйте головы перед вечным огнем, Слушайте, как перегоняют ваши сердца по венам кровь тех, кто отдал свою жизнь ради счастья вашей, и благодарите их, и никогда не забывайте. Память – не только нескончаемая дань павшим. Она нужна нам, живым, чтобы твердо стоять в любых испытаниях.</w:t>
      </w:r>
      <w:bookmarkStart w:id="0" w:name="_GoBack"/>
      <w:bookmarkEnd w:id="0"/>
    </w:p>
    <w:sectPr w:rsidR="00633947" w:rsidRPr="006846D5" w:rsidSect="006846D5"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9CE" w:rsidRDefault="00D849CE" w:rsidP="00222A10">
      <w:pPr>
        <w:spacing w:after="0" w:line="240" w:lineRule="auto"/>
      </w:pPr>
      <w:r>
        <w:separator/>
      </w:r>
    </w:p>
  </w:endnote>
  <w:endnote w:type="continuationSeparator" w:id="0">
    <w:p w:rsidR="00D849CE" w:rsidRDefault="00D849CE" w:rsidP="00222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9CE" w:rsidRDefault="00D849CE" w:rsidP="00222A10">
      <w:pPr>
        <w:spacing w:after="0" w:line="240" w:lineRule="auto"/>
      </w:pPr>
      <w:r>
        <w:separator/>
      </w:r>
    </w:p>
  </w:footnote>
  <w:footnote w:type="continuationSeparator" w:id="0">
    <w:p w:rsidR="00D849CE" w:rsidRDefault="00D849CE" w:rsidP="00222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F5E01"/>
    <w:multiLevelType w:val="hybridMultilevel"/>
    <w:tmpl w:val="572455DC"/>
    <w:lvl w:ilvl="0" w:tplc="2CF4EE6C">
      <w:start w:val="1"/>
      <w:numFmt w:val="decimal"/>
      <w:suff w:val="space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7A6"/>
    <w:rsid w:val="00014D46"/>
    <w:rsid w:val="00070FD0"/>
    <w:rsid w:val="00080BDC"/>
    <w:rsid w:val="000A5F8E"/>
    <w:rsid w:val="000C02A6"/>
    <w:rsid w:val="000E201E"/>
    <w:rsid w:val="000F7B32"/>
    <w:rsid w:val="0010093E"/>
    <w:rsid w:val="0013710E"/>
    <w:rsid w:val="001425C3"/>
    <w:rsid w:val="00186362"/>
    <w:rsid w:val="001928D2"/>
    <w:rsid w:val="001A6AF6"/>
    <w:rsid w:val="001B5181"/>
    <w:rsid w:val="001D516E"/>
    <w:rsid w:val="001E32E5"/>
    <w:rsid w:val="00212DA2"/>
    <w:rsid w:val="00216EB7"/>
    <w:rsid w:val="002219D5"/>
    <w:rsid w:val="00222A10"/>
    <w:rsid w:val="002467A7"/>
    <w:rsid w:val="00276DA5"/>
    <w:rsid w:val="002A4DBD"/>
    <w:rsid w:val="002C4D36"/>
    <w:rsid w:val="002F3F21"/>
    <w:rsid w:val="00300D2F"/>
    <w:rsid w:val="003379C1"/>
    <w:rsid w:val="0035209C"/>
    <w:rsid w:val="003D24E6"/>
    <w:rsid w:val="003F02D5"/>
    <w:rsid w:val="00467955"/>
    <w:rsid w:val="0048282C"/>
    <w:rsid w:val="004830A2"/>
    <w:rsid w:val="004A4D8C"/>
    <w:rsid w:val="004B4625"/>
    <w:rsid w:val="004D3BAE"/>
    <w:rsid w:val="004D3E7B"/>
    <w:rsid w:val="0054181C"/>
    <w:rsid w:val="005721B4"/>
    <w:rsid w:val="005921A6"/>
    <w:rsid w:val="005C3383"/>
    <w:rsid w:val="00633947"/>
    <w:rsid w:val="006341F4"/>
    <w:rsid w:val="00637A1A"/>
    <w:rsid w:val="00682992"/>
    <w:rsid w:val="006846D5"/>
    <w:rsid w:val="006A5F95"/>
    <w:rsid w:val="006B374C"/>
    <w:rsid w:val="006C2D81"/>
    <w:rsid w:val="007C7F9B"/>
    <w:rsid w:val="007E3AC5"/>
    <w:rsid w:val="0081721A"/>
    <w:rsid w:val="008216FC"/>
    <w:rsid w:val="008425D0"/>
    <w:rsid w:val="0086617B"/>
    <w:rsid w:val="008B023D"/>
    <w:rsid w:val="008C76CE"/>
    <w:rsid w:val="008E4F53"/>
    <w:rsid w:val="008E707D"/>
    <w:rsid w:val="0090510E"/>
    <w:rsid w:val="00913638"/>
    <w:rsid w:val="00913CE9"/>
    <w:rsid w:val="00930FA6"/>
    <w:rsid w:val="009367A6"/>
    <w:rsid w:val="009C21CA"/>
    <w:rsid w:val="009C2C8C"/>
    <w:rsid w:val="009F09F0"/>
    <w:rsid w:val="00A106EC"/>
    <w:rsid w:val="00A15F26"/>
    <w:rsid w:val="00A42F95"/>
    <w:rsid w:val="00A94D2D"/>
    <w:rsid w:val="00AB50DF"/>
    <w:rsid w:val="00B32DAB"/>
    <w:rsid w:val="00B710D7"/>
    <w:rsid w:val="00B939CA"/>
    <w:rsid w:val="00C10F0E"/>
    <w:rsid w:val="00C24683"/>
    <w:rsid w:val="00C26A17"/>
    <w:rsid w:val="00C61AF2"/>
    <w:rsid w:val="00C76F40"/>
    <w:rsid w:val="00CE017D"/>
    <w:rsid w:val="00D14167"/>
    <w:rsid w:val="00D30BD2"/>
    <w:rsid w:val="00D849CE"/>
    <w:rsid w:val="00D871C8"/>
    <w:rsid w:val="00D9397D"/>
    <w:rsid w:val="00DB248A"/>
    <w:rsid w:val="00DB2688"/>
    <w:rsid w:val="00DC7CEF"/>
    <w:rsid w:val="00DE2E2C"/>
    <w:rsid w:val="00E1444A"/>
    <w:rsid w:val="00E416E2"/>
    <w:rsid w:val="00E41970"/>
    <w:rsid w:val="00E61433"/>
    <w:rsid w:val="00EE323B"/>
    <w:rsid w:val="00F00BC2"/>
    <w:rsid w:val="00F6191F"/>
    <w:rsid w:val="00FA0F91"/>
    <w:rsid w:val="00FA25CD"/>
    <w:rsid w:val="00FC3AF5"/>
    <w:rsid w:val="00FD085E"/>
    <w:rsid w:val="00FE0BC9"/>
    <w:rsid w:val="00FF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3589EA-A3F9-4D55-AFF2-DF54255F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7A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2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222A1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22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222A10"/>
    <w:rPr>
      <w:rFonts w:cs="Times New Roman"/>
    </w:rPr>
  </w:style>
  <w:style w:type="paragraph" w:styleId="a7">
    <w:name w:val="List Paragraph"/>
    <w:basedOn w:val="a"/>
    <w:uiPriority w:val="34"/>
    <w:qFormat/>
    <w:rsid w:val="008B023D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A42F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212DA2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212DA2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1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12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3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admin</cp:lastModifiedBy>
  <cp:revision>2</cp:revision>
  <cp:lastPrinted>2010-04-21T23:43:00Z</cp:lastPrinted>
  <dcterms:created xsi:type="dcterms:W3CDTF">2014-03-09T07:58:00Z</dcterms:created>
  <dcterms:modified xsi:type="dcterms:W3CDTF">2014-03-09T07:58:00Z</dcterms:modified>
</cp:coreProperties>
</file>