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549" w:rsidRPr="00CB797A" w:rsidRDefault="00FB1549" w:rsidP="00CB797A">
      <w:pPr>
        <w:shd w:val="clear" w:color="000000" w:fill="FFFFFF"/>
        <w:suppressAutoHyphens/>
        <w:spacing w:line="360" w:lineRule="auto"/>
        <w:jc w:val="center"/>
        <w:rPr>
          <w:b/>
          <w:color w:val="000000"/>
          <w:sz w:val="28"/>
          <w:szCs w:val="28"/>
        </w:rPr>
      </w:pPr>
      <w:r w:rsidRPr="00CB797A">
        <w:rPr>
          <w:b/>
          <w:color w:val="000000"/>
          <w:sz w:val="28"/>
          <w:szCs w:val="28"/>
        </w:rPr>
        <w:t>Содержание</w:t>
      </w:r>
    </w:p>
    <w:p w:rsidR="00FB1549" w:rsidRPr="00CB797A" w:rsidRDefault="00FB1549" w:rsidP="00CB797A">
      <w:pPr>
        <w:shd w:val="clear" w:color="000000" w:fill="FFFFFF"/>
        <w:suppressAutoHyphens/>
        <w:spacing w:line="360" w:lineRule="auto"/>
        <w:ind w:firstLine="709"/>
        <w:jc w:val="both"/>
        <w:rPr>
          <w:color w:val="000000"/>
          <w:sz w:val="28"/>
          <w:szCs w:val="28"/>
        </w:rPr>
      </w:pPr>
    </w:p>
    <w:p w:rsidR="00FB1549" w:rsidRPr="00CB797A" w:rsidRDefault="00613035" w:rsidP="00CB797A">
      <w:pPr>
        <w:shd w:val="clear" w:color="000000" w:fill="FFFFFF"/>
        <w:suppressAutoHyphens/>
        <w:spacing w:line="360" w:lineRule="auto"/>
        <w:rPr>
          <w:color w:val="000000"/>
          <w:sz w:val="28"/>
          <w:szCs w:val="28"/>
        </w:rPr>
      </w:pPr>
      <w:r w:rsidRPr="00CB797A">
        <w:rPr>
          <w:color w:val="000000"/>
          <w:sz w:val="28"/>
          <w:szCs w:val="28"/>
        </w:rPr>
        <w:t>Введение</w:t>
      </w:r>
    </w:p>
    <w:p w:rsidR="00BF427D" w:rsidRPr="00CB797A" w:rsidRDefault="00613035" w:rsidP="00CB797A">
      <w:pPr>
        <w:pStyle w:val="book"/>
        <w:shd w:val="clear" w:color="000000" w:fill="FFFFFF"/>
        <w:suppressAutoHyphens/>
        <w:spacing w:line="360" w:lineRule="auto"/>
        <w:ind w:firstLine="0"/>
        <w:jc w:val="left"/>
        <w:rPr>
          <w:rFonts w:ascii="Times New Roman" w:hAnsi="Times New Roman" w:cs="Times New Roman"/>
          <w:sz w:val="28"/>
          <w:szCs w:val="28"/>
        </w:rPr>
      </w:pPr>
      <w:r w:rsidRPr="00CB797A">
        <w:rPr>
          <w:rFonts w:ascii="Times New Roman" w:hAnsi="Times New Roman" w:cs="Times New Roman"/>
          <w:sz w:val="28"/>
          <w:szCs w:val="28"/>
        </w:rPr>
        <w:t>Глава 1 История появления алкоголя на Руси</w:t>
      </w:r>
    </w:p>
    <w:p w:rsidR="00613035" w:rsidRPr="00CB797A" w:rsidRDefault="00613035" w:rsidP="00CB797A">
      <w:pPr>
        <w:pStyle w:val="book"/>
        <w:shd w:val="clear" w:color="000000" w:fill="FFFFFF"/>
        <w:suppressAutoHyphens/>
        <w:spacing w:line="360" w:lineRule="auto"/>
        <w:ind w:firstLine="0"/>
        <w:jc w:val="left"/>
        <w:rPr>
          <w:rFonts w:ascii="Times New Roman" w:hAnsi="Times New Roman" w:cs="Times New Roman"/>
          <w:sz w:val="28"/>
          <w:szCs w:val="28"/>
        </w:rPr>
      </w:pPr>
      <w:r w:rsidRPr="00CB797A">
        <w:rPr>
          <w:rFonts w:ascii="Times New Roman" w:hAnsi="Times New Roman" w:cs="Times New Roman"/>
          <w:sz w:val="28"/>
          <w:szCs w:val="28"/>
        </w:rPr>
        <w:t>1.1 Появление алкоголизма на Руси</w:t>
      </w:r>
    </w:p>
    <w:p w:rsidR="00613035" w:rsidRPr="00CB797A" w:rsidRDefault="00613035" w:rsidP="00CB797A">
      <w:pPr>
        <w:shd w:val="clear" w:color="000000" w:fill="FFFFFF"/>
        <w:suppressAutoHyphens/>
        <w:spacing w:line="360" w:lineRule="auto"/>
        <w:rPr>
          <w:color w:val="000000"/>
          <w:sz w:val="28"/>
          <w:szCs w:val="28"/>
        </w:rPr>
      </w:pPr>
      <w:r w:rsidRPr="00CB797A">
        <w:rPr>
          <w:color w:val="000000"/>
          <w:sz w:val="28"/>
          <w:szCs w:val="28"/>
        </w:rPr>
        <w:t>1.2 История винопития на Руси</w:t>
      </w:r>
    </w:p>
    <w:p w:rsidR="00BF427D" w:rsidRPr="00CB797A" w:rsidRDefault="00BF427D" w:rsidP="00CB797A">
      <w:pPr>
        <w:shd w:val="clear" w:color="000000" w:fill="FFFFFF"/>
        <w:suppressAutoHyphens/>
        <w:spacing w:line="360" w:lineRule="auto"/>
        <w:rPr>
          <w:color w:val="000000"/>
          <w:sz w:val="28"/>
          <w:szCs w:val="28"/>
        </w:rPr>
      </w:pPr>
      <w:r w:rsidRPr="00CB797A">
        <w:rPr>
          <w:color w:val="000000"/>
          <w:sz w:val="28"/>
          <w:szCs w:val="28"/>
        </w:rPr>
        <w:t>Глава 2 Предпосылки появления алкоголизма на Руси</w:t>
      </w:r>
    </w:p>
    <w:p w:rsidR="00DB49F1" w:rsidRPr="00CB797A" w:rsidRDefault="00DB49F1" w:rsidP="00CB797A">
      <w:pPr>
        <w:shd w:val="clear" w:color="000000" w:fill="FFFFFF"/>
        <w:suppressAutoHyphens/>
        <w:spacing w:line="360" w:lineRule="auto"/>
        <w:rPr>
          <w:color w:val="000000"/>
          <w:sz w:val="28"/>
          <w:szCs w:val="28"/>
        </w:rPr>
      </w:pPr>
      <w:r w:rsidRPr="00CB797A">
        <w:rPr>
          <w:color w:val="000000"/>
          <w:sz w:val="28"/>
          <w:szCs w:val="28"/>
        </w:rPr>
        <w:t>2.1 Предпосылки политического характера</w:t>
      </w:r>
    </w:p>
    <w:p w:rsidR="00DB49F1" w:rsidRPr="00CB797A" w:rsidRDefault="00DB49F1" w:rsidP="00CB797A">
      <w:pPr>
        <w:shd w:val="clear" w:color="000000" w:fill="FFFFFF"/>
        <w:suppressAutoHyphens/>
        <w:spacing w:line="360" w:lineRule="auto"/>
        <w:rPr>
          <w:color w:val="000000"/>
          <w:sz w:val="28"/>
          <w:szCs w:val="28"/>
        </w:rPr>
      </w:pPr>
      <w:r w:rsidRPr="00CB797A">
        <w:rPr>
          <w:bCs/>
          <w:color w:val="000000"/>
          <w:sz w:val="28"/>
          <w:szCs w:val="28"/>
        </w:rPr>
        <w:t>2.2 Мифы, способствующие распространению алкоголизма в России</w:t>
      </w:r>
    </w:p>
    <w:p w:rsidR="00613035" w:rsidRPr="00CB797A" w:rsidRDefault="00613035" w:rsidP="00CB797A">
      <w:pPr>
        <w:shd w:val="clear" w:color="000000" w:fill="FFFFFF"/>
        <w:suppressAutoHyphens/>
        <w:spacing w:line="360" w:lineRule="auto"/>
        <w:rPr>
          <w:color w:val="000000"/>
          <w:sz w:val="28"/>
          <w:szCs w:val="28"/>
        </w:rPr>
      </w:pPr>
      <w:r w:rsidRPr="00CB797A">
        <w:rPr>
          <w:color w:val="000000"/>
          <w:sz w:val="28"/>
          <w:szCs w:val="28"/>
        </w:rPr>
        <w:t>Заключение</w:t>
      </w:r>
    </w:p>
    <w:p w:rsidR="00613035" w:rsidRPr="00CB797A" w:rsidRDefault="00613035" w:rsidP="00CB797A">
      <w:pPr>
        <w:shd w:val="clear" w:color="000000" w:fill="FFFFFF"/>
        <w:suppressAutoHyphens/>
        <w:spacing w:line="360" w:lineRule="auto"/>
        <w:rPr>
          <w:color w:val="000000"/>
          <w:sz w:val="28"/>
          <w:szCs w:val="28"/>
        </w:rPr>
      </w:pPr>
      <w:r w:rsidRPr="00CB797A">
        <w:rPr>
          <w:color w:val="000000"/>
          <w:sz w:val="28"/>
          <w:szCs w:val="28"/>
        </w:rPr>
        <w:t>Список использованной литературы</w:t>
      </w:r>
    </w:p>
    <w:p w:rsidR="00FB1549" w:rsidRPr="00CB797A" w:rsidRDefault="00FB1549" w:rsidP="00CB797A">
      <w:pPr>
        <w:shd w:val="clear" w:color="000000" w:fill="FFFFFF"/>
        <w:suppressAutoHyphens/>
        <w:spacing w:line="360" w:lineRule="auto"/>
        <w:rPr>
          <w:color w:val="000000"/>
          <w:sz w:val="28"/>
          <w:szCs w:val="28"/>
        </w:rPr>
      </w:pPr>
    </w:p>
    <w:p w:rsidR="00B71F20" w:rsidRPr="00CB797A" w:rsidRDefault="00DE20EA" w:rsidP="00CB797A">
      <w:pPr>
        <w:shd w:val="clear" w:color="000000" w:fill="FFFFFF"/>
        <w:suppressAutoHyphens/>
        <w:spacing w:line="360" w:lineRule="auto"/>
        <w:jc w:val="center"/>
        <w:rPr>
          <w:b/>
          <w:color w:val="000000"/>
          <w:sz w:val="28"/>
          <w:szCs w:val="28"/>
        </w:rPr>
      </w:pPr>
      <w:r w:rsidRPr="00CB797A">
        <w:rPr>
          <w:color w:val="000000"/>
          <w:sz w:val="28"/>
          <w:szCs w:val="28"/>
        </w:rPr>
        <w:br w:type="page"/>
      </w:r>
      <w:r w:rsidR="00FB1549" w:rsidRPr="00CB797A">
        <w:rPr>
          <w:b/>
          <w:color w:val="000000"/>
          <w:sz w:val="28"/>
          <w:szCs w:val="28"/>
        </w:rPr>
        <w:t>Введение</w:t>
      </w:r>
    </w:p>
    <w:p w:rsidR="00FB1549" w:rsidRPr="00CB797A" w:rsidRDefault="00FB1549" w:rsidP="00CB797A">
      <w:pPr>
        <w:shd w:val="clear" w:color="000000" w:fill="FFFFFF"/>
        <w:suppressAutoHyphens/>
        <w:spacing w:line="360" w:lineRule="auto"/>
        <w:ind w:firstLine="709"/>
        <w:jc w:val="both"/>
        <w:rPr>
          <w:color w:val="000000"/>
          <w:sz w:val="28"/>
          <w:szCs w:val="28"/>
        </w:rPr>
      </w:pPr>
    </w:p>
    <w:p w:rsidR="00B71F20" w:rsidRPr="00CB797A" w:rsidRDefault="002942BA" w:rsidP="00CB797A">
      <w:pPr>
        <w:shd w:val="clear" w:color="000000" w:fill="FFFFFF"/>
        <w:suppressAutoHyphens/>
        <w:spacing w:line="360" w:lineRule="auto"/>
        <w:ind w:firstLine="709"/>
        <w:jc w:val="both"/>
        <w:rPr>
          <w:color w:val="000000"/>
          <w:sz w:val="28"/>
          <w:szCs w:val="28"/>
        </w:rPr>
      </w:pPr>
      <w:r w:rsidRPr="00CB797A">
        <w:rPr>
          <w:color w:val="000000"/>
          <w:sz w:val="28"/>
          <w:szCs w:val="28"/>
        </w:rPr>
        <w:t>Актуальность</w:t>
      </w:r>
      <w:r w:rsidR="00613035" w:rsidRPr="00CB797A">
        <w:rPr>
          <w:color w:val="000000"/>
          <w:sz w:val="28"/>
          <w:szCs w:val="28"/>
        </w:rPr>
        <w:t>.</w:t>
      </w:r>
      <w:r w:rsidR="00DB49F1" w:rsidRPr="00CB797A">
        <w:rPr>
          <w:color w:val="000000"/>
          <w:sz w:val="28"/>
          <w:szCs w:val="28"/>
        </w:rPr>
        <w:t xml:space="preserve"> </w:t>
      </w:r>
      <w:r w:rsidR="00613035" w:rsidRPr="00CB797A">
        <w:rPr>
          <w:color w:val="000000"/>
          <w:sz w:val="28"/>
          <w:szCs w:val="28"/>
        </w:rPr>
        <w:t>Истор</w:t>
      </w:r>
      <w:r w:rsidR="00B71F20" w:rsidRPr="00CB797A">
        <w:rPr>
          <w:color w:val="000000"/>
          <w:sz w:val="28"/>
          <w:szCs w:val="28"/>
        </w:rPr>
        <w:t>ии возникновения русской водки посвящено такое огромное количество книг, статей и других публикаций, что повторяться, наверное, смысла не имеет. Впервые виноградный спирт был завезен в Россию в 1386 году генуэзскими купцами. Организованная ими демонстрация «aqua vita» на бояр и придворных, равно как и на проживающих в Москве иностранных докторов, впечатления не произвела. Следующий доподлинно известный факт знакомства России с этим заморским напитком приходится на 1429 год, когда генуэзские купцы преподнесли «aqua vita» русскому государю Василию III Темному в качестве: средства от хворобы. Однако это «лекарство» было признано вредным и его запретили к ввозу в Московское государство.</w:t>
      </w:r>
    </w:p>
    <w:p w:rsidR="00613035" w:rsidRPr="00CB797A" w:rsidRDefault="00613035" w:rsidP="00CB797A">
      <w:pPr>
        <w:shd w:val="clear" w:color="000000" w:fill="FFFFFF"/>
        <w:suppressAutoHyphens/>
        <w:spacing w:line="360" w:lineRule="auto"/>
        <w:ind w:firstLine="709"/>
        <w:jc w:val="both"/>
        <w:rPr>
          <w:color w:val="000000"/>
          <w:sz w:val="28"/>
          <w:szCs w:val="28"/>
        </w:rPr>
      </w:pPr>
      <w:r w:rsidRPr="00CB797A">
        <w:rPr>
          <w:color w:val="000000"/>
          <w:sz w:val="28"/>
          <w:szCs w:val="28"/>
        </w:rPr>
        <w:t>Цель исследования – провести анализ социально-экономических проявлений алкоголизма на Руси.</w:t>
      </w:r>
    </w:p>
    <w:p w:rsidR="00DE20EA" w:rsidRPr="00CB797A" w:rsidRDefault="00613035" w:rsidP="00CB797A">
      <w:pPr>
        <w:shd w:val="clear" w:color="000000" w:fill="FFFFFF"/>
        <w:suppressAutoHyphens/>
        <w:spacing w:line="360" w:lineRule="auto"/>
        <w:ind w:firstLine="709"/>
        <w:jc w:val="both"/>
        <w:rPr>
          <w:color w:val="000000"/>
          <w:sz w:val="28"/>
          <w:szCs w:val="28"/>
        </w:rPr>
      </w:pPr>
      <w:r w:rsidRPr="00CB797A">
        <w:rPr>
          <w:color w:val="000000"/>
          <w:sz w:val="28"/>
          <w:szCs w:val="28"/>
        </w:rPr>
        <w:t>Задачи исследования:</w:t>
      </w:r>
    </w:p>
    <w:p w:rsidR="00613035" w:rsidRPr="00CB797A" w:rsidRDefault="00613035" w:rsidP="00CB797A">
      <w:pPr>
        <w:numPr>
          <w:ilvl w:val="0"/>
          <w:numId w:val="2"/>
        </w:numPr>
        <w:shd w:val="clear" w:color="000000" w:fill="FFFFFF"/>
        <w:tabs>
          <w:tab w:val="clear" w:pos="1069"/>
          <w:tab w:val="num" w:pos="1134"/>
        </w:tabs>
        <w:suppressAutoHyphens/>
        <w:adjustRightInd w:val="0"/>
        <w:spacing w:line="360" w:lineRule="auto"/>
        <w:ind w:left="0" w:firstLine="709"/>
        <w:jc w:val="both"/>
        <w:textAlignment w:val="baseline"/>
        <w:rPr>
          <w:color w:val="000000"/>
          <w:sz w:val="28"/>
          <w:szCs w:val="28"/>
        </w:rPr>
      </w:pPr>
      <w:r w:rsidRPr="00CB797A">
        <w:rPr>
          <w:color w:val="000000"/>
          <w:sz w:val="28"/>
          <w:szCs w:val="28"/>
        </w:rPr>
        <w:t>Рассмотреть историю появления алкоголизма на Руси;</w:t>
      </w:r>
    </w:p>
    <w:p w:rsidR="00DE20EA" w:rsidRPr="00CB797A" w:rsidRDefault="00613035" w:rsidP="00CB797A">
      <w:pPr>
        <w:numPr>
          <w:ilvl w:val="0"/>
          <w:numId w:val="2"/>
        </w:numPr>
        <w:shd w:val="clear" w:color="000000" w:fill="FFFFFF"/>
        <w:tabs>
          <w:tab w:val="clear" w:pos="1069"/>
          <w:tab w:val="num" w:pos="1134"/>
        </w:tabs>
        <w:suppressAutoHyphens/>
        <w:adjustRightInd w:val="0"/>
        <w:spacing w:line="360" w:lineRule="auto"/>
        <w:ind w:left="0" w:firstLine="709"/>
        <w:jc w:val="both"/>
        <w:textAlignment w:val="baseline"/>
        <w:rPr>
          <w:color w:val="000000"/>
          <w:sz w:val="28"/>
          <w:szCs w:val="28"/>
        </w:rPr>
      </w:pPr>
      <w:r w:rsidRPr="00CB797A">
        <w:rPr>
          <w:color w:val="000000"/>
          <w:sz w:val="28"/>
          <w:szCs w:val="28"/>
        </w:rPr>
        <w:t>Проанализировать социально-экономические предпосылки появления алкоголизма на Руси.</w:t>
      </w:r>
    </w:p>
    <w:p w:rsidR="00613035" w:rsidRPr="00CB797A" w:rsidRDefault="00613035" w:rsidP="00CB797A">
      <w:pPr>
        <w:shd w:val="clear" w:color="000000" w:fill="FFFFFF"/>
        <w:suppressAutoHyphens/>
        <w:spacing w:line="360" w:lineRule="auto"/>
        <w:ind w:firstLine="709"/>
        <w:jc w:val="both"/>
        <w:rPr>
          <w:color w:val="000000"/>
          <w:sz w:val="28"/>
          <w:szCs w:val="28"/>
        </w:rPr>
      </w:pPr>
      <w:r w:rsidRPr="00CB797A">
        <w:rPr>
          <w:color w:val="000000"/>
          <w:sz w:val="28"/>
          <w:szCs w:val="28"/>
        </w:rPr>
        <w:t>Объект исследования – основополагающие характеристики появления алкоголизма на Руси. Предмет исследования - определение особенностей проявления алкоголизма на Руси.</w:t>
      </w:r>
    </w:p>
    <w:p w:rsidR="00613035" w:rsidRPr="00CB797A" w:rsidRDefault="00613035"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Структура работы: работа состоит из введения, двух глав, заключения и списка использованной литературы.</w:t>
      </w:r>
    </w:p>
    <w:p w:rsidR="00DE20EA" w:rsidRPr="00CB797A" w:rsidRDefault="00613035" w:rsidP="00CB797A">
      <w:pPr>
        <w:shd w:val="clear" w:color="000000" w:fill="FFFFFF"/>
        <w:suppressAutoHyphens/>
        <w:spacing w:line="360" w:lineRule="auto"/>
        <w:ind w:firstLine="709"/>
        <w:jc w:val="both"/>
        <w:rPr>
          <w:color w:val="000000"/>
          <w:sz w:val="28"/>
          <w:szCs w:val="28"/>
        </w:rPr>
      </w:pPr>
      <w:r w:rsidRPr="00CB797A">
        <w:rPr>
          <w:color w:val="000000"/>
          <w:sz w:val="28"/>
          <w:szCs w:val="28"/>
        </w:rPr>
        <w:t>Теоретической основой данной работы послужили работы таких авторов, как: Рогова В.А., Титова Ю.П. и других.</w:t>
      </w:r>
    </w:p>
    <w:p w:rsidR="00613035" w:rsidRPr="00CB797A" w:rsidRDefault="00613035" w:rsidP="00CB797A">
      <w:pPr>
        <w:pStyle w:val="book"/>
        <w:shd w:val="clear" w:color="000000" w:fill="FFFFFF"/>
        <w:suppressAutoHyphens/>
        <w:spacing w:line="360" w:lineRule="auto"/>
        <w:ind w:firstLine="709"/>
        <w:rPr>
          <w:rFonts w:ascii="Times New Roman" w:hAnsi="Times New Roman" w:cs="Times New Roman"/>
          <w:sz w:val="28"/>
          <w:szCs w:val="28"/>
        </w:rPr>
      </w:pPr>
    </w:p>
    <w:p w:rsidR="00FB1549" w:rsidRPr="00CB797A" w:rsidRDefault="00DE20EA" w:rsidP="00CB797A">
      <w:pPr>
        <w:pStyle w:val="book"/>
        <w:shd w:val="clear" w:color="000000" w:fill="FFFFFF"/>
        <w:suppressAutoHyphens/>
        <w:spacing w:line="360" w:lineRule="auto"/>
        <w:ind w:firstLine="0"/>
        <w:jc w:val="center"/>
        <w:rPr>
          <w:rFonts w:ascii="Times New Roman" w:hAnsi="Times New Roman" w:cs="Times New Roman"/>
          <w:b/>
          <w:sz w:val="28"/>
          <w:szCs w:val="28"/>
        </w:rPr>
      </w:pPr>
      <w:r w:rsidRPr="00CB797A">
        <w:rPr>
          <w:rFonts w:ascii="Times New Roman" w:hAnsi="Times New Roman" w:cs="Times New Roman"/>
          <w:sz w:val="28"/>
          <w:szCs w:val="28"/>
        </w:rPr>
        <w:br w:type="page"/>
      </w:r>
      <w:r w:rsidR="00FB1549" w:rsidRPr="00CB797A">
        <w:rPr>
          <w:rFonts w:ascii="Times New Roman" w:hAnsi="Times New Roman" w:cs="Times New Roman"/>
          <w:b/>
          <w:sz w:val="28"/>
          <w:szCs w:val="28"/>
        </w:rPr>
        <w:t>Глава 1 История появления алкоголя на Руси</w:t>
      </w:r>
    </w:p>
    <w:p w:rsidR="00DE20EA" w:rsidRPr="00CB797A" w:rsidRDefault="00DE20EA" w:rsidP="00CB797A">
      <w:pPr>
        <w:pStyle w:val="book"/>
        <w:shd w:val="clear" w:color="000000" w:fill="FFFFFF"/>
        <w:suppressAutoHyphens/>
        <w:spacing w:line="360" w:lineRule="auto"/>
        <w:ind w:firstLine="0"/>
        <w:jc w:val="center"/>
        <w:rPr>
          <w:rFonts w:ascii="Times New Roman" w:hAnsi="Times New Roman" w:cs="Times New Roman"/>
          <w:b/>
          <w:sz w:val="28"/>
          <w:szCs w:val="28"/>
          <w:lang w:val="uk-UA"/>
        </w:rPr>
      </w:pPr>
    </w:p>
    <w:p w:rsidR="00FB1549" w:rsidRPr="00CB797A" w:rsidRDefault="00613035" w:rsidP="00CB797A">
      <w:pPr>
        <w:pStyle w:val="book"/>
        <w:shd w:val="clear" w:color="000000" w:fill="FFFFFF"/>
        <w:suppressAutoHyphens/>
        <w:spacing w:line="360" w:lineRule="auto"/>
        <w:ind w:firstLine="0"/>
        <w:jc w:val="center"/>
        <w:rPr>
          <w:rFonts w:ascii="Times New Roman" w:hAnsi="Times New Roman" w:cs="Times New Roman"/>
          <w:b/>
          <w:sz w:val="28"/>
          <w:szCs w:val="28"/>
        </w:rPr>
      </w:pPr>
      <w:r w:rsidRPr="00CB797A">
        <w:rPr>
          <w:rFonts w:ascii="Times New Roman" w:hAnsi="Times New Roman" w:cs="Times New Roman"/>
          <w:b/>
          <w:sz w:val="28"/>
          <w:szCs w:val="28"/>
        </w:rPr>
        <w:t>1.1 Появление алкоголизма на Руси</w:t>
      </w:r>
    </w:p>
    <w:p w:rsidR="00613035" w:rsidRPr="00CB797A" w:rsidRDefault="00613035" w:rsidP="00CB797A">
      <w:pPr>
        <w:pStyle w:val="book"/>
        <w:shd w:val="clear" w:color="000000" w:fill="FFFFFF"/>
        <w:suppressAutoHyphens/>
        <w:spacing w:line="360" w:lineRule="auto"/>
        <w:ind w:firstLine="0"/>
        <w:jc w:val="center"/>
        <w:rPr>
          <w:rFonts w:ascii="Times New Roman" w:hAnsi="Times New Roman" w:cs="Times New Roman"/>
          <w:b/>
          <w:sz w:val="28"/>
          <w:szCs w:val="28"/>
        </w:rPr>
      </w:pPr>
    </w:p>
    <w:p w:rsidR="00613035" w:rsidRPr="00CB797A" w:rsidRDefault="00613035"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Точная дата появления винокурен на Руси неизвестна, но наиболее вероятным можно считать период с 1448-1478 годов. Где-то в этот промежуток времени создается российское винокурение и изобретается технология выгонки хлебного спирта.</w:t>
      </w:r>
    </w:p>
    <w:p w:rsidR="00613035" w:rsidRPr="00CB797A" w:rsidRDefault="00613035"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Известно, что в 1478 году хлебное вино было уже настолько популярно, что была введена казенная монополия на его производство.</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При Петре I, в 1716 году, вводится свобода винокурения в России, все винокурни облагаются пошлиной.</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 xml:space="preserve">В 1762 году Екатерина II дарует привилегию винокурения дворянству, регулируя размеры производства в соответствии с рангами и титулами. Нормальное сосуществование двух систем </w:t>
      </w:r>
      <w:r w:rsidR="00613035" w:rsidRPr="00CB797A">
        <w:rPr>
          <w:rFonts w:ascii="Times New Roman" w:hAnsi="Times New Roman" w:cs="Times New Roman"/>
          <w:sz w:val="28"/>
          <w:szCs w:val="28"/>
        </w:rPr>
        <w:t>– «</w:t>
      </w:r>
      <w:r w:rsidRPr="00CB797A">
        <w:rPr>
          <w:rFonts w:ascii="Times New Roman" w:hAnsi="Times New Roman" w:cs="Times New Roman"/>
          <w:sz w:val="28"/>
          <w:szCs w:val="28"/>
        </w:rPr>
        <w:t>домашней, дворянской» и казенной - приводит к улучшению качества «хлебного вина». В это время оно достигает небывалой высоты в «домашних» винокурнях, оставаясь среднего качества в казенных.</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Такая ситуация привела к тому, что к концу XVIII века практически вся водка была «домашнего» производства. Чуть ли ни каждый помещик имел свой неповторимый сорт водки, применяя различные ароматизаторы и способы очистки. Вот некоторые из названий таких водок: анисовая, хренная, цикорная, ноготковая, калиновая - и так до бесконечности. В начале XIX века во время отечественной войны водка вместе с русскими войсками попала во Францию, где и была по достоинству оценена местной аристократией.</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Впервые в Париже ее стали подавать в ресторане «Вери», который арендовало правительство для офицеров русской армии в 1914 году.</w:t>
      </w:r>
    </w:p>
    <w:p w:rsidR="00DE20EA"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В 1819 году из-за огромных злоупотреблений, воровства и ухудшения качества водки правительство Александра I сменило систему откупов на жесткую государственную водочную монополию. Государство полностью контролировало производство и оптовую продажу. Однако новый государь - Николай I - в 1826 году частично восстанавливает откупную систему и через два года полностью отменяет государственную монополию</w:t>
      </w:r>
      <w:r w:rsidR="002942BA" w:rsidRPr="00CB797A">
        <w:rPr>
          <w:rStyle w:val="ac"/>
          <w:rFonts w:ascii="Times New Roman" w:hAnsi="Times New Roman"/>
          <w:sz w:val="28"/>
          <w:szCs w:val="28"/>
          <w:vertAlign w:val="baseline"/>
        </w:rPr>
        <w:footnoteReference w:id="1"/>
      </w:r>
      <w:r w:rsidRPr="00CB797A">
        <w:rPr>
          <w:rFonts w:ascii="Times New Roman" w:hAnsi="Times New Roman" w:cs="Times New Roman"/>
          <w:sz w:val="28"/>
          <w:szCs w:val="28"/>
        </w:rPr>
        <w:t>.</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Эти указы привели государственную казну к большим убыткам и плохо сказались на духовном и физическом здоровье подданных. Полностью отказались от откупной системы только в 1863 году, заменив ее акцизной. В это время основывается огромное количество частных компаний по производству и торговле водкой, вскоре их число перевалило за 5000. Наиболее крупные и известные из них: Бекман, А.В. Долгов и К, А.Ф. Штриттер, Петр Смирнов, В.Е. Петров, Вдова М.А. Попова и т.д. Самой популярной была «Смирновская» водка, за поставку ее к императорскому двору Петр Арсеньевич Смирнов даже был награжден орденом.</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Акцизная система оказалась настолько эффективной, что существенно повлияла на стоимость спирта и водки, снизив их цену. Правда, при этом произошло снижение доходов казны, а постепенно и ухудшение качества водки. Появились сорта дешевой «плохой» водки, невозможно было контролировать рецептуру изготовления отдельных фирм производителей - это привело к небывалому массовому алкоголизму. Правительство, проводя реформы акцизной системы, пробовало исправить ситуацию. В частности, кабак заменили трактиром и корчмой, где посетителям продавали не только водку, но и еду. Еще одним важным решением было разрешение продажи водки на вынос порциями меньше ведра. Но эти меры не оказали серьезного влияния на общее положение дел.</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В 1894-1902 годах опять была введена государственная водочная монополия и установлен государственный эталон на водку. В поддержку проведения реформ выступили ученые, государственные деятели и видные юристы. Введение монополии разрабатывалось серьезно, оно состояло из ряда последовательных этапов и реализовывалось в течение восьми лет. Основными задачами проводимых реформ были: привить русскому народу культуру потребления алкогольных напитков, ввести качественный стандарт водки, полностью изъять производство и торговлю из частных рук. Была создана специальная комиссия во главе с Д.И. Менделеевым, которая разработала технологию нового производства водки. Все водки, несоответствующие разработанному эталону, стали называться псевдорусскими. В число таких водок попали и популярная в народе «Кизлярка», производившаяся из фруктов и ягод, и водка Кеглевича из патоки и многие другие. Несмотря на недолгий срок с начала действия, реформы стали приносить свои положительные плоды: улучшилось качество производимых водок, были упорядочены время продажи и ужесточена ответственность за производство самогона. Например, торговля водкой в столицах и крупных городах разрешалась с 7 утра до 22 часов вечера.</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Свои правила существовали и для сельской местности.</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2 августа 1914 года было издано постановление о прекращении продажи водки на период войны. Ранее, во время русско-японской войны и первой русской революции вводились лишь частичные ограничения на водочное производство и торговлю. В декабре 1917 года новое советское правительство продлило запрет на торговлю водкой, который просуществовал до 26 августа 1923 года.</w:t>
      </w:r>
    </w:p>
    <w:p w:rsidR="00B71F20" w:rsidRPr="00CB797A" w:rsidRDefault="00B71F20"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В советский период технология производства водки оставалась на высоком научно-техническом уровне. Видными учеными-химиками были внесены улучшения в ее состав, способы производства и очистки. Так А.А.</w:t>
      </w:r>
      <w:r w:rsidR="002964BA" w:rsidRPr="00CB797A">
        <w:rPr>
          <w:rFonts w:ascii="Times New Roman" w:hAnsi="Times New Roman" w:cs="Times New Roman"/>
          <w:sz w:val="28"/>
          <w:szCs w:val="28"/>
        </w:rPr>
        <w:t xml:space="preserve"> </w:t>
      </w:r>
      <w:r w:rsidRPr="00CB797A">
        <w:rPr>
          <w:rFonts w:ascii="Times New Roman" w:hAnsi="Times New Roman" w:cs="Times New Roman"/>
          <w:sz w:val="28"/>
          <w:szCs w:val="28"/>
        </w:rPr>
        <w:t>Вириго ввел двойную обработку водки древесным углем; добавка к водке питьевой соды устранила вредное влияние уксусно-кислого калия, и других примесей, обнаруженных М.Г.Кучеровым в «Смирновской» водке.</w:t>
      </w:r>
    </w:p>
    <w:p w:rsidR="00B71F20" w:rsidRPr="00CB797A" w:rsidRDefault="00B71F20" w:rsidP="00CB797A">
      <w:pPr>
        <w:shd w:val="clear" w:color="000000" w:fill="FFFFFF"/>
        <w:suppressAutoHyphens/>
        <w:spacing w:line="360" w:lineRule="auto"/>
        <w:ind w:firstLine="709"/>
        <w:jc w:val="both"/>
        <w:rPr>
          <w:color w:val="000000"/>
          <w:sz w:val="28"/>
          <w:szCs w:val="28"/>
        </w:rPr>
      </w:pPr>
    </w:p>
    <w:p w:rsidR="002964BA" w:rsidRPr="00CB797A" w:rsidRDefault="002964BA" w:rsidP="00CB797A">
      <w:pPr>
        <w:shd w:val="clear" w:color="000000" w:fill="FFFFFF"/>
        <w:suppressAutoHyphens/>
        <w:spacing w:line="360" w:lineRule="auto"/>
        <w:jc w:val="center"/>
        <w:rPr>
          <w:b/>
          <w:color w:val="000000"/>
          <w:sz w:val="28"/>
          <w:szCs w:val="28"/>
        </w:rPr>
      </w:pPr>
      <w:r w:rsidRPr="00CB797A">
        <w:rPr>
          <w:b/>
          <w:color w:val="000000"/>
          <w:sz w:val="28"/>
          <w:szCs w:val="28"/>
        </w:rPr>
        <w:t>1.2 История винопития на Руси</w:t>
      </w:r>
    </w:p>
    <w:p w:rsidR="002964BA" w:rsidRPr="00CB797A" w:rsidRDefault="002964BA" w:rsidP="00CB797A">
      <w:pPr>
        <w:shd w:val="clear" w:color="000000" w:fill="FFFFFF"/>
        <w:suppressAutoHyphens/>
        <w:spacing w:line="360" w:lineRule="auto"/>
        <w:ind w:firstLine="709"/>
        <w:jc w:val="both"/>
        <w:rPr>
          <w:color w:val="000000"/>
          <w:sz w:val="28"/>
          <w:szCs w:val="28"/>
        </w:rPr>
      </w:pPr>
    </w:p>
    <w:p w:rsidR="002964B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Ни для кого не является секретом, что спиртные напитки употребляют во всем мире – где-то больше, где-то меньше. В странах, производящих вино, большинство людей не отказывают себе в удовольствии выпить, да и, как известно, в России редкий праздник обходиться без застолья.</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 древнейших времен люди прибегали к алкоголю, используя его в качестве возбуждающего или успокаивающего средства. Чувствующие себя несчастными искали на дне бокала облегчение своим страданиям</w:t>
      </w:r>
      <w:r w:rsidR="002964BA" w:rsidRPr="00CB797A">
        <w:rPr>
          <w:color w:val="000000"/>
          <w:sz w:val="28"/>
          <w:szCs w:val="28"/>
        </w:rPr>
        <w:t>,</w:t>
      </w:r>
      <w:r w:rsidRPr="00CB797A">
        <w:rPr>
          <w:color w:val="000000"/>
          <w:sz w:val="28"/>
          <w:szCs w:val="28"/>
        </w:rPr>
        <w:t xml:space="preserve"> и пили, дабы притупить остроту чувств или временно впасть в забытье. Счастливые, напротив, стремились продлить и усилить свою радость, поделиться ею с окружающими, отметив радостный момент своей жизни в кругу близких и друзей.</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И возможно потому, что и радости, и горя на Руси всегда в избытке, то ли по какой другой причине во всем мире сложилось мнение, что Россия – самая пьющая страна в мире. Однако мнение это неверно.</w:t>
      </w:r>
    </w:p>
    <w:p w:rsidR="002964B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Доказательства этого можно почерпнуть из книги «История кабаков в России в связи с историей русского народа» историка, этнографа и публициста И.Г. Прыжова, который утверждал, что такого порока, как пьянство, у наших предков не было. Застолье с обилием спиртных напитков веселило людей и доставляло им удовольствие, и именно этот смысл вкладывал князь Владимир в часто цитируемые русскими людьми слова: «Руси есть великие питии, не может без того бытии».</w:t>
      </w:r>
    </w:p>
    <w:p w:rsidR="002964B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Во время застолья люди решали любые проблемы, рассматривали государственные и общественные дела. И, как правило, питейный дом становился центром жизни округа. Невозможно представить, чтобы в то время кто-то из людей пил в одиночку у себя дома или в кабаке. Друзья, родственники, соседи, знакомые, а так же знакомые знакомых собирались вместе и решали в дружеской беседе различные вопросы.</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Любое мирское дело обязательно начиналось с застолья с напитками, названия которых были уважительными и даже, можно сказать, поэтичными: брага хмельная, пиво бархатное, мед стоялый, квас медвяный и т.п.</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фольклорных произведениях, летописях, а так же в жизнеописаниях знатных людей довольно часто упоминаются различные хмельные напитки. Например, в сказании от Илье Муромце богатырь русский говорит, что он «по семи ведер пива выпивает, по семи пудов хлеба кушает». А в жизнеописании Василия Буслаева рассказывается, что, выбирая себе молодцев в дружину, отпробует их силу богатырскую: «Ставит чашу посреди двора, мерой чаша та – полтора ведра. Кто эту чашу зелена вина примет одной рукой и выпьет за один дух, тот в моей дружине хоробой».</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Другими словами, вино, пиво, мед, квас и прочие алкогольные напитки, которые пользовались популярностью в то время, являлись непременным атрибутом молодецкой силы. Что же было основанием для такого поверья? К.С. Кропоткин в своей книге «Исторический очерк производства охмеляющих напитков» пришел к выводу, что русские люди никогда не были горькими пьяницами, но они с удовольствием пили хмельные напитки, поскольку в старину последним приписывалась сила влаги небесной, оживляющей природу, поддерживающей жизнь и стимулирующей рост всего нового, молодого.</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Согласен с Кропоткиным и Г.М. Карагодин «Характер русских пиршеств можно почувствовать в эпитетах, которыми наделяли их при описании: честной пир, пированьице. Нигде не встретите подробностей мрачного характера: ни драк, ни убийств, ни прочих других безобразий пьяного разгула. В первобытных сказаниях вино – дар божий, в позднейших – орудие беса, созданное на пагубу людей. Последняя оценка появилась уже в эпоху возникновения Московского государства, когда вино и в самом деле могло быть бедствием, причиной разорения и несчастий.</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Вопрос о появлении на Руси пьянства в прямом смысле этого слова подробно рассматривал Д.Н. Бородин. Согласно его исследованиям, до XII века включительно в России не было алкоголизма. Разрушение созданных предшествующими поколениями русичей бытовых, нравственных и правовых основ Бородин связывает с татаромонгольским нашествием (кстати, слово «кабак» заимствованно русскими у татар). Когда татары покинули захваченные территории русских земель, пышный рассвет Юго-Западной Руси сменился застоем и ее былое могущество постепенно перешло на север страны. Окрепли Владимир, Суздаль, Новгород, Псков и позднее Москва</w:t>
      </w:r>
      <w:r w:rsidR="002942BA" w:rsidRPr="00CB797A">
        <w:rPr>
          <w:rStyle w:val="ac"/>
          <w:color w:val="000000"/>
          <w:sz w:val="28"/>
          <w:szCs w:val="28"/>
          <w:vertAlign w:val="baseline"/>
        </w:rPr>
        <w:footnoteReference w:id="2"/>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Быстрый рассвет нашей нынешней столицы в народных преданиях связывался с преступлениями и кровью. Знаменитый филолог и искусствовед Ф.И. Буслаев писал, что «Москва всегда пользовалась антинациональными средствами для своего возвышения, опиралась на хитрость, ловкость князей... Московские князья не брезговали никакими средствами для пополнения казны и эксплуатировали народную слабость к вину, возникшую в период татарского ига, для установления постоянных доходов. Продажа водки переходит в руки правительства, и с этих пор пьянство народное начало постоянно прогрессировать».</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Однако «пьянство народное прогрессировало» не только в России, подобные явления были характерны и для других стран. После того как в XIII веке был открыт способ получения чистого этилового спирта, запой принял массовый и интернациональный характер, прокатившись огромной волной по всем цивилизованным и не особо цивилизованным странам.</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Приблизительно в XV веке кустарное производство спиртных напитков сменилось промышленным и употребление народом крепких напитков резко возросло. Другими словами, капиталистический способ производства алкогольной продукции активизировал повсеместное распространение пьянства во многих странах мира.</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трудах Г.М. Карагодина по этому поводу можно прочитать следующее: «В Германии XVI век получил красноречивое название – пьяное столетие. Мартин Лютер писал о том, что вся Германия затуманена пьянством. От потребления на севере Германии пива, а на юге – виноградного вина стон стоял по всей стране. То же следует и сказать об Англии. Не лучше складывалось положение дел в Западной Европе и в последующие столетия».</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Однако постепенно практически во всех цивилизованных государствах были выработаны законодательные нормы, которые не позволяли правительству и частным производителям обогащаться за счет естественного стремления людей к увеселительным мероприятиям. И в результате гуманной, целенаправленной и вполне рациональной алкогольной политики в большинстве развитых стран был выработан моральный кодекс, осуждающий не винопотребление вообще, а только пьянство.</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Совсем иная ситуация сложилась в России, которая, как известно, всегда шла своим путем – преимущественно путем непродуманных запретов и ограничений. Кстати, в Средневековье Россия вступила трезвой, поскольку в те времена у нас в стране горячительные напитки изготовлялись (в очень небольшом количестве) в казенных заведениях, а богатые люди, имевшие разрешение на винокурение, варили их дома для себя, а не для продажи.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Производить спирт и водку в коммерческих целях в России стали только в конце XVI века, а пьянство как социальное явление возникло у нас с появлением напитков крепостью 30-40°.</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Первые кабаки появились на Руси в царствование Ивана Грозного, который открыл в Москве питейный дом для опричников. Потом уже с легкой руки опричников запила вся Москва, и торговля водкой со временем стала одним из основных источников дохода государственной казны.</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После введения в России откупной системы стало ухудшаться качество производимых спиртных напитков. Но русские люди хоть и ругались, но продолжали пить, сразу же придумав «новому пойлу» истинно народные названия: «пожиже воды», «мутная жижа», «сиволдай», французская 14-го класса», «царская мадера», «чем тебя я огорчил», «подвздошная», рот дерет, а хмель не берет».</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Но все же культурно пировали на Руси только богатые люди, а простой народ мог употреблять мог употреблять крепкие алкогольные напитки только по престольным праздникам, на свадьбах, похоронах, то есть несколько раз в году. Разумеется, каждый раз, когда наступал праздник и у крестьян была возможность выпить, они напивались, употребляя огромное количество крепких спиртных напитков, и сильно пьянели. Видимо, отсюда появилось неправильное представление о беспробудном пьянстве на Руси.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До сих пор считается, что у русских прирожденное пристрастие к неумеренному потреблению алкоголя. Однако то, что простой народ напивался на праздниках, было вызвано вовсе не генной предрасположенностью людей к алкоголизму, а происходило исключительно от их бескультурья, плохого качества напитков, а также тяжелейших бытовых условий и примитивного уровня государственного устройства</w:t>
      </w:r>
      <w:r w:rsidR="002942BA" w:rsidRPr="00CB797A">
        <w:rPr>
          <w:rStyle w:val="ac"/>
          <w:color w:val="000000"/>
          <w:sz w:val="28"/>
          <w:szCs w:val="28"/>
          <w:vertAlign w:val="baseline"/>
        </w:rPr>
        <w:footnoteReference w:id="3"/>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настоящее время большинство наших соотечественников уверены, что нигде так много не пьют, как в России. Но, как уже говорилось, они глубоко ошибаются – Россия еще не достигла мировых рекордов по употреблению алкоголя.</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Известный борец за трезвый образ жизни Ф.Г. Углов в своей книге «Правда и ложь от алкоголе» писал: «Есть статистические данные, фиксирующиеся с 1750 года, согласно которым среднее потребление алкоголя на душу населения в России всегда было самым низким среди крупных стран мира».</w:t>
      </w:r>
    </w:p>
    <w:p w:rsidR="004E313F" w:rsidRPr="00CB797A" w:rsidRDefault="004E313F" w:rsidP="00CB797A">
      <w:pPr>
        <w:shd w:val="clear" w:color="000000" w:fill="FFFFFF"/>
        <w:suppressAutoHyphens/>
        <w:spacing w:line="360" w:lineRule="auto"/>
        <w:ind w:firstLine="709"/>
        <w:jc w:val="both"/>
        <w:rPr>
          <w:color w:val="000000"/>
          <w:sz w:val="28"/>
          <w:szCs w:val="28"/>
        </w:rPr>
      </w:pPr>
    </w:p>
    <w:p w:rsidR="004E313F" w:rsidRPr="00CB797A" w:rsidRDefault="00DE20EA" w:rsidP="00CB797A">
      <w:pPr>
        <w:shd w:val="clear" w:color="000000" w:fill="FFFFFF"/>
        <w:suppressAutoHyphens/>
        <w:spacing w:line="360" w:lineRule="auto"/>
        <w:jc w:val="center"/>
        <w:rPr>
          <w:b/>
          <w:color w:val="000000"/>
          <w:sz w:val="28"/>
          <w:szCs w:val="28"/>
        </w:rPr>
      </w:pPr>
      <w:r w:rsidRPr="00CB797A">
        <w:rPr>
          <w:color w:val="000000"/>
          <w:sz w:val="28"/>
          <w:szCs w:val="28"/>
        </w:rPr>
        <w:br w:type="page"/>
      </w:r>
      <w:r w:rsidR="004E313F" w:rsidRPr="00CB797A">
        <w:rPr>
          <w:b/>
          <w:color w:val="000000"/>
          <w:sz w:val="28"/>
          <w:szCs w:val="28"/>
        </w:rPr>
        <w:t>Глава 2 Предпосылки появления алкоголизма на Руси</w:t>
      </w:r>
    </w:p>
    <w:p w:rsidR="00DE20EA" w:rsidRPr="00CB797A" w:rsidRDefault="00DE20EA" w:rsidP="00CB797A">
      <w:pPr>
        <w:shd w:val="clear" w:color="000000" w:fill="FFFFFF"/>
        <w:suppressAutoHyphens/>
        <w:spacing w:line="360" w:lineRule="auto"/>
        <w:jc w:val="center"/>
        <w:rPr>
          <w:b/>
          <w:color w:val="000000"/>
          <w:sz w:val="28"/>
          <w:szCs w:val="28"/>
          <w:lang w:val="uk-UA"/>
        </w:rPr>
      </w:pPr>
    </w:p>
    <w:p w:rsidR="00DB49F1" w:rsidRPr="00CB797A" w:rsidRDefault="00DB49F1" w:rsidP="00CB797A">
      <w:pPr>
        <w:shd w:val="clear" w:color="000000" w:fill="FFFFFF"/>
        <w:suppressAutoHyphens/>
        <w:spacing w:line="360" w:lineRule="auto"/>
        <w:jc w:val="center"/>
        <w:rPr>
          <w:b/>
          <w:color w:val="000000"/>
          <w:sz w:val="28"/>
          <w:szCs w:val="28"/>
        </w:rPr>
      </w:pPr>
      <w:r w:rsidRPr="00CB797A">
        <w:rPr>
          <w:b/>
          <w:color w:val="000000"/>
          <w:sz w:val="28"/>
          <w:szCs w:val="28"/>
        </w:rPr>
        <w:t>2.1 Предпосылки политического характера</w:t>
      </w:r>
    </w:p>
    <w:p w:rsidR="00DE20EA" w:rsidRPr="00CB797A" w:rsidRDefault="00DE20EA" w:rsidP="00CB797A">
      <w:pPr>
        <w:shd w:val="clear" w:color="000000" w:fill="FFFFFF"/>
        <w:suppressAutoHyphens/>
        <w:spacing w:line="360" w:lineRule="auto"/>
        <w:jc w:val="center"/>
        <w:rPr>
          <w:b/>
          <w:color w:val="000000"/>
          <w:sz w:val="28"/>
          <w:szCs w:val="28"/>
        </w:rPr>
      </w:pP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научно-популярной литературе много говорится о причинах пьянства на Руси. И в основном авторы подобных книг ссылаются на национальные обычаи и традиции русского народа. Но, по мнению Г.М. Карагодина, причину того, что люди пьют, можно сравнить с попыткой объяснить, почему жители России надевают зимой теплую верхнюю одежду: зимой холодно, а пальто или шуба – самый надежный способ защитить себя от неблагоприятных погодных условий. Точно так же, как теплая одежда защищает человека от холода, алкоголь является эффективным средством защиты от неприятностей, стрессов и простейшим способом снятия физической усталости и эмоциональной нагрузки, причем в условиях России такой способ является зачастую единственно доступным и, естественно, освященным обычаями и традициями.</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Мировую алкогольную революцию, как правило, связывают с изобретением спирта, который люди, знающие истинный толк в злоупотреблении им, гнали из перебродившего зерна. Согласно легенде, первыми добычей спирта стали заниматься арабы, которые при очередной попытке найти философский камень, случайно получили aqua vitae. Отсюда слово «алкоголь» имеет арабское происхождение (alkohol – порошкообразная сурьма).</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Европе первые перегонные кубы появились в XI веке. Но, стоит отметить, что в это время любителей пить спирт было очень мало: люди долгое время использовали его исключительно в медицинских целях. Но, поскольку чистый спирт хорошо хранился и занимал меньше места при перевозке, со временем купцы стали закупать именно его. Перед продажей торговцы алкогольной продукции разбавляли спирт водой или добавляли его в вино. Со временем эти простые в приготовлении напитки получили широкое распространение, и уже в к XV веку на Руси наступила эпоха водки.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Пополнение государственной казны.</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Как известно, княгиня Ольга, одержав победу над древлянами, потребовала от них «дань медовую». Кроме того, налоги на хмель и солод неоднократно упоминаются в исторических летописях. Но поскольку серьезной роли в княжеских доходах торговля спиртным не играла, власти со спокойной совестью периодически устраивали широкомасштабную борьбу с зеленым змием. Так, в Москве пить крепкие напитки разрешалось только государственным служащим и иностранцам.</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1552 году Иван Грозный запретил торговать в Москве водкой и отдал распоряжение построить на Балчуге кабак – специальное учреждение, в котором горячительные напитки выдавались опричникам. Со временем кабаками стали называть все без исключения питейные заведения, а те, в которых первоначально обслуживались опричники, в народе окрестили спецраспределителями.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Кабак, построенный на Балчуге, через некоторое время стал приносить казне весьма ощутимый доход, поэтому вскоре питейные заведения начали строиться повсеместно, и уже к концу XVI века во всех больших городах имелись так называемые государевы кабаки.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Наверное именно тогда до сознания властей дошло, что торговля спиртными напитками является настоящей золотой жилой. По свидетельству иностранных путешественников, «пока русские сидят в кабаках, никто ни под каким предлогом не смеет вызвать их оттуда, потому что этим можно помешать приращению царского дохода».</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Разумеется, официальные цены на горячительные напитки простой люд не устраивали, а поскольку пополнение государственной казны любителей волновало меньше всего, народные умельцы стали самостоятельно изготавливать и продавать из-под полы водку и другие спиртные напитки.</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Конечно, власти не могли мириться с такими убытками, ведь посетителей в официальных питейных заведениях стало меньше, а народные специалисты по изготовлению кустарной алкогольной продукции стали быстро обогащаться. И вскоре вышел государственный указ о наказании за изготовление крепких спиртных напитков нелегально.</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Сначала новоявленных бизнесменов штрафовали, а при повторном задержании наказывали кнутом и сажали в тюрьму. Доходило даже до того, что покупателей нелегального спиртного пытали, чтобы узнать имя продавца. В те годы для торговцев алкогольной продукцией наступило тяжелое время, и многим из них пришлось прикрыть подпольное производство водки. Народ, разумеется, пить не бросил и вновь стал активно посещать кабаки, пополняя тем самым государственную казну.</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Стоит отметить, что, запретив частную продажу спиртных напитков, государство не стремилось к монополии на их производство, однако настаивало на жесткой монополии на торговлю ими. При этом алкогольные напитки продавались в два раза дороже той цены, в которую они обходились казне. Известно, что в 1680 году торговля спиртным составила 25% от всех доходов казны.</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Введение налогов.</w:t>
      </w:r>
      <w:r w:rsidR="004E313F" w:rsidRPr="00CB797A">
        <w:rPr>
          <w:color w:val="000000"/>
          <w:sz w:val="28"/>
          <w:szCs w:val="28"/>
        </w:rPr>
        <w:t xml:space="preserve"> </w:t>
      </w:r>
      <w:r w:rsidRPr="00CB797A">
        <w:rPr>
          <w:color w:val="000000"/>
          <w:sz w:val="28"/>
          <w:szCs w:val="28"/>
        </w:rPr>
        <w:t>Для претворения в жизнь реформ Петру I требовались немалые деньги, и он стремился извлечь из торговли спиртными напитками максимум прибыли. В начале XVIII века он даже попытался изъять у представителей податных сословий посуду, при помощи которой можно было гнать спирт, но вскоре признал свою ошибку и объявил свободу винокурения, обязав всех владельцев «винокуренных сосудов» платить определенный налог, зависящий от объема емкостей для изготовления спиртных напитков.</w:t>
      </w:r>
    </w:p>
    <w:p w:rsidR="004E313F"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1755 году все винокуренные заводы были проданы в частные руки, поскольку государству было проще и выгодней заниматься продажей, чем изготовлением спиртного.</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«Для умножения государственных доходов на нынешнее и будущее время» Елизавета Петровна ввела единые цены на водку: 1 рубль 88 копеек за ведро при оптовой продаже и 2 рубль 98 копеек при продаже в розницу. При Екатерине II ведро водки стоило уже 2 рубля 23 копейки, а доход от ее продажи составлял 20% государственного бюджета.</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Вплоть до середины XIX века в России господствовала система откупов: производитель спиртного платил государственной казне установленный налог и получал полное право торговли своей продукцией в определенном регионе. Поскольку откупщики не имели конкурентов, они вовсе не были заинтересованными в повышении качества своей продукции. А качество большинства специалистов по изготовлению алкогольных напитков оставляло желать лучшего, однако о сокращении числа любителей выпить они могли помыслить лишь в ночных кошмарах. Торговцы спиртным обогащались, исправно платили налоги в казну, а народ продолжал пить, довольствуясь тем, что наливали.</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Кстати, к концу XVIII века каждый уважающий себя помещик имел собственный рецепт изготовления спиртовой настойки. Простые люди тоже не отставали от знати – гнали спирт, изготавливали настойки на травах. Столь бурному расцвету народного творчества способствовало открытие академика Ловица, который первым описал очищающие свойства древесного угля. Теперь спирт очищают углем, настаивая на травах, а затем уже употребляли по назначению, то есть пили.</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Наиболее удачные рецепты народных горячительных напитков даже сохранили имена своих торговцев, например, настойку, которой цирюльник Василий Ерофеич вылечил графа Алексея Орлова, до сих пор называют «ерофеичем». Вряд ли этот замечательный напиток сейчас изготавливается в строгом соответствии с первоначальным рецептом Ерофеича (для приготовления настоящего «ерофеича» требуется 14 компонентов), однако сам факт того, что название настойки сохранилось до наших дней, говорит о ее широкой популярности в то время.</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Наряду с «ерофеичем» подлинно народной маркой следует считать полугар – 23-24-градусный раствор хлебного спирта. Кстати, популярность этого напитка объясняется простотой проверки его крепости: при поджигании полугара выгорает ровно половина объема.</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Движение трезвенников.</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 протяжении нескольких веков государство видело в спиртных напитках только средство пополнения казны, и, прекрасно понимая это, прогрессивная общественность пыталась вести активную борьбу с алкоголизмом, которая сводилась в основном к распространению антиалкогольных брошюр и проповедям приходских священников</w:t>
      </w:r>
      <w:r w:rsidR="002942BA" w:rsidRPr="00CB797A">
        <w:rPr>
          <w:rStyle w:val="ac"/>
          <w:color w:val="000000"/>
          <w:sz w:val="28"/>
          <w:szCs w:val="28"/>
          <w:vertAlign w:val="baseline"/>
        </w:rPr>
        <w:footnoteReference w:id="4"/>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середине XIX века в России возникло движение трезвенников, сторонники которого бойкотировали кабаки, находя в себе силы отказываться от спиртного и агитируя на сей подвиг бывших собутыльников. Кстати, причины этого движения были чисто экономическими и вовсе не имели никакого отношения к здоровому образу жизни: трезвенников не устраивали цены на водку. При очередном их повышении крестьяне проводили собрание и принимали примерно такое решение: «Так не будем же пить, дадим зарок, пускай их откупщики да целовальники выпивают все вино, а мы не хотим, не станем».</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Собравшиеся давали торжественную клятву не ходить в кабаки. Тех, кто нарушал обещание и срывался, не в силах совладать с «жаждой», подвергали штрафу. Другими словами, подобные выступления сторонников движения трезвенников были направлены против дороговизны и низкого качества спиртных напитков, а не против алкоголизма вообще. Ни один из собравшихся не давал клятвы вести здоровый образ жизни и совсем отказаться от выпивки: они договаривались лишь не пить в течение какого-то определенного времени, чтобы владельцы кабаков понесли ощутимые убытки, платя налоги государству и не получая при этом прибыли.</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Зачастую коллективное воздержание от пьянства перерастало в массовую агрессию: трезвенники устаивали разгромы питейных заведений. Так, Александру II пришлось даже направить на борьбу с агрессивными сторонниками трезвого образа жизни войска, после чего больше сотни борцов за здоровье нации были наказаны шпицрутенами и сосланы в Сибирь. Но, стоит отметить, даже такие меры не остановили движение, и под влиянием участившихся массовых выступлений 1 января 1863 года государство было вынуждено отменить откупную и ввести акцизную систему на торговлю спиртными напитками.</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Акцизная система предусматривала три вида сборов: патентный сбор, который платил производитель, питейный акциз (налог на произведенный спирт) и патентный сбор на торговлю.</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Данная реформа не только успокоила трезвенников, которые решили, что государство идет им навстречу, но и привела к еще большему пополнению казны от продажи водки. Однако это продолжалось недолго, доля государственных доходов от продажи алкоголя постепенно падала и в 1893 году составила 24,9%. Кстати, падение это было связано вовсе не с уменьшением потребления в России горячительных напитков, а с развитием других источников пополнения казны.</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Но вернемся к акцизной системе, введение которой могло обмануть трезвенников, отметивших столь знаменательное событие массовым запоем, но никак прогрессивную общественность, которая по-настоящему искренне была возмущена спаиванием российского народа и всячески пыталась противодействовать этому, выпуская обличающие брошюры, устраивая собрания, посылая петиции в правительство и т.п.</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Разумеется, государству было невыгодно вводить сухой закон и оно не собиралось этого делать, но, чтобы успокоить истинных, сторонников здорового образа жизни, стало бороться за закуску.</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1 января 1886 года вышел официальный указ закрыть все кабаки, в которых выпивка продается без закуски (и это несмотря на то, что продажа соленых огурцов никогда не оказывала серьезного влияния на российскую экономику).</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Кроме того, на вынос спиртное стали продавать в закрытых бутылках, которые старались запечатать таким образом, чтобы их несли домой, а не выпивали у дверей магазина, благодаря чему создавалась видимость того, что алкоголиков в стране значительно убавилось. На самом же деле люди точно так же, как и раньше, продолжали заливать глаза, но теперь большинство из них злоупотребляли дома. Тогда же было запрещено продавать спиртное детям и лицам, находящимся в состоянии опьянения.</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Винная монополия.</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Не все знают, что идея винной монополии, которую реализовал Сергей Витте, принадлежала не ему и уж тем более не Александру III. Еще в середине 1880-х годов подобную реформу пытались претворить в жизнь Михаил Катков и Константин Победоносцев, однако Витте, не пожелавший отдавать лавры своему постоянному оппоненту Победоносцеву, предпочел считать автором этой идеи Александра III. Последний, впрочем, не возражал и привлек к подготовке питейной реформы лучших людей страны, включая создателя периодической системы Дмитрия Менделеева. Как известно, его диссертация была посвящена водным растворам спирта. Кроме того, именно знаменитому химику принадлежит и создание русского национального водочного стандарта: сорокоградусную «Московскую особенную» Менделеев запатентовал в 1894 году.</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Итак, после столь знаменательного события в российской экономике, то есть питейной реформы, продажа спирта, вина, водки и прочих спиртных напитков стала осуществляться государственными винными лавками, которые в народе сразу же стали именовать «монопольками».</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Алкогольные напитки теперь продавались по цене, указанной на этикетке. Торговля в долг и под залог была строго запрещена</w:t>
      </w:r>
      <w:r w:rsidR="002942BA" w:rsidRPr="00CB797A">
        <w:rPr>
          <w:rStyle w:val="ac"/>
          <w:color w:val="000000"/>
          <w:sz w:val="28"/>
          <w:szCs w:val="28"/>
          <w:vertAlign w:val="baseline"/>
        </w:rPr>
        <w:footnoteReference w:id="5"/>
      </w:r>
      <w:r w:rsidRPr="00CB797A">
        <w:rPr>
          <w:color w:val="000000"/>
          <w:sz w:val="28"/>
          <w:szCs w:val="28"/>
        </w:rPr>
        <w:t>.</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Стоит отметить, что, претворяя в жизнь реформу, Витте, разумеется, во всеуслышание заявил, что ее целью является борьба с народным пьянством, однако все, в том числе и народные пьяницы, прекрасно понимали, что винная монополия – это очередное мероприятие по накоплению государственной казной свободной наличности в преддверии денежной реформы. Государство оправдало ожидание народа и, пополнив казну, в 1897 году провело «долгожданную» денежную реформу.</w:t>
      </w:r>
    </w:p>
    <w:p w:rsidR="00ED2025"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Финансовые результаты винной монополии имели весьма впечатляющие результаты. В 1914 году Витте говорил: «Когда я уходил в конце 1903 года с поста министров финансов, я оставил своим преемникам 380 млн.</w:t>
      </w:r>
      <w:r w:rsidR="00ED2025" w:rsidRPr="00CB797A">
        <w:rPr>
          <w:color w:val="000000"/>
          <w:sz w:val="28"/>
          <w:szCs w:val="28"/>
        </w:rPr>
        <w:t xml:space="preserve"> </w:t>
      </w:r>
      <w:r w:rsidRPr="00CB797A">
        <w:rPr>
          <w:color w:val="000000"/>
          <w:sz w:val="28"/>
          <w:szCs w:val="28"/>
        </w:rPr>
        <w:t>рублей свободной наличности, что дало им возможность в первые месяцы японской войны производить расходы, не прибегая к займам. После войны не только не было свободной наличности, но в 1906 году образовался дефицит в 150 млн.рублей, затем наличность вновь начала увеличиваться и ныне превысила 500 млн.рублей... Вот такую роль играет питейный доход в нашем бездефицитном государственном хозяйстве».</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Существовали, однако, и другие мнения об экономической целесообразности винной политики государства. Согласно историческим документам того времени, на заседаниях III Государственной думы самарский купец Челышев постоянно говорил о том, что для развития российской промышленности разумнее было бы обложить огромными налогами промышленные предприятия, а продажу водки вообще запретить. Челнышев и его немногочисленные соратники считали, что государство получит большую выгоду, если народ будет покупать не водку, а продукцию российских заводов. Но правительство не желало изменять алкогольную политику, поскольку, как уже говорилось, имело огромные доходы от реализации спиртного</w:t>
      </w:r>
      <w:r w:rsidR="002942BA" w:rsidRPr="00CB797A">
        <w:rPr>
          <w:rStyle w:val="ac"/>
          <w:color w:val="000000"/>
          <w:sz w:val="28"/>
          <w:szCs w:val="28"/>
          <w:vertAlign w:val="baseline"/>
        </w:rPr>
        <w:footnoteReference w:id="6"/>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Сухой закон.</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Алкогольная политика России резко изменилась после начала Первой мировой войны. Опасаясь повторения беспорядков 1905 года, когда во время прощания с новобранцами пьяные толпы их друзей, родственников и просто сочувствующих громили кабаки, винные магазины и склады, правительство первоначально ввело запрет на продажу спиртных напитков во время мобилизации. При этом горячительные напитки разрешено было продавать в дорогих ресторанах, а так же изготовлять в домашних условиях.</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Но в 1914 году правительство ввело на территории страны сухой закон, временно запрещающий изготовление и продажу алкогольной продукции, пребывая в полной уверенности, что благодаря столь радикальным мерам проблема пьянства будет решена в России в самое ближайшее время. И, действительно, в первые месяцы после введения сухого закона возникла иллюзия, что народ перешел на здоровый образ жизни.</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Так, согласно официальной статистики, в 1915 году потребление алкоголя в стране сократилось на 99,9%, но что интересно, в тот же период в Петрограде объем производства спиртосодержащего лака возрос на 600%, а политуры – на 1575%. Кроме того, в аптеках отмечался огромный спрос на спиртосодержащие лекарства, и зачастую очереди у их дверей подозрительно напоминали скопление народа у дверей винных лавок.</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Но поскольку последствия употребления суррогатов стали заметны не сразу, правительство ликовало по поводу окончательной победы над зеленым змием и появлению у народа «лишних» денег, которые он стал вкладывать в банки и сберегательные кассы. Разумеется, эти деньги появились у людей вовсе не потому, что они бросили пить, а по причине дешевизны суррогатов, которые они пили. Дума, довольствуясь иллюзией того, что бросил пить, приступила к обсуждению законопроекта навсегда устанавливающего в России сухого закона. Однако подобное решение правительство принять не успело, уступив эту честь большевикам.</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Большевистская борьба за трезвость.</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Поскольку сухой закон 1914 года не предполагал уничтожения государственных запасов спиртного, в наследство от «проклятого самодержавия» революционерам досталось около 80 млн. ведер водки, а так же просторные царские подвалы с огромным запасом коллекционных вин.</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Согласно исследованиям историков, только содержимое погребов Зимнего дворца оценивалось в 5 млн. долларов.</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Что касается алкогольной политики большевиков, последние вовсе не собирались отменять сухой закон, а винные запасы намеревались продать за границу. Но намерения намерениями, а вот охрана спиртного оказалась для большевиков делом непосильным. Народ не мог переживать происходящее в стране перемены без алкогольной «анестезии», и разграбления винных погребов вскоре в России стали повсеместным явлением. Понимая, что вывезти из страны спиртного не удастся, в ноябре 1917 года Военно-революционный комитет принял решение уничтожить их, дабы еще больше не подорвать и без того подорванное буржуазным правлением здоровье нации.</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Получив приказ об уничтожении винных запасов, большевики, вдыхая аромат коллекционных вин, разбивали бутылки о бочки. Разумеется, жаждущий выпить народ не мог мириться с подобным кощунством и пытался уничтожить винные запасы другим способом, путем употребления их внутрь. Но большевики, как правило, оцепляли зону уничтожения, выставляя на защиту борцов со спиртными запасами от народного гнева броневики т вооруженных солдат.</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Стоит отметить, что для большевиков борьба с зеленым змием имело огромное экономическое значение: продовольствия в стране не хватало, и правительство прилагало максимум усилий для того, чтобы не допустить производства из зерна и других продуктов спирта и самогона.</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Одной из действенных мер того времени стал декрет ВЦИКа «О предоставлении народному комиссару продовольствия чрезвычайных полномочий по борьбе с деревенской буржуазией, укрывающей хлебные запасы и спекулирующей ими», согласно которому самогонщики считались врагами народа. В лучшем случае им грозило 10-летнее тюремное заключение, а в худшем – расстрел. Впрочем, большевистского запала хватило ненадолго.</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1920-е годы в истории часто называют золотым веком советского самогоноварения. Хотя производство спиртных напитков было по-прежнему запрещено, государство перестало бороться с самогонщиками. Последних наказывали чисто символически, учитывая их «культурную отсталость»</w:t>
      </w:r>
      <w:r w:rsidR="002942BA" w:rsidRPr="00CB797A">
        <w:rPr>
          <w:rStyle w:val="ac"/>
          <w:color w:val="000000"/>
          <w:sz w:val="28"/>
          <w:szCs w:val="28"/>
          <w:vertAlign w:val="baseline"/>
        </w:rPr>
        <w:footnoteReference w:id="7"/>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Строительство социализма в России требовало немалых денежных средств. Сознавая это, большевики решили пополнить государственный бюджет за счет возобновления торговли спиртными напитками. Разумеется, новая политика государства вызывала немало протестов. В частности, на X партконференции Лев Троцкий говорил: «В отличие от капиталистических стран, которые пускают в ход такие вещи, как водку и прочий дурман, мы этого не допустим, потому что, как бы они ни были выгодны для торговли, но они поведут нас назад к капитализму, а не вперед к коммунизму». Но у товарища Ленина было другое мнение, он полагал, что деньги не пахнут.</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После того как Владимир Ильич дал добро на «возрождение национальных традиций», народ вздохнул облегченно, а правительство подписало указ о выделении крепких напитков труженикам тяжелых производств. Вскоре в России разрешено было изготавливать напитки крепостью до 20°, а уже в 1924 году дозволенная крепость поднялась до 40°.</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Формально борьбу с алкоголизмом никто не отменял, и на словах советские лидеры поддерживали борьбу за трезвый образ жизни, пугая народ обещаниями, что в ближайшем будущем производство спиртных напитков будет сокращаться, а государственная казна будет пополняться за счет доходов от продажи билетов в кинотеатры. Однако ближайшее будущее оказалось вполне приятным как для правительства, так и для народа. Последний пил водку, вдохновенно строил социализм и кинотеатры, а государство тем временем подсчитывало доходы от продажи спиртного и финансировало строительство этого далекого прекрасного будущего</w:t>
      </w:r>
      <w:r w:rsidR="002942BA" w:rsidRPr="00CB797A">
        <w:rPr>
          <w:rStyle w:val="ac"/>
          <w:color w:val="000000"/>
          <w:sz w:val="28"/>
          <w:szCs w:val="28"/>
          <w:vertAlign w:val="baseline"/>
        </w:rPr>
        <w:footnoteReference w:id="8"/>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Если в 1924 году было выпущено 11,3 млн. литров спирта, а доход от его продажи составил 2% поступлений в бюджет, то уже в 1927 году в России было произведено 550 млн. литров алкогольных напитков, что обеспечило 12% государственных доходов.</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Товары народного потребления.</w:t>
      </w:r>
      <w:r w:rsidR="00CD704D" w:rsidRPr="00CB797A">
        <w:rPr>
          <w:color w:val="000000"/>
          <w:sz w:val="28"/>
          <w:szCs w:val="28"/>
        </w:rPr>
        <w:t xml:space="preserve"> </w:t>
      </w:r>
      <w:r w:rsidRPr="00CB797A">
        <w:rPr>
          <w:color w:val="000000"/>
          <w:sz w:val="28"/>
          <w:szCs w:val="28"/>
        </w:rPr>
        <w:t>Серьезной статьей государственных доходов алкоголь оставался и после войны. Теперь в системе государственной отчетности спиртное было отнесено к товарам народного потребления. Данное обязательство давало возможность правительству совершенно честно рапортовать о росте производства алкогольной продукции, которая, как уже говорилось, официально получила статус товаров народного потребления.</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Как известно, каждый из советских лидеров в свое время предпринимал попытки победить пьянство (Хрущев вводил сухой закон в 1958 году, Брежнев – в 1972, а Горбачев – в 1985), но после каждой антиалкогольной кампании потребление спиртного на душу населения не уменьшалось, а увеличивалось.</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Несмотря на запреты, бросать пить народ не собирался, и, поскольку спиртное в магазинах не продавали, люди обращались за услугами к самогонщикам и прочим специалистам по изготовлению живительной влаги. Разумеется, столь любимые народом самогонщики считались злейшими врагами государственного бюджета как во времена сухого закона, так и в более счастливые периоды жизни советских людей.</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 народными специалистами по производству спиртных напитков власти вели непримиримую борьбу, то понижая цены на водку, то ужесточая уголовные наказания за самогоноварение.</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Но государство вело борьбу не только с самогонщиками, но и с теми, кто самогон этот потреблял. Правда, на практике борьба с пьянством сводилась лишь к борьбе с самими пьющими</w:t>
      </w:r>
      <w:r w:rsidR="002942BA" w:rsidRPr="00CB797A">
        <w:rPr>
          <w:rStyle w:val="ac"/>
          <w:color w:val="000000"/>
          <w:sz w:val="28"/>
          <w:szCs w:val="28"/>
          <w:vertAlign w:val="baseline"/>
        </w:rPr>
        <w:footnoteReference w:id="9"/>
      </w:r>
      <w:r w:rsidRPr="00CB797A">
        <w:rPr>
          <w:color w:val="000000"/>
          <w:sz w:val="28"/>
          <w:szCs w:val="28"/>
        </w:rPr>
        <w:t>.</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Стоит отметить, что как раньше, так и в настоящее время Россия рассматривает оборот спиртного в качестве одной из статей пополнения государственного бюджета, но реально контролировать рынок спиртного государство не в состоянии.</w:t>
      </w:r>
    </w:p>
    <w:p w:rsidR="00DE20EA" w:rsidRPr="00CB797A" w:rsidRDefault="00B71F20" w:rsidP="00CB797A">
      <w:pPr>
        <w:shd w:val="clear" w:color="000000" w:fill="FFFFFF"/>
        <w:suppressAutoHyphens/>
        <w:spacing w:line="360" w:lineRule="auto"/>
        <w:ind w:firstLine="709"/>
        <w:jc w:val="both"/>
        <w:rPr>
          <w:color w:val="000000"/>
          <w:sz w:val="28"/>
          <w:szCs w:val="28"/>
        </w:rPr>
      </w:pPr>
      <w:r w:rsidRPr="00CB797A">
        <w:rPr>
          <w:color w:val="000000"/>
          <w:sz w:val="28"/>
          <w:szCs w:val="28"/>
        </w:rPr>
        <w:t>А настоящее время главной идеей алкогольной политики России является переориентация населения на цивилизованное потребление алкоголя. Предполагается, что постепенно россияне обуздают национальную тягу к водке и перейдут на культурное потребление легких вин и хорошего пива, в том числе и безалкогольного. Однако на сегодняшний день в нашей стране 70% потребляемого алкоголя приходится на ликеро-водочную продукцию, 18% - на пиво и 12% - на вино.</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color w:val="000000"/>
          <w:sz w:val="28"/>
          <w:szCs w:val="28"/>
        </w:rPr>
        <w:t>Алкоголь - главный фактор катастрофической убыли населения России. В современной России злоупотребление алкоголем приводит к преждевременной смерти около полумиллиона (!) человек ежегодно. При нынешнем уровне смертности лишь 42% двадцатилетних мужчин имеют шанс дожить до шестидесяти</w:t>
      </w:r>
      <w:r w:rsidR="002942BA" w:rsidRPr="00CB797A">
        <w:rPr>
          <w:rStyle w:val="ac"/>
          <w:bCs/>
          <w:color w:val="000000"/>
          <w:sz w:val="28"/>
          <w:szCs w:val="28"/>
          <w:vertAlign w:val="baseline"/>
        </w:rPr>
        <w:footnoteReference w:id="10"/>
      </w:r>
      <w:r w:rsidRPr="00CB797A">
        <w:rPr>
          <w:bCs/>
          <w:color w:val="000000"/>
          <w:sz w:val="28"/>
          <w:szCs w:val="28"/>
        </w:rPr>
        <w:t>.</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 xml:space="preserve">Комиссия Общественной палаты РФ по социальной и демографической политике 16 июня </w:t>
      </w:r>
      <w:r w:rsidR="00CD704D" w:rsidRPr="00CB797A">
        <w:rPr>
          <w:color w:val="000000"/>
          <w:sz w:val="28"/>
          <w:szCs w:val="28"/>
        </w:rPr>
        <w:t xml:space="preserve">2009 г. </w:t>
      </w:r>
      <w:r w:rsidRPr="00CB797A">
        <w:rPr>
          <w:color w:val="000000"/>
          <w:sz w:val="28"/>
          <w:szCs w:val="28"/>
        </w:rPr>
        <w:t>на пресс-конференции представила доклад «Злоупотребление алкоголем в России: социально-экономические последствия и меры противодействия».</w:t>
      </w:r>
    </w:p>
    <w:p w:rsidR="00AC6029"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докладе сказано, что разрыв между продолжительностью жизни мужчин и женщин в России самый высокий в мире - 14 лет. Для сравнения: смертность заключенных приблизительно в три раза ниже таковой среди мужчин тех же возрастов на воле. У двух третей умерших в трудоспособном возрасте россиян посмертное вскрытие обнаруживает повышенное содержание алкоголя в крови. Что будет с Россией дальше при таком потреблении народом алкогольной продукции? Кто скрывается за красочными винными этикетками и красивыми водочными бутылками, ведя российский народ к вымиранию и духовно-нравственной деградации?</w:t>
      </w:r>
    </w:p>
    <w:p w:rsidR="00DE20EA" w:rsidRPr="00CB797A" w:rsidRDefault="00CD704D" w:rsidP="00CB797A">
      <w:pPr>
        <w:shd w:val="clear" w:color="000000" w:fill="FFFFFF"/>
        <w:suppressAutoHyphens/>
        <w:spacing w:line="360" w:lineRule="auto"/>
        <w:ind w:firstLine="709"/>
        <w:jc w:val="both"/>
        <w:rPr>
          <w:color w:val="000000"/>
          <w:sz w:val="28"/>
          <w:szCs w:val="28"/>
        </w:rPr>
      </w:pPr>
      <w:r w:rsidRPr="00CB797A">
        <w:rPr>
          <w:color w:val="000000"/>
          <w:sz w:val="28"/>
          <w:szCs w:val="28"/>
        </w:rPr>
        <w:t>С</w:t>
      </w:r>
      <w:r w:rsidR="00AC6029" w:rsidRPr="00CB797A">
        <w:rPr>
          <w:color w:val="000000"/>
          <w:sz w:val="28"/>
          <w:szCs w:val="28"/>
        </w:rPr>
        <w:t>ложившиеся в настоящее время в России статистика в значительной степени обусловлена бесконтрольными, агрессивными действиями алкогольного лобби, состоящее из определенных политиков и депутатов. По словам выступающей, действия алкогольного лобби продиктованы стремлением к сверхприбыли, что повлекло за собой масштабную криминализацию производства этилового спирта и крепкой алкогольной продукции.</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Морально-нравственный кризис разразился гораздо раньше, нежели кризис экономический, а алкоголь делает нас еще более равнодушными. Если нравственность имеет право на существование в политике, то она должна присутствовать в решен</w:t>
      </w:r>
      <w:r w:rsidR="00CD704D" w:rsidRPr="00CB797A">
        <w:rPr>
          <w:color w:val="000000"/>
          <w:sz w:val="28"/>
          <w:szCs w:val="28"/>
        </w:rPr>
        <w:t>ии таких серьезных тем, как эта.</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 данным пресс-службы МВД, около 80% убийц в России нетрезвы в момент убийства. Такое же состояние выявляется и у около 40% самоубийц.</w:t>
      </w:r>
    </w:p>
    <w:p w:rsidR="00AC6029"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Россия занимает первое место в мире по количеству брошенных детей.</w:t>
      </w:r>
      <w:r w:rsidR="00DE20EA" w:rsidRPr="00CB797A">
        <w:rPr>
          <w:color w:val="000000"/>
          <w:sz w:val="28"/>
          <w:szCs w:val="28"/>
        </w:rPr>
        <w:t xml:space="preserve"> </w:t>
      </w:r>
      <w:r w:rsidRPr="00CB797A">
        <w:rPr>
          <w:color w:val="000000"/>
          <w:sz w:val="28"/>
          <w:szCs w:val="28"/>
        </w:rPr>
        <w:t>Алкоголизм - наиболее распространенная причина оставления детей и лишения материнских прав. По данным исследований, почти у половины воспитанников детских домов в России наблюдаются признаки алкогольного синдрома плода.</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Высокий уровень алкогольных проблем в России ведет и к катастрофически высокому числу разводов - по этому показателю Россия находится на втором месте в мире.</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России более 60% смертельно травмированных в ДТП людей погибают с повышенным содержанием алкоголя в крови. При этом официальная статистика по водителям, задержанных в состоянии алкогольного опьянения, занижается на порядок.</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По данным Роспотребнадзора в России треть несовершеннолетних юношей и девушек выпивают ежедневно, возраст приобщения к алкоголю за пос</w:t>
      </w:r>
      <w:r w:rsidR="00CD704D" w:rsidRPr="00CB797A">
        <w:rPr>
          <w:color w:val="000000"/>
          <w:sz w:val="28"/>
          <w:szCs w:val="28"/>
        </w:rPr>
        <w:t>л</w:t>
      </w:r>
      <w:r w:rsidRPr="00CB797A">
        <w:rPr>
          <w:color w:val="000000"/>
          <w:sz w:val="28"/>
          <w:szCs w:val="28"/>
        </w:rPr>
        <w:t>едни</w:t>
      </w:r>
      <w:r w:rsidR="00CD704D" w:rsidRPr="00CB797A">
        <w:rPr>
          <w:color w:val="000000"/>
          <w:sz w:val="28"/>
          <w:szCs w:val="28"/>
        </w:rPr>
        <w:t>е</w:t>
      </w:r>
      <w:r w:rsidRPr="00CB797A">
        <w:rPr>
          <w:color w:val="000000"/>
          <w:sz w:val="28"/>
          <w:szCs w:val="28"/>
        </w:rPr>
        <w:t xml:space="preserve"> 50 лет снизился с 17 до 14 лет.. Между тем доказано, что раннее приобщение к алкоголю увеличивает в 5—6 раз риск развития алкоголизма и насильственной смерти в будущем.</w:t>
      </w:r>
    </w:p>
    <w:p w:rsidR="00AC6029" w:rsidRPr="00CB797A" w:rsidRDefault="00AC6029" w:rsidP="00CB797A">
      <w:pPr>
        <w:shd w:val="clear" w:color="000000" w:fill="FFFFFF"/>
        <w:suppressAutoHyphens/>
        <w:spacing w:line="360" w:lineRule="auto"/>
        <w:ind w:firstLine="709"/>
        <w:jc w:val="both"/>
        <w:rPr>
          <w:color w:val="000000"/>
          <w:sz w:val="28"/>
          <w:szCs w:val="28"/>
        </w:rPr>
      </w:pPr>
      <w:r w:rsidRPr="00CB797A">
        <w:rPr>
          <w:bCs/>
          <w:color w:val="000000"/>
          <w:sz w:val="28"/>
          <w:szCs w:val="28"/>
        </w:rPr>
        <w:t>Экономические потери</w:t>
      </w:r>
      <w:r w:rsidRPr="00CB797A">
        <w:rPr>
          <w:bCs/>
          <w:iCs/>
          <w:color w:val="000000"/>
          <w:sz w:val="28"/>
          <w:szCs w:val="28"/>
        </w:rPr>
        <w:t> </w:t>
      </w:r>
      <w:r w:rsidRPr="00CB797A">
        <w:rPr>
          <w:color w:val="000000"/>
          <w:sz w:val="28"/>
          <w:szCs w:val="28"/>
        </w:rPr>
        <w:t>составляют не менее одного триллиона 700 миллиардов рублей в год. Они связаны с повышенной смертностью, потерей продолжительности здоровой жизни, утратой трудоспособности, со снижением производительности труда, затратами на лечение связанных с алкоголем заболеваний, с социальными выплатами государства инвалидам, сиротам, с ущербом от пожаров, ДТП, с расходами на содержание заключенных, на борьбу с преступностью и беспризорностью.</w:t>
      </w:r>
    </w:p>
    <w:p w:rsidR="00AC6029"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докладе также сказано, что злоупотребление алкоголем - основной фактор демографического и социального кризиса в России, общенациональная угроза на уровне личности, семьи, общества, государства и, следовательно, угроза национальной безопасности.</w:t>
      </w:r>
    </w:p>
    <w:p w:rsidR="00DB49F1" w:rsidRPr="00CB797A" w:rsidRDefault="00DB49F1" w:rsidP="00CB797A">
      <w:pPr>
        <w:shd w:val="clear" w:color="000000" w:fill="FFFFFF"/>
        <w:suppressAutoHyphens/>
        <w:spacing w:line="360" w:lineRule="auto"/>
        <w:ind w:firstLine="709"/>
        <w:jc w:val="both"/>
        <w:rPr>
          <w:bCs/>
          <w:color w:val="000000"/>
          <w:sz w:val="28"/>
          <w:szCs w:val="28"/>
        </w:rPr>
      </w:pPr>
    </w:p>
    <w:p w:rsidR="00AC6029" w:rsidRPr="00CB797A" w:rsidRDefault="00DB49F1" w:rsidP="00CB797A">
      <w:pPr>
        <w:shd w:val="clear" w:color="000000" w:fill="FFFFFF"/>
        <w:suppressAutoHyphens/>
        <w:spacing w:line="360" w:lineRule="auto"/>
        <w:jc w:val="center"/>
        <w:rPr>
          <w:b/>
          <w:color w:val="000000"/>
          <w:sz w:val="28"/>
          <w:szCs w:val="28"/>
        </w:rPr>
      </w:pPr>
      <w:r w:rsidRPr="00CB797A">
        <w:rPr>
          <w:b/>
          <w:bCs/>
          <w:color w:val="000000"/>
          <w:sz w:val="28"/>
          <w:szCs w:val="28"/>
        </w:rPr>
        <w:t xml:space="preserve">2.2 </w:t>
      </w:r>
      <w:r w:rsidR="00AC6029" w:rsidRPr="00CB797A">
        <w:rPr>
          <w:b/>
          <w:bCs/>
          <w:color w:val="000000"/>
          <w:sz w:val="28"/>
          <w:szCs w:val="28"/>
        </w:rPr>
        <w:t>Мифы, способствующие распространению алкоголизма в России</w:t>
      </w:r>
    </w:p>
    <w:p w:rsidR="00DE20EA" w:rsidRPr="00CB797A" w:rsidRDefault="00DE20EA" w:rsidP="00CB797A">
      <w:pPr>
        <w:shd w:val="clear" w:color="000000" w:fill="FFFFFF"/>
        <w:suppressAutoHyphens/>
        <w:spacing w:line="360" w:lineRule="auto"/>
        <w:ind w:firstLine="709"/>
        <w:jc w:val="both"/>
        <w:rPr>
          <w:bCs/>
          <w:iCs/>
          <w:color w:val="000000"/>
          <w:sz w:val="28"/>
          <w:szCs w:val="28"/>
        </w:rPr>
      </w:pP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iCs/>
          <w:color w:val="000000"/>
          <w:sz w:val="28"/>
          <w:szCs w:val="28"/>
        </w:rPr>
        <w:t xml:space="preserve">Миф об исторической укорененности пьянства россиян. </w:t>
      </w:r>
      <w:r w:rsidRPr="00CB797A">
        <w:rPr>
          <w:color w:val="000000"/>
          <w:sz w:val="28"/>
          <w:szCs w:val="28"/>
        </w:rPr>
        <w:t>Объективный анализ надежных фактов доказывает, что миф о вечно «пьяной России» не имеет под собой никаких исторических оснований.</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Недоброжелатели активно распространяют унизительные слухи, что на Руси всегда пили много, что водка - русский национальный напиток, что русский человек не может прожить без алкоголя. Факты свидетельствуют: водка на Русь была завезена только в 1428 г., причем ее сразу же запретили, и снова она появилась только в середине XVI в.</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Первый питейный дом был открыт при Иване Грозном в 1565 г. в г. Москве. Был он тогда единственным на всю Россию и назывался «Царев кабак», где дозволялось пить только опричникам. Остальные москвичи могли делать это только в праздник Рождества, в Димитриевскую субботу и на Святой неделе. За питье водки в другие дни года строго наказывали, даже заключали в темницу.</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Петр I явился главным противником пьянства на Руси, издав указ, чтобы пьяницам на шею подвешивали чугунный круг и приковывали его цепью к шее. Русская водка всегда была слабоградусной, например, петровская водка всего 14 градусов. Излишества в употреблении алкоголя наказывали: били кнутом, рвали ноздри.</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 рубеже XIX и XX вв. среди европейских стран Россия занимала предпоследнее место по употреблению алкоголя на душу населения и считалась страной непьющей. К 1914г. уровень потребления алкоголя в России вырос до небывалой высоты - 4-4,5 л.</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1914 г. Великий Государь император Николай II ввел «сухой» закон. За один только год в стране резко уменьшилось число преступлений (в 2-3 раза), психических заболеваний (80% душевнобольных составляли алкоголики), в два раза сократилось число самоубийств, резко уменьшилась «горимость» русских сел.</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До начала Великой Отечественной войны (1941 г.) водка продавалась свободно, без ограничений места, времени и дней недели, даже в столовых при предприятиях, учреждениях и вузах.</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На критически опасный уровень потребление алкоголя вышли относительно недавно - только в 1960-е годы, когда при росте покупательной способности россиян, государство, пользуясь установленным режимом секретности, начало активно поощрять социально опасную политику наращивания потребления алкоголя, направленную на обеспечение политической лояльности населения к коммунистическому режиму и наполнение бюджета «пьяными» деньгами. Закритический, катастрофический характер потребление приобрело, начиная с 1990-х годов по мере падения реальных цен на алкоголь.</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iCs/>
          <w:color w:val="000000"/>
          <w:sz w:val="28"/>
          <w:szCs w:val="28"/>
        </w:rPr>
        <w:t xml:space="preserve">Миф о том, что российские алкогольные проблемы связаны с крайней бедностью россиян </w:t>
      </w:r>
      <w:r w:rsidRPr="00CB797A">
        <w:rPr>
          <w:color w:val="000000"/>
          <w:sz w:val="28"/>
          <w:szCs w:val="28"/>
        </w:rPr>
        <w:t>является одним из наиболее опасных, уводящих в сторону от реального решения этих проблем. Алкогольное лобби пытается убедить правительство и общественное мнение в том, что российские алкогольные проблемы решатся сами собой по мере роста уровня жизни. Существуют десятки стран с более бедным, по сравнению с Россией, населением, с меньшими доходами, более выраженным неравенством и неудовлетворенностью жизнью, где алкогольные проблемы не стоят столь остро.</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iCs/>
          <w:color w:val="000000"/>
          <w:sz w:val="28"/>
          <w:szCs w:val="28"/>
        </w:rPr>
        <w:t xml:space="preserve">Миф о безвредности слабоалкогольных напитков. </w:t>
      </w:r>
      <w:r w:rsidRPr="00CB797A">
        <w:rPr>
          <w:color w:val="000000"/>
          <w:sz w:val="28"/>
          <w:szCs w:val="28"/>
        </w:rPr>
        <w:t>Заметная часть россиян, в особенности молодежи, уверена, что слабоалкогольные напитки полностью безвредные. Никаких научных оснований этот миф под собой не имеет, вместе с тем именно с таких напитков в большинстве случаев начинается приобщение к алкоголю.</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iCs/>
          <w:color w:val="000000"/>
          <w:sz w:val="28"/>
          <w:szCs w:val="28"/>
        </w:rPr>
        <w:t xml:space="preserve">Миф о качестве алкогольных напитков. </w:t>
      </w:r>
      <w:r w:rsidRPr="00CB797A">
        <w:rPr>
          <w:color w:val="000000"/>
          <w:sz w:val="28"/>
          <w:szCs w:val="28"/>
        </w:rPr>
        <w:t>Продвигаемый алкогольным лобби тезис о разделении алкоголя на «плохой», некачественный, с которым надо бороться, и «хороший», качественный, который следует дать населению, не выдерживает критики. Главное токсичное вещество во всех этих жидкостях - обыкновенный этиловый спирт, а другие токсичные примеси в российских нелегальных и суррогатных алкогольных напитках присутствуют в незначительных дозах.</w:t>
      </w:r>
    </w:p>
    <w:p w:rsidR="00DE20EA" w:rsidRPr="00CB797A" w:rsidRDefault="00AC6029" w:rsidP="00CB797A">
      <w:pPr>
        <w:shd w:val="clear" w:color="000000" w:fill="FFFFFF"/>
        <w:suppressAutoHyphens/>
        <w:spacing w:line="360" w:lineRule="auto"/>
        <w:ind w:firstLine="709"/>
        <w:jc w:val="both"/>
        <w:rPr>
          <w:color w:val="000000"/>
          <w:sz w:val="28"/>
          <w:szCs w:val="28"/>
        </w:rPr>
      </w:pPr>
      <w:r w:rsidRPr="00CB797A">
        <w:rPr>
          <w:bCs/>
          <w:iCs/>
          <w:color w:val="000000"/>
          <w:sz w:val="28"/>
          <w:szCs w:val="28"/>
        </w:rPr>
        <w:t>Миф</w:t>
      </w:r>
      <w:r w:rsidR="00DE20EA" w:rsidRPr="00CB797A">
        <w:rPr>
          <w:bCs/>
          <w:iCs/>
          <w:color w:val="000000"/>
          <w:sz w:val="28"/>
          <w:szCs w:val="28"/>
        </w:rPr>
        <w:t xml:space="preserve"> </w:t>
      </w:r>
      <w:r w:rsidRPr="00CB797A">
        <w:rPr>
          <w:bCs/>
          <w:iCs/>
          <w:color w:val="000000"/>
          <w:sz w:val="28"/>
          <w:szCs w:val="28"/>
        </w:rPr>
        <w:t>о</w:t>
      </w:r>
      <w:r w:rsidR="00DE20EA" w:rsidRPr="00CB797A">
        <w:rPr>
          <w:bCs/>
          <w:iCs/>
          <w:color w:val="000000"/>
          <w:sz w:val="28"/>
          <w:szCs w:val="28"/>
        </w:rPr>
        <w:t xml:space="preserve"> </w:t>
      </w:r>
      <w:r w:rsidRPr="00CB797A">
        <w:rPr>
          <w:bCs/>
          <w:iCs/>
          <w:color w:val="000000"/>
          <w:sz w:val="28"/>
          <w:szCs w:val="28"/>
        </w:rPr>
        <w:t>политических рисках мер</w:t>
      </w:r>
      <w:r w:rsidR="00DE20EA" w:rsidRPr="00CB797A">
        <w:rPr>
          <w:bCs/>
          <w:iCs/>
          <w:color w:val="000000"/>
          <w:sz w:val="28"/>
          <w:szCs w:val="28"/>
        </w:rPr>
        <w:t xml:space="preserve"> </w:t>
      </w:r>
      <w:r w:rsidRPr="00CB797A">
        <w:rPr>
          <w:bCs/>
          <w:iCs/>
          <w:color w:val="000000"/>
          <w:sz w:val="28"/>
          <w:szCs w:val="28"/>
        </w:rPr>
        <w:t>по защите</w:t>
      </w:r>
      <w:r w:rsidR="00DE20EA" w:rsidRPr="00CB797A">
        <w:rPr>
          <w:bCs/>
          <w:iCs/>
          <w:color w:val="000000"/>
          <w:sz w:val="28"/>
          <w:szCs w:val="28"/>
        </w:rPr>
        <w:t xml:space="preserve"> </w:t>
      </w:r>
      <w:r w:rsidRPr="00CB797A">
        <w:rPr>
          <w:bCs/>
          <w:iCs/>
          <w:color w:val="000000"/>
          <w:sz w:val="28"/>
          <w:szCs w:val="28"/>
        </w:rPr>
        <w:t>от</w:t>
      </w:r>
      <w:r w:rsidR="00DE20EA" w:rsidRPr="00CB797A">
        <w:rPr>
          <w:bCs/>
          <w:iCs/>
          <w:color w:val="000000"/>
          <w:sz w:val="28"/>
          <w:szCs w:val="28"/>
        </w:rPr>
        <w:t xml:space="preserve"> </w:t>
      </w:r>
      <w:r w:rsidRPr="00CB797A">
        <w:rPr>
          <w:bCs/>
          <w:iCs/>
          <w:color w:val="000000"/>
          <w:sz w:val="28"/>
          <w:szCs w:val="28"/>
        </w:rPr>
        <w:t>алкогольной</w:t>
      </w:r>
      <w:r w:rsidR="00DE20EA" w:rsidRPr="00CB797A">
        <w:rPr>
          <w:bCs/>
          <w:iCs/>
          <w:color w:val="000000"/>
          <w:sz w:val="28"/>
          <w:szCs w:val="28"/>
        </w:rPr>
        <w:t xml:space="preserve"> </w:t>
      </w:r>
      <w:r w:rsidRPr="00CB797A">
        <w:rPr>
          <w:bCs/>
          <w:iCs/>
          <w:color w:val="000000"/>
          <w:sz w:val="28"/>
          <w:szCs w:val="28"/>
        </w:rPr>
        <w:t xml:space="preserve">угрозы. </w:t>
      </w:r>
      <w:r w:rsidRPr="00CB797A">
        <w:rPr>
          <w:color w:val="000000"/>
          <w:sz w:val="28"/>
          <w:szCs w:val="28"/>
        </w:rPr>
        <w:t>Существуют опасения, что подобные меры приведут к дестабилизации общества и беспорядкам. Согласно опросам, среди проблем, которые волнуют россиян, на втором-третьем местах постоянно выявляется проблема алкоголизма. Так, в июле 2006 г. она волновала 42% опрошенных3. Характерно, что опрос ВЦИОМ показал, что 58% респондентов скорее поддержали бы сегодня реализацию государственной программы по борьбе с пьянством и алкоголизмом.</w:t>
      </w:r>
    </w:p>
    <w:p w:rsidR="00AC6029" w:rsidRPr="00CB797A" w:rsidRDefault="00DE20EA" w:rsidP="00CB797A">
      <w:pPr>
        <w:shd w:val="clear" w:color="000000" w:fill="FFFFFF"/>
        <w:suppressAutoHyphens/>
        <w:spacing w:line="360" w:lineRule="auto"/>
        <w:jc w:val="center"/>
        <w:rPr>
          <w:b/>
          <w:bCs/>
          <w:color w:val="000000"/>
          <w:sz w:val="28"/>
          <w:szCs w:val="28"/>
        </w:rPr>
      </w:pPr>
      <w:r w:rsidRPr="00CB797A">
        <w:rPr>
          <w:color w:val="000000"/>
          <w:sz w:val="28"/>
          <w:szCs w:val="28"/>
        </w:rPr>
        <w:br w:type="page"/>
      </w:r>
      <w:r w:rsidR="00CD704D" w:rsidRPr="00CB797A">
        <w:rPr>
          <w:b/>
          <w:bCs/>
          <w:color w:val="000000"/>
          <w:sz w:val="28"/>
          <w:szCs w:val="28"/>
        </w:rPr>
        <w:t>Заклю</w:t>
      </w:r>
      <w:r w:rsidR="00BF427D" w:rsidRPr="00CB797A">
        <w:rPr>
          <w:b/>
          <w:bCs/>
          <w:color w:val="000000"/>
          <w:sz w:val="28"/>
          <w:szCs w:val="28"/>
        </w:rPr>
        <w:t>ч</w:t>
      </w:r>
      <w:r w:rsidR="00CD704D" w:rsidRPr="00CB797A">
        <w:rPr>
          <w:b/>
          <w:bCs/>
          <w:color w:val="000000"/>
          <w:sz w:val="28"/>
          <w:szCs w:val="28"/>
        </w:rPr>
        <w:t>ение</w:t>
      </w:r>
    </w:p>
    <w:p w:rsidR="00CD704D" w:rsidRPr="00CB797A" w:rsidRDefault="00CD704D" w:rsidP="00CB797A">
      <w:pPr>
        <w:shd w:val="clear" w:color="000000" w:fill="FFFFFF"/>
        <w:suppressAutoHyphens/>
        <w:spacing w:line="360" w:lineRule="auto"/>
        <w:ind w:firstLine="709"/>
        <w:jc w:val="both"/>
        <w:rPr>
          <w:color w:val="000000"/>
          <w:sz w:val="28"/>
          <w:szCs w:val="28"/>
        </w:rPr>
      </w:pPr>
    </w:p>
    <w:p w:rsidR="00BF427D" w:rsidRPr="00CB797A" w:rsidRDefault="00BF427D" w:rsidP="00CB797A">
      <w:pPr>
        <w:shd w:val="clear" w:color="000000" w:fill="FFFFFF"/>
        <w:suppressAutoHyphens/>
        <w:spacing w:line="360" w:lineRule="auto"/>
        <w:ind w:firstLine="709"/>
        <w:jc w:val="both"/>
        <w:rPr>
          <w:color w:val="000000"/>
          <w:sz w:val="28"/>
          <w:szCs w:val="28"/>
        </w:rPr>
      </w:pPr>
      <w:r w:rsidRPr="00CB797A">
        <w:rPr>
          <w:color w:val="000000"/>
          <w:sz w:val="28"/>
          <w:szCs w:val="28"/>
        </w:rPr>
        <w:t>Таким образом, исходя из вышеизложенного, можно сделать следующие выводы:</w:t>
      </w:r>
    </w:p>
    <w:p w:rsidR="00BF427D" w:rsidRPr="00CB797A" w:rsidRDefault="00DB49F1" w:rsidP="00CB797A">
      <w:pPr>
        <w:pStyle w:val="book"/>
        <w:shd w:val="clear" w:color="000000" w:fill="FFFFFF"/>
        <w:suppressAutoHyphens/>
        <w:spacing w:line="360" w:lineRule="auto"/>
        <w:ind w:firstLine="709"/>
        <w:rPr>
          <w:rFonts w:ascii="Times New Roman" w:hAnsi="Times New Roman" w:cs="Times New Roman"/>
          <w:sz w:val="28"/>
          <w:szCs w:val="28"/>
        </w:rPr>
      </w:pPr>
      <w:r w:rsidRPr="00CB797A">
        <w:rPr>
          <w:rFonts w:ascii="Times New Roman" w:hAnsi="Times New Roman" w:cs="Times New Roman"/>
          <w:sz w:val="28"/>
          <w:szCs w:val="28"/>
        </w:rPr>
        <w:t>Т</w:t>
      </w:r>
      <w:r w:rsidR="00BF427D" w:rsidRPr="00CB797A">
        <w:rPr>
          <w:rFonts w:ascii="Times New Roman" w:hAnsi="Times New Roman" w:cs="Times New Roman"/>
          <w:sz w:val="28"/>
          <w:szCs w:val="28"/>
        </w:rPr>
        <w:t>очная дата появления винокурен на Руси неизвестна, но наиболее вероятным можно считать период с 1448-1478 годов. Где-то в этот промежуток времени создается российское винокурение и изобретается технология выгонки хлебного спирта. При Петре I, в 1716 году, вводится свобода винокурения в России, все винокурни облагаются пошлиной.</w:t>
      </w:r>
    </w:p>
    <w:p w:rsidR="00AC6029" w:rsidRPr="00CB797A" w:rsidRDefault="00CD704D" w:rsidP="00CB797A">
      <w:pPr>
        <w:shd w:val="clear" w:color="000000" w:fill="FFFFFF"/>
        <w:suppressAutoHyphens/>
        <w:spacing w:line="360" w:lineRule="auto"/>
        <w:ind w:firstLine="709"/>
        <w:jc w:val="both"/>
        <w:rPr>
          <w:color w:val="000000"/>
          <w:sz w:val="28"/>
          <w:szCs w:val="28"/>
        </w:rPr>
      </w:pPr>
      <w:r w:rsidRPr="00CB797A">
        <w:rPr>
          <w:color w:val="000000"/>
          <w:sz w:val="28"/>
          <w:szCs w:val="28"/>
        </w:rPr>
        <w:t>П</w:t>
      </w:r>
      <w:r w:rsidR="00AC6029" w:rsidRPr="00CB797A">
        <w:rPr>
          <w:color w:val="000000"/>
          <w:sz w:val="28"/>
          <w:szCs w:val="28"/>
        </w:rPr>
        <w:t>олитика государства в сфере производства, оборота и потребления алкоголя (государственная алкогольная политика) должна иметь в качестве основного приоритета защиту национальных интересов, жизни и здоровья граждан, а не защиту и продвижение частных интересов бизнеса.</w:t>
      </w:r>
    </w:p>
    <w:p w:rsidR="00AC6029" w:rsidRPr="00CB797A" w:rsidRDefault="00CD704D" w:rsidP="00CB797A">
      <w:pPr>
        <w:shd w:val="clear" w:color="000000" w:fill="FFFFFF"/>
        <w:suppressAutoHyphens/>
        <w:spacing w:line="360" w:lineRule="auto"/>
        <w:ind w:firstLine="709"/>
        <w:jc w:val="both"/>
        <w:rPr>
          <w:color w:val="000000"/>
          <w:sz w:val="28"/>
          <w:szCs w:val="28"/>
        </w:rPr>
      </w:pPr>
      <w:r w:rsidRPr="00CB797A">
        <w:rPr>
          <w:color w:val="000000"/>
          <w:sz w:val="28"/>
          <w:szCs w:val="28"/>
        </w:rPr>
        <w:t>В на</w:t>
      </w:r>
      <w:r w:rsidR="00AC6029" w:rsidRPr="00CB797A">
        <w:rPr>
          <w:color w:val="000000"/>
          <w:sz w:val="28"/>
          <w:szCs w:val="28"/>
        </w:rPr>
        <w:t>стоящее время регулирование алкогольной сферы находитс</w:t>
      </w:r>
      <w:r w:rsidR="00DB49F1" w:rsidRPr="00CB797A">
        <w:rPr>
          <w:color w:val="000000"/>
          <w:sz w:val="28"/>
          <w:szCs w:val="28"/>
        </w:rPr>
        <w:t>я в ведении семи</w:t>
      </w:r>
      <w:r w:rsidR="00AC6029" w:rsidRPr="00CB797A">
        <w:rPr>
          <w:color w:val="000000"/>
          <w:sz w:val="28"/>
          <w:szCs w:val="28"/>
        </w:rPr>
        <w:t xml:space="preserve"> министерств и ведомств. Создан новый мегарегулятор, во главе которого поставлен представитель алкогольной индустрии. При этом, несмотря на национальную угрозу алкоголя в первую очередь для демографии, Минздравсоцразвития России не включено в число регуляторов.</w:t>
      </w:r>
    </w:p>
    <w:p w:rsidR="00AC6029" w:rsidRPr="00CB797A" w:rsidRDefault="00AC6029" w:rsidP="00CB797A">
      <w:pPr>
        <w:shd w:val="clear" w:color="000000" w:fill="FFFFFF"/>
        <w:suppressAutoHyphens/>
        <w:spacing w:line="360" w:lineRule="auto"/>
        <w:ind w:firstLine="709"/>
        <w:jc w:val="both"/>
        <w:rPr>
          <w:color w:val="000000"/>
          <w:sz w:val="28"/>
          <w:szCs w:val="28"/>
        </w:rPr>
      </w:pPr>
      <w:r w:rsidRPr="00CB797A">
        <w:rPr>
          <w:color w:val="000000"/>
          <w:sz w:val="28"/>
          <w:szCs w:val="28"/>
        </w:rPr>
        <w:t>Конфликт интересов общества и производителей алкоголя должен быть решен в пользу общества. Представители алкогольной индустрии (производители, оптовые и розничные торговцы, юристы, профсоюзы, отдельные работники отрасли) должны выйти из состава экспертных групп при законодательных органах. Депутаты и госслужащие должны декларировать отсутствие конфликта интересов. Алкогольная индустрия должна открыть свою служебную документацию, рекламные и спонсорские бюджеты, пожертвования и т.п. лоббистские усилия. При поддержке гражданского общества, необходимо выявить лоббистов от отрасли и изолировать их от формирования политики.</w:t>
      </w:r>
    </w:p>
    <w:p w:rsidR="00DE20EA" w:rsidRPr="00CB797A" w:rsidRDefault="00DE20EA" w:rsidP="00CB797A">
      <w:pPr>
        <w:shd w:val="clear" w:color="000000" w:fill="FFFFFF"/>
        <w:suppressAutoHyphens/>
        <w:spacing w:line="360" w:lineRule="auto"/>
        <w:ind w:firstLine="709"/>
        <w:jc w:val="both"/>
        <w:rPr>
          <w:color w:val="000000"/>
          <w:sz w:val="28"/>
          <w:szCs w:val="28"/>
        </w:rPr>
      </w:pPr>
    </w:p>
    <w:p w:rsidR="00CD704D" w:rsidRPr="00CB797A" w:rsidRDefault="00DE20EA" w:rsidP="00CB797A">
      <w:pPr>
        <w:shd w:val="clear" w:color="000000" w:fill="FFFFFF"/>
        <w:suppressAutoHyphens/>
        <w:spacing w:line="360" w:lineRule="auto"/>
        <w:jc w:val="center"/>
        <w:rPr>
          <w:b/>
          <w:color w:val="000000"/>
          <w:sz w:val="28"/>
          <w:szCs w:val="28"/>
        </w:rPr>
      </w:pPr>
      <w:r w:rsidRPr="00CB797A">
        <w:rPr>
          <w:color w:val="000000"/>
          <w:sz w:val="28"/>
          <w:szCs w:val="28"/>
        </w:rPr>
        <w:br w:type="page"/>
      </w:r>
      <w:r w:rsidR="00CD704D" w:rsidRPr="00CB797A">
        <w:rPr>
          <w:b/>
          <w:color w:val="000000"/>
          <w:sz w:val="28"/>
          <w:szCs w:val="28"/>
        </w:rPr>
        <w:t>Список</w:t>
      </w:r>
      <w:r w:rsidR="00BF427D" w:rsidRPr="00CB797A">
        <w:rPr>
          <w:b/>
          <w:color w:val="000000"/>
          <w:sz w:val="28"/>
          <w:szCs w:val="28"/>
        </w:rPr>
        <w:t xml:space="preserve"> использованной</w:t>
      </w:r>
      <w:r w:rsidR="00DB49F1" w:rsidRPr="00CB797A">
        <w:rPr>
          <w:b/>
          <w:color w:val="000000"/>
          <w:sz w:val="28"/>
          <w:szCs w:val="28"/>
        </w:rPr>
        <w:t xml:space="preserve"> литературы</w:t>
      </w:r>
    </w:p>
    <w:p w:rsidR="0008420D" w:rsidRPr="00CB797A" w:rsidRDefault="0008420D" w:rsidP="00CB797A">
      <w:pPr>
        <w:shd w:val="clear" w:color="000000" w:fill="FFFFFF"/>
        <w:suppressAutoHyphens/>
        <w:spacing w:line="360" w:lineRule="auto"/>
        <w:ind w:firstLine="709"/>
        <w:jc w:val="both"/>
        <w:rPr>
          <w:bCs/>
          <w:color w:val="000000"/>
          <w:sz w:val="28"/>
          <w:szCs w:val="28"/>
        </w:rPr>
      </w:pP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w:t>
      </w:r>
      <w:r w:rsidR="00DE20EA" w:rsidRPr="00CB797A">
        <w:rPr>
          <w:bCs/>
          <w:color w:val="000000"/>
          <w:sz w:val="28"/>
          <w:szCs w:val="28"/>
        </w:rPr>
        <w:t>Архипов И.</w:t>
      </w:r>
      <w:r w:rsidRPr="00CB797A">
        <w:rPr>
          <w:bCs/>
          <w:color w:val="000000"/>
          <w:sz w:val="28"/>
          <w:szCs w:val="28"/>
        </w:rPr>
        <w:t>В. Отечественная история России (XIX - нач. XX вв.). - Саратов, 2006. – 544 с.</w:t>
      </w:r>
    </w:p>
    <w:p w:rsidR="0008420D"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 xml:space="preserve">2.Боффа Д. История </w:t>
      </w:r>
      <w:r w:rsidR="002942BA" w:rsidRPr="00CB797A">
        <w:rPr>
          <w:bCs/>
          <w:color w:val="000000"/>
          <w:sz w:val="28"/>
          <w:szCs w:val="28"/>
        </w:rPr>
        <w:t>Отечества: Т. 1. – М., 2007. – 435 с</w:t>
      </w:r>
      <w:r w:rsidRPr="00CB797A">
        <w:rPr>
          <w:bCs/>
          <w:color w:val="000000"/>
          <w:sz w:val="28"/>
          <w:szCs w:val="28"/>
        </w:rPr>
        <w:t>.</w:t>
      </w:r>
    </w:p>
    <w:p w:rsidR="0008420D"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3.Виленский Б. В. Лекции по истории государства и права России. – М., 2007. – 355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4.</w:t>
      </w:r>
      <w:r w:rsidR="00DE20EA" w:rsidRPr="00CB797A">
        <w:rPr>
          <w:bCs/>
          <w:color w:val="000000"/>
          <w:sz w:val="28"/>
          <w:szCs w:val="28"/>
        </w:rPr>
        <w:t>Виленский Б.</w:t>
      </w:r>
      <w:r w:rsidRPr="00CB797A">
        <w:rPr>
          <w:bCs/>
          <w:color w:val="000000"/>
          <w:sz w:val="28"/>
          <w:szCs w:val="28"/>
        </w:rPr>
        <w:t>В. Лекции по истории государства и права</w:t>
      </w:r>
      <w:r w:rsidR="002942BA" w:rsidRPr="00CB797A">
        <w:rPr>
          <w:bCs/>
          <w:color w:val="000000"/>
          <w:sz w:val="28"/>
          <w:szCs w:val="28"/>
        </w:rPr>
        <w:t>. – М., 2007. – 357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5.История отечественного государства и права. Под ред. О.И.Чистякова Ч. 2. - М., 2006. – 658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6.Исаев И.А. Отечественная история России. - М., 2005. – 548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 xml:space="preserve">7.История отечественного государства и права / Под ред. О.И.Чистякова Ч.2. М., 2007. – </w:t>
      </w:r>
      <w:r w:rsidR="002942BA" w:rsidRPr="00CB797A">
        <w:rPr>
          <w:bCs/>
          <w:color w:val="000000"/>
          <w:sz w:val="28"/>
          <w:szCs w:val="28"/>
        </w:rPr>
        <w:t>4</w:t>
      </w:r>
      <w:r w:rsidRPr="00CB797A">
        <w:rPr>
          <w:bCs/>
          <w:color w:val="000000"/>
          <w:sz w:val="28"/>
          <w:szCs w:val="28"/>
        </w:rPr>
        <w:t>45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 xml:space="preserve">8.История </w:t>
      </w:r>
      <w:r w:rsidR="002942BA" w:rsidRPr="00CB797A">
        <w:rPr>
          <w:bCs/>
          <w:color w:val="000000"/>
          <w:sz w:val="28"/>
          <w:szCs w:val="28"/>
        </w:rPr>
        <w:t>Отечества</w:t>
      </w:r>
      <w:r w:rsidRPr="00CB797A">
        <w:rPr>
          <w:bCs/>
          <w:color w:val="000000"/>
          <w:sz w:val="28"/>
          <w:szCs w:val="28"/>
        </w:rPr>
        <w:t>/ Под ред. Д.А. Чугаева: В 2 т. - М., 2008. – 754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9.История Отечества (Советский период).Учебное посбие</w:t>
      </w:r>
      <w:r w:rsidR="00DE20EA" w:rsidRPr="00CB797A">
        <w:rPr>
          <w:bCs/>
          <w:color w:val="000000"/>
          <w:sz w:val="28"/>
          <w:szCs w:val="28"/>
        </w:rPr>
        <w:t xml:space="preserve"> /Под ред. Ю. М. Понихидина, И.</w:t>
      </w:r>
      <w:r w:rsidRPr="00CB797A">
        <w:rPr>
          <w:bCs/>
          <w:color w:val="000000"/>
          <w:sz w:val="28"/>
          <w:szCs w:val="28"/>
        </w:rPr>
        <w:t>В. Архипова.</w:t>
      </w:r>
      <w:r w:rsidR="00DE20EA" w:rsidRPr="00CB797A">
        <w:rPr>
          <w:bCs/>
          <w:color w:val="000000"/>
          <w:sz w:val="28"/>
          <w:szCs w:val="28"/>
        </w:rPr>
        <w:t xml:space="preserve"> </w:t>
      </w:r>
      <w:r w:rsidRPr="00CB797A">
        <w:rPr>
          <w:bCs/>
          <w:color w:val="000000"/>
          <w:sz w:val="28"/>
          <w:szCs w:val="28"/>
        </w:rPr>
        <w:t>– М.,</w:t>
      </w:r>
      <w:r w:rsidR="00DE20EA" w:rsidRPr="00CB797A">
        <w:rPr>
          <w:bCs/>
          <w:color w:val="000000"/>
          <w:sz w:val="28"/>
          <w:szCs w:val="28"/>
        </w:rPr>
        <w:t xml:space="preserve"> </w:t>
      </w:r>
      <w:r w:rsidRPr="00CB797A">
        <w:rPr>
          <w:bCs/>
          <w:color w:val="000000"/>
          <w:sz w:val="28"/>
          <w:szCs w:val="28"/>
        </w:rPr>
        <w:t>2007. – 387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10.История отечественного г</w:t>
      </w:r>
      <w:r w:rsidR="00DE20EA" w:rsidRPr="00CB797A">
        <w:rPr>
          <w:bCs/>
          <w:color w:val="000000"/>
          <w:sz w:val="28"/>
          <w:szCs w:val="28"/>
        </w:rPr>
        <w:t>осударства и права. Под ред. О.</w:t>
      </w:r>
      <w:r w:rsidRPr="00CB797A">
        <w:rPr>
          <w:bCs/>
          <w:color w:val="000000"/>
          <w:sz w:val="28"/>
          <w:szCs w:val="28"/>
        </w:rPr>
        <w:t>И. Чистякова. Часть П. - М., 2007. – 655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11.</w:t>
      </w:r>
      <w:r w:rsidR="00DE20EA" w:rsidRPr="00CB797A">
        <w:rPr>
          <w:bCs/>
          <w:color w:val="000000"/>
          <w:sz w:val="28"/>
          <w:szCs w:val="28"/>
          <w:lang w:val="uk-UA"/>
        </w:rPr>
        <w:t xml:space="preserve"> </w:t>
      </w:r>
      <w:r w:rsidR="00DE20EA" w:rsidRPr="00CB797A">
        <w:rPr>
          <w:bCs/>
          <w:color w:val="000000"/>
          <w:sz w:val="28"/>
          <w:szCs w:val="28"/>
        </w:rPr>
        <w:t>Краснов Ю.</w:t>
      </w:r>
      <w:r w:rsidRPr="00CB797A">
        <w:rPr>
          <w:bCs/>
          <w:color w:val="000000"/>
          <w:sz w:val="28"/>
          <w:szCs w:val="28"/>
        </w:rPr>
        <w:t>К. История отечественного государства и права. – М., 2006. – 455 с.</w:t>
      </w:r>
    </w:p>
    <w:p w:rsidR="0008420D"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12. Кудинов О.А. Отечественная история. - М.,</w:t>
      </w:r>
      <w:r w:rsidR="002942BA" w:rsidRPr="00CB797A">
        <w:rPr>
          <w:bCs/>
          <w:color w:val="000000"/>
          <w:sz w:val="28"/>
          <w:szCs w:val="28"/>
        </w:rPr>
        <w:t xml:space="preserve"> </w:t>
      </w:r>
      <w:r w:rsidRPr="00CB797A">
        <w:rPr>
          <w:bCs/>
          <w:color w:val="000000"/>
          <w:sz w:val="28"/>
          <w:szCs w:val="28"/>
        </w:rPr>
        <w:t>2005. – 455 с.</w:t>
      </w:r>
    </w:p>
    <w:p w:rsidR="00DE20EA"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13.</w:t>
      </w:r>
      <w:r w:rsidR="00DE20EA" w:rsidRPr="00CB797A">
        <w:rPr>
          <w:bCs/>
          <w:color w:val="000000"/>
          <w:sz w:val="28"/>
          <w:szCs w:val="28"/>
          <w:lang w:val="uk-UA"/>
        </w:rPr>
        <w:t xml:space="preserve"> </w:t>
      </w:r>
      <w:r w:rsidRPr="00CB797A">
        <w:rPr>
          <w:bCs/>
          <w:color w:val="000000"/>
          <w:sz w:val="28"/>
          <w:szCs w:val="28"/>
        </w:rPr>
        <w:t>Рогов В.А. История</w:t>
      </w:r>
      <w:r w:rsidR="00DE20EA" w:rsidRPr="00CB797A">
        <w:rPr>
          <w:bCs/>
          <w:color w:val="000000"/>
          <w:sz w:val="28"/>
          <w:szCs w:val="28"/>
        </w:rPr>
        <w:t xml:space="preserve"> </w:t>
      </w:r>
      <w:r w:rsidRPr="00CB797A">
        <w:rPr>
          <w:bCs/>
          <w:color w:val="000000"/>
          <w:sz w:val="28"/>
          <w:szCs w:val="28"/>
        </w:rPr>
        <w:t>Отечества. - М., 2006. – 487 с.</w:t>
      </w:r>
    </w:p>
    <w:p w:rsidR="0008420D" w:rsidRPr="00CB797A" w:rsidRDefault="0008420D" w:rsidP="00CB797A">
      <w:pPr>
        <w:shd w:val="clear" w:color="000000" w:fill="FFFFFF"/>
        <w:suppressAutoHyphens/>
        <w:spacing w:line="360" w:lineRule="auto"/>
        <w:rPr>
          <w:bCs/>
          <w:color w:val="000000"/>
          <w:sz w:val="28"/>
          <w:szCs w:val="28"/>
        </w:rPr>
      </w:pPr>
      <w:r w:rsidRPr="00CB797A">
        <w:rPr>
          <w:bCs/>
          <w:color w:val="000000"/>
          <w:sz w:val="28"/>
          <w:szCs w:val="28"/>
        </w:rPr>
        <w:t>14.</w:t>
      </w:r>
      <w:r w:rsidR="00DE20EA" w:rsidRPr="00CB797A">
        <w:rPr>
          <w:bCs/>
          <w:color w:val="000000"/>
          <w:sz w:val="28"/>
          <w:szCs w:val="28"/>
          <w:lang w:val="uk-UA"/>
        </w:rPr>
        <w:t xml:space="preserve"> </w:t>
      </w:r>
      <w:r w:rsidR="00DE20EA" w:rsidRPr="00CB797A">
        <w:rPr>
          <w:bCs/>
          <w:color w:val="000000"/>
          <w:sz w:val="28"/>
          <w:szCs w:val="28"/>
        </w:rPr>
        <w:t>Титов Ю.</w:t>
      </w:r>
      <w:r w:rsidRPr="00CB797A">
        <w:rPr>
          <w:bCs/>
          <w:color w:val="000000"/>
          <w:sz w:val="28"/>
          <w:szCs w:val="28"/>
        </w:rPr>
        <w:t>П. История отечественного государства и права. Ч. 1-2. М., - 2006 445 с.</w:t>
      </w:r>
      <w:bookmarkStart w:id="0" w:name="_GoBack"/>
      <w:bookmarkEnd w:id="0"/>
    </w:p>
    <w:sectPr w:rsidR="0008420D" w:rsidRPr="00CB797A" w:rsidSect="00DE20EA">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97A" w:rsidRDefault="00CB797A">
      <w:r>
        <w:separator/>
      </w:r>
    </w:p>
  </w:endnote>
  <w:endnote w:type="continuationSeparator" w:id="0">
    <w:p w:rsidR="00CB797A" w:rsidRDefault="00CB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97A" w:rsidRDefault="00CB797A">
      <w:r>
        <w:separator/>
      </w:r>
    </w:p>
  </w:footnote>
  <w:footnote w:type="continuationSeparator" w:id="0">
    <w:p w:rsidR="00CB797A" w:rsidRDefault="00CB797A">
      <w:r>
        <w:continuationSeparator/>
      </w:r>
    </w:p>
  </w:footnote>
  <w:footnote w:id="1">
    <w:p w:rsidR="00CB797A" w:rsidRDefault="002942BA" w:rsidP="00DE20EA">
      <w:pPr>
        <w:shd w:val="clear" w:color="auto" w:fill="FFFFFF"/>
        <w:spacing w:line="360" w:lineRule="auto"/>
        <w:jc w:val="both"/>
      </w:pPr>
      <w:r w:rsidRPr="002942BA">
        <w:rPr>
          <w:rStyle w:val="ac"/>
          <w:sz w:val="20"/>
          <w:szCs w:val="20"/>
        </w:rPr>
        <w:footnoteRef/>
      </w:r>
      <w:r>
        <w:rPr>
          <w:sz w:val="20"/>
          <w:szCs w:val="20"/>
        </w:rPr>
        <w:t xml:space="preserve"> </w:t>
      </w:r>
      <w:r w:rsidRPr="002942BA">
        <w:rPr>
          <w:bCs/>
          <w:color w:val="000000"/>
          <w:spacing w:val="-4"/>
          <w:sz w:val="20"/>
          <w:szCs w:val="20"/>
        </w:rPr>
        <w:t xml:space="preserve">Архипов И. В. Отечественная история России (XIX - нач. XX вв.). - </w:t>
      </w:r>
      <w:r w:rsidRPr="002942BA">
        <w:rPr>
          <w:bCs/>
          <w:color w:val="000000"/>
          <w:spacing w:val="-5"/>
          <w:sz w:val="20"/>
          <w:szCs w:val="20"/>
        </w:rPr>
        <w:t>Саратов, 2006. –</w:t>
      </w:r>
      <w:r>
        <w:rPr>
          <w:bCs/>
          <w:color w:val="000000"/>
          <w:spacing w:val="-5"/>
          <w:sz w:val="20"/>
          <w:szCs w:val="20"/>
        </w:rPr>
        <w:t xml:space="preserve"> </w:t>
      </w:r>
      <w:r w:rsidRPr="002942BA">
        <w:rPr>
          <w:bCs/>
          <w:color w:val="000000"/>
          <w:spacing w:val="-5"/>
          <w:sz w:val="20"/>
          <w:szCs w:val="20"/>
        </w:rPr>
        <w:t xml:space="preserve"> </w:t>
      </w:r>
      <w:r>
        <w:rPr>
          <w:bCs/>
          <w:color w:val="000000"/>
          <w:spacing w:val="-5"/>
          <w:sz w:val="20"/>
          <w:szCs w:val="20"/>
        </w:rPr>
        <w:t>С. 185.</w:t>
      </w:r>
    </w:p>
  </w:footnote>
  <w:footnote w:id="2">
    <w:p w:rsidR="00CB797A" w:rsidRDefault="002942BA">
      <w:pPr>
        <w:pStyle w:val="aa"/>
      </w:pPr>
      <w:r w:rsidRPr="002942BA">
        <w:rPr>
          <w:rStyle w:val="ac"/>
        </w:rPr>
        <w:footnoteRef/>
      </w:r>
      <w:r w:rsidRPr="002942BA">
        <w:t xml:space="preserve"> </w:t>
      </w:r>
      <w:r w:rsidRPr="002942BA">
        <w:rPr>
          <w:bCs/>
          <w:spacing w:val="-4"/>
        </w:rPr>
        <w:t>Кудинов О.А. Отечественная история. - М.,</w:t>
      </w:r>
      <w:r>
        <w:rPr>
          <w:bCs/>
          <w:spacing w:val="-4"/>
        </w:rPr>
        <w:t xml:space="preserve"> </w:t>
      </w:r>
      <w:r w:rsidRPr="002942BA">
        <w:rPr>
          <w:bCs/>
          <w:spacing w:val="-4"/>
        </w:rPr>
        <w:t xml:space="preserve">2005. – </w:t>
      </w:r>
      <w:r>
        <w:rPr>
          <w:bCs/>
          <w:spacing w:val="-4"/>
        </w:rPr>
        <w:t xml:space="preserve">С. 155. </w:t>
      </w:r>
    </w:p>
  </w:footnote>
  <w:footnote w:id="3">
    <w:p w:rsidR="00CB797A" w:rsidRDefault="002942BA">
      <w:pPr>
        <w:pStyle w:val="aa"/>
      </w:pPr>
      <w:r w:rsidRPr="002942BA">
        <w:rPr>
          <w:rStyle w:val="ac"/>
        </w:rPr>
        <w:footnoteRef/>
      </w:r>
      <w:r w:rsidRPr="002942BA">
        <w:t xml:space="preserve"> </w:t>
      </w:r>
      <w:r w:rsidRPr="002942BA">
        <w:rPr>
          <w:bCs/>
          <w:spacing w:val="-5"/>
        </w:rPr>
        <w:t xml:space="preserve">Виленский Б. В. Лекции по истории государства и права. – М., 2007. – </w:t>
      </w:r>
      <w:r>
        <w:rPr>
          <w:bCs/>
          <w:spacing w:val="-5"/>
        </w:rPr>
        <w:t>С. 157.</w:t>
      </w:r>
    </w:p>
  </w:footnote>
  <w:footnote w:id="4">
    <w:p w:rsidR="00CB797A" w:rsidRDefault="002942BA" w:rsidP="00DE20EA">
      <w:pPr>
        <w:shd w:val="clear" w:color="auto" w:fill="FFFFFF"/>
        <w:jc w:val="both"/>
      </w:pPr>
      <w:r w:rsidRPr="002942BA">
        <w:rPr>
          <w:rStyle w:val="ac"/>
          <w:sz w:val="20"/>
          <w:szCs w:val="20"/>
        </w:rPr>
        <w:footnoteRef/>
      </w:r>
      <w:r w:rsidRPr="002942BA">
        <w:rPr>
          <w:sz w:val="20"/>
          <w:szCs w:val="20"/>
        </w:rPr>
        <w:t xml:space="preserve"> </w:t>
      </w:r>
      <w:r w:rsidRPr="002942BA">
        <w:rPr>
          <w:bCs/>
          <w:spacing w:val="-4"/>
          <w:sz w:val="20"/>
          <w:szCs w:val="20"/>
        </w:rPr>
        <w:t>История Отечества (Советский период).Учебное пос</w:t>
      </w:r>
      <w:r w:rsidRPr="002942BA">
        <w:rPr>
          <w:bCs/>
          <w:spacing w:val="-4"/>
          <w:sz w:val="20"/>
          <w:szCs w:val="20"/>
        </w:rPr>
        <w:softHyphen/>
        <w:t xml:space="preserve">бие /Под ред. Ю. М. Понихидина, И. В. Архипова.  – М.,  2007. – </w:t>
      </w:r>
      <w:r>
        <w:rPr>
          <w:bCs/>
          <w:spacing w:val="-4"/>
          <w:sz w:val="20"/>
          <w:szCs w:val="20"/>
        </w:rPr>
        <w:t xml:space="preserve">С. 84. </w:t>
      </w:r>
      <w:r w:rsidRPr="002942BA">
        <w:rPr>
          <w:bCs/>
          <w:spacing w:val="-4"/>
          <w:sz w:val="20"/>
          <w:szCs w:val="20"/>
        </w:rPr>
        <w:t xml:space="preserve"> </w:t>
      </w:r>
    </w:p>
  </w:footnote>
  <w:footnote w:id="5">
    <w:p w:rsidR="00CB797A" w:rsidRDefault="002942BA">
      <w:pPr>
        <w:pStyle w:val="aa"/>
      </w:pPr>
      <w:r w:rsidRPr="002942BA">
        <w:rPr>
          <w:rStyle w:val="ac"/>
        </w:rPr>
        <w:footnoteRef/>
      </w:r>
      <w:r w:rsidRPr="002942BA">
        <w:t xml:space="preserve"> </w:t>
      </w:r>
      <w:r w:rsidRPr="002942BA">
        <w:rPr>
          <w:bCs/>
          <w:spacing w:val="-2"/>
        </w:rPr>
        <w:t xml:space="preserve">Титов Ю. П. История отечественного государства и права. Ч. 1-2. М., - </w:t>
      </w:r>
      <w:r w:rsidRPr="002942BA">
        <w:rPr>
          <w:bCs/>
          <w:spacing w:val="-14"/>
        </w:rPr>
        <w:t>200</w:t>
      </w:r>
      <w:r>
        <w:rPr>
          <w:bCs/>
          <w:spacing w:val="-14"/>
        </w:rPr>
        <w:t xml:space="preserve">6. – С. 217. </w:t>
      </w:r>
    </w:p>
  </w:footnote>
  <w:footnote w:id="6">
    <w:p w:rsidR="00CB797A" w:rsidRDefault="002942BA">
      <w:pPr>
        <w:pStyle w:val="aa"/>
      </w:pPr>
      <w:r w:rsidRPr="002942BA">
        <w:rPr>
          <w:rStyle w:val="ac"/>
        </w:rPr>
        <w:footnoteRef/>
      </w:r>
      <w:r w:rsidRPr="002942BA">
        <w:t xml:space="preserve"> </w:t>
      </w:r>
      <w:r w:rsidRPr="002942BA">
        <w:rPr>
          <w:bCs/>
          <w:spacing w:val="-4"/>
        </w:rPr>
        <w:t xml:space="preserve">Краснов Ю. К. История отечественного государства и права. – М., 2006. – </w:t>
      </w:r>
      <w:r>
        <w:rPr>
          <w:bCs/>
          <w:spacing w:val="-4"/>
        </w:rPr>
        <w:t>С. 143.</w:t>
      </w:r>
    </w:p>
  </w:footnote>
  <w:footnote w:id="7">
    <w:p w:rsidR="00CB797A" w:rsidRDefault="002942BA">
      <w:pPr>
        <w:pStyle w:val="aa"/>
      </w:pPr>
      <w:r w:rsidRPr="002942BA">
        <w:rPr>
          <w:rStyle w:val="ac"/>
        </w:rPr>
        <w:footnoteRef/>
      </w:r>
      <w:r w:rsidRPr="002942BA">
        <w:t xml:space="preserve"> </w:t>
      </w:r>
      <w:r w:rsidRPr="002942BA">
        <w:rPr>
          <w:bCs/>
          <w:spacing w:val="-4"/>
        </w:rPr>
        <w:t xml:space="preserve">Рогов В.А. История  Отечества. - М., 2006. – </w:t>
      </w:r>
      <w:r>
        <w:rPr>
          <w:bCs/>
          <w:spacing w:val="-4"/>
        </w:rPr>
        <w:t xml:space="preserve">С. 187. </w:t>
      </w:r>
    </w:p>
  </w:footnote>
  <w:footnote w:id="8">
    <w:p w:rsidR="00CB797A" w:rsidRDefault="002942BA">
      <w:pPr>
        <w:pStyle w:val="aa"/>
      </w:pPr>
      <w:r w:rsidRPr="002942BA">
        <w:rPr>
          <w:rStyle w:val="ac"/>
        </w:rPr>
        <w:footnoteRef/>
      </w:r>
      <w:r w:rsidRPr="002942BA">
        <w:t xml:space="preserve"> </w:t>
      </w:r>
      <w:r w:rsidRPr="002942BA">
        <w:rPr>
          <w:bCs/>
          <w:spacing w:val="-4"/>
        </w:rPr>
        <w:t xml:space="preserve">История отечественного государства и права / Под ред. О.И.Чистякова Ч.2. М., 2007. – </w:t>
      </w:r>
      <w:r>
        <w:rPr>
          <w:bCs/>
          <w:spacing w:val="-4"/>
        </w:rPr>
        <w:t xml:space="preserve">С. 159. </w:t>
      </w:r>
    </w:p>
  </w:footnote>
  <w:footnote w:id="9">
    <w:p w:rsidR="00CB797A" w:rsidRDefault="002942BA">
      <w:pPr>
        <w:pStyle w:val="aa"/>
      </w:pPr>
      <w:r w:rsidRPr="002942BA">
        <w:rPr>
          <w:rStyle w:val="ac"/>
        </w:rPr>
        <w:footnoteRef/>
      </w:r>
      <w:r w:rsidRPr="002942BA">
        <w:t xml:space="preserve"> </w:t>
      </w:r>
      <w:r w:rsidRPr="002942BA">
        <w:rPr>
          <w:bCs/>
          <w:spacing w:val="-4"/>
        </w:rPr>
        <w:t>История отечественного государства и права. Под ред. О. И. Чистякова. Часть П. - М., 2007. –</w:t>
      </w:r>
      <w:r>
        <w:rPr>
          <w:bCs/>
          <w:spacing w:val="-4"/>
        </w:rPr>
        <w:t xml:space="preserve"> С. 94</w:t>
      </w:r>
      <w:r w:rsidRPr="002942BA">
        <w:rPr>
          <w:bCs/>
          <w:spacing w:val="-4"/>
        </w:rPr>
        <w:t>.</w:t>
      </w:r>
    </w:p>
  </w:footnote>
  <w:footnote w:id="10">
    <w:p w:rsidR="00CB797A" w:rsidRDefault="002942BA">
      <w:pPr>
        <w:pStyle w:val="aa"/>
      </w:pPr>
      <w:r w:rsidRPr="002942BA">
        <w:rPr>
          <w:rStyle w:val="ac"/>
        </w:rPr>
        <w:footnoteRef/>
      </w:r>
      <w:r w:rsidRPr="002942BA">
        <w:t xml:space="preserve"> </w:t>
      </w:r>
      <w:r w:rsidRPr="002942BA">
        <w:rPr>
          <w:bCs/>
        </w:rPr>
        <w:t xml:space="preserve">Боффа Д. История Отечества: Т. 1. – М., 2007. </w:t>
      </w:r>
      <w:r>
        <w:rPr>
          <w:bCs/>
        </w:rPr>
        <w:t xml:space="preserve">– С. 243.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20D" w:rsidRDefault="0008420D" w:rsidP="00DB49F1">
    <w:pPr>
      <w:pStyle w:val="a7"/>
      <w:framePr w:wrap="around" w:vAnchor="text" w:hAnchor="margin" w:xAlign="center" w:y="1"/>
      <w:rPr>
        <w:rStyle w:val="a9"/>
      </w:rPr>
    </w:pPr>
  </w:p>
  <w:p w:rsidR="0008420D" w:rsidRDefault="000842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E5AF5"/>
    <w:multiLevelType w:val="multilevel"/>
    <w:tmpl w:val="2F40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E3248A"/>
    <w:multiLevelType w:val="hybridMultilevel"/>
    <w:tmpl w:val="0DBAF648"/>
    <w:lvl w:ilvl="0" w:tplc="D4D6CFD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C0B"/>
    <w:rsid w:val="0008420D"/>
    <w:rsid w:val="001712A9"/>
    <w:rsid w:val="00275B28"/>
    <w:rsid w:val="0029300F"/>
    <w:rsid w:val="002942BA"/>
    <w:rsid w:val="002964BA"/>
    <w:rsid w:val="002E086C"/>
    <w:rsid w:val="003C38CD"/>
    <w:rsid w:val="004242AB"/>
    <w:rsid w:val="004B6C0B"/>
    <w:rsid w:val="004E313F"/>
    <w:rsid w:val="00537987"/>
    <w:rsid w:val="00605F79"/>
    <w:rsid w:val="00613035"/>
    <w:rsid w:val="0073232F"/>
    <w:rsid w:val="007F507E"/>
    <w:rsid w:val="009649C1"/>
    <w:rsid w:val="009E2C42"/>
    <w:rsid w:val="00A33697"/>
    <w:rsid w:val="00AC6029"/>
    <w:rsid w:val="00B71F20"/>
    <w:rsid w:val="00BF427D"/>
    <w:rsid w:val="00CB797A"/>
    <w:rsid w:val="00CD704D"/>
    <w:rsid w:val="00D87AD3"/>
    <w:rsid w:val="00DB49F1"/>
    <w:rsid w:val="00DE20EA"/>
    <w:rsid w:val="00E118CF"/>
    <w:rsid w:val="00E61120"/>
    <w:rsid w:val="00ED2025"/>
    <w:rsid w:val="00FB1549"/>
    <w:rsid w:val="00FC0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DD2751-FD8F-412C-A0B8-A980B317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B71F20"/>
    <w:pPr>
      <w:outlineLvl w:val="2"/>
    </w:pPr>
    <w:rPr>
      <w:rFonts w:ascii="Arial" w:hAnsi="Arial" w:cs="Arial"/>
      <w:b/>
      <w:bCs/>
      <w:color w:val="400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275B28"/>
    <w:rPr>
      <w:rFonts w:cs="Times New Roman"/>
      <w:color w:val="0000FF"/>
      <w:u w:val="none"/>
      <w:effect w:val="none"/>
    </w:rPr>
  </w:style>
  <w:style w:type="paragraph" w:styleId="a4">
    <w:name w:val="Normal (Web)"/>
    <w:basedOn w:val="a"/>
    <w:uiPriority w:val="99"/>
    <w:rsid w:val="00275B28"/>
    <w:pPr>
      <w:spacing w:before="100" w:beforeAutospacing="1" w:after="100" w:afterAutospacing="1"/>
    </w:pPr>
  </w:style>
  <w:style w:type="paragraph" w:customStyle="1" w:styleId="book">
    <w:name w:val="book"/>
    <w:basedOn w:val="a"/>
    <w:rsid w:val="00B71F20"/>
    <w:pPr>
      <w:ind w:firstLine="400"/>
      <w:jc w:val="both"/>
    </w:pPr>
    <w:rPr>
      <w:rFonts w:ascii="Arial" w:hAnsi="Arial" w:cs="Arial"/>
      <w:color w:val="000000"/>
      <w:sz w:val="18"/>
      <w:szCs w:val="18"/>
    </w:rPr>
  </w:style>
  <w:style w:type="character" w:styleId="a5">
    <w:name w:val="Strong"/>
    <w:uiPriority w:val="22"/>
    <w:qFormat/>
    <w:rsid w:val="00AC6029"/>
    <w:rPr>
      <w:rFonts w:cs="Times New Roman"/>
      <w:b/>
      <w:bCs/>
    </w:rPr>
  </w:style>
  <w:style w:type="character" w:styleId="a6">
    <w:name w:val="Emphasis"/>
    <w:uiPriority w:val="20"/>
    <w:qFormat/>
    <w:rsid w:val="00AC6029"/>
    <w:rPr>
      <w:rFonts w:cs="Times New Roman"/>
      <w:i/>
      <w:iCs/>
    </w:rPr>
  </w:style>
  <w:style w:type="character" w:customStyle="1" w:styleId="copyright">
    <w:name w:val="copyright"/>
    <w:rsid w:val="00AC6029"/>
    <w:rPr>
      <w:rFonts w:ascii="Trebuchet MS" w:hAnsi="Trebuchet MS" w:cs="Times New Roman"/>
      <w:color w:val="FFEDC3"/>
      <w:sz w:val="18"/>
      <w:szCs w:val="18"/>
    </w:rPr>
  </w:style>
  <w:style w:type="paragraph" w:styleId="a7">
    <w:name w:val="header"/>
    <w:basedOn w:val="a"/>
    <w:link w:val="a8"/>
    <w:uiPriority w:val="99"/>
    <w:rsid w:val="00FB154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B1549"/>
    <w:rPr>
      <w:rFonts w:cs="Times New Roman"/>
    </w:rPr>
  </w:style>
  <w:style w:type="paragraph" w:styleId="aa">
    <w:name w:val="footnote text"/>
    <w:basedOn w:val="a"/>
    <w:link w:val="ab"/>
    <w:uiPriority w:val="99"/>
    <w:semiHidden/>
    <w:rsid w:val="002942BA"/>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2942BA"/>
    <w:rPr>
      <w:rFonts w:cs="Times New Roman"/>
      <w:vertAlign w:val="superscript"/>
    </w:rPr>
  </w:style>
  <w:style w:type="paragraph" w:styleId="ad">
    <w:name w:val="footer"/>
    <w:basedOn w:val="a"/>
    <w:link w:val="ae"/>
    <w:uiPriority w:val="99"/>
    <w:semiHidden/>
    <w:unhideWhenUsed/>
    <w:rsid w:val="00DE20EA"/>
    <w:pPr>
      <w:tabs>
        <w:tab w:val="center" w:pos="4677"/>
        <w:tab w:val="right" w:pos="9355"/>
      </w:tabs>
    </w:pPr>
  </w:style>
  <w:style w:type="character" w:customStyle="1" w:styleId="ae">
    <w:name w:val="Нижний колонтитул Знак"/>
    <w:link w:val="ad"/>
    <w:uiPriority w:val="99"/>
    <w:semiHidden/>
    <w:locked/>
    <w:rsid w:val="00DE20E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263438">
      <w:marLeft w:val="0"/>
      <w:marRight w:val="0"/>
      <w:marTop w:val="0"/>
      <w:marBottom w:val="0"/>
      <w:divBdr>
        <w:top w:val="none" w:sz="0" w:space="0" w:color="auto"/>
        <w:left w:val="none" w:sz="0" w:space="0" w:color="auto"/>
        <w:bottom w:val="none" w:sz="0" w:space="0" w:color="auto"/>
        <w:right w:val="none" w:sz="0" w:space="0" w:color="auto"/>
      </w:divBdr>
      <w:divsChild>
        <w:div w:id="2073263461">
          <w:marLeft w:val="0"/>
          <w:marRight w:val="0"/>
          <w:marTop w:val="0"/>
          <w:marBottom w:val="0"/>
          <w:divBdr>
            <w:top w:val="none" w:sz="0" w:space="0" w:color="auto"/>
            <w:left w:val="none" w:sz="0" w:space="0" w:color="auto"/>
            <w:bottom w:val="none" w:sz="0" w:space="0" w:color="auto"/>
            <w:right w:val="none" w:sz="0" w:space="0" w:color="auto"/>
          </w:divBdr>
        </w:div>
        <w:div w:id="2073263475">
          <w:marLeft w:val="0"/>
          <w:marRight w:val="0"/>
          <w:marTop w:val="0"/>
          <w:marBottom w:val="0"/>
          <w:divBdr>
            <w:top w:val="none" w:sz="0" w:space="0" w:color="auto"/>
            <w:left w:val="none" w:sz="0" w:space="0" w:color="auto"/>
            <w:bottom w:val="none" w:sz="0" w:space="0" w:color="auto"/>
            <w:right w:val="none" w:sz="0" w:space="0" w:color="auto"/>
          </w:divBdr>
          <w:divsChild>
            <w:div w:id="207326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263443">
      <w:marLeft w:val="0"/>
      <w:marRight w:val="0"/>
      <w:marTop w:val="0"/>
      <w:marBottom w:val="0"/>
      <w:divBdr>
        <w:top w:val="none" w:sz="0" w:space="0" w:color="auto"/>
        <w:left w:val="none" w:sz="0" w:space="0" w:color="auto"/>
        <w:bottom w:val="none" w:sz="0" w:space="0" w:color="auto"/>
        <w:right w:val="none" w:sz="0" w:space="0" w:color="auto"/>
      </w:divBdr>
    </w:div>
    <w:div w:id="2073263444">
      <w:marLeft w:val="0"/>
      <w:marRight w:val="0"/>
      <w:marTop w:val="0"/>
      <w:marBottom w:val="0"/>
      <w:divBdr>
        <w:top w:val="none" w:sz="0" w:space="0" w:color="auto"/>
        <w:left w:val="none" w:sz="0" w:space="0" w:color="auto"/>
        <w:bottom w:val="none" w:sz="0" w:space="0" w:color="auto"/>
        <w:right w:val="none" w:sz="0" w:space="0" w:color="auto"/>
      </w:divBdr>
    </w:div>
    <w:div w:id="2073263447">
      <w:marLeft w:val="0"/>
      <w:marRight w:val="0"/>
      <w:marTop w:val="0"/>
      <w:marBottom w:val="0"/>
      <w:divBdr>
        <w:top w:val="none" w:sz="0" w:space="0" w:color="auto"/>
        <w:left w:val="none" w:sz="0" w:space="0" w:color="auto"/>
        <w:bottom w:val="none" w:sz="0" w:space="0" w:color="auto"/>
        <w:right w:val="none" w:sz="0" w:space="0" w:color="auto"/>
      </w:divBdr>
      <w:divsChild>
        <w:div w:id="2073263463">
          <w:marLeft w:val="0"/>
          <w:marRight w:val="0"/>
          <w:marTop w:val="0"/>
          <w:marBottom w:val="0"/>
          <w:divBdr>
            <w:top w:val="none" w:sz="0" w:space="0" w:color="auto"/>
            <w:left w:val="none" w:sz="0" w:space="0" w:color="auto"/>
            <w:bottom w:val="none" w:sz="0" w:space="0" w:color="auto"/>
            <w:right w:val="none" w:sz="0" w:space="0" w:color="auto"/>
          </w:divBdr>
          <w:divsChild>
            <w:div w:id="2073263467">
              <w:marLeft w:val="0"/>
              <w:marRight w:val="0"/>
              <w:marTop w:val="0"/>
              <w:marBottom w:val="0"/>
              <w:divBdr>
                <w:top w:val="none" w:sz="0" w:space="0" w:color="auto"/>
                <w:left w:val="none" w:sz="0" w:space="0" w:color="auto"/>
                <w:bottom w:val="none" w:sz="0" w:space="0" w:color="auto"/>
                <w:right w:val="none" w:sz="0" w:space="0" w:color="auto"/>
              </w:divBdr>
              <w:divsChild>
                <w:div w:id="207326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263453">
      <w:marLeft w:val="0"/>
      <w:marRight w:val="0"/>
      <w:marTop w:val="0"/>
      <w:marBottom w:val="0"/>
      <w:divBdr>
        <w:top w:val="none" w:sz="0" w:space="0" w:color="auto"/>
        <w:left w:val="none" w:sz="0" w:space="0" w:color="auto"/>
        <w:bottom w:val="none" w:sz="0" w:space="0" w:color="auto"/>
        <w:right w:val="none" w:sz="0" w:space="0" w:color="auto"/>
      </w:divBdr>
      <w:divsChild>
        <w:div w:id="2073263468">
          <w:marLeft w:val="0"/>
          <w:marRight w:val="0"/>
          <w:marTop w:val="0"/>
          <w:marBottom w:val="0"/>
          <w:divBdr>
            <w:top w:val="none" w:sz="0" w:space="0" w:color="auto"/>
            <w:left w:val="none" w:sz="0" w:space="0" w:color="auto"/>
            <w:bottom w:val="none" w:sz="0" w:space="0" w:color="auto"/>
            <w:right w:val="none" w:sz="0" w:space="0" w:color="auto"/>
          </w:divBdr>
          <w:divsChild>
            <w:div w:id="2073263432">
              <w:marLeft w:val="0"/>
              <w:marRight w:val="0"/>
              <w:marTop w:val="0"/>
              <w:marBottom w:val="0"/>
              <w:divBdr>
                <w:top w:val="none" w:sz="0" w:space="0" w:color="auto"/>
                <w:left w:val="none" w:sz="0" w:space="0" w:color="auto"/>
                <w:bottom w:val="none" w:sz="0" w:space="0" w:color="auto"/>
                <w:right w:val="none" w:sz="0" w:space="0" w:color="auto"/>
              </w:divBdr>
              <w:divsChild>
                <w:div w:id="2073263452">
                  <w:marLeft w:val="0"/>
                  <w:marRight w:val="-5"/>
                  <w:marTop w:val="0"/>
                  <w:marBottom w:val="0"/>
                  <w:divBdr>
                    <w:top w:val="none" w:sz="0" w:space="0" w:color="auto"/>
                    <w:left w:val="none" w:sz="0" w:space="0" w:color="auto"/>
                    <w:bottom w:val="none" w:sz="0" w:space="0" w:color="auto"/>
                    <w:right w:val="none" w:sz="0" w:space="0" w:color="auto"/>
                  </w:divBdr>
                  <w:divsChild>
                    <w:div w:id="2073263431">
                      <w:marLeft w:val="0"/>
                      <w:marRight w:val="-5"/>
                      <w:marTop w:val="0"/>
                      <w:marBottom w:val="0"/>
                      <w:divBdr>
                        <w:top w:val="none" w:sz="0" w:space="0" w:color="auto"/>
                        <w:left w:val="none" w:sz="0" w:space="0" w:color="auto"/>
                        <w:bottom w:val="none" w:sz="0" w:space="0" w:color="auto"/>
                        <w:right w:val="none" w:sz="0" w:space="0" w:color="auto"/>
                      </w:divBdr>
                    </w:div>
                    <w:div w:id="2073263435">
                      <w:marLeft w:val="0"/>
                      <w:marRight w:val="-5"/>
                      <w:marTop w:val="0"/>
                      <w:marBottom w:val="0"/>
                      <w:divBdr>
                        <w:top w:val="none" w:sz="0" w:space="0" w:color="auto"/>
                        <w:left w:val="none" w:sz="0" w:space="0" w:color="auto"/>
                        <w:bottom w:val="none" w:sz="0" w:space="0" w:color="auto"/>
                        <w:right w:val="none" w:sz="0" w:space="0" w:color="auto"/>
                      </w:divBdr>
                    </w:div>
                    <w:div w:id="2073263442">
                      <w:marLeft w:val="0"/>
                      <w:marRight w:val="-5"/>
                      <w:marTop w:val="0"/>
                      <w:marBottom w:val="0"/>
                      <w:divBdr>
                        <w:top w:val="none" w:sz="0" w:space="0" w:color="auto"/>
                        <w:left w:val="none" w:sz="0" w:space="0" w:color="auto"/>
                        <w:bottom w:val="none" w:sz="0" w:space="0" w:color="auto"/>
                        <w:right w:val="none" w:sz="0" w:space="0" w:color="auto"/>
                      </w:divBdr>
                    </w:div>
                    <w:div w:id="2073263445">
                      <w:marLeft w:val="0"/>
                      <w:marRight w:val="-5"/>
                      <w:marTop w:val="5"/>
                      <w:marBottom w:val="0"/>
                      <w:divBdr>
                        <w:top w:val="none" w:sz="0" w:space="0" w:color="auto"/>
                        <w:left w:val="none" w:sz="0" w:space="0" w:color="auto"/>
                        <w:bottom w:val="none" w:sz="0" w:space="0" w:color="auto"/>
                        <w:right w:val="none" w:sz="0" w:space="0" w:color="auto"/>
                      </w:divBdr>
                    </w:div>
                    <w:div w:id="2073263448">
                      <w:marLeft w:val="0"/>
                      <w:marRight w:val="-5"/>
                      <w:marTop w:val="0"/>
                      <w:marBottom w:val="0"/>
                      <w:divBdr>
                        <w:top w:val="none" w:sz="0" w:space="0" w:color="auto"/>
                        <w:left w:val="none" w:sz="0" w:space="0" w:color="auto"/>
                        <w:bottom w:val="none" w:sz="0" w:space="0" w:color="auto"/>
                        <w:right w:val="none" w:sz="0" w:space="0" w:color="auto"/>
                      </w:divBdr>
                    </w:div>
                    <w:div w:id="2073263449">
                      <w:marLeft w:val="0"/>
                      <w:marRight w:val="-5"/>
                      <w:marTop w:val="226"/>
                      <w:marBottom w:val="0"/>
                      <w:divBdr>
                        <w:top w:val="none" w:sz="0" w:space="0" w:color="auto"/>
                        <w:left w:val="none" w:sz="0" w:space="0" w:color="auto"/>
                        <w:bottom w:val="none" w:sz="0" w:space="0" w:color="auto"/>
                        <w:right w:val="none" w:sz="0" w:space="0" w:color="auto"/>
                      </w:divBdr>
                    </w:div>
                    <w:div w:id="2073263451">
                      <w:marLeft w:val="0"/>
                      <w:marRight w:val="-5"/>
                      <w:marTop w:val="5"/>
                      <w:marBottom w:val="0"/>
                      <w:divBdr>
                        <w:top w:val="none" w:sz="0" w:space="0" w:color="auto"/>
                        <w:left w:val="none" w:sz="0" w:space="0" w:color="auto"/>
                        <w:bottom w:val="none" w:sz="0" w:space="0" w:color="auto"/>
                        <w:right w:val="none" w:sz="0" w:space="0" w:color="auto"/>
                      </w:divBdr>
                    </w:div>
                    <w:div w:id="2073263455">
                      <w:marLeft w:val="0"/>
                      <w:marRight w:val="-5"/>
                      <w:marTop w:val="0"/>
                      <w:marBottom w:val="0"/>
                      <w:divBdr>
                        <w:top w:val="none" w:sz="0" w:space="0" w:color="auto"/>
                        <w:left w:val="none" w:sz="0" w:space="0" w:color="auto"/>
                        <w:bottom w:val="none" w:sz="0" w:space="0" w:color="auto"/>
                        <w:right w:val="none" w:sz="0" w:space="0" w:color="auto"/>
                      </w:divBdr>
                    </w:div>
                    <w:div w:id="2073263459">
                      <w:marLeft w:val="0"/>
                      <w:marRight w:val="-5"/>
                      <w:marTop w:val="5"/>
                      <w:marBottom w:val="0"/>
                      <w:divBdr>
                        <w:top w:val="none" w:sz="0" w:space="0" w:color="auto"/>
                        <w:left w:val="none" w:sz="0" w:space="0" w:color="auto"/>
                        <w:bottom w:val="none" w:sz="0" w:space="0" w:color="auto"/>
                        <w:right w:val="none" w:sz="0" w:space="0" w:color="auto"/>
                      </w:divBdr>
                    </w:div>
                    <w:div w:id="2073263469">
                      <w:marLeft w:val="0"/>
                      <w:marRight w:val="0"/>
                      <w:marTop w:val="0"/>
                      <w:marBottom w:val="0"/>
                      <w:divBdr>
                        <w:top w:val="none" w:sz="0" w:space="0" w:color="auto"/>
                        <w:left w:val="none" w:sz="0" w:space="0" w:color="auto"/>
                        <w:bottom w:val="none" w:sz="0" w:space="0" w:color="auto"/>
                        <w:right w:val="none" w:sz="0" w:space="0" w:color="auto"/>
                      </w:divBdr>
                    </w:div>
                    <w:div w:id="2073263474">
                      <w:marLeft w:val="0"/>
                      <w:marRight w:val="-5"/>
                      <w:marTop w:val="5"/>
                      <w:marBottom w:val="0"/>
                      <w:divBdr>
                        <w:top w:val="none" w:sz="0" w:space="0" w:color="auto"/>
                        <w:left w:val="none" w:sz="0" w:space="0" w:color="auto"/>
                        <w:bottom w:val="none" w:sz="0" w:space="0" w:color="auto"/>
                        <w:right w:val="none" w:sz="0" w:space="0" w:color="auto"/>
                      </w:divBdr>
                    </w:div>
                    <w:div w:id="2073263476">
                      <w:marLeft w:val="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263456">
      <w:marLeft w:val="0"/>
      <w:marRight w:val="0"/>
      <w:marTop w:val="0"/>
      <w:marBottom w:val="0"/>
      <w:divBdr>
        <w:top w:val="none" w:sz="0" w:space="0" w:color="auto"/>
        <w:left w:val="none" w:sz="0" w:space="0" w:color="auto"/>
        <w:bottom w:val="none" w:sz="0" w:space="0" w:color="auto"/>
        <w:right w:val="none" w:sz="0" w:space="0" w:color="auto"/>
      </w:divBdr>
      <w:divsChild>
        <w:div w:id="2073263457">
          <w:marLeft w:val="0"/>
          <w:marRight w:val="0"/>
          <w:marTop w:val="0"/>
          <w:marBottom w:val="0"/>
          <w:divBdr>
            <w:top w:val="none" w:sz="0" w:space="0" w:color="auto"/>
            <w:left w:val="none" w:sz="0" w:space="0" w:color="auto"/>
            <w:bottom w:val="none" w:sz="0" w:space="0" w:color="auto"/>
            <w:right w:val="none" w:sz="0" w:space="0" w:color="auto"/>
          </w:divBdr>
          <w:divsChild>
            <w:div w:id="2073263472">
              <w:marLeft w:val="0"/>
              <w:marRight w:val="0"/>
              <w:marTop w:val="0"/>
              <w:marBottom w:val="0"/>
              <w:divBdr>
                <w:top w:val="none" w:sz="0" w:space="0" w:color="auto"/>
                <w:left w:val="none" w:sz="0" w:space="0" w:color="auto"/>
                <w:bottom w:val="none" w:sz="0" w:space="0" w:color="auto"/>
                <w:right w:val="none" w:sz="0" w:space="0" w:color="auto"/>
              </w:divBdr>
              <w:divsChild>
                <w:div w:id="2073263450">
                  <w:marLeft w:val="0"/>
                  <w:marRight w:val="-5"/>
                  <w:marTop w:val="0"/>
                  <w:marBottom w:val="0"/>
                  <w:divBdr>
                    <w:top w:val="none" w:sz="0" w:space="0" w:color="auto"/>
                    <w:left w:val="none" w:sz="0" w:space="0" w:color="auto"/>
                    <w:bottom w:val="none" w:sz="0" w:space="0" w:color="auto"/>
                    <w:right w:val="none" w:sz="0" w:space="0" w:color="auto"/>
                  </w:divBdr>
                  <w:divsChild>
                    <w:div w:id="2073263436">
                      <w:marLeft w:val="0"/>
                      <w:marRight w:val="5"/>
                      <w:marTop w:val="0"/>
                      <w:marBottom w:val="0"/>
                      <w:divBdr>
                        <w:top w:val="none" w:sz="0" w:space="0" w:color="auto"/>
                        <w:left w:val="none" w:sz="0" w:space="0" w:color="auto"/>
                        <w:bottom w:val="none" w:sz="0" w:space="0" w:color="auto"/>
                        <w:right w:val="none" w:sz="0" w:space="0" w:color="auto"/>
                      </w:divBdr>
                    </w:div>
                    <w:div w:id="2073263437">
                      <w:marLeft w:val="0"/>
                      <w:marRight w:val="14"/>
                      <w:marTop w:val="0"/>
                      <w:marBottom w:val="0"/>
                      <w:divBdr>
                        <w:top w:val="none" w:sz="0" w:space="0" w:color="auto"/>
                        <w:left w:val="none" w:sz="0" w:space="0" w:color="auto"/>
                        <w:bottom w:val="none" w:sz="0" w:space="0" w:color="auto"/>
                        <w:right w:val="none" w:sz="0" w:space="0" w:color="auto"/>
                      </w:divBdr>
                    </w:div>
                    <w:div w:id="2073263446">
                      <w:marLeft w:val="0"/>
                      <w:marRight w:val="0"/>
                      <w:marTop w:val="0"/>
                      <w:marBottom w:val="0"/>
                      <w:divBdr>
                        <w:top w:val="none" w:sz="0" w:space="0" w:color="auto"/>
                        <w:left w:val="none" w:sz="0" w:space="0" w:color="auto"/>
                        <w:bottom w:val="none" w:sz="0" w:space="0" w:color="auto"/>
                        <w:right w:val="none" w:sz="0" w:space="0" w:color="auto"/>
                      </w:divBdr>
                    </w:div>
                    <w:div w:id="2073263466">
                      <w:marLeft w:val="0"/>
                      <w:marRight w:val="0"/>
                      <w:marTop w:val="206"/>
                      <w:marBottom w:val="0"/>
                      <w:divBdr>
                        <w:top w:val="none" w:sz="0" w:space="0" w:color="auto"/>
                        <w:left w:val="none" w:sz="0" w:space="0" w:color="auto"/>
                        <w:bottom w:val="none" w:sz="0" w:space="0" w:color="auto"/>
                        <w:right w:val="none" w:sz="0" w:space="0" w:color="auto"/>
                      </w:divBdr>
                    </w:div>
                    <w:div w:id="2073263470">
                      <w:marLeft w:val="0"/>
                      <w:marRight w:val="0"/>
                      <w:marTop w:val="0"/>
                      <w:marBottom w:val="0"/>
                      <w:divBdr>
                        <w:top w:val="none" w:sz="0" w:space="0" w:color="auto"/>
                        <w:left w:val="none" w:sz="0" w:space="0" w:color="auto"/>
                        <w:bottom w:val="none" w:sz="0" w:space="0" w:color="auto"/>
                        <w:right w:val="none" w:sz="0" w:space="0" w:color="auto"/>
                      </w:divBdr>
                    </w:div>
                    <w:div w:id="2073263471">
                      <w:marLeft w:val="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263462">
      <w:marLeft w:val="0"/>
      <w:marRight w:val="0"/>
      <w:marTop w:val="0"/>
      <w:marBottom w:val="0"/>
      <w:divBdr>
        <w:top w:val="none" w:sz="0" w:space="0" w:color="auto"/>
        <w:left w:val="none" w:sz="0" w:space="0" w:color="auto"/>
        <w:bottom w:val="none" w:sz="0" w:space="0" w:color="auto"/>
        <w:right w:val="none" w:sz="0" w:space="0" w:color="auto"/>
      </w:divBdr>
      <w:divsChild>
        <w:div w:id="2073263439">
          <w:marLeft w:val="0"/>
          <w:marRight w:val="0"/>
          <w:marTop w:val="0"/>
          <w:marBottom w:val="0"/>
          <w:divBdr>
            <w:top w:val="none" w:sz="0" w:space="0" w:color="auto"/>
            <w:left w:val="none" w:sz="0" w:space="0" w:color="auto"/>
            <w:bottom w:val="none" w:sz="0" w:space="0" w:color="auto"/>
            <w:right w:val="none" w:sz="0" w:space="0" w:color="auto"/>
          </w:divBdr>
          <w:divsChild>
            <w:div w:id="2073263458">
              <w:marLeft w:val="0"/>
              <w:marRight w:val="0"/>
              <w:marTop w:val="0"/>
              <w:marBottom w:val="0"/>
              <w:divBdr>
                <w:top w:val="none" w:sz="0" w:space="0" w:color="auto"/>
                <w:left w:val="none" w:sz="0" w:space="0" w:color="auto"/>
                <w:bottom w:val="none" w:sz="0" w:space="0" w:color="auto"/>
                <w:right w:val="none" w:sz="0" w:space="0" w:color="auto"/>
              </w:divBdr>
              <w:divsChild>
                <w:div w:id="2073263460">
                  <w:marLeft w:val="0"/>
                  <w:marRight w:val="-5"/>
                  <w:marTop w:val="0"/>
                  <w:marBottom w:val="0"/>
                  <w:divBdr>
                    <w:top w:val="none" w:sz="0" w:space="0" w:color="auto"/>
                    <w:left w:val="none" w:sz="0" w:space="0" w:color="auto"/>
                    <w:bottom w:val="none" w:sz="0" w:space="0" w:color="auto"/>
                    <w:right w:val="none" w:sz="0" w:space="0" w:color="auto"/>
                  </w:divBdr>
                  <w:divsChild>
                    <w:div w:id="2073263440">
                      <w:marLeft w:val="0"/>
                      <w:marRight w:val="0"/>
                      <w:marTop w:val="0"/>
                      <w:marBottom w:val="0"/>
                      <w:divBdr>
                        <w:top w:val="none" w:sz="0" w:space="0" w:color="auto"/>
                        <w:left w:val="none" w:sz="0" w:space="0" w:color="auto"/>
                        <w:bottom w:val="none" w:sz="0" w:space="0" w:color="auto"/>
                        <w:right w:val="none" w:sz="0" w:space="0" w:color="auto"/>
                      </w:divBdr>
                    </w:div>
                    <w:div w:id="2073263441">
                      <w:marLeft w:val="0"/>
                      <w:marRight w:val="10"/>
                      <w:marTop w:val="5"/>
                      <w:marBottom w:val="0"/>
                      <w:divBdr>
                        <w:top w:val="none" w:sz="0" w:space="0" w:color="auto"/>
                        <w:left w:val="none" w:sz="0" w:space="0" w:color="auto"/>
                        <w:bottom w:val="none" w:sz="0" w:space="0" w:color="auto"/>
                        <w:right w:val="none" w:sz="0" w:space="0" w:color="auto"/>
                      </w:divBdr>
                    </w:div>
                  </w:divsChild>
                </w:div>
              </w:divsChild>
            </w:div>
          </w:divsChild>
        </w:div>
      </w:divsChild>
    </w:div>
    <w:div w:id="2073263464">
      <w:marLeft w:val="0"/>
      <w:marRight w:val="0"/>
      <w:marTop w:val="0"/>
      <w:marBottom w:val="0"/>
      <w:divBdr>
        <w:top w:val="none" w:sz="0" w:space="0" w:color="auto"/>
        <w:left w:val="none" w:sz="0" w:space="0" w:color="auto"/>
        <w:bottom w:val="none" w:sz="0" w:space="0" w:color="auto"/>
        <w:right w:val="none" w:sz="0" w:space="0" w:color="auto"/>
      </w:divBdr>
      <w:divsChild>
        <w:div w:id="2073263434">
          <w:marLeft w:val="0"/>
          <w:marRight w:val="0"/>
          <w:marTop w:val="0"/>
          <w:marBottom w:val="0"/>
          <w:divBdr>
            <w:top w:val="none" w:sz="0" w:space="0" w:color="auto"/>
            <w:left w:val="none" w:sz="0" w:space="0" w:color="auto"/>
            <w:bottom w:val="none" w:sz="0" w:space="0" w:color="auto"/>
            <w:right w:val="none" w:sz="0" w:space="0" w:color="auto"/>
          </w:divBdr>
          <w:divsChild>
            <w:div w:id="20732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2634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7321</Words>
  <Characters>41731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Заказ - №1075</vt:lpstr>
    </vt:vector>
  </TitlesOfParts>
  <Company/>
  <LinksUpToDate>false</LinksUpToDate>
  <CharactersWithSpaces>48955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 №1075</dc:title>
  <dc:subject/>
  <dc:creator> </dc:creator>
  <cp:keywords/>
  <dc:description/>
  <cp:lastModifiedBy>admin</cp:lastModifiedBy>
  <cp:revision>2</cp:revision>
  <dcterms:created xsi:type="dcterms:W3CDTF">2014-03-09T07:30:00Z</dcterms:created>
  <dcterms:modified xsi:type="dcterms:W3CDTF">2014-03-09T07:30:00Z</dcterms:modified>
</cp:coreProperties>
</file>