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068" w:rsidRPr="009E4FD7" w:rsidRDefault="008E7068" w:rsidP="009E4FD7">
      <w:pPr>
        <w:spacing w:after="0" w:line="360" w:lineRule="auto"/>
        <w:ind w:firstLine="709"/>
        <w:jc w:val="both"/>
        <w:rPr>
          <w:rFonts w:ascii="Times New Roman" w:hAnsi="Times New Roman"/>
          <w:b/>
          <w:sz w:val="28"/>
          <w:szCs w:val="28"/>
        </w:rPr>
      </w:pPr>
      <w:r w:rsidRPr="009E4FD7">
        <w:rPr>
          <w:rFonts w:ascii="Times New Roman" w:hAnsi="Times New Roman"/>
          <w:b/>
          <w:sz w:val="28"/>
          <w:szCs w:val="28"/>
        </w:rPr>
        <w:t>Введение</w:t>
      </w:r>
    </w:p>
    <w:p w:rsidR="009E4FD7" w:rsidRDefault="009E4FD7" w:rsidP="009E4FD7">
      <w:pPr>
        <w:spacing w:after="0" w:line="360" w:lineRule="auto"/>
        <w:ind w:firstLine="709"/>
        <w:jc w:val="both"/>
        <w:rPr>
          <w:rFonts w:ascii="Times New Roman" w:hAnsi="Times New Roman"/>
          <w:sz w:val="28"/>
          <w:szCs w:val="28"/>
          <w:lang w:val="en-US"/>
        </w:rPr>
      </w:pPr>
    </w:p>
    <w:p w:rsidR="00D22CFA" w:rsidRPr="009E4FD7" w:rsidRDefault="008E7068"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 xml:space="preserve">История – одна из важнейших форм самосознания людей. Ссылаясь на исторические данные можно </w:t>
      </w:r>
      <w:r w:rsidR="00DD484C" w:rsidRPr="009E4FD7">
        <w:rPr>
          <w:rFonts w:ascii="Times New Roman" w:hAnsi="Times New Roman"/>
          <w:sz w:val="28"/>
          <w:szCs w:val="28"/>
        </w:rPr>
        <w:t>понять истину «</w:t>
      </w:r>
      <w:r w:rsidR="00025AE1" w:rsidRPr="009E4FD7">
        <w:rPr>
          <w:rFonts w:ascii="Times New Roman" w:hAnsi="Times New Roman"/>
          <w:sz w:val="28"/>
          <w:szCs w:val="28"/>
        </w:rPr>
        <w:t>основы</w:t>
      </w:r>
      <w:r w:rsidR="00DD484C" w:rsidRPr="009E4FD7">
        <w:rPr>
          <w:rFonts w:ascii="Times New Roman" w:hAnsi="Times New Roman"/>
          <w:sz w:val="28"/>
          <w:szCs w:val="28"/>
        </w:rPr>
        <w:t>»</w:t>
      </w:r>
      <w:r w:rsidRPr="009E4FD7">
        <w:rPr>
          <w:rFonts w:ascii="Times New Roman" w:hAnsi="Times New Roman"/>
          <w:sz w:val="28"/>
          <w:szCs w:val="28"/>
        </w:rPr>
        <w:t xml:space="preserve">, </w:t>
      </w:r>
      <w:r w:rsidR="00DD484C" w:rsidRPr="009E4FD7">
        <w:rPr>
          <w:rFonts w:ascii="Times New Roman" w:hAnsi="Times New Roman"/>
          <w:sz w:val="28"/>
          <w:szCs w:val="28"/>
        </w:rPr>
        <w:t>как государства, так и отдельно взятого народа.</w:t>
      </w:r>
    </w:p>
    <w:p w:rsidR="00966111" w:rsidRPr="009E4FD7" w:rsidRDefault="00966111"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 xml:space="preserve">Сложность исследования вопросов происхождения именно восточных славян весьма проблематична, из-за простого отсутствия достоверных сведений о славянах. Более насыщенные источники историческая наука </w:t>
      </w:r>
      <w:r w:rsidR="00DD484C" w:rsidRPr="009E4FD7">
        <w:rPr>
          <w:rFonts w:ascii="Times New Roman" w:hAnsi="Times New Roman"/>
          <w:sz w:val="28"/>
          <w:szCs w:val="28"/>
        </w:rPr>
        <w:t>предоставляет</w:t>
      </w:r>
      <w:r w:rsidRPr="009E4FD7">
        <w:rPr>
          <w:rFonts w:ascii="Times New Roman" w:hAnsi="Times New Roman"/>
          <w:sz w:val="28"/>
          <w:szCs w:val="28"/>
        </w:rPr>
        <w:t xml:space="preserve"> лишь с V-VI вв. н.э., тогда как ранняя история восточных славян весьма туманна.</w:t>
      </w:r>
    </w:p>
    <w:p w:rsidR="00966111" w:rsidRPr="009E4FD7" w:rsidRDefault="00966111"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Наиболее серьезным письменным источником, несомненно, является Повесть временных лет – первая русская летопись</w:t>
      </w:r>
      <w:r w:rsidR="00DD484C" w:rsidRPr="009E4FD7">
        <w:rPr>
          <w:rFonts w:ascii="Times New Roman" w:hAnsi="Times New Roman"/>
          <w:sz w:val="28"/>
          <w:szCs w:val="28"/>
        </w:rPr>
        <w:t xml:space="preserve"> (</w:t>
      </w:r>
      <w:r w:rsidR="00025AE1" w:rsidRPr="009E4FD7">
        <w:rPr>
          <w:rFonts w:ascii="Times New Roman" w:hAnsi="Times New Roman"/>
          <w:sz w:val="28"/>
          <w:szCs w:val="28"/>
        </w:rPr>
        <w:t>начало XII в.). Монах Нестор предоставляет наиболее красочную и подробную информацию о древнерусском государстве, в частности восточных славян.</w:t>
      </w:r>
    </w:p>
    <w:p w:rsidR="00025AE1" w:rsidRPr="009E4FD7" w:rsidRDefault="00025AE1"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 xml:space="preserve">Не безызвестно, что в наши дни проявляются попытки исказить всю основу русской истории, для кого и с какой целью это применяется лично мне не понятно. В любом случае будем опираться на наиболее достоверные и ранние источники </w:t>
      </w:r>
      <w:r w:rsidR="00F10024" w:rsidRPr="009E4FD7">
        <w:rPr>
          <w:rFonts w:ascii="Times New Roman" w:hAnsi="Times New Roman"/>
          <w:sz w:val="28"/>
          <w:szCs w:val="28"/>
        </w:rPr>
        <w:t>информации о восточных славянах (Праславян)</w:t>
      </w:r>
      <w:r w:rsidRPr="009E4FD7">
        <w:rPr>
          <w:rFonts w:ascii="Times New Roman" w:hAnsi="Times New Roman"/>
          <w:sz w:val="28"/>
          <w:szCs w:val="28"/>
        </w:rPr>
        <w:t>.</w:t>
      </w:r>
    </w:p>
    <w:p w:rsidR="00F10024" w:rsidRPr="009E4FD7" w:rsidRDefault="00F10024"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br w:type="page"/>
      </w:r>
    </w:p>
    <w:p w:rsidR="00AB26BE" w:rsidRPr="009E4FD7" w:rsidRDefault="00F10024" w:rsidP="009E4FD7">
      <w:pPr>
        <w:spacing w:after="0" w:line="360" w:lineRule="auto"/>
        <w:ind w:firstLine="709"/>
        <w:jc w:val="both"/>
        <w:rPr>
          <w:rFonts w:ascii="Times New Roman" w:hAnsi="Times New Roman"/>
          <w:sz w:val="28"/>
          <w:szCs w:val="28"/>
          <w:lang w:val="en-US"/>
        </w:rPr>
      </w:pPr>
      <w:r w:rsidRPr="009E4FD7">
        <w:rPr>
          <w:rFonts w:ascii="Times New Roman" w:hAnsi="Times New Roman"/>
          <w:b/>
          <w:sz w:val="28"/>
          <w:szCs w:val="28"/>
        </w:rPr>
        <w:t>Происхождение и особенности территориального расселения восточных славян</w:t>
      </w:r>
    </w:p>
    <w:p w:rsidR="009E4FD7" w:rsidRDefault="009E4FD7" w:rsidP="009E4FD7">
      <w:pPr>
        <w:spacing w:after="0" w:line="360" w:lineRule="auto"/>
        <w:ind w:firstLine="709"/>
        <w:jc w:val="both"/>
        <w:rPr>
          <w:rFonts w:ascii="Times New Roman" w:hAnsi="Times New Roman"/>
          <w:sz w:val="28"/>
          <w:szCs w:val="28"/>
          <w:lang w:val="en-US"/>
        </w:rPr>
      </w:pPr>
    </w:p>
    <w:p w:rsidR="009E4FD7" w:rsidRDefault="00F10024"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 xml:space="preserve">Праславяне выделились из индоевропейской группы к середине I тысячелетия до н.э. </w:t>
      </w:r>
    </w:p>
    <w:p w:rsidR="00F10024" w:rsidRPr="009E4FD7" w:rsidRDefault="00F10024"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В Центральной и Восточной Европе существовали тогда родственные между собой племена, занимавшие довольно обширную территорию. В этот период еще нельзя выделить чисто славянскую культуру, она только начинает складываться в недрах этой древней культурной общности, из которой вышли не только славяне, но и некоторые другие народы.</w:t>
      </w:r>
    </w:p>
    <w:p w:rsidR="006F309B" w:rsidRPr="009E4FD7" w:rsidRDefault="009B0CD3"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Данные о восточнославянских племенах имеются в «Повести временных лет». Нестор пишет о прародине славян, которую определяет в бассейне Дуная. (Согласно библейской легенде их появление на Дунае Нестор связывал с «вавилонским столпотворением», приведшим, по воле Бога, к разъединению языков и их «рассеиванию» по всему миру). Приход славян на Днепр с Дуная он объяснял нападением на них воинственных соседей - «волохов», вытеснивших славян с прародины. По некоторым археологическим данным прародина славян была</w:t>
      </w:r>
      <w:r w:rsidR="00CC2FB0" w:rsidRPr="009E4FD7">
        <w:rPr>
          <w:rFonts w:ascii="Times New Roman" w:hAnsi="Times New Roman"/>
          <w:sz w:val="28"/>
          <w:szCs w:val="28"/>
        </w:rPr>
        <w:t xml:space="preserve"> также</w:t>
      </w:r>
      <w:r w:rsidRPr="009E4FD7">
        <w:rPr>
          <w:rFonts w:ascii="Times New Roman" w:hAnsi="Times New Roman"/>
          <w:sz w:val="28"/>
          <w:szCs w:val="28"/>
        </w:rPr>
        <w:t xml:space="preserve"> территория к востоку от германцев – от реки Одер на западе до Карпатских гор на востоке. Ряд исследователей считает, что праславянский язык начал складываться позднее, в середине I тысячелетия до н.э.</w:t>
      </w:r>
    </w:p>
    <w:p w:rsidR="00CC2FB0" w:rsidRPr="009E4FD7" w:rsidRDefault="00CC2FB0"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По византийским источникам устанавливается, что к VI в. н.э. славяне занимали обширные пространства Центральной и Восточной Европы и делились на 3 группы: 1) склавины (жили между Днестром, средним течением Дуная и верховьями Вислы); 2) анты (Междуречье Днепра и Днестра); 3) венеды (бассейн Вислы). Всего авторы называют около 150 племен славян.</w:t>
      </w:r>
    </w:p>
    <w:p w:rsidR="009E4FD7" w:rsidRDefault="00CC2FB0"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 xml:space="preserve">Однако источники VI в. не содержат еще указаний на какие-то различия между этими группами, а, наоборот, объединяют их, отмечают единство языка, обычаев, законов. </w:t>
      </w:r>
    </w:p>
    <w:p w:rsidR="00CC2FB0" w:rsidRPr="009E4FD7" w:rsidRDefault="00CC2FB0"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«Племена антов и славян сходны по своему образу жизни, по своим нравам и своей любви к свободе», «издавна живут в народоправстве» (демократии), «отличаются выносливостью, храбростью, сплоченностью, гостеприимством, языческим многобожием и обрядами». У них много «разнообразного скота», они «возделывают хлебные злаки, особенно пшеницу и просо».</w:t>
      </w:r>
    </w:p>
    <w:p w:rsidR="009E4FD7" w:rsidRDefault="008D69EA"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 xml:space="preserve">Вокруг вопроса, какую территорию занимали славяне до VI в., продолжают идти дискуссии. </w:t>
      </w:r>
    </w:p>
    <w:p w:rsidR="009E4FD7" w:rsidRDefault="008D69EA"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Выдающиеся историки Н.М.Карамзин, С.М.Соловьев, В.О.Ключевский поддерживали версию русских летописей (в первую очередь - «Повести временных лет») о том, что прародиной славян является Дунай.</w:t>
      </w:r>
    </w:p>
    <w:p w:rsidR="009E4FD7" w:rsidRPr="009E4FD7" w:rsidRDefault="008D69EA"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Правда, В.О.Ключевский вносил дополнение: с Дуная славяне попали на Днепр, где оставались около пяти веков, после чего в VII в. восточные славяне постепенно расселились по Русской (Восточно-Европейской) равнине.</w:t>
      </w:r>
    </w:p>
    <w:p w:rsidR="009E4FD7" w:rsidRPr="0037576F" w:rsidRDefault="008D69EA"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Большинство современных ученых считает, что прародина славян находилась в более северных регионах</w:t>
      </w:r>
      <w:r w:rsidR="0037576F" w:rsidRPr="0037576F">
        <w:rPr>
          <w:rFonts w:ascii="Times New Roman" w:hAnsi="Times New Roman"/>
          <w:sz w:val="28"/>
          <w:szCs w:val="28"/>
        </w:rPr>
        <w:t xml:space="preserve"> </w:t>
      </w:r>
      <w:r w:rsidRPr="009E4FD7">
        <w:rPr>
          <w:rFonts w:ascii="Times New Roman" w:hAnsi="Times New Roman"/>
          <w:sz w:val="28"/>
          <w:szCs w:val="28"/>
        </w:rPr>
        <w:t xml:space="preserve">(Среднее Поднепровье и Поприпятье или же междуречье Вислы и Одера). </w:t>
      </w:r>
    </w:p>
    <w:p w:rsidR="009E4FD7" w:rsidRDefault="008D69EA"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Академик Б.А.Рыбаков, на основании новейших археологических данных, предлагает объединить оба варианта прародины славян. Он считает, что праславяне размещались в широкой полосе Центральной и Восточной Европы (от Судет, Татр и Карпат до Балтийского моря и от Припяти до верховьев Днестра и Южного Буга).</w:t>
      </w:r>
    </w:p>
    <w:p w:rsidR="008D69EA" w:rsidRPr="009E4FD7" w:rsidRDefault="008D69EA"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Таким образом, наиболее вероятно, что славяне занимали в первой половине I тысячелетия н.э. земли от верхней и средней Вислы до среднего Днепра.</w:t>
      </w:r>
    </w:p>
    <w:p w:rsidR="009E4FD7" w:rsidRDefault="00815A0B"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 xml:space="preserve">Расселение у славян совпало с распадом родоплеменного строя. В результате дробления и смешивания племен складывались новые общности, которые носили уже не кровнородственный, а территориально-политический характер. </w:t>
      </w:r>
    </w:p>
    <w:p w:rsidR="009E4FD7" w:rsidRPr="009E4FD7" w:rsidRDefault="00815A0B"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Племенная раздробленность у славян еще не была преодолена, но тенденция к объединению уже имелась. Этому способствовала обстановка эпохи (войны с Византией; необходимость борьбы с кочевниками и варварами; еще в III в. по Европе смерчем проходят готы, в IV в. нападают гунны; в V в.</w:t>
      </w:r>
      <w:r w:rsidR="009E4FD7" w:rsidRPr="009E4FD7">
        <w:rPr>
          <w:rFonts w:ascii="Times New Roman" w:hAnsi="Times New Roman"/>
          <w:sz w:val="28"/>
          <w:szCs w:val="28"/>
        </w:rPr>
        <w:t xml:space="preserve"> </w:t>
      </w:r>
      <w:r w:rsidRPr="009E4FD7">
        <w:rPr>
          <w:rFonts w:ascii="Times New Roman" w:hAnsi="Times New Roman"/>
          <w:sz w:val="28"/>
          <w:szCs w:val="28"/>
        </w:rPr>
        <w:t>произошло вторжение авар в Приднепровье и т.д.).</w:t>
      </w:r>
    </w:p>
    <w:p w:rsidR="00815A0B" w:rsidRPr="009E4FD7" w:rsidRDefault="00815A0B"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В этот период начинают создаваться союзы славянских племен. Эти союзы включали в себя 120-150 отдельных племен, имена которых были уже утрачены.</w:t>
      </w:r>
    </w:p>
    <w:p w:rsidR="00815A0B" w:rsidRPr="009E4FD7" w:rsidRDefault="00815A0B" w:rsidP="009E4FD7">
      <w:pPr>
        <w:spacing w:after="0" w:line="360" w:lineRule="auto"/>
        <w:ind w:firstLine="709"/>
        <w:jc w:val="both"/>
        <w:rPr>
          <w:rFonts w:ascii="Times New Roman" w:hAnsi="Times New Roman"/>
          <w:sz w:val="28"/>
          <w:szCs w:val="28"/>
        </w:rPr>
      </w:pPr>
    </w:p>
    <w:p w:rsidR="009952B6" w:rsidRPr="009E4FD7" w:rsidRDefault="00815A0B" w:rsidP="009E4FD7">
      <w:pPr>
        <w:spacing w:after="0" w:line="360" w:lineRule="auto"/>
        <w:ind w:firstLine="709"/>
        <w:jc w:val="both"/>
        <w:rPr>
          <w:rFonts w:ascii="Times New Roman" w:hAnsi="Times New Roman"/>
          <w:b/>
          <w:sz w:val="28"/>
          <w:szCs w:val="28"/>
        </w:rPr>
      </w:pPr>
      <w:r w:rsidRPr="009E4FD7">
        <w:rPr>
          <w:rFonts w:ascii="Times New Roman" w:hAnsi="Times New Roman"/>
          <w:b/>
          <w:sz w:val="28"/>
          <w:szCs w:val="28"/>
        </w:rPr>
        <w:t>Особенности материальной и духовной культуры</w:t>
      </w:r>
    </w:p>
    <w:p w:rsidR="009E4FD7" w:rsidRDefault="009E4FD7" w:rsidP="009E4FD7">
      <w:pPr>
        <w:spacing w:after="0" w:line="360" w:lineRule="auto"/>
        <w:ind w:firstLine="709"/>
        <w:jc w:val="both"/>
        <w:rPr>
          <w:rFonts w:ascii="Times New Roman" w:hAnsi="Times New Roman"/>
          <w:sz w:val="28"/>
          <w:szCs w:val="28"/>
          <w:lang w:val="en-US"/>
        </w:rPr>
      </w:pPr>
    </w:p>
    <w:p w:rsidR="009E4FD7" w:rsidRPr="009E4FD7" w:rsidRDefault="006D4BD9"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У восточных славян к VIII – IX вв. сложилось 12 союзов племенных княжеств. В Среднем Поднепровье (район от низовьев р.Припяти и Десны до р.Роси) обитали поляне, к северо-западу от них, южнее Припяти, - древляне, западнее древлян до Западного Буга – бужане (позже именовавшиеся волынянами), в верховьях Днестра и Прикарпатье – хорваты (часть крупного племени, распавшегося в ходе расселения на несколько частей), ниже по Днестру – тиверцы, а в Поднепровье южнее полян – уличи. На днепровском Левобережье, в бассейнах рек Десны и Сейма, обосновался союз северян, в бассейне р.Сож (левый приток Днепра севернее Десны) – радимичи, на верхней Оке – вятичи. Между Припятью и Двиной (к северу от древлян) обитали дреговичи, а в верховьях Двины, Днепра и Волги – кривичи. Самая северная славянская общность, расселившаяся в районе озера Ильмень и р.Волхов вплоть до Финского залива, носила название «словене», совпадавшее с общес</w:t>
      </w:r>
      <w:r w:rsidR="009952B6" w:rsidRPr="009E4FD7">
        <w:rPr>
          <w:rFonts w:ascii="Times New Roman" w:hAnsi="Times New Roman"/>
          <w:sz w:val="28"/>
          <w:szCs w:val="28"/>
        </w:rPr>
        <w:t xml:space="preserve">лавянским самоназванием. </w:t>
      </w:r>
    </w:p>
    <w:p w:rsidR="009E4FD7" w:rsidRDefault="006D4BD9"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 xml:space="preserve">Внутри племен складывается свой диалект языка, своя культура, особенности хозяйства и представление </w:t>
      </w:r>
      <w:r w:rsidR="009952B6" w:rsidRPr="009E4FD7">
        <w:rPr>
          <w:rFonts w:ascii="Times New Roman" w:hAnsi="Times New Roman"/>
          <w:sz w:val="28"/>
          <w:szCs w:val="28"/>
        </w:rPr>
        <w:t xml:space="preserve">о территории. </w:t>
      </w:r>
    </w:p>
    <w:p w:rsidR="009E4FD7" w:rsidRDefault="006D4BD9"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Так, установлено, что кривичи пришли в верхнее Приднепровье, поглотив живших там балтов. С кривичами связан обряд захоронения в длинных курганах. Их необычная для курганов длина образовалась потому, что к погребенным останкам одного человека подсыпали насыпь над урной другого. Таким образом, курган постепенно рос в длину. Вещей в длинных курганах немного, встречаются железные ножи, шилья, глиняные пряслица, железные</w:t>
      </w:r>
      <w:r w:rsidR="009952B6" w:rsidRPr="009E4FD7">
        <w:rPr>
          <w:rFonts w:ascii="Times New Roman" w:hAnsi="Times New Roman"/>
          <w:sz w:val="28"/>
          <w:szCs w:val="28"/>
        </w:rPr>
        <w:t xml:space="preserve"> пряжки от пояса и сосуды.</w:t>
      </w:r>
    </w:p>
    <w:p w:rsidR="009E4FD7" w:rsidRPr="009E4FD7" w:rsidRDefault="006D4BD9"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 xml:space="preserve">В это время четко сформировались и другие славянские племена, или племенные союзы. Довольно определенно в ряде случаев прослеживается территория этих племенных объединений благодаря особой конструкции курганов, существовавшей у некоторых славянских народов. На Оке, в верховьях Дона, по Угре жили древние вятичи. В их землях распространяются курганы особого типа: высокие, с остатками деревянных оградок внутри. В этих оградках помещались остатки трупосожжения. В верховьях Немана и по Березине в болотистом Полесье жили дреговичи; по Сожу и Десне – радимичи. В низовьях Десны, по Сейму расселились, занимая довольно большую территорию, северяне. К юго-западу от них, по Южному Бугу, обитали тиверцы и уличи. На самом севере славянской территории, по Ладоге и Волхову, жили словены. Многие из этих племенных союзов, особенно северные, продолжали оставаться и после образования Киевской Руси, так как процесс разложения первобытных отношений </w:t>
      </w:r>
      <w:r w:rsidR="009952B6" w:rsidRPr="009E4FD7">
        <w:rPr>
          <w:rFonts w:ascii="Times New Roman" w:hAnsi="Times New Roman"/>
          <w:sz w:val="28"/>
          <w:szCs w:val="28"/>
        </w:rPr>
        <w:t>у них протекал медленнее.</w:t>
      </w:r>
    </w:p>
    <w:p w:rsidR="009E4FD7" w:rsidRDefault="009E4FD7" w:rsidP="009E4FD7">
      <w:pPr>
        <w:spacing w:after="0" w:line="360" w:lineRule="auto"/>
        <w:ind w:firstLine="709"/>
        <w:jc w:val="both"/>
        <w:rPr>
          <w:rFonts w:ascii="Times New Roman" w:hAnsi="Times New Roman"/>
          <w:sz w:val="28"/>
          <w:szCs w:val="28"/>
          <w:lang w:val="en-US"/>
        </w:rPr>
      </w:pPr>
      <w:r>
        <w:rPr>
          <w:rFonts w:ascii="Times New Roman" w:hAnsi="Times New Roman"/>
          <w:sz w:val="28"/>
          <w:szCs w:val="28"/>
        </w:rPr>
        <w:t>Различия</w:t>
      </w:r>
      <w:r w:rsidR="006D4BD9" w:rsidRPr="009E4FD7">
        <w:rPr>
          <w:rFonts w:ascii="Times New Roman" w:hAnsi="Times New Roman"/>
          <w:sz w:val="28"/>
          <w:szCs w:val="28"/>
        </w:rPr>
        <w:t xml:space="preserve"> между восточнославянскими</w:t>
      </w:r>
      <w:r>
        <w:rPr>
          <w:rFonts w:ascii="Times New Roman" w:hAnsi="Times New Roman"/>
          <w:sz w:val="28"/>
          <w:szCs w:val="28"/>
        </w:rPr>
        <w:t xml:space="preserve"> </w:t>
      </w:r>
      <w:r w:rsidR="006D4BD9" w:rsidRPr="009E4FD7">
        <w:rPr>
          <w:rFonts w:ascii="Times New Roman" w:hAnsi="Times New Roman"/>
          <w:sz w:val="28"/>
          <w:szCs w:val="28"/>
        </w:rPr>
        <w:t>племенами</w:t>
      </w:r>
      <w:r>
        <w:rPr>
          <w:rFonts w:ascii="Times New Roman" w:hAnsi="Times New Roman"/>
          <w:sz w:val="28"/>
          <w:szCs w:val="28"/>
        </w:rPr>
        <w:t xml:space="preserve"> </w:t>
      </w:r>
      <w:r w:rsidR="006D4BD9" w:rsidRPr="009E4FD7">
        <w:rPr>
          <w:rFonts w:ascii="Times New Roman" w:hAnsi="Times New Roman"/>
          <w:sz w:val="28"/>
          <w:szCs w:val="28"/>
        </w:rPr>
        <w:t>прослеживаются не только в конструкции курганов. Так, археологом А.А.Спицыным</w:t>
      </w:r>
      <w:r>
        <w:rPr>
          <w:rFonts w:ascii="Times New Roman" w:hAnsi="Times New Roman"/>
          <w:sz w:val="28"/>
          <w:szCs w:val="28"/>
        </w:rPr>
        <w:t xml:space="preserve"> </w:t>
      </w:r>
      <w:r w:rsidR="006D4BD9" w:rsidRPr="009E4FD7">
        <w:rPr>
          <w:rFonts w:ascii="Times New Roman" w:hAnsi="Times New Roman"/>
          <w:sz w:val="28"/>
          <w:szCs w:val="28"/>
        </w:rPr>
        <w:t xml:space="preserve">было замечено, что височные кольца – специфические, часто встречающиеся у славян женские украшения, вплетавшиеся в волосы, различны на разных территориях расселения славянских племен. </w:t>
      </w:r>
    </w:p>
    <w:p w:rsidR="00815A0B" w:rsidRPr="009E4FD7" w:rsidRDefault="006D4BD9" w:rsidP="009E4FD7">
      <w:pPr>
        <w:spacing w:after="0" w:line="360" w:lineRule="auto"/>
        <w:ind w:firstLine="709"/>
        <w:jc w:val="both"/>
        <w:rPr>
          <w:rFonts w:ascii="Times New Roman" w:hAnsi="Times New Roman"/>
          <w:b/>
          <w:sz w:val="28"/>
          <w:szCs w:val="28"/>
        </w:rPr>
      </w:pPr>
      <w:r w:rsidRPr="009E4FD7">
        <w:rPr>
          <w:rFonts w:ascii="Times New Roman" w:hAnsi="Times New Roman"/>
          <w:sz w:val="28"/>
          <w:szCs w:val="28"/>
        </w:rPr>
        <w:t>Конструкции курганов и распространение височных колец определенных видов позволили археологам довольно точно проследить территорию распространения того или иного славянского племени.</w:t>
      </w:r>
    </w:p>
    <w:p w:rsidR="0037576F" w:rsidRDefault="0037576F">
      <w:pPr>
        <w:rPr>
          <w:rFonts w:ascii="Times New Roman" w:hAnsi="Times New Roman"/>
          <w:b/>
          <w:sz w:val="28"/>
          <w:szCs w:val="28"/>
          <w:lang w:val="en-US"/>
        </w:rPr>
      </w:pPr>
      <w:r>
        <w:rPr>
          <w:rFonts w:ascii="Times New Roman" w:hAnsi="Times New Roman"/>
          <w:b/>
          <w:sz w:val="28"/>
          <w:szCs w:val="28"/>
          <w:lang w:val="en-US"/>
        </w:rPr>
        <w:br w:type="page"/>
      </w:r>
    </w:p>
    <w:p w:rsidR="009952B6" w:rsidRDefault="0074006C" w:rsidP="009E4FD7">
      <w:pPr>
        <w:spacing w:after="0" w:line="360" w:lineRule="auto"/>
        <w:ind w:firstLine="709"/>
        <w:jc w:val="both"/>
        <w:rPr>
          <w:rFonts w:ascii="Times New Roman" w:hAnsi="Times New Roman"/>
          <w:b/>
          <w:sz w:val="28"/>
          <w:szCs w:val="28"/>
          <w:lang w:val="en-US"/>
        </w:rPr>
      </w:pPr>
      <w:r w:rsidRPr="009E4FD7">
        <w:rPr>
          <w:rFonts w:ascii="Times New Roman" w:hAnsi="Times New Roman"/>
          <w:b/>
          <w:sz w:val="28"/>
          <w:szCs w:val="28"/>
        </w:rPr>
        <w:t>Земледелие</w:t>
      </w:r>
    </w:p>
    <w:p w:rsidR="0037576F" w:rsidRPr="0037576F" w:rsidRDefault="0037576F" w:rsidP="009E4FD7">
      <w:pPr>
        <w:spacing w:after="0" w:line="360" w:lineRule="auto"/>
        <w:ind w:firstLine="709"/>
        <w:jc w:val="both"/>
        <w:rPr>
          <w:rFonts w:ascii="Times New Roman" w:hAnsi="Times New Roman"/>
          <w:b/>
          <w:sz w:val="28"/>
          <w:szCs w:val="28"/>
          <w:lang w:val="en-US"/>
        </w:rPr>
      </w:pPr>
    </w:p>
    <w:p w:rsidR="009E4FD7" w:rsidRDefault="006D4BD9"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Основой хозяйства восточных славян было пашенное земледелие. Восточные славяне, осваивая огромные лесные пространства Восточной Европы, несли с собой</w:t>
      </w:r>
      <w:r w:rsidR="009952B6" w:rsidRPr="009E4FD7">
        <w:rPr>
          <w:rFonts w:ascii="Times New Roman" w:hAnsi="Times New Roman"/>
          <w:sz w:val="28"/>
          <w:szCs w:val="28"/>
        </w:rPr>
        <w:t xml:space="preserve"> земледельческую культуру.</w:t>
      </w:r>
    </w:p>
    <w:p w:rsidR="009E4FD7" w:rsidRDefault="006D4BD9"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Для сельскохозяйственных работ применялись: рало, мотыга, заступ, борона-суковатка, серп, грабли, коса, каменные зернотерки или жернова. Среди зерновых культур преобладали: рожь (жито), просо, пшеница, ячмень и гречиха. Известны были им и огородные культуры: репа, капуста, морковь, свекла, редька.</w:t>
      </w:r>
      <w:r w:rsidR="009E4FD7">
        <w:rPr>
          <w:rFonts w:ascii="Times New Roman" w:hAnsi="Times New Roman"/>
          <w:sz w:val="28"/>
          <w:szCs w:val="28"/>
        </w:rPr>
        <w:t xml:space="preserve"> </w:t>
      </w:r>
      <w:r w:rsidRPr="009E4FD7">
        <w:rPr>
          <w:rFonts w:ascii="Times New Roman" w:hAnsi="Times New Roman"/>
          <w:sz w:val="28"/>
          <w:szCs w:val="28"/>
        </w:rPr>
        <w:t xml:space="preserve">Так, распространено было подсечно-огневое земледелие. На освобожденных от леса в результате вырубки и выжигания землях выращивали 2-3 года сельскохозяйственные культуры (рожь, овес, ячмень), используя естественное плодородие почв, усиленное золой от сгоревших деревьев. После истощения земли участок забрасывали и осваивали новый, что требовало усилий всей общины. </w:t>
      </w:r>
    </w:p>
    <w:p w:rsidR="009E4FD7" w:rsidRDefault="006D4BD9"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В степных районах применялось переложное земледелие, схожее с подсекой, но связанное со сжиганием не деревьев, а ивовых трав.</w:t>
      </w:r>
    </w:p>
    <w:p w:rsidR="009E4FD7" w:rsidRPr="009E4FD7" w:rsidRDefault="006D4BD9" w:rsidP="009E4FD7">
      <w:pPr>
        <w:spacing w:after="0" w:line="360" w:lineRule="auto"/>
        <w:ind w:firstLine="709"/>
        <w:jc w:val="both"/>
        <w:rPr>
          <w:rFonts w:ascii="Times New Roman" w:hAnsi="Times New Roman"/>
          <w:sz w:val="28"/>
          <w:szCs w:val="28"/>
        </w:rPr>
      </w:pPr>
      <w:r w:rsidRPr="009E4FD7">
        <w:rPr>
          <w:rFonts w:ascii="Times New Roman" w:hAnsi="Times New Roman"/>
          <w:sz w:val="28"/>
          <w:szCs w:val="28"/>
        </w:rPr>
        <w:t>С VIII в. в южных районах получает распространение полевое пашенное земледелие, основанное на использовании плуга с железным мехом, тяглового скота и деревянной сохи, сохранившейся до начала XX в.</w:t>
      </w:r>
    </w:p>
    <w:p w:rsidR="009E4FD7" w:rsidRDefault="006D4BD9"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Восточные славяне применяли три способа расселения: по отдельности (индивидуально, семьями, родами), в городищах (совместно) и на свободных землях между диких лесов и степей (займища, заимки, становища, починки).</w:t>
      </w:r>
    </w:p>
    <w:p w:rsidR="009E4FD7" w:rsidRDefault="009E4FD7" w:rsidP="009E4FD7">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 </w:t>
      </w:r>
      <w:r w:rsidR="006D4BD9" w:rsidRPr="009E4FD7">
        <w:rPr>
          <w:rFonts w:ascii="Times New Roman" w:hAnsi="Times New Roman"/>
          <w:sz w:val="28"/>
          <w:szCs w:val="28"/>
        </w:rPr>
        <w:t>В первом случае обилие свободных земель позволяло каждому обработать столько земли, сколько было возможно.</w:t>
      </w:r>
    </w:p>
    <w:p w:rsidR="009E4FD7" w:rsidRDefault="006D4BD9"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Во втором случае каждый стремился, чтобы выделенные ему для обработки земли размещались ближе к городищу. Все удобные земли считались общей принадлежностью, оставались неделимыми, обрабатывались сообща либо делились на равные участки и через определенный период времени распределялись по жребию между отдельными семьями.</w:t>
      </w:r>
    </w:p>
    <w:p w:rsidR="009E4FD7" w:rsidRDefault="006D4BD9"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В третьем случае граждане отделялись от городищ, расчищали и выжигали леса, осваивали пустоши и образовывали новые хозяйства.</w:t>
      </w:r>
    </w:p>
    <w:p w:rsidR="009E4FD7" w:rsidRDefault="009E4FD7" w:rsidP="009E4FD7">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 </w:t>
      </w:r>
      <w:r w:rsidR="006D4BD9" w:rsidRPr="009E4FD7">
        <w:rPr>
          <w:rFonts w:ascii="Times New Roman" w:hAnsi="Times New Roman"/>
          <w:sz w:val="28"/>
          <w:szCs w:val="28"/>
        </w:rPr>
        <w:t xml:space="preserve">Определенную роль в хозяйстве играли также скотоводство, охота, рыболовство, бортничество. </w:t>
      </w:r>
    </w:p>
    <w:p w:rsidR="009E4FD7" w:rsidRDefault="009E4FD7" w:rsidP="009E4FD7">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 </w:t>
      </w:r>
      <w:r w:rsidR="006D4BD9" w:rsidRPr="009E4FD7">
        <w:rPr>
          <w:rFonts w:ascii="Times New Roman" w:hAnsi="Times New Roman"/>
          <w:sz w:val="28"/>
          <w:szCs w:val="28"/>
        </w:rPr>
        <w:t xml:space="preserve">Скотоводство начинает отделяться от земледелия. Славяне разводили свиней, коров, овец, коз, лошадей, волов. </w:t>
      </w:r>
    </w:p>
    <w:p w:rsidR="009E4FD7" w:rsidRDefault="009E4FD7" w:rsidP="009E4FD7">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 </w:t>
      </w:r>
      <w:r w:rsidR="006D4BD9" w:rsidRPr="009E4FD7">
        <w:rPr>
          <w:rFonts w:ascii="Times New Roman" w:hAnsi="Times New Roman"/>
          <w:sz w:val="28"/>
          <w:szCs w:val="28"/>
        </w:rPr>
        <w:t>Развивалось ремесло, в том числе на профессиональной основе – кузнечное дело, но оно в основном было связано с земледелием. Из болотных и озерных руд начали производить железо в примитивных глиняных горнах (ямах).</w:t>
      </w:r>
    </w:p>
    <w:p w:rsidR="009E4FD7" w:rsidRDefault="009E4FD7" w:rsidP="009E4FD7">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 </w:t>
      </w:r>
      <w:r w:rsidR="006D4BD9" w:rsidRPr="009E4FD7">
        <w:rPr>
          <w:rFonts w:ascii="Times New Roman" w:hAnsi="Times New Roman"/>
          <w:sz w:val="28"/>
          <w:szCs w:val="28"/>
        </w:rPr>
        <w:t>Особое значение для судеб восточного славянства будет иметь внешняя торговля, развивавшаяся как на Балтийско-Волжском пути, по которому в Европу поступало арабское серебро, так и на пути «из варяг в греки», связывавшим византийский мир через Днепр с Балтийским регионом.</w:t>
      </w:r>
    </w:p>
    <w:p w:rsidR="009E4FD7" w:rsidRDefault="009E4FD7" w:rsidP="009E4FD7">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 </w:t>
      </w:r>
      <w:r w:rsidR="006D4BD9" w:rsidRPr="009E4FD7">
        <w:rPr>
          <w:rFonts w:ascii="Times New Roman" w:hAnsi="Times New Roman"/>
          <w:sz w:val="28"/>
          <w:szCs w:val="28"/>
        </w:rPr>
        <w:t>Хозяйственная жизнь населения направлялась таким могучим потоком, как Днепр, который прорезывает его с севера на юг. При тогдашнем значении рек как удобнейших путей сообщения Днепр был главной хозяйственной артерией, столбовой торговой дорогой для западной полосы равнины: верховьями своими он близко подходит к Западной Двине и бассейну Ильмень-озера, то есть к двум важнейшим дорогам в Балтийское море, а устьем соединяет центральную Алаунскую возвышенность с северным берегом Черного моря. Притоки Днепра, издалека идущие справа и слева, как подъездные пути магистральной дороги, приближают Поднепровье. с одной стороны, к карпатским бассейнам Днестра и Вислы, с другой – к бассейнам Волги и Дона, то есть к морям Каспийскому и Азовскому. Таким образом, область Днепра охватывает всю западную и частью восточную половину русской равнины. Благодаря тому по Днепру с незапамятных времен шло оживленное торговое движение, толчок которому был дан греками.</w:t>
      </w:r>
      <w:r>
        <w:rPr>
          <w:rFonts w:ascii="Times New Roman" w:hAnsi="Times New Roman"/>
          <w:sz w:val="28"/>
          <w:szCs w:val="28"/>
        </w:rPr>
        <w:t xml:space="preserve"> </w:t>
      </w:r>
      <w:r w:rsidR="006D4BD9" w:rsidRPr="009E4FD7">
        <w:rPr>
          <w:rFonts w:ascii="Times New Roman" w:hAnsi="Times New Roman"/>
          <w:sz w:val="28"/>
          <w:szCs w:val="28"/>
        </w:rPr>
        <w:t xml:space="preserve">Хозяйственной ячейкой (VIII-IX вв.) была преимущественно малая семья. Организацией, объединявшей хозяйства малых семей, служила соседская (территориальная) община – вервь. </w:t>
      </w:r>
    </w:p>
    <w:p w:rsidR="009E4FD7" w:rsidRDefault="009E4FD7" w:rsidP="009E4FD7">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 </w:t>
      </w:r>
      <w:r w:rsidR="006D4BD9" w:rsidRPr="009E4FD7">
        <w:rPr>
          <w:rFonts w:ascii="Times New Roman" w:hAnsi="Times New Roman"/>
          <w:sz w:val="28"/>
          <w:szCs w:val="28"/>
        </w:rPr>
        <w:t xml:space="preserve">Переход от кровнородственной общины к соседской произошел у восточных славян в VI – VIII вв. Члены верви совместно владели сенокосными и лесными угодьями, а пашенные земли были, как правило, поделены между отдельными крестьянскими хозяйствами. </w:t>
      </w:r>
    </w:p>
    <w:p w:rsidR="009E4FD7" w:rsidRDefault="006D4BD9" w:rsidP="009E4FD7">
      <w:pPr>
        <w:spacing w:after="0" w:line="360" w:lineRule="auto"/>
        <w:ind w:firstLine="709"/>
        <w:jc w:val="both"/>
        <w:rPr>
          <w:rFonts w:ascii="Times New Roman" w:hAnsi="Times New Roman"/>
          <w:sz w:val="28"/>
          <w:szCs w:val="28"/>
          <w:lang w:val="en-US"/>
        </w:rPr>
      </w:pPr>
      <w:r w:rsidRPr="009E4FD7">
        <w:rPr>
          <w:rFonts w:ascii="Times New Roman" w:hAnsi="Times New Roman"/>
          <w:sz w:val="28"/>
          <w:szCs w:val="28"/>
        </w:rPr>
        <w:t>Община (мир, вервь) играла большую роль в жизни русской деревни. Это объяснялось сложностью и объемом земледельческих работ (которые мог выполнить только большой коллектив); необходимостью следить за правильным распределением и использованием земли, коротким сроком сельскохозяйственных работ (он длился от 4-4,5 месяцев близ Новгорода и Пскова до 5,5-6 месяцев в районе Киева).</w:t>
      </w:r>
    </w:p>
    <w:p w:rsidR="009E4FD7" w:rsidRDefault="009E4FD7" w:rsidP="009E4FD7">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 </w:t>
      </w:r>
      <w:r w:rsidR="006D4BD9" w:rsidRPr="009E4FD7">
        <w:rPr>
          <w:rFonts w:ascii="Times New Roman" w:hAnsi="Times New Roman"/>
          <w:sz w:val="28"/>
          <w:szCs w:val="28"/>
        </w:rPr>
        <w:t>Происходили изменения в общине: на смену коллективу родственников, владевших всеми угодьями сообща приходит земледельческая община. Она также состояла из больших патриархальных семей, объединенных между собой общностью территории, традициями, верованиями, но малые семьи вели здесь самостоятельное хозяйство и самостоятельно распоряжались продуктами своего труда.</w:t>
      </w:r>
    </w:p>
    <w:p w:rsidR="009E4FD7" w:rsidRDefault="009E4FD7" w:rsidP="009E4FD7">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 </w:t>
      </w:r>
      <w:r w:rsidR="006D4BD9" w:rsidRPr="009E4FD7">
        <w:rPr>
          <w:rFonts w:ascii="Times New Roman" w:hAnsi="Times New Roman"/>
          <w:sz w:val="28"/>
          <w:szCs w:val="28"/>
        </w:rPr>
        <w:t xml:space="preserve">Как отмечал В.О.Ключевский, в строе частного гражданского общежития старинный русский двор, сложная семья домохозяина с женой, детьми и неотделенными родственниками, братьями, племянниками, служил переходной ступенью от древнего рода к новейшей простой семье и соответствовал древней римской фамилии. </w:t>
      </w:r>
    </w:p>
    <w:p w:rsidR="006D4BD9" w:rsidRPr="009E4FD7" w:rsidRDefault="009E4FD7" w:rsidP="009E4FD7">
      <w:pPr>
        <w:spacing w:after="0" w:line="360" w:lineRule="auto"/>
        <w:ind w:firstLine="709"/>
        <w:jc w:val="both"/>
        <w:rPr>
          <w:rFonts w:ascii="Times New Roman" w:hAnsi="Times New Roman"/>
          <w:b/>
          <w:sz w:val="28"/>
          <w:szCs w:val="28"/>
        </w:rPr>
      </w:pPr>
      <w:r>
        <w:rPr>
          <w:rFonts w:ascii="Times New Roman" w:hAnsi="Times New Roman"/>
          <w:sz w:val="28"/>
          <w:szCs w:val="28"/>
        </w:rPr>
        <w:t xml:space="preserve"> </w:t>
      </w:r>
      <w:r w:rsidR="006D4BD9" w:rsidRPr="009E4FD7">
        <w:rPr>
          <w:rFonts w:ascii="Times New Roman" w:hAnsi="Times New Roman"/>
          <w:sz w:val="28"/>
          <w:szCs w:val="28"/>
        </w:rPr>
        <w:t>Это разрушение родового союза, распадение его на дворы или сложные семьи оставило по себе некоторые следы в народных поверьях и обычаях.</w:t>
      </w:r>
    </w:p>
    <w:p w:rsidR="009E4FD7" w:rsidRDefault="009E4FD7">
      <w:pPr>
        <w:rPr>
          <w:rFonts w:ascii="Times New Roman" w:hAnsi="Times New Roman"/>
          <w:b/>
          <w:sz w:val="28"/>
          <w:szCs w:val="28"/>
          <w:lang w:val="en-US" w:eastAsia="ru-RU"/>
        </w:rPr>
      </w:pPr>
      <w:r>
        <w:rPr>
          <w:b/>
          <w:sz w:val="28"/>
          <w:szCs w:val="28"/>
          <w:lang w:val="en-US"/>
        </w:rPr>
        <w:br w:type="page"/>
      </w:r>
    </w:p>
    <w:p w:rsidR="009952B6" w:rsidRPr="009E4FD7" w:rsidRDefault="009E4FD7" w:rsidP="009E4FD7">
      <w:pPr>
        <w:pStyle w:val="a7"/>
        <w:spacing w:before="0" w:beforeAutospacing="0" w:after="0" w:afterAutospacing="0" w:line="360" w:lineRule="auto"/>
        <w:ind w:firstLine="709"/>
        <w:jc w:val="both"/>
        <w:rPr>
          <w:b/>
          <w:sz w:val="28"/>
          <w:szCs w:val="28"/>
          <w:lang w:val="en-US"/>
        </w:rPr>
      </w:pPr>
      <w:r>
        <w:rPr>
          <w:b/>
          <w:sz w:val="28"/>
          <w:szCs w:val="28"/>
        </w:rPr>
        <w:t>Религия</w:t>
      </w:r>
    </w:p>
    <w:p w:rsidR="009E4FD7" w:rsidRDefault="009E4FD7" w:rsidP="009E4FD7">
      <w:pPr>
        <w:pStyle w:val="a7"/>
        <w:spacing w:before="0" w:beforeAutospacing="0" w:after="0" w:afterAutospacing="0" w:line="360" w:lineRule="auto"/>
        <w:ind w:firstLine="709"/>
        <w:jc w:val="both"/>
        <w:rPr>
          <w:sz w:val="28"/>
          <w:szCs w:val="28"/>
          <w:lang w:val="en-US"/>
        </w:rPr>
      </w:pPr>
    </w:p>
    <w:p w:rsidR="009E4FD7" w:rsidRDefault="009952B6" w:rsidP="009E4FD7">
      <w:pPr>
        <w:pStyle w:val="a7"/>
        <w:spacing w:before="0" w:beforeAutospacing="0" w:after="0" w:afterAutospacing="0" w:line="360" w:lineRule="auto"/>
        <w:ind w:firstLine="709"/>
        <w:jc w:val="both"/>
        <w:rPr>
          <w:sz w:val="28"/>
          <w:szCs w:val="28"/>
          <w:lang w:val="en-US"/>
        </w:rPr>
      </w:pPr>
      <w:r w:rsidRPr="009E4FD7">
        <w:rPr>
          <w:sz w:val="28"/>
          <w:szCs w:val="28"/>
        </w:rPr>
        <w:t xml:space="preserve">В основе миросозерцания восточных славян лежало язычество – обожествление сил природы, восприятие природного и человеческого мира как единого целого.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 xml:space="preserve">Зарождение языческих культов произошло в глубокой древности – в эпоху верхнего палеолита, около 30 тысяч лет до н.э.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С переходом к новым типам хозяйствования языческие культы трансформировались, отражая эволюцию общественной жизни человека. При этом, что примечательно, самые древние пласты верований не вытеснялись новыми, а наслаивались друг на друга, поэтому восстановление информации о славянском язычестве чрезвычайно сложно. Оно затруднено и потому, что до сегодняшнего дня практически не сохранилось письменных источников.</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 xml:space="preserve">Самые почитаемые из языческих богов были Род, Перун и Волос (Белес); при этом каждая из общностей имела и своих, местных богов.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 xml:space="preserve">Перун являлся богом молнии и грозы, Род – плодородия, Стрибог – ветра, Велес – скотоводства и богатства, Дажьбог и Хоре – божествами солнца, Мокошь – богиней ткачества.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В глубокой древности у славян был широко распространен</w:t>
      </w:r>
      <w:r>
        <w:rPr>
          <w:sz w:val="28"/>
          <w:szCs w:val="28"/>
        </w:rPr>
        <w:t xml:space="preserve"> </w:t>
      </w:r>
      <w:r w:rsidR="009952B6" w:rsidRPr="009E4FD7">
        <w:rPr>
          <w:sz w:val="28"/>
          <w:szCs w:val="28"/>
        </w:rPr>
        <w:t xml:space="preserve">культ Рода и рожаниц, тесно связанный с поклонением предкам. Род – божественный образ родовой общины вмещал всю Вселенную: небо, землю и подземное обиталище предков.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 xml:space="preserve">Каждое восточнославянское племя имело своего бога-покровителя и свои пантеоны богов, у разных племен схожих по типу, но различных по имени.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В дальнейшем особое значение приобретает культ великого Сварога – бога неба – и его сыновей – Дажьбога (Ярило, Хоре) и Стрибога – богов солнца и ветра.</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 xml:space="preserve">Со временем все большую роль начинает играть Перун – бог грозы и дождя, «творец молний», который особенно почитался как бог войны и оружия в княжеско-дружинной среде. Перун не являлся главой пантеона богов, лишь позже, в период формирования государственности и усиления значения князя и его дружины, культ Перуна стал укрепляться.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Перун – центральный образ индоевропейской мифологии – громовержец (древнеинд. Parjfnya, хеттск. Piruna, славянск. Perunъ, литовск. Perkunas и др.), находящийся «наверху» (отсюда связь его имени с названием горы, скалы) и вступающий в единоборство с противником, представляющим «низ», - он обычно находится «под» деревом, горой и т.д. Чаще всего противник громовержца предстает в виде змееподобного существа, соотносимого с нижним миром, хаотическим и враждебным человеку.</w:t>
      </w:r>
      <w:r>
        <w:rPr>
          <w:sz w:val="28"/>
          <w:szCs w:val="28"/>
        </w:rPr>
        <w:t xml:space="preserve"> </w:t>
      </w:r>
      <w:r w:rsidR="009952B6" w:rsidRPr="009E4FD7">
        <w:rPr>
          <w:sz w:val="28"/>
          <w:szCs w:val="28"/>
        </w:rPr>
        <w:t>В языческий пантеон входили также Волос (Велес) – покровитель скотоводства и хранитель подземного мира предков; Макошь (Мокошь) – богиня плодородия, ткачества, и другие.</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 xml:space="preserve">Первоначально сохранялись и тотемические представления, связанные с верой в мистическую связь рода с каким-либо животным, растением или даже предметом. </w:t>
      </w:r>
    </w:p>
    <w:p w:rsidR="009E4FD7" w:rsidRPr="009E4FD7" w:rsidRDefault="009E4FD7" w:rsidP="009E4FD7">
      <w:pPr>
        <w:pStyle w:val="a7"/>
        <w:spacing w:before="0" w:beforeAutospacing="0" w:after="0" w:afterAutospacing="0" w:line="360" w:lineRule="auto"/>
        <w:ind w:firstLine="709"/>
        <w:jc w:val="both"/>
        <w:rPr>
          <w:sz w:val="28"/>
          <w:szCs w:val="28"/>
        </w:rPr>
      </w:pPr>
      <w:r>
        <w:rPr>
          <w:sz w:val="28"/>
          <w:szCs w:val="28"/>
        </w:rPr>
        <w:t xml:space="preserve"> </w:t>
      </w:r>
      <w:r w:rsidR="009952B6" w:rsidRPr="009E4FD7">
        <w:rPr>
          <w:sz w:val="28"/>
          <w:szCs w:val="28"/>
        </w:rPr>
        <w:t>Кроме того, мир восточных славян был «населен» многочисленными берегинями, русалками, лешими и пр.</w:t>
      </w:r>
    </w:p>
    <w:p w:rsidR="009E4FD7" w:rsidRDefault="009952B6" w:rsidP="009E4FD7">
      <w:pPr>
        <w:pStyle w:val="a7"/>
        <w:spacing w:before="0" w:beforeAutospacing="0" w:after="0" w:afterAutospacing="0" w:line="360" w:lineRule="auto"/>
        <w:ind w:firstLine="709"/>
        <w:jc w:val="both"/>
        <w:rPr>
          <w:sz w:val="28"/>
          <w:szCs w:val="28"/>
          <w:lang w:val="en-US"/>
        </w:rPr>
      </w:pPr>
      <w:r w:rsidRPr="009E4FD7">
        <w:rPr>
          <w:sz w:val="28"/>
          <w:szCs w:val="28"/>
        </w:rPr>
        <w:t xml:space="preserve">Деревянные и каменные статуи богов воздвигались на языческих святилищах (капищах), где делались жертвоприношения, в том числе человеческие. </w:t>
      </w:r>
    </w:p>
    <w:p w:rsidR="009E4FD7" w:rsidRPr="009E4FD7" w:rsidRDefault="009E4FD7" w:rsidP="009E4FD7">
      <w:pPr>
        <w:pStyle w:val="a7"/>
        <w:spacing w:before="0" w:beforeAutospacing="0" w:after="0" w:afterAutospacing="0" w:line="360" w:lineRule="auto"/>
        <w:ind w:firstLine="709"/>
        <w:jc w:val="both"/>
        <w:rPr>
          <w:sz w:val="28"/>
          <w:szCs w:val="28"/>
        </w:rPr>
      </w:pPr>
      <w:r>
        <w:rPr>
          <w:sz w:val="28"/>
          <w:szCs w:val="28"/>
        </w:rPr>
        <w:t xml:space="preserve"> </w:t>
      </w:r>
      <w:r w:rsidR="009952B6" w:rsidRPr="009E4FD7">
        <w:rPr>
          <w:sz w:val="28"/>
          <w:szCs w:val="28"/>
        </w:rPr>
        <w:t xml:space="preserve">Языческие праздники были тесно связаны с земледельческим календарем.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 xml:space="preserve">В организации культа значительную роль играли языческие жрецы – волхвы.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 xml:space="preserve">Главой языческого культа был вождь, а затем князь. Во время культовых ритуалов, проходивших в специальных местах – капищах, богам приносились жертвы. </w:t>
      </w:r>
      <w:r w:rsidR="0074006C" w:rsidRPr="009E4FD7">
        <w:rPr>
          <w:sz w:val="28"/>
          <w:szCs w:val="28"/>
        </w:rPr>
        <w:t xml:space="preserve">Языческие верования определяли духовную жизнь восточных славян, их нравственность. У славян так и не появилась мифология, объясняющая происхождение мира и человека, рассказывающая о победе героев над силами природы и т.п. </w:t>
      </w:r>
    </w:p>
    <w:p w:rsidR="009952B6" w:rsidRPr="009E4FD7" w:rsidRDefault="0074006C" w:rsidP="009E4FD7">
      <w:pPr>
        <w:pStyle w:val="a7"/>
        <w:spacing w:before="0" w:beforeAutospacing="0" w:after="0" w:afterAutospacing="0" w:line="360" w:lineRule="auto"/>
        <w:ind w:firstLine="709"/>
        <w:jc w:val="both"/>
        <w:rPr>
          <w:sz w:val="28"/>
          <w:szCs w:val="28"/>
        </w:rPr>
      </w:pPr>
      <w:r w:rsidRPr="009E4FD7">
        <w:rPr>
          <w:sz w:val="28"/>
          <w:szCs w:val="28"/>
        </w:rPr>
        <w:t>А к X в. религиозная система уже не соответствовала уровню общественного развития славян.</w:t>
      </w:r>
    </w:p>
    <w:p w:rsidR="009952B6" w:rsidRPr="009E4FD7" w:rsidRDefault="009952B6" w:rsidP="009E4FD7">
      <w:pPr>
        <w:pStyle w:val="a7"/>
        <w:spacing w:before="0" w:beforeAutospacing="0" w:after="0" w:afterAutospacing="0" w:line="360" w:lineRule="auto"/>
        <w:ind w:firstLine="709"/>
        <w:jc w:val="both"/>
        <w:rPr>
          <w:sz w:val="28"/>
          <w:szCs w:val="28"/>
        </w:rPr>
      </w:pPr>
    </w:p>
    <w:p w:rsidR="009952B6" w:rsidRDefault="006D4BD9" w:rsidP="009E4FD7">
      <w:pPr>
        <w:spacing w:after="0" w:line="360" w:lineRule="auto"/>
        <w:ind w:firstLine="709"/>
        <w:jc w:val="both"/>
        <w:rPr>
          <w:rFonts w:ascii="Times New Roman" w:hAnsi="Times New Roman"/>
          <w:b/>
          <w:sz w:val="28"/>
          <w:szCs w:val="28"/>
          <w:lang w:val="en-US"/>
        </w:rPr>
      </w:pPr>
      <w:r w:rsidRPr="009E4FD7">
        <w:rPr>
          <w:rFonts w:ascii="Times New Roman" w:hAnsi="Times New Roman"/>
          <w:b/>
          <w:sz w:val="28"/>
          <w:szCs w:val="28"/>
        </w:rPr>
        <w:t>Общественный строй восточных славян</w:t>
      </w:r>
    </w:p>
    <w:p w:rsidR="009E4FD7" w:rsidRPr="009E4FD7" w:rsidRDefault="009E4FD7" w:rsidP="009E4FD7">
      <w:pPr>
        <w:spacing w:after="0" w:line="360" w:lineRule="auto"/>
        <w:ind w:firstLine="709"/>
        <w:jc w:val="both"/>
        <w:rPr>
          <w:rFonts w:ascii="Times New Roman" w:hAnsi="Times New Roman"/>
          <w:b/>
          <w:sz w:val="28"/>
          <w:szCs w:val="28"/>
          <w:lang w:val="en-US"/>
        </w:rPr>
      </w:pPr>
    </w:p>
    <w:p w:rsidR="009E4FD7" w:rsidRDefault="009952B6" w:rsidP="009E4FD7">
      <w:pPr>
        <w:pStyle w:val="a7"/>
        <w:spacing w:before="0" w:beforeAutospacing="0" w:after="0" w:afterAutospacing="0" w:line="360" w:lineRule="auto"/>
        <w:ind w:firstLine="709"/>
        <w:jc w:val="both"/>
        <w:rPr>
          <w:sz w:val="28"/>
          <w:szCs w:val="28"/>
          <w:lang w:val="en-US"/>
        </w:rPr>
      </w:pPr>
      <w:r w:rsidRPr="009E4FD7">
        <w:rPr>
          <w:sz w:val="28"/>
          <w:szCs w:val="28"/>
        </w:rPr>
        <w:t xml:space="preserve">Во главе восточнославянских союзов племенных княжеств стояли князья, опиравшиеся на военно-служилую знать – дружину. Князья были и в более мелких общностях – племенных княжествах, входивших в союзы.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Сведения о первых князьях содержатся в Повести временных лет. Летописец отмечает наличие у племенных союзов, правда, не у всех, своих «княжений». Так, в отношении полян им записана легенда о князьях, основателях города Киева: Кие, Щеке, Хориве и их сестре Лебеди. С VIII в. У восточных славян распространяются укрепленные поселения - «грады». Они являлись, как правило, центрами союзов племенных княжеств. Концентрация в них племенной знати, воинов, ремесленников и торговцев способствовала дальнейшему расслоению общества.</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Повесть о начале Русской земли не помнит, когда возникли эти города: Киев, Переяславль. Чернигов, Смоленск, Любеч, Новгород, Ростов, Полоцк. В ту минуту, с которой она начинает свой рассказ о Руси, большинство этих городов, если не все они, по-видимому, были уже значительными поселениями. Довольно беглого взгляда на географическое размещение этих городов, чтобы видеть, что они были созданы успехами внешней торговли Руси.</w:t>
      </w:r>
    </w:p>
    <w:p w:rsidR="009E4FD7" w:rsidRPr="009E4FD7" w:rsidRDefault="009E4FD7" w:rsidP="009E4FD7">
      <w:pPr>
        <w:pStyle w:val="a7"/>
        <w:spacing w:before="0" w:beforeAutospacing="0" w:after="0" w:afterAutospacing="0" w:line="360" w:lineRule="auto"/>
        <w:ind w:firstLine="709"/>
        <w:jc w:val="both"/>
        <w:rPr>
          <w:sz w:val="28"/>
          <w:szCs w:val="28"/>
        </w:rPr>
      </w:pPr>
      <w:r>
        <w:rPr>
          <w:sz w:val="28"/>
          <w:szCs w:val="28"/>
        </w:rPr>
        <w:t xml:space="preserve"> </w:t>
      </w:r>
      <w:r w:rsidR="009952B6" w:rsidRPr="009E4FD7">
        <w:rPr>
          <w:sz w:val="28"/>
          <w:szCs w:val="28"/>
        </w:rPr>
        <w:t xml:space="preserve">Византийский автор Прокопий Кесарийиский (VI в.) пишет: «Эти племена, славяне и анты, не управляются одним человеком, но издревле живут в народоправстве, и поэтому относительно всех счастливых и несчастливых обстоятельств у них решения принимаются сообща».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 xml:space="preserve">Скорее всего, речь здесь идет о собраниях (вече) общинников (мужчин-воинов), на которых решались важнейшие вопросы жизни племени, в том числе и выбор вождей - «военных, предводителей». При этом в вечевых собраниях участвовали только мужчины-воины.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 xml:space="preserve">Арабские источники говорят об образовании в VIII в. на территории, занимаемой восточными славянами, трех политических центров: Куябы, Славии и Артсании (Артании).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Куяба – политическое объединение южной группы восточнославянских племен во главе с полянами, с центром в Киеве. Славия – объединение северной группы восточных славян во главе с новгородскими словенами. Центр Артании (Артсании) вызывает споры у ученых (называются города Чернигов, Рязань и другие).</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Таким образом, в этот период славяне переживали последний период общинного строя – эпоху «военной демократии», предшествующую образованию государства. Об этом же свидетельствуют такие факты, как острое соперничество между военными вождями, зафиксированное другим византийский автором VI в. – Маврикием Стратегом: появление рабов из пленных; набеги на Византию, которые, в результате раздачи награбленных богатств, укрепляли престиж выборных военных предводителей и приводили к складыванию дружины, состоявшей из профессиональных военных – соратников князя.</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В начале IX в. усиливается дипломатическая и военная активность восточных славян. В самом начале IX в. они совершили походы на Сураж в Крыму; в 813 г. – на остров Эгину. В 839 г. русское посольство из Киева посетило императоров Византии и Германии.</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 xml:space="preserve">В 860 г. ладьи русов появились у стен Константинополя. Поход связан с именами киевских князей Аскольда и Дира. Этот факт говорит о наличии государственности у славян, живших в среднем Поднепровье.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Многие ученые считают, что именно в то время Русь выступила на арену международной жизни в качестве государства. Есть сведения о договоре между Русью и Византией после этого похода и о принятии Аскольдом и его окружением, дружинниками христианства.</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 xml:space="preserve">Русские летописцы начала XII в. включили в летопись легенду о призвании северными племенами восточных славян в качестве князя варяга Рюрика (с братьями или же с родственниками и дружинниками) в IX веке. </w:t>
      </w:r>
    </w:p>
    <w:p w:rsidR="009952B6"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9952B6" w:rsidRPr="009E4FD7">
        <w:rPr>
          <w:sz w:val="28"/>
          <w:szCs w:val="28"/>
        </w:rPr>
        <w:t>Сам факт пребывания варяжских дружин на службе у славянских князей не вызывает сомнения (служба русским князьям считалась почетной и прибыльной). Допустимо, что и Рюрик был реальной исторической личностью. Одни историки даже считают его славянином; другие видят в нем Рюрика Фрисландского, совершавшего набеги на Западную Европу. Л.Н.Гумилев высказал точку зрения, что Рюрик (и племя русов, прибывшее с ним) – из Южной Германии.</w:t>
      </w:r>
    </w:p>
    <w:p w:rsidR="009E4FD7" w:rsidRPr="009E4FD7" w:rsidRDefault="009E4FD7" w:rsidP="009E4FD7">
      <w:pPr>
        <w:pStyle w:val="a7"/>
        <w:spacing w:before="0" w:beforeAutospacing="0" w:after="0" w:afterAutospacing="0" w:line="360" w:lineRule="auto"/>
        <w:ind w:firstLine="709"/>
        <w:jc w:val="both"/>
        <w:rPr>
          <w:sz w:val="28"/>
          <w:szCs w:val="28"/>
          <w:lang w:val="en-US"/>
        </w:rPr>
      </w:pPr>
    </w:p>
    <w:p w:rsidR="0074006C" w:rsidRDefault="0074006C" w:rsidP="009E4FD7">
      <w:pPr>
        <w:pStyle w:val="a7"/>
        <w:spacing w:before="0" w:beforeAutospacing="0" w:after="0" w:afterAutospacing="0" w:line="360" w:lineRule="auto"/>
        <w:ind w:firstLine="709"/>
        <w:jc w:val="both"/>
        <w:rPr>
          <w:b/>
          <w:sz w:val="28"/>
          <w:szCs w:val="28"/>
          <w:lang w:val="en-US"/>
        </w:rPr>
      </w:pPr>
      <w:r w:rsidRPr="009E4FD7">
        <w:rPr>
          <w:b/>
          <w:sz w:val="28"/>
          <w:szCs w:val="28"/>
        </w:rPr>
        <w:t>Формирование государства</w:t>
      </w:r>
    </w:p>
    <w:p w:rsidR="009E4FD7" w:rsidRPr="009E4FD7" w:rsidRDefault="009E4FD7" w:rsidP="009E4FD7">
      <w:pPr>
        <w:pStyle w:val="a7"/>
        <w:spacing w:before="0" w:beforeAutospacing="0" w:after="0" w:afterAutospacing="0" w:line="360" w:lineRule="auto"/>
        <w:ind w:firstLine="709"/>
        <w:jc w:val="both"/>
        <w:rPr>
          <w:b/>
          <w:sz w:val="28"/>
          <w:szCs w:val="28"/>
          <w:lang w:val="en-US"/>
        </w:rPr>
      </w:pPr>
    </w:p>
    <w:p w:rsidR="009E4FD7" w:rsidRDefault="0074006C" w:rsidP="009E4FD7">
      <w:pPr>
        <w:pStyle w:val="a7"/>
        <w:spacing w:before="0" w:beforeAutospacing="0" w:after="0" w:afterAutospacing="0" w:line="360" w:lineRule="auto"/>
        <w:ind w:firstLine="709"/>
        <w:jc w:val="both"/>
        <w:rPr>
          <w:sz w:val="28"/>
          <w:szCs w:val="28"/>
          <w:lang w:val="en-US"/>
        </w:rPr>
      </w:pPr>
      <w:r w:rsidRPr="009E4FD7">
        <w:rPr>
          <w:sz w:val="28"/>
          <w:szCs w:val="28"/>
        </w:rPr>
        <w:t xml:space="preserve">К IX в. у восточных славян началось формирование государства. Это можно связать с двумя следующими моментами: появлением пути «Из варяг в греки» и сменой власти.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Так, временем, с которого восточные славяне входят во всемирную историю, можно считать середину IX века – время, когда появился путь «Из варяг в греки».</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Нестор в своей Повести временных лет приводит описание этого маршрута.</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«Когда же поляне жили отдельно по горам этим (имеются в виду днепровские кручи у Киева), тут был путь из Варяг в Греки и из Грек по Днепру, а в верховьях Днепра – волок до Ловати, а по Ловати можно войти в Ильмень, озеро великое; из того же озера вытекает Волхов и впадает в озеро великое Нево, и устье того озера впадает в море Варяжское... И по тому морю можно плыть до Рима, а от Рима можно приплыть по тому морю к Царьграду, а от Царьграда можно приплыть в Понт море, в которое впадает река Днепр. Днепр вытекает же из Оковского леса и течет на юг, а Двина из того же леса течет и направляется на север и впадает в море Варяжское. Из того же леса течет Волга на восток и впадает семьюдесятью устьями в море Хвалисское. Так из Руси можно плыть по Волге в Болгары и в Хвалиссы, и далее на восток пройти в удел Сима, а по Двине в землю Варягов, а от Варяг до Рима, от Рима же до племени Хама. А Днепр впадает устьем в понтийское море; это море слывет Русским.».</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 xml:space="preserve">Кроме того, после смерти Рюрика в 879 г. в Новгороде власть перешла к вождю одного из варяжских отрядов – Олегу.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В 882 г. Олег предпринял поход на Киев, обманом убил киевских князей Аскольда и Дира (последних из рода Кия). Эта дата (882 г.) традиционно считается датой образования Древнерусского государства. Центром объединенного государства стал Киев.</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Существует точка зрения, что поход Олега на Киев был первым актом в драматической вековой борьбе между прохристианскими и проязыческими силами на Руси (после крещения Аскольда и его сподвижников родоплеменная знать, жрецы обращаются за помощью к князьям – язычникам Новгорода). Сторонники этой точки зрения обращают внимание на то, что поход Олега на Киев в 882 г. менее всего был похож на завоевание (в источниках нет ни слова о вооруженных столкновениях по пути, все города по Днепру отворяли свои ворота).</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Древнерусское государство возникло благодаря самобытному политическому творчеству русского народа.</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 xml:space="preserve">Славянские племена жили родами и общинами, занимаясь сельским хозяйством, охотой и рыболовством. Находясь между Европой и Азией, они подвергались постоянным военным нашествиям и грабежам со стороны степных кочевников и северных пиратов, поэтому сама история вынудила их выбирать или нанимать князей с дружинами для самообороны и поддержания порядка. </w:t>
      </w:r>
    </w:p>
    <w:p w:rsidR="0074006C" w:rsidRPr="009E4FD7" w:rsidRDefault="009E4FD7" w:rsidP="009E4FD7">
      <w:pPr>
        <w:pStyle w:val="a7"/>
        <w:spacing w:before="0" w:beforeAutospacing="0" w:after="0" w:afterAutospacing="0" w:line="360" w:lineRule="auto"/>
        <w:ind w:firstLine="709"/>
        <w:jc w:val="both"/>
        <w:rPr>
          <w:sz w:val="28"/>
          <w:szCs w:val="28"/>
        </w:rPr>
      </w:pPr>
      <w:r>
        <w:rPr>
          <w:sz w:val="28"/>
          <w:szCs w:val="28"/>
        </w:rPr>
        <w:t xml:space="preserve"> </w:t>
      </w:r>
      <w:r w:rsidR="0074006C" w:rsidRPr="009E4FD7">
        <w:rPr>
          <w:sz w:val="28"/>
          <w:szCs w:val="28"/>
        </w:rPr>
        <w:t>Таким образом, из территориальной сельскохозяйственной общины, имеющей профессиональные вооруженные и управленческие органы, действующие на постоянной основе, возникло Древнерусское государство, в основании которого участвовали два политических начала социального общежития: 1) единоличное или монархическое в лице князя и 2) демократическое – представленное вечевым собранием народа.</w:t>
      </w:r>
    </w:p>
    <w:p w:rsidR="009E4FD7" w:rsidRDefault="0074006C" w:rsidP="009E4FD7">
      <w:pPr>
        <w:pStyle w:val="a7"/>
        <w:spacing w:before="0" w:beforeAutospacing="0" w:after="0" w:afterAutospacing="0" w:line="360" w:lineRule="auto"/>
        <w:ind w:firstLine="709"/>
        <w:jc w:val="both"/>
        <w:rPr>
          <w:sz w:val="28"/>
          <w:szCs w:val="28"/>
          <w:lang w:val="en-US"/>
        </w:rPr>
      </w:pPr>
      <w:r w:rsidRPr="009E4FD7">
        <w:rPr>
          <w:sz w:val="28"/>
          <w:szCs w:val="28"/>
        </w:rPr>
        <w:t xml:space="preserve">Подытоживая сказанное, отметим, прежде всего, что период расселения славянских народов, возникновения у них классового общества и образования древнеславянских государств, — скудно, но все же освещен письменными источниками.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 xml:space="preserve">При этом более древний период происхождения древних славян и их первоначального развития почти совсем лишен достоверных письменных источников.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Поэтому происхождение древних славян может быть освещено только лишь на основании археологических материалов, которые в данном случае приобретают первостепенное значение.</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Миграция древнейших славян, контакты с местным населением и переход к оседлости на новых землях привели к появлению восточно-славянского этноса, состоявшего из более чем десятка племенных союзов.</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Основой хозяйственной деятельности восточных славян стало, в основном, по причине оседлости, земледелие. Заметно возрастала роль промыслов и внешней торговли.</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В новых условиях начался переход от родовой демократии к военной, а от родовой общины – к земледельческой.</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Усложнились верования восточных славян. На смену синкретическому Роду – главному богу славян-охотников, с развитием земледелия приходит обожествление отдельных сил природы. При этом все более ощущается несоответствие существовавших культов потребностям развития восточнославянского мира.</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 xml:space="preserve">В VI – середине IX в. славяне сохранили основы общинного строя: общинную собственность на землю и скот, вооружение всех свободных людей, регулирование социальных отношений с помощью традиций и обычного права, вечевую демократию. </w:t>
      </w:r>
    </w:p>
    <w:p w:rsidR="009E4FD7" w:rsidRDefault="009E4FD7" w:rsidP="009E4FD7">
      <w:pPr>
        <w:pStyle w:val="a7"/>
        <w:spacing w:before="0" w:beforeAutospacing="0" w:after="0" w:afterAutospacing="0" w:line="360" w:lineRule="auto"/>
        <w:ind w:firstLine="709"/>
        <w:jc w:val="both"/>
        <w:rPr>
          <w:sz w:val="28"/>
          <w:szCs w:val="28"/>
          <w:lang w:val="en-US"/>
        </w:rPr>
      </w:pPr>
      <w:r>
        <w:rPr>
          <w:sz w:val="28"/>
          <w:szCs w:val="28"/>
        </w:rPr>
        <w:t xml:space="preserve"> </w:t>
      </w:r>
      <w:r w:rsidR="0074006C" w:rsidRPr="009E4FD7">
        <w:rPr>
          <w:sz w:val="28"/>
          <w:szCs w:val="28"/>
        </w:rPr>
        <w:t>Торговля и война у восточных славян, попеременно сменяя друг друга, все больше изменяли уклад жизни славянских племен, вплотную подводя их к формированию новой системы отношений.</w:t>
      </w:r>
    </w:p>
    <w:p w:rsidR="0074006C" w:rsidRPr="009E4FD7" w:rsidRDefault="009E4FD7" w:rsidP="009E4FD7">
      <w:pPr>
        <w:pStyle w:val="a7"/>
        <w:spacing w:before="0" w:beforeAutospacing="0" w:after="0" w:afterAutospacing="0" w:line="360" w:lineRule="auto"/>
        <w:ind w:firstLine="709"/>
        <w:jc w:val="both"/>
        <w:rPr>
          <w:sz w:val="28"/>
          <w:szCs w:val="28"/>
        </w:rPr>
      </w:pPr>
      <w:r>
        <w:rPr>
          <w:sz w:val="28"/>
          <w:szCs w:val="28"/>
        </w:rPr>
        <w:t xml:space="preserve"> </w:t>
      </w:r>
      <w:r w:rsidR="0074006C" w:rsidRPr="009E4FD7">
        <w:rPr>
          <w:sz w:val="28"/>
          <w:szCs w:val="28"/>
        </w:rPr>
        <w:t>Восточные славяне претерпевали изменения, вызванные как собственным внутренним развитием, так и влиянием внешних сил, что в своей совокупности и создавало условия для образования государства.</w:t>
      </w:r>
    </w:p>
    <w:p w:rsidR="0074006C" w:rsidRPr="009E4FD7" w:rsidRDefault="0074006C" w:rsidP="009E4FD7">
      <w:pPr>
        <w:pStyle w:val="a7"/>
        <w:spacing w:before="0" w:beforeAutospacing="0" w:after="0" w:afterAutospacing="0" w:line="360" w:lineRule="auto"/>
        <w:ind w:firstLine="709"/>
        <w:jc w:val="both"/>
        <w:rPr>
          <w:sz w:val="28"/>
          <w:szCs w:val="28"/>
        </w:rPr>
      </w:pPr>
    </w:p>
    <w:p w:rsidR="0074006C" w:rsidRPr="009E4FD7" w:rsidRDefault="0074006C" w:rsidP="009E4FD7">
      <w:pPr>
        <w:spacing w:after="0" w:line="360" w:lineRule="auto"/>
        <w:ind w:firstLine="709"/>
        <w:jc w:val="both"/>
        <w:rPr>
          <w:rFonts w:ascii="Times New Roman" w:hAnsi="Times New Roman"/>
          <w:sz w:val="28"/>
          <w:szCs w:val="28"/>
          <w:lang w:eastAsia="ru-RU"/>
        </w:rPr>
      </w:pPr>
      <w:r w:rsidRPr="009E4FD7">
        <w:rPr>
          <w:sz w:val="28"/>
          <w:szCs w:val="28"/>
        </w:rPr>
        <w:br w:type="page"/>
      </w:r>
    </w:p>
    <w:p w:rsidR="0074006C" w:rsidRDefault="0074006C" w:rsidP="009E4FD7">
      <w:pPr>
        <w:pStyle w:val="a7"/>
        <w:spacing w:before="0" w:beforeAutospacing="0" w:after="0" w:afterAutospacing="0" w:line="360" w:lineRule="auto"/>
        <w:ind w:firstLine="709"/>
        <w:jc w:val="both"/>
        <w:rPr>
          <w:b/>
          <w:sz w:val="28"/>
          <w:szCs w:val="28"/>
          <w:lang w:val="en-US"/>
        </w:rPr>
      </w:pPr>
      <w:r w:rsidRPr="009E4FD7">
        <w:rPr>
          <w:b/>
          <w:sz w:val="28"/>
          <w:szCs w:val="28"/>
        </w:rPr>
        <w:t>Библиографический список</w:t>
      </w:r>
    </w:p>
    <w:p w:rsidR="009E4FD7" w:rsidRPr="009E4FD7" w:rsidRDefault="009E4FD7" w:rsidP="009E4FD7">
      <w:pPr>
        <w:pStyle w:val="a7"/>
        <w:spacing w:before="0" w:beforeAutospacing="0" w:after="0" w:afterAutospacing="0" w:line="360" w:lineRule="auto"/>
        <w:ind w:firstLine="709"/>
        <w:jc w:val="both"/>
        <w:rPr>
          <w:b/>
          <w:sz w:val="28"/>
          <w:szCs w:val="28"/>
          <w:lang w:val="en-US"/>
        </w:rPr>
      </w:pPr>
    </w:p>
    <w:p w:rsidR="0074006C" w:rsidRPr="009E4FD7" w:rsidRDefault="0074006C" w:rsidP="009E4FD7">
      <w:pPr>
        <w:pStyle w:val="a7"/>
        <w:numPr>
          <w:ilvl w:val="0"/>
          <w:numId w:val="1"/>
        </w:numPr>
        <w:spacing w:before="0" w:beforeAutospacing="0" w:after="0" w:afterAutospacing="0" w:line="360" w:lineRule="auto"/>
        <w:ind w:left="0" w:firstLine="0"/>
        <w:jc w:val="both"/>
        <w:rPr>
          <w:sz w:val="28"/>
          <w:szCs w:val="28"/>
        </w:rPr>
      </w:pPr>
      <w:r w:rsidRPr="009E4FD7">
        <w:rPr>
          <w:sz w:val="28"/>
          <w:szCs w:val="28"/>
        </w:rPr>
        <w:t>История России: учеб. Пособие / А.С. Орлов, В.А</w:t>
      </w:r>
      <w:r w:rsidR="00C73070" w:rsidRPr="009E4FD7">
        <w:rPr>
          <w:sz w:val="28"/>
          <w:szCs w:val="28"/>
        </w:rPr>
        <w:t xml:space="preserve"> Георгиев, Н.Г. Георгиева, Т.А. Сивохина. М., 2001</w:t>
      </w:r>
    </w:p>
    <w:p w:rsidR="00C73070" w:rsidRPr="009E4FD7" w:rsidRDefault="00C73070" w:rsidP="009E4FD7">
      <w:pPr>
        <w:pStyle w:val="a7"/>
        <w:numPr>
          <w:ilvl w:val="0"/>
          <w:numId w:val="1"/>
        </w:numPr>
        <w:spacing w:before="0" w:beforeAutospacing="0" w:after="0" w:afterAutospacing="0" w:line="360" w:lineRule="auto"/>
        <w:ind w:left="0" w:firstLine="0"/>
        <w:jc w:val="both"/>
        <w:rPr>
          <w:sz w:val="28"/>
          <w:szCs w:val="28"/>
        </w:rPr>
      </w:pPr>
      <w:r w:rsidRPr="009E4FD7">
        <w:rPr>
          <w:sz w:val="28"/>
          <w:szCs w:val="28"/>
        </w:rPr>
        <w:t xml:space="preserve">Повесть временных лет: первая летопись / </w:t>
      </w:r>
      <w:r w:rsidRPr="009E4FD7">
        <w:rPr>
          <w:bCs/>
          <w:sz w:val="28"/>
          <w:szCs w:val="28"/>
        </w:rPr>
        <w:t>Нестор,</w:t>
      </w:r>
      <w:r w:rsidR="009E4FD7">
        <w:rPr>
          <w:bCs/>
          <w:sz w:val="28"/>
          <w:szCs w:val="28"/>
        </w:rPr>
        <w:t xml:space="preserve"> </w:t>
      </w:r>
      <w:r w:rsidRPr="009E4FD7">
        <w:rPr>
          <w:bCs/>
          <w:sz w:val="28"/>
          <w:szCs w:val="28"/>
        </w:rPr>
        <w:t xml:space="preserve">Н. Печерский. </w:t>
      </w:r>
      <w:r w:rsidRPr="009E4FD7">
        <w:rPr>
          <w:sz w:val="28"/>
          <w:szCs w:val="28"/>
        </w:rPr>
        <w:t>1110 – 1118гг.</w:t>
      </w:r>
    </w:p>
    <w:p w:rsidR="00515B3C" w:rsidRPr="009E4FD7" w:rsidRDefault="00515B3C" w:rsidP="009E4FD7">
      <w:pPr>
        <w:pStyle w:val="a7"/>
        <w:numPr>
          <w:ilvl w:val="0"/>
          <w:numId w:val="1"/>
        </w:numPr>
        <w:spacing w:before="0" w:beforeAutospacing="0" w:after="0" w:afterAutospacing="0" w:line="360" w:lineRule="auto"/>
        <w:ind w:left="0" w:firstLine="0"/>
        <w:jc w:val="both"/>
        <w:rPr>
          <w:sz w:val="28"/>
          <w:szCs w:val="28"/>
        </w:rPr>
      </w:pPr>
      <w:r w:rsidRPr="009E4FD7">
        <w:rPr>
          <w:sz w:val="28"/>
          <w:szCs w:val="28"/>
        </w:rPr>
        <w:t>Ключевский В. О. Краткий курс по русской истории / В.О. Ключевский. М. 2002.</w:t>
      </w:r>
      <w:bookmarkStart w:id="0" w:name="_GoBack"/>
      <w:bookmarkEnd w:id="0"/>
    </w:p>
    <w:sectPr w:rsidR="00515B3C" w:rsidRPr="009E4FD7" w:rsidSect="009E4FD7">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ACF" w:rsidRDefault="00726ACF" w:rsidP="00AF1FB9">
      <w:pPr>
        <w:spacing w:after="0" w:line="240" w:lineRule="auto"/>
      </w:pPr>
      <w:r>
        <w:separator/>
      </w:r>
    </w:p>
  </w:endnote>
  <w:endnote w:type="continuationSeparator" w:id="0">
    <w:p w:rsidR="00726ACF" w:rsidRDefault="00726ACF" w:rsidP="00AF1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ACF" w:rsidRDefault="00726ACF" w:rsidP="00AF1FB9">
      <w:pPr>
        <w:spacing w:after="0" w:line="240" w:lineRule="auto"/>
      </w:pPr>
      <w:r>
        <w:separator/>
      </w:r>
    </w:p>
  </w:footnote>
  <w:footnote w:type="continuationSeparator" w:id="0">
    <w:p w:rsidR="00726ACF" w:rsidRDefault="00726ACF" w:rsidP="00AF1F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84C" w:rsidRDefault="0034667B">
    <w:pPr>
      <w:pStyle w:val="a3"/>
      <w:jc w:val="right"/>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264A4"/>
    <w:multiLevelType w:val="hybridMultilevel"/>
    <w:tmpl w:val="F2C636B6"/>
    <w:lvl w:ilvl="0" w:tplc="8DE06360">
      <w:start w:val="1"/>
      <w:numFmt w:val="decimal"/>
      <w:lvlText w:val="%1."/>
      <w:lvlJc w:val="left"/>
      <w:pPr>
        <w:ind w:left="-207" w:hanging="360"/>
      </w:pPr>
      <w:rPr>
        <w:rFonts w:cs="Times New Roman" w:hint="default"/>
      </w:rPr>
    </w:lvl>
    <w:lvl w:ilvl="1" w:tplc="04190019" w:tentative="1">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D03"/>
    <w:rsid w:val="00025AE1"/>
    <w:rsid w:val="00032813"/>
    <w:rsid w:val="002C3D2B"/>
    <w:rsid w:val="0034667B"/>
    <w:rsid w:val="0037576F"/>
    <w:rsid w:val="0044724F"/>
    <w:rsid w:val="00515B3C"/>
    <w:rsid w:val="006C20CB"/>
    <w:rsid w:val="006C3A10"/>
    <w:rsid w:val="006D4BD9"/>
    <w:rsid w:val="006F309B"/>
    <w:rsid w:val="00710616"/>
    <w:rsid w:val="00726ACF"/>
    <w:rsid w:val="0074006C"/>
    <w:rsid w:val="00781A05"/>
    <w:rsid w:val="00815A0B"/>
    <w:rsid w:val="008D6540"/>
    <w:rsid w:val="008D69EA"/>
    <w:rsid w:val="008E7068"/>
    <w:rsid w:val="00966111"/>
    <w:rsid w:val="009952B6"/>
    <w:rsid w:val="009B0CD3"/>
    <w:rsid w:val="009E4FD7"/>
    <w:rsid w:val="00AB26BE"/>
    <w:rsid w:val="00AE5589"/>
    <w:rsid w:val="00AF1FB9"/>
    <w:rsid w:val="00B34716"/>
    <w:rsid w:val="00B66FEA"/>
    <w:rsid w:val="00B97D03"/>
    <w:rsid w:val="00C00A63"/>
    <w:rsid w:val="00C73070"/>
    <w:rsid w:val="00CC2FB0"/>
    <w:rsid w:val="00D22CFA"/>
    <w:rsid w:val="00DD484C"/>
    <w:rsid w:val="00DE7B94"/>
    <w:rsid w:val="00DF16AF"/>
    <w:rsid w:val="00E55FDE"/>
    <w:rsid w:val="00F10024"/>
    <w:rsid w:val="00F22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291651-BD6C-45D8-98DE-2E2D02BF3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CFA"/>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1FB9"/>
    <w:pPr>
      <w:tabs>
        <w:tab w:val="center" w:pos="4677"/>
        <w:tab w:val="right" w:pos="9355"/>
      </w:tabs>
      <w:spacing w:after="0" w:line="240" w:lineRule="auto"/>
    </w:pPr>
  </w:style>
  <w:style w:type="character" w:customStyle="1" w:styleId="a4">
    <w:name w:val="Верхний колонтитул Знак"/>
    <w:link w:val="a3"/>
    <w:uiPriority w:val="99"/>
    <w:locked/>
    <w:rsid w:val="00AF1FB9"/>
    <w:rPr>
      <w:rFonts w:cs="Times New Roman"/>
    </w:rPr>
  </w:style>
  <w:style w:type="paragraph" w:styleId="a5">
    <w:name w:val="footer"/>
    <w:basedOn w:val="a"/>
    <w:link w:val="a6"/>
    <w:uiPriority w:val="99"/>
    <w:semiHidden/>
    <w:unhideWhenUsed/>
    <w:rsid w:val="00AF1FB9"/>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AF1FB9"/>
    <w:rPr>
      <w:rFonts w:cs="Times New Roman"/>
    </w:rPr>
  </w:style>
  <w:style w:type="paragraph" w:styleId="a7">
    <w:name w:val="Normal (Web)"/>
    <w:basedOn w:val="a"/>
    <w:uiPriority w:val="99"/>
    <w:unhideWhenUsed/>
    <w:rsid w:val="00966111"/>
    <w:pPr>
      <w:spacing w:before="100" w:beforeAutospacing="1" w:after="100" w:afterAutospacing="1" w:line="240" w:lineRule="auto"/>
    </w:pPr>
    <w:rPr>
      <w:rFonts w:ascii="Times New Roman" w:hAnsi="Times New Roman"/>
      <w:sz w:val="24"/>
      <w:szCs w:val="24"/>
      <w:lang w:eastAsia="ru-RU"/>
    </w:rPr>
  </w:style>
  <w:style w:type="character" w:styleId="a8">
    <w:name w:val="Placeholder Text"/>
    <w:uiPriority w:val="99"/>
    <w:semiHidden/>
    <w:rsid w:val="009B0CD3"/>
    <w:rPr>
      <w:rFonts w:cs="Times New Roman"/>
      <w:color w:val="808080"/>
    </w:rPr>
  </w:style>
  <w:style w:type="paragraph" w:styleId="a9">
    <w:name w:val="Balloon Text"/>
    <w:basedOn w:val="a"/>
    <w:link w:val="aa"/>
    <w:uiPriority w:val="99"/>
    <w:semiHidden/>
    <w:unhideWhenUsed/>
    <w:rsid w:val="009B0CD3"/>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9B0CD3"/>
    <w:rPr>
      <w:rFonts w:ascii="Tahoma" w:hAnsi="Tahoma" w:cs="Tahoma"/>
      <w:sz w:val="16"/>
      <w:szCs w:val="16"/>
    </w:rPr>
  </w:style>
  <w:style w:type="character" w:styleId="ab">
    <w:name w:val="Hyperlink"/>
    <w:uiPriority w:val="99"/>
    <w:semiHidden/>
    <w:unhideWhenUsed/>
    <w:rsid w:val="00C7307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55812">
      <w:marLeft w:val="0"/>
      <w:marRight w:val="0"/>
      <w:marTop w:val="0"/>
      <w:marBottom w:val="0"/>
      <w:divBdr>
        <w:top w:val="none" w:sz="0" w:space="0" w:color="auto"/>
        <w:left w:val="none" w:sz="0" w:space="0" w:color="auto"/>
        <w:bottom w:val="none" w:sz="0" w:space="0" w:color="auto"/>
        <w:right w:val="none" w:sz="0" w:space="0" w:color="auto"/>
      </w:divBdr>
    </w:div>
    <w:div w:id="103355813">
      <w:marLeft w:val="0"/>
      <w:marRight w:val="0"/>
      <w:marTop w:val="0"/>
      <w:marBottom w:val="0"/>
      <w:divBdr>
        <w:top w:val="none" w:sz="0" w:space="0" w:color="auto"/>
        <w:left w:val="none" w:sz="0" w:space="0" w:color="auto"/>
        <w:bottom w:val="none" w:sz="0" w:space="0" w:color="auto"/>
        <w:right w:val="none" w:sz="0" w:space="0" w:color="auto"/>
      </w:divBdr>
    </w:div>
    <w:div w:id="103355814">
      <w:marLeft w:val="0"/>
      <w:marRight w:val="0"/>
      <w:marTop w:val="0"/>
      <w:marBottom w:val="0"/>
      <w:divBdr>
        <w:top w:val="none" w:sz="0" w:space="0" w:color="auto"/>
        <w:left w:val="none" w:sz="0" w:space="0" w:color="auto"/>
        <w:bottom w:val="none" w:sz="0" w:space="0" w:color="auto"/>
        <w:right w:val="none" w:sz="0" w:space="0" w:color="auto"/>
      </w:divBdr>
    </w:div>
    <w:div w:id="103355815">
      <w:marLeft w:val="0"/>
      <w:marRight w:val="0"/>
      <w:marTop w:val="0"/>
      <w:marBottom w:val="0"/>
      <w:divBdr>
        <w:top w:val="none" w:sz="0" w:space="0" w:color="auto"/>
        <w:left w:val="none" w:sz="0" w:space="0" w:color="auto"/>
        <w:bottom w:val="none" w:sz="0" w:space="0" w:color="auto"/>
        <w:right w:val="none" w:sz="0" w:space="0" w:color="auto"/>
      </w:divBdr>
    </w:div>
    <w:div w:id="103355816">
      <w:marLeft w:val="0"/>
      <w:marRight w:val="0"/>
      <w:marTop w:val="0"/>
      <w:marBottom w:val="0"/>
      <w:divBdr>
        <w:top w:val="none" w:sz="0" w:space="0" w:color="auto"/>
        <w:left w:val="none" w:sz="0" w:space="0" w:color="auto"/>
        <w:bottom w:val="none" w:sz="0" w:space="0" w:color="auto"/>
        <w:right w:val="none" w:sz="0" w:space="0" w:color="auto"/>
      </w:divBdr>
    </w:div>
    <w:div w:id="1033558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3860</Words>
  <Characters>22008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duke</Company>
  <LinksUpToDate>false</LinksUpToDate>
  <CharactersWithSpaces>25817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admin</cp:lastModifiedBy>
  <cp:revision>2</cp:revision>
  <dcterms:created xsi:type="dcterms:W3CDTF">2014-03-09T04:22:00Z</dcterms:created>
  <dcterms:modified xsi:type="dcterms:W3CDTF">2014-03-09T04:22:00Z</dcterms:modified>
</cp:coreProperties>
</file>