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  <w:r w:rsidRPr="00BC4474">
        <w:rPr>
          <w:sz w:val="28"/>
          <w:szCs w:val="28"/>
        </w:rPr>
        <w:t>БЕЛОРУССКИЙ ГОСУДАРСТВЕННЫЙ УНИВЕРСИТЕТ</w:t>
      </w: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  <w:r w:rsidRPr="00BC4474">
        <w:rPr>
          <w:sz w:val="28"/>
          <w:szCs w:val="28"/>
        </w:rPr>
        <w:t>Исторический факультет</w:t>
      </w: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  <w:r w:rsidRPr="00BC4474">
        <w:rPr>
          <w:sz w:val="28"/>
          <w:szCs w:val="28"/>
        </w:rPr>
        <w:t>РЕФЕРАТ</w:t>
      </w: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  <w:r w:rsidRPr="00BC4474">
        <w:rPr>
          <w:sz w:val="28"/>
          <w:szCs w:val="28"/>
        </w:rPr>
        <w:t>На тему:</w:t>
      </w:r>
    </w:p>
    <w:p w:rsidR="007149FE" w:rsidRPr="00BC4474" w:rsidRDefault="007149FE" w:rsidP="00BC44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C4474">
        <w:rPr>
          <w:b/>
          <w:sz w:val="28"/>
          <w:szCs w:val="28"/>
        </w:rPr>
        <w:t>«Причины и поводы подделок. Личная и групповая мотивации подделок»</w:t>
      </w: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Default="007149FE" w:rsidP="00BC447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4474" w:rsidRDefault="00BC4474" w:rsidP="00BC447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4474" w:rsidRDefault="00BC4474" w:rsidP="00BC447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4474" w:rsidRPr="00BC4474" w:rsidRDefault="00BC4474" w:rsidP="00BC447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49FE" w:rsidRPr="00BC4474" w:rsidRDefault="007149FE" w:rsidP="00BC4474">
      <w:pPr>
        <w:spacing w:line="360" w:lineRule="auto"/>
        <w:ind w:firstLine="709"/>
        <w:jc w:val="center"/>
        <w:rPr>
          <w:sz w:val="28"/>
          <w:szCs w:val="28"/>
        </w:rPr>
      </w:pPr>
      <w:r w:rsidRPr="00BC4474">
        <w:rPr>
          <w:sz w:val="28"/>
          <w:szCs w:val="28"/>
        </w:rPr>
        <w:t>МИНСК, 2008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br w:type="page"/>
      </w:r>
      <w:bookmarkStart w:id="0" w:name="_Toc517794525"/>
      <w:bookmarkStart w:id="1" w:name="_Toc44475823"/>
      <w:r w:rsidR="00BC4474" w:rsidRPr="00BC4474">
        <w:rPr>
          <w:b/>
          <w:sz w:val="28"/>
          <w:szCs w:val="28"/>
        </w:rPr>
        <w:t>1.</w:t>
      </w:r>
      <w:r w:rsidR="00BC4474">
        <w:rPr>
          <w:sz w:val="28"/>
          <w:szCs w:val="28"/>
        </w:rPr>
        <w:t xml:space="preserve"> </w:t>
      </w:r>
      <w:r w:rsidRPr="00BC4474">
        <w:rPr>
          <w:b/>
          <w:sz w:val="28"/>
          <w:szCs w:val="28"/>
        </w:rPr>
        <w:t>Интеллектуальное</w:t>
      </w:r>
      <w:r w:rsidRPr="00BC4474">
        <w:rPr>
          <w:sz w:val="28"/>
          <w:szCs w:val="28"/>
        </w:rPr>
        <w:t xml:space="preserve"> </w:t>
      </w:r>
      <w:r w:rsidRPr="00BC4474">
        <w:rPr>
          <w:b/>
          <w:sz w:val="28"/>
          <w:szCs w:val="28"/>
        </w:rPr>
        <w:t>искажение источника</w:t>
      </w:r>
      <w:bookmarkEnd w:id="0"/>
      <w:bookmarkEnd w:id="1"/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Интеллектуальное искажение подлинного исторического источника производится в том случае, когда он исправляется или сокращается таким образом, чтобы дополнить реально отраженные в нем факты прошлого не существовавшими деталями или же изменить его действительный смысл.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Неполная аутентичность источника представляет собой сокращение текста письменного источника, которое меняет смысл его содержания, делает его фальсифицированным и приводит к катастрофическим в мировом масштабе последствиям. Примером может служить т. н. «эмская депеша».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Как вспоминал германский канцлер О. Бисмарк, он «взял карандаш и смело зачеркнул все то место, где было сказано, что Бенедетти просил о новой аудиенции; от депеши я оставил только голову и хвост». В предназначенном для публикации депеши тексте совсем не упоминалось то, что коренным образом меняло характер события. Слова Вильгельма I о том, что переговоры будут продолжаться в Берлине в Министерстве иностранных дел, не вошли в окончательный текст. Выходило, что король указал французскому дипломату на дверь. «Это будет красный платок для галльского быка», – заявил О. Бисмарк своим гостям, прочитав им сфальсифицированную депешу.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Канцлер передал этот текст для сообщения прессе. О. Бисмарк, как и Наполеон III, получил то, к чему стремился. Война сделалась неизбежной. И правительственные, и оппозиционные депутаты парламентов Пруссии и Франции одобрили военные кредиты и объявление войны. В результате этой подделки и последовавшей за ней войны Франция потерпела поражение, а в XX в. еще два раза велись кровопролитные реваншистские войны между Францией и Германией, в которые были вовлечены многие государства мира.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И подделка источника, и интеллектуальное искажение подлинного источника рассматриваются как подлог, то есть овеществленное (материализованное) искажение истины с целью ввести кого-нибудь в заблуждение.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Примером меняющей смысл содержания вставки в текст может служить приписывание императору Нерону (54–68) приказа поджечь Рим. Современник событий Тацит (55–120) не обвинял императора. Он писал: «Наступает пожар, вызванный или случаем, или из-за преступления цезаря, это не ясно, потому что авторы говорят и так, и эдак об этом».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Жившие позже историки Светоний (69/70–140) и Диан Кассий </w:t>
      </w:r>
      <w:r w:rsidRPr="00BC4474">
        <w:rPr>
          <w:sz w:val="28"/>
          <w:szCs w:val="28"/>
        </w:rPr>
        <w:br/>
        <w:t>(II в.) обвинили Нерона в организации пожара. Казалось бы, версию вины Нерона подтверждают слова современника событий Плиния Старшего (23/24–79) в его «Естествознании», когда тот пишет о дубах, «которые росли на римском форуме до времен цезаря Нерона, который повелел сжечь Рим». При исследовании оказалось, что слова «который повелел сжечь Рим» были позднейшей вставкой переписчика, который был уверен в вине Нерона.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Подобные вставки переписчиков в копируемые ими подлинные тексты получили название «интерполяций».</w:t>
      </w:r>
    </w:p>
    <w:p w:rsidR="007149FE" w:rsidRPr="00BC4474" w:rsidRDefault="00BC4474" w:rsidP="00BC447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517794526"/>
      <w:bookmarkStart w:id="3" w:name="_Toc44475824"/>
      <w:r w:rsidR="007149FE" w:rsidRPr="00BC4474">
        <w:rPr>
          <w:b/>
          <w:sz w:val="28"/>
          <w:szCs w:val="28"/>
        </w:rPr>
        <w:t>2. Поводы и причины подделок</w:t>
      </w:r>
      <w:bookmarkEnd w:id="2"/>
      <w:bookmarkEnd w:id="3"/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Фальсификация источников – это явление, встречающееся в различные времена в различных странах. Поддельные источники возникают по ряду мотивов. Они создаются в расчете на общественное внимание. Фальсификаторами источников движут интересы, которые весьма разнообразны. С. Косцялковский (1954) различает следующие поводы и причины подделок источников: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личный интерес (фальсификатора или заказчика подделки);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групповой интерес в подделке;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пропаганда политических, религиозных, партийных идей, своеобразно понимаемого патриотизма;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материальный интерес;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собирательство старинных вещей;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авторские амбиции исследователя.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В.П. Козлов (1994) выделяет среди интересов, присутствующих на всех этапах бытования подделки, — возникновение замысла фальсификации, его реализацию и использование подлога в научной, художественной литературе, искусстве и обыденном сознании. Авторами фальсификации движут: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меркантильные соображения;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идеологические соображения;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стремление к стилизации под «древность» в ходе столкновения различных течений литературно-языкового процесса;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желание использовать подделки как аргумент в отстаивании собственной точки зрения в историографии.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Мотивы изготовления конкретной подделки не всегда можно свести лишь к достижению определенной цели. Группировка подлогов по мотивам их создания, по мнению В.П. Козлова, отражает восприятие исторического источника обществом, как: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раритета (остатка древней культуры, способного возбудить эмоции или припаса — обычного имущества, имеющего коллекционное значение);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свидетельства о якобы имевших место фактах прошлого;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доказательства — носителя сведений об исторических прецедентах, имеющих актуальное политическое, идеологическое художественно-экономическое значение в общественной борьбе современности.</w:t>
      </w:r>
    </w:p>
    <w:p w:rsidR="007149FE" w:rsidRPr="00BC4474" w:rsidRDefault="00BC4474" w:rsidP="00BC447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4" w:name="_Toc517794527"/>
      <w:bookmarkStart w:id="5" w:name="_Toc44475825"/>
      <w:r w:rsidR="007149FE" w:rsidRPr="00BC4474">
        <w:rPr>
          <w:b/>
          <w:sz w:val="28"/>
          <w:szCs w:val="28"/>
        </w:rPr>
        <w:t>3. Меркантильная мотивация подделок</w:t>
      </w:r>
      <w:bookmarkEnd w:id="4"/>
      <w:bookmarkEnd w:id="5"/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Меркантильное стремление к получению корысти побуждает фальсификатора или (и) того лица, для которого создается подделка, исходя из личных интересов, изготовлять или пользоваться фальсификацией. В подобных случаях на первый план выступает пользование определенными льготами и привилегиями, которыми чаще всего эти лица не имеют права пользоваться (свидетельства об окончании учебного заведения, о дворянстве, завещание, документ на владение имуществом и т. д.). Иногда на создание и приобретение фальсифицированных документов людей толкает дискриминационная политика властей.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Так, например, указом от 19 октября </w:t>
      </w:r>
      <w:smartTag w:uri="urn:schemas-microsoft-com:office:smarttags" w:element="metricconverter">
        <w:smartTagPr>
          <w:attr w:name="ProductID" w:val="1831 г"/>
        </w:smartTagPr>
        <w:r w:rsidRPr="00BC4474">
          <w:rPr>
            <w:sz w:val="28"/>
            <w:szCs w:val="28"/>
          </w:rPr>
          <w:t>1831 г</w:t>
        </w:r>
      </w:smartTag>
      <w:r w:rsidRPr="00BC4474">
        <w:rPr>
          <w:sz w:val="28"/>
          <w:szCs w:val="28"/>
        </w:rPr>
        <w:t>. царское правительство постановило произвести «разбор» шляхты, выделило из состава дворянского сословия беднейшую часть шляхты Беларуси, Литвы, Польши и Украины и перевело их в новый разряд населения – однодворцев (проживавших в деревнях) и граждан (живших в городах) западных губерний.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Мотивом для разбора шляхты было то, что «люди сии по недостатку оседлости и собственности и по образу жизни многих из них, наиболее склонны были к восстанию и к преступным действиям против законной власти».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Указ лишал часть шляхты ее традиционных прав не платить податей и не поставлять в царское войско рекрутов. Следовательно, он не мог погасить, а только усиливал стремление к «преступным действиям», что, скорее всего, правительство не волновало. Его интересовало лишь увеличение налогового обложения и количества солдат.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Для того чтобы сохранить «дворянское звание», требовалось предъявить документы о том, что любой предок ходатая обладал до разделов Речи Посполитой населенной землей или просто принадлежал к шляхетскому сословию, даже не владея землей. 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Поскольку у многих шляхтичей не было подтверждающих это документов, а также денег для оплаты разыскания в архивах, они нередко обращались к фальсификаторам. В Беларуси наибольших размеров подделки документов о шляхетском происхождении приняли в Минске. 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Этому содействовало не столько наличие здесь подготовленных специалистов, поскольку лучшие жили в Вильне, сколько более слабый полицейский надзор. 10 июня </w:t>
      </w:r>
      <w:smartTag w:uri="urn:schemas-microsoft-com:office:smarttags" w:element="metricconverter">
        <w:smartTagPr>
          <w:attr w:name="ProductID" w:val="1835 г"/>
        </w:smartTagPr>
        <w:r w:rsidRPr="00BC4474">
          <w:rPr>
            <w:sz w:val="28"/>
            <w:szCs w:val="28"/>
          </w:rPr>
          <w:t>1835 г</w:t>
        </w:r>
      </w:smartTag>
      <w:r w:rsidRPr="00BC4474">
        <w:rPr>
          <w:sz w:val="28"/>
          <w:szCs w:val="28"/>
        </w:rPr>
        <w:t>., по доносу домовладелицы с окраины Минска Маньковской, полиция произвела обыск у ее квартиранта Чайковского. В сундуке жильца Маньковской было обнаружено множество бумаг, «в числе коих открыты бланки бывших польских королей, чистая, старинного клейма бумага, на некоторых листах коей начаты писать уже фальшивые документы».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Было обнаружено, что по согласованию с другими чиновниками Чайковский вырывал из старых архивных дел чистые листы бумаги, а на них составлял поддельные документы. 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В свое время Чайковский обучался в минской гимназии и у полоцких иезуитов. Он умело подделывал почерки различных эпох. Для скрепления документов фальсификатор имел поддельные печати королей Яна-Казимира, Августа III и Станислава Августа. По свидетельству лица, которое вело следствие, в Минском дворянском депутатском собрании было очень много фальшивых документов, «ибо почти нет чиновника, который бы в сем мало или много не участвовал».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Меркантильными мотивами можно объяснить создание поддельных источников для их продажи в коллекции и музеи. Если изготовляется рукопись, то, как отмечает Д.С. Лихачев, «возраст рукописи можно увеличить для того, чтобы увеличить ее продажную цену».</w:t>
      </w:r>
    </w:p>
    <w:p w:rsidR="007149FE" w:rsidRPr="00BC4474" w:rsidRDefault="00BC4474" w:rsidP="00BC447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6" w:name="_Toc517794528"/>
      <w:bookmarkStart w:id="7" w:name="_Toc44475826"/>
      <w:r w:rsidR="007149FE" w:rsidRPr="00BC4474">
        <w:rPr>
          <w:b/>
          <w:sz w:val="28"/>
          <w:szCs w:val="28"/>
        </w:rPr>
        <w:t>4. Мотивация подделок в пользу групповых интересов</w:t>
      </w:r>
      <w:bookmarkEnd w:id="6"/>
      <w:bookmarkEnd w:id="7"/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Подделки совершаются и в пользу интересов какой-нибудь группы социальной (сословной), религиозной, профессиональной, этнической, семейной группы, которая желает провоцированием создания неаутентичного источника получить будто бы принадлежащие им права.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С конца VIII в. в Каролингской державе, а позже в Священной Римской империи, подложные источники изготавливались в большом количестве для доказательства не существовавших прав на то или иное имущество, причем авторы подделок нередко искренне верили в обоснованность приписывания своей общности таких прав. По словам М. Блока: «как можно было устоять перед искушением воображать императоров древнего Рима абсолютно схожими с современными государями, если считалось, что Римская империя продолжает существовать и что саксонские или салические короли — прямые наследники Цезаря и Августа?».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Монах, приписавший своему монастырю мнимые права на то или иное владение светского лица, был прямо уверен, что у церкви их больше, чем у того. М. Блок отмечает, что «именно уважение к прошлому парадоксально заставляло реконструировать его таким, каким оно должно быть».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В это время появились «Лжеисидоровы декреталии» – сборник фальшивых документов, созданный как продукция мастерской периода Каролингского Ренессанса (периода подъема образованности во Франкском государстве при Карле Великом и его преемниках) и приписываемый церковному деятелю VI–VII вв. севильскому епископу Исидору. </w:t>
      </w:r>
    </w:p>
    <w:p w:rsid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В состав сборника входили папские послания (декреталии), решения споров, так называемый «Константинов дар» и другие подложные акты, с помощью которых западная христианская церковь обосновывала папское верховенство. «Константинов дар» представлял собой подложную грамоту, согласно которой римский император Константин предоставил папе Сильвестру I светскую власть над западной частью Римской империи. Германский император Оттон III (983–1002) отказался признать законность «Константинова дара» и актом </w:t>
      </w:r>
      <w:smartTag w:uri="urn:schemas-microsoft-com:office:smarttags" w:element="metricconverter">
        <w:smartTagPr>
          <w:attr w:name="ProductID" w:val="1001 г"/>
        </w:smartTagPr>
        <w:r w:rsidRPr="00BC4474">
          <w:rPr>
            <w:sz w:val="28"/>
            <w:szCs w:val="28"/>
          </w:rPr>
          <w:t>1001 г</w:t>
        </w:r>
      </w:smartTag>
      <w:r w:rsidRPr="00BC4474">
        <w:rPr>
          <w:sz w:val="28"/>
          <w:szCs w:val="28"/>
        </w:rPr>
        <w:t xml:space="preserve">. объявил его фальшивкой. 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В первой половине ХVI в. независимо друг от друга гуманисты Лоренцо Валла, Николай Кузанский и Реджинальд Пикок окончательно доказали методом исторической критики поддельность «Константинова дара».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Массовое появление подделок, в которых предпринимались попытки «состарить» свой этнос, закрепить за ним определенные общие культурные и языковые ценности, относится к ХVIII–ХIХ вв., в период формирования в Европе среди так называемых политических наций (которые объединяли правящие классы того или иного государства) наций этнических (которые объединяли различные сословия и классы одной общности по этническому признаку). Особенно часто составляются подобные подделки у представителей тех этносов, которые утратили свою государственную самостоятельность и подвергались культурной и языковой ассимиляции со стороны других этносов. Составители таких подделок стремились пробудить среди своих сородичей чувство этнической общности и идентичности.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765 г"/>
        </w:smartTagPr>
        <w:r w:rsidRPr="00BC4474">
          <w:rPr>
            <w:sz w:val="28"/>
            <w:szCs w:val="28"/>
          </w:rPr>
          <w:t>1765 г</w:t>
        </w:r>
      </w:smartTag>
      <w:r w:rsidRPr="00BC4474">
        <w:rPr>
          <w:sz w:val="28"/>
          <w:szCs w:val="28"/>
        </w:rPr>
        <w:t>. шотландский поэт Джеймс Макферсон опубликовал сочиненные им в сентиментальном ключе «Песни Оссиана». Они были приписаны кельтскому барду III в. Оссиану, а в стихотворных текстах сборника были использованы сюжеты, образы и имена, заимствованные из оригинальных кельтских легенд.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В «Песнях» пропагандировалась древность, самобытность и свободолюбие предков тогдашних шотландцев. Сочинение привлекло к себе внимание в различных странах и вызвало подражания у многих (в том числе русских) поэтов конца ХVIII – первой четверти XIX вв.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Основательница первых приватных музеев в Польше Изабелла Чарторысская отстаивала подлинность «Песен Оссиана», исходя из своих романтических представлений о возможности «подправлять историю» для идеологических целей как в поэзии, так и в музейном деле. Основаниями для уверенности И. Чарторысской было то, что она сама слышала в горной Шотландии исполнение народных песен, подобных «Песням Оссиана».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Другим примером создания подобной фальшивки могут служить якобы найденные чешским языковедом Вацлавом Ганкой, начиная с </w:t>
      </w:r>
      <w:smartTag w:uri="urn:schemas-microsoft-com:office:smarttags" w:element="metricconverter">
        <w:smartTagPr>
          <w:attr w:name="ProductID" w:val="1817 г"/>
        </w:smartTagPr>
        <w:r w:rsidRPr="00BC4474">
          <w:rPr>
            <w:sz w:val="28"/>
            <w:szCs w:val="28"/>
          </w:rPr>
          <w:t>1817 г</w:t>
        </w:r>
      </w:smartTag>
      <w:r w:rsidRPr="00BC4474">
        <w:rPr>
          <w:sz w:val="28"/>
          <w:szCs w:val="28"/>
        </w:rPr>
        <w:t xml:space="preserve">., «Краледворская летопись» и другие древние чешские рукописи. Эти находки должны были доказывать давность традиций чешской государственности и культуры. 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В условиях тогдашней борьбы чешских «будителей» – пропагандистов родного языка и культуры среди остального чешского населения (против германизации), вызвали значительный общественный резонанс.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Тексты рукописей, «обнаруженных» В. Ганкой, были переведены на ряд языков. Сомнения в их подлинности возникли вскоре после этого, хотя сомневавшиеся чешские ученые подвергались незаслуженным обвинениям в том, что они «продались» немцам. Лишь в 1880-е гг. чешские исследователи в журнале «Атенеум» окончательно доказали поддельность рукописей, созданных с использованием славянских эпических песен.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Одним из тех, кто способствовал рациональной оценке фальсификаций В. Ганки, был выдающийся общественный национальный деятель (в будущем первый президент Чехословацкой республики) философ Томаш Масарик.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На рубеже 1940–50-х гг. по инициативе руководства в СССР началась пропаганда исключительности России и российской науки и техники, отрицания взаимной пользы и влияния этой страны с другими, борьбы с так называемым «низкопоклонством перед Западом» и «космополитизмом». В этой кампании использовались откровенные подделки. 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Так например, полярник К.С. Бадигин использовал ранее неизвестное «Хожение Иванова Олельковича сына Наугородца» в качестве обоснования мнимого открытия современного Шпицбергена (Груманта) русскими еще в XII в. Эта и другие фальшивки были разоблачены авторитетной комиссией Института русской литературы Академии наук СССР.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В это же время были вновь привлечены для обоснования существующих отечественных приоритетов в науке подделки, созданные еще известным фальсификатором Александром Ивановичем Сулакадзевым (род. 1771). В числе этих подделок были сведения о вымышленном первом в мировой практике полете на воздушном шаре в Рязани.</w:t>
      </w:r>
    </w:p>
    <w:p w:rsid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10 г"/>
        </w:smartTagPr>
        <w:r w:rsidRPr="00BC4474">
          <w:rPr>
            <w:sz w:val="28"/>
            <w:szCs w:val="28"/>
          </w:rPr>
          <w:t>1910 г</w:t>
        </w:r>
      </w:smartTag>
      <w:r w:rsidRPr="00BC4474">
        <w:rPr>
          <w:sz w:val="28"/>
          <w:szCs w:val="28"/>
        </w:rPr>
        <w:t>. в журнале «Летун» была издана рукопись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А.И. Сулакадзева «О воздушном летании в России с 906 лета по</w:t>
      </w:r>
      <w:r w:rsidR="00BC4474">
        <w:rPr>
          <w:sz w:val="28"/>
          <w:szCs w:val="28"/>
        </w:rPr>
        <w:t xml:space="preserve"> </w:t>
      </w:r>
      <w:r w:rsidRPr="00BC4474">
        <w:rPr>
          <w:sz w:val="28"/>
          <w:szCs w:val="28"/>
        </w:rPr>
        <w:t>Р. Х.». На одном из листов рукописи находились следующие строки: «1731 года в Рязани при воеводе подъячий нерехтец Крякутный фурвин (это слово было непонятным) сделал как мяч большой, надул дымом поганым и вонючим». А.И. Сулакадзев уверял читателя, что эти факты заимствованы из пропавшей рукописи своего деда – рязанского полицеймейстера Боголепова. Репутация А.И. Сулакадзева к тому времени была известной. Публикация прошла незаметно.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Пик известности приведенных здесь строк пришелся на время кампании «борьбы против низкопоклонства». «Подьячий Крякутный» оказался полезным. Появились статьи о нем. К 225-летию «первого в мире полета на аэростате русского изобретателя Крякутного» в </w:t>
      </w:r>
      <w:smartTag w:uri="urn:schemas-microsoft-com:office:smarttags" w:element="metricconverter">
        <w:smartTagPr>
          <w:attr w:name="ProductID" w:val="1956 г"/>
        </w:smartTagPr>
        <w:r w:rsidRPr="00BC4474">
          <w:rPr>
            <w:sz w:val="28"/>
            <w:szCs w:val="28"/>
          </w:rPr>
          <w:t>1956 г</w:t>
        </w:r>
      </w:smartTag>
      <w:r w:rsidRPr="00BC4474">
        <w:rPr>
          <w:sz w:val="28"/>
          <w:szCs w:val="28"/>
        </w:rPr>
        <w:t>. была выпущена почтовая марка СССР. В городе Нерехте, откуда был родом Крякутный, у памятника подьячему принимали в пионеры. Его имя вошло во второе издание «Большой советской энциклопедии».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Стоило политическому климату слегка потеплеть, ученые подали свой голос. В </w:t>
      </w:r>
      <w:smartTag w:uri="urn:schemas-microsoft-com:office:smarttags" w:element="metricconverter">
        <w:smartTagPr>
          <w:attr w:name="ProductID" w:val="1958 г"/>
        </w:smartTagPr>
        <w:r w:rsidRPr="00BC4474">
          <w:rPr>
            <w:sz w:val="28"/>
            <w:szCs w:val="28"/>
          </w:rPr>
          <w:t>1958 г</w:t>
        </w:r>
      </w:smartTag>
      <w:r w:rsidRPr="00BC4474">
        <w:rPr>
          <w:sz w:val="28"/>
          <w:szCs w:val="28"/>
        </w:rPr>
        <w:t xml:space="preserve">. палеограф В.Ф. Покровская в статье на три страницы подвела итог существованию «подъячего Крякутного». Сделав фотоснимок рукописи А.И. Сулакадзева в инфракрасных лучах, она установила, что слово «нерехтец» было написано другими чернилами поверх зачеркнутого слова «немец», а «Крякутной» по слову «кр(е)щеной». 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Таинственное слово «Фурвин», над которым ломали голову сторонники приоритета России в воздухоплавании, не понимая его смысла, оказалось явно нерусской фамилией «Фурцель». Сходные исправления самого А.И. Сулакадзева имелись и в других местах рукописи.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Подобным образом понимаемый патриотизм проявился тогда и среди российских эмигрантов. Имеется в виду «Влесова книга», то есть записи мнимых языческих жрецов о подвигах династии князей правивших некогда Россией – за тысячу лет до нашей эры. Эти князья якобы сражались и с варягами, и с византийцами, но преимущественно с хазарами.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Впервые о «Влесовой книге» сообщил журнал «Жар-птица», выходивший в Сан-Франциско в </w:t>
      </w:r>
      <w:smartTag w:uri="urn:schemas-microsoft-com:office:smarttags" w:element="metricconverter">
        <w:smartTagPr>
          <w:attr w:name="ProductID" w:val="1953 г"/>
        </w:smartTagPr>
        <w:r w:rsidRPr="00BC4474">
          <w:rPr>
            <w:sz w:val="28"/>
            <w:szCs w:val="28"/>
          </w:rPr>
          <w:t>1953 г</w:t>
        </w:r>
      </w:smartTag>
      <w:r w:rsidRPr="00BC4474">
        <w:rPr>
          <w:sz w:val="28"/>
          <w:szCs w:val="28"/>
        </w:rPr>
        <w:t xml:space="preserve">. Оригинал текста «Влесовой книги», согласно этой публикации, не сохранился, он принадлежал полковнику российской армии Изенбеку и был обнаружен в </w:t>
      </w:r>
      <w:smartTag w:uri="urn:schemas-microsoft-com:office:smarttags" w:element="metricconverter">
        <w:smartTagPr>
          <w:attr w:name="ProductID" w:val="1919 г"/>
        </w:smartTagPr>
        <w:r w:rsidRPr="00BC4474">
          <w:rPr>
            <w:sz w:val="28"/>
            <w:szCs w:val="28"/>
          </w:rPr>
          <w:t>1919 г</w:t>
        </w:r>
      </w:smartTag>
      <w:r w:rsidRPr="00BC4474">
        <w:rPr>
          <w:sz w:val="28"/>
          <w:szCs w:val="28"/>
        </w:rPr>
        <w:t>. в одном имении под Харьковом. «Влесова книга» была составлена оригинальным алфавитом на деревянных досках. Один из знакомых владельца снял с подлинника копию до того, как тот исчез во время второй мировой войны.</w:t>
      </w:r>
    </w:p>
    <w:p w:rsidR="007149FE" w:rsidRPr="00BC4474" w:rsidRDefault="007149FE" w:rsidP="00BC4474">
      <w:pPr>
        <w:spacing w:line="360" w:lineRule="auto"/>
        <w:ind w:firstLine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Копия текста была переслана из Австралии одним эмигрантом в Академию наук СССР. Палеографы провели детальную экспертизу «Влесовой книги». Выводы экспертизы не оставляли сомнений в поддельности ее текста.</w:t>
      </w:r>
    </w:p>
    <w:p w:rsidR="004967EB" w:rsidRDefault="007149FE" w:rsidP="00BC4474">
      <w:pPr>
        <w:spacing w:line="360" w:lineRule="auto"/>
        <w:ind w:firstLine="1418"/>
        <w:jc w:val="both"/>
        <w:rPr>
          <w:b/>
          <w:sz w:val="28"/>
          <w:szCs w:val="28"/>
        </w:rPr>
      </w:pPr>
      <w:r w:rsidRPr="00BC4474">
        <w:rPr>
          <w:sz w:val="28"/>
          <w:szCs w:val="28"/>
        </w:rPr>
        <w:br w:type="page"/>
      </w:r>
      <w:r w:rsidRPr="00BC4474">
        <w:rPr>
          <w:b/>
          <w:sz w:val="28"/>
          <w:szCs w:val="28"/>
        </w:rPr>
        <w:t>СПИСОК ЛИТЕРАТУРЫ:</w:t>
      </w:r>
    </w:p>
    <w:p w:rsidR="00BC4474" w:rsidRPr="00BC4474" w:rsidRDefault="00BC4474" w:rsidP="00BC4474">
      <w:pPr>
        <w:spacing w:line="360" w:lineRule="auto"/>
        <w:ind w:firstLine="1418"/>
        <w:jc w:val="both"/>
        <w:rPr>
          <w:b/>
          <w:sz w:val="28"/>
          <w:szCs w:val="28"/>
        </w:rPr>
      </w:pPr>
    </w:p>
    <w:p w:rsidR="007149FE" w:rsidRPr="00BC4474" w:rsidRDefault="007149FE" w:rsidP="00BC4474">
      <w:pPr>
        <w:numPr>
          <w:ilvl w:val="0"/>
          <w:numId w:val="1"/>
        </w:numPr>
        <w:tabs>
          <w:tab w:val="clear" w:pos="1069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Цит. по: История дипломатии. М.: Огиз, 2001. Т. 1. С. 516.</w:t>
      </w:r>
    </w:p>
    <w:p w:rsidR="007149FE" w:rsidRPr="00BC4474" w:rsidRDefault="007149FE" w:rsidP="00BC4474">
      <w:pPr>
        <w:pStyle w:val="a3"/>
        <w:numPr>
          <w:ilvl w:val="0"/>
          <w:numId w:val="1"/>
        </w:numPr>
        <w:tabs>
          <w:tab w:val="clear" w:pos="1069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Подделки // Энциклопедический словарь. Изд.: Ф.А. Брокгауз, И.А. Ефрон. Спб., 1898. Полутом 47. С. 88; Подделка // Большая Советская энциклопедия. 1-е изд. М., 1940. Т. 45. С. 778; Подлог // Там же: С. 794.</w:t>
      </w:r>
    </w:p>
    <w:p w:rsidR="007149FE" w:rsidRPr="00BC4474" w:rsidRDefault="007149FE" w:rsidP="00BC4474">
      <w:pPr>
        <w:pStyle w:val="a3"/>
        <w:numPr>
          <w:ilvl w:val="0"/>
          <w:numId w:val="1"/>
        </w:numPr>
        <w:tabs>
          <w:tab w:val="clear" w:pos="1069"/>
          <w:tab w:val="num" w:pos="1418"/>
        </w:tabs>
        <w:spacing w:line="360" w:lineRule="auto"/>
        <w:ind w:left="1418" w:hanging="709"/>
        <w:jc w:val="both"/>
        <w:rPr>
          <w:sz w:val="28"/>
          <w:szCs w:val="28"/>
          <w:lang w:val="pl-PL"/>
        </w:rPr>
      </w:pPr>
      <w:r w:rsidRPr="00BC4474">
        <w:rPr>
          <w:sz w:val="28"/>
          <w:szCs w:val="28"/>
        </w:rPr>
        <w:t>Цит</w:t>
      </w:r>
      <w:r w:rsidRPr="00BC4474">
        <w:rPr>
          <w:sz w:val="28"/>
          <w:szCs w:val="28"/>
          <w:lang w:val="pl-PL"/>
        </w:rPr>
        <w:t xml:space="preserve">. </w:t>
      </w:r>
      <w:r w:rsidRPr="00BC4474">
        <w:rPr>
          <w:sz w:val="28"/>
          <w:szCs w:val="28"/>
        </w:rPr>
        <w:t>по</w:t>
      </w:r>
      <w:r w:rsidRPr="00BC4474">
        <w:rPr>
          <w:sz w:val="28"/>
          <w:szCs w:val="28"/>
          <w:lang w:val="pl-PL"/>
        </w:rPr>
        <w:t xml:space="preserve">: Koscialkowski, S. Historyka. L., </w:t>
      </w:r>
      <w:r w:rsidRPr="00BC4474">
        <w:rPr>
          <w:sz w:val="28"/>
          <w:szCs w:val="28"/>
        </w:rPr>
        <w:t>200</w:t>
      </w:r>
      <w:r w:rsidRPr="00BC4474">
        <w:rPr>
          <w:sz w:val="28"/>
          <w:szCs w:val="28"/>
          <w:lang w:val="pl-PL"/>
        </w:rPr>
        <w:t>4. S. 85.</w:t>
      </w:r>
    </w:p>
    <w:p w:rsidR="007149FE" w:rsidRPr="00BC4474" w:rsidRDefault="007149FE" w:rsidP="00BC4474">
      <w:pPr>
        <w:numPr>
          <w:ilvl w:val="0"/>
          <w:numId w:val="1"/>
        </w:numPr>
        <w:tabs>
          <w:tab w:val="clear" w:pos="1069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Цит</w:t>
      </w:r>
      <w:r w:rsidRPr="00BC4474">
        <w:rPr>
          <w:sz w:val="28"/>
          <w:szCs w:val="28"/>
          <w:lang w:val="pl-PL"/>
        </w:rPr>
        <w:t xml:space="preserve">. </w:t>
      </w:r>
      <w:r w:rsidRPr="00BC4474">
        <w:rPr>
          <w:sz w:val="28"/>
          <w:szCs w:val="28"/>
        </w:rPr>
        <w:t>по</w:t>
      </w:r>
      <w:r w:rsidRPr="00BC4474">
        <w:rPr>
          <w:sz w:val="28"/>
          <w:szCs w:val="28"/>
          <w:lang w:val="pl-PL"/>
        </w:rPr>
        <w:t xml:space="preserve">: Koscialkowski, S. Historyka. </w:t>
      </w:r>
      <w:r w:rsidRPr="00BC4474">
        <w:rPr>
          <w:sz w:val="28"/>
          <w:szCs w:val="28"/>
          <w:lang w:val="en-US"/>
        </w:rPr>
        <w:t>L</w:t>
      </w:r>
      <w:r w:rsidRPr="00BC4474">
        <w:rPr>
          <w:sz w:val="28"/>
          <w:szCs w:val="28"/>
        </w:rPr>
        <w:t xml:space="preserve">., 2004. </w:t>
      </w:r>
      <w:r w:rsidRPr="00BC4474">
        <w:rPr>
          <w:sz w:val="28"/>
          <w:szCs w:val="28"/>
          <w:lang w:val="en-US"/>
        </w:rPr>
        <w:t>S</w:t>
      </w:r>
      <w:r w:rsidRPr="00BC4474">
        <w:rPr>
          <w:sz w:val="28"/>
          <w:szCs w:val="28"/>
        </w:rPr>
        <w:t>. 85</w:t>
      </w:r>
    </w:p>
    <w:p w:rsidR="007149FE" w:rsidRPr="00BC4474" w:rsidRDefault="007149FE" w:rsidP="00BC4474">
      <w:pPr>
        <w:pStyle w:val="a3"/>
        <w:numPr>
          <w:ilvl w:val="0"/>
          <w:numId w:val="1"/>
        </w:numPr>
        <w:tabs>
          <w:tab w:val="clear" w:pos="1069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Козлов В.П. Тайны фальсификации. М., 2004. С. 248–249.</w:t>
      </w:r>
    </w:p>
    <w:p w:rsidR="007149FE" w:rsidRPr="00BC4474" w:rsidRDefault="007149FE" w:rsidP="00BC4474">
      <w:pPr>
        <w:numPr>
          <w:ilvl w:val="0"/>
          <w:numId w:val="1"/>
        </w:numPr>
        <w:tabs>
          <w:tab w:val="clear" w:pos="1069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 xml:space="preserve">Цит. по: Улащик Н.Н. Предпосылки крестьянской реформы </w:t>
      </w:r>
      <w:smartTag w:uri="urn:schemas-microsoft-com:office:smarttags" w:element="metricconverter">
        <w:smartTagPr>
          <w:attr w:name="ProductID" w:val="1961 г"/>
        </w:smartTagPr>
        <w:r w:rsidRPr="00BC4474">
          <w:rPr>
            <w:sz w:val="28"/>
            <w:szCs w:val="28"/>
          </w:rPr>
          <w:t>1961 г</w:t>
        </w:r>
      </w:smartTag>
      <w:r w:rsidRPr="00BC4474">
        <w:rPr>
          <w:sz w:val="28"/>
          <w:szCs w:val="28"/>
        </w:rPr>
        <w:t>. в Литве и Западной Белоруссии. М.: Наука, 2005. С. 94.</w:t>
      </w:r>
    </w:p>
    <w:p w:rsidR="007149FE" w:rsidRPr="00BC4474" w:rsidRDefault="007149FE" w:rsidP="00BC4474">
      <w:pPr>
        <w:pStyle w:val="a3"/>
        <w:numPr>
          <w:ilvl w:val="0"/>
          <w:numId w:val="1"/>
        </w:numPr>
        <w:tabs>
          <w:tab w:val="clear" w:pos="1069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Блок М. Апология истории. М., 2006. С. 153.</w:t>
      </w:r>
    </w:p>
    <w:p w:rsidR="007149FE" w:rsidRPr="00BC4474" w:rsidRDefault="007149FE" w:rsidP="00BC4474">
      <w:pPr>
        <w:pStyle w:val="a3"/>
        <w:numPr>
          <w:ilvl w:val="0"/>
          <w:numId w:val="1"/>
        </w:numPr>
        <w:tabs>
          <w:tab w:val="clear" w:pos="1069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Маслов В.И. Оссиан в России. Библиография. Л.: АН СССР, 1928.</w:t>
      </w:r>
    </w:p>
    <w:p w:rsidR="007149FE" w:rsidRPr="00BC4474" w:rsidRDefault="007149FE" w:rsidP="00BC4474">
      <w:pPr>
        <w:pStyle w:val="a3"/>
        <w:numPr>
          <w:ilvl w:val="0"/>
          <w:numId w:val="1"/>
        </w:numPr>
        <w:tabs>
          <w:tab w:val="clear" w:pos="1069"/>
          <w:tab w:val="num" w:pos="1418"/>
        </w:tabs>
        <w:spacing w:line="360" w:lineRule="auto"/>
        <w:ind w:left="1418" w:hanging="709"/>
        <w:jc w:val="both"/>
        <w:rPr>
          <w:spacing w:val="-6"/>
          <w:sz w:val="28"/>
          <w:szCs w:val="28"/>
          <w:lang w:val="pl-PL"/>
        </w:rPr>
      </w:pPr>
      <w:r w:rsidRPr="00BC4474">
        <w:rPr>
          <w:spacing w:val="-6"/>
          <w:sz w:val="28"/>
          <w:szCs w:val="28"/>
          <w:lang w:val="pl-PL"/>
        </w:rPr>
        <w:t xml:space="preserve">Waniczkowna H. Czartoryska I. // Polski slownik biograficzny. Krakow, </w:t>
      </w:r>
      <w:r w:rsidRPr="00BC4474">
        <w:rPr>
          <w:spacing w:val="-6"/>
          <w:sz w:val="28"/>
          <w:szCs w:val="28"/>
        </w:rPr>
        <w:t>2001</w:t>
      </w:r>
      <w:r w:rsidRPr="00BC4474">
        <w:rPr>
          <w:spacing w:val="-6"/>
          <w:sz w:val="28"/>
          <w:szCs w:val="28"/>
          <w:lang w:val="pl-PL"/>
        </w:rPr>
        <w:t>. T. 4. S. 244.</w:t>
      </w:r>
    </w:p>
    <w:p w:rsidR="007149FE" w:rsidRPr="00BC4474" w:rsidRDefault="007149FE" w:rsidP="00BC4474">
      <w:pPr>
        <w:numPr>
          <w:ilvl w:val="0"/>
          <w:numId w:val="1"/>
        </w:numPr>
        <w:tabs>
          <w:tab w:val="clear" w:pos="1069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C4474">
        <w:rPr>
          <w:sz w:val="28"/>
          <w:szCs w:val="28"/>
        </w:rPr>
        <w:t>Кораблев В.Н. В.Ганка и его «Краледворские рукописи» // Известия Академии наук СССР. Отделение общественных наук. 1932. № 6. С. 521–543.</w:t>
      </w:r>
      <w:bookmarkStart w:id="8" w:name="_GoBack"/>
      <w:bookmarkEnd w:id="8"/>
    </w:p>
    <w:sectPr w:rsidR="007149FE" w:rsidRPr="00BC4474" w:rsidSect="00BC44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DBC" w:rsidRDefault="00650DBC">
      <w:r>
        <w:separator/>
      </w:r>
    </w:p>
  </w:endnote>
  <w:endnote w:type="continuationSeparator" w:id="0">
    <w:p w:rsidR="00650DBC" w:rsidRDefault="0065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DBC" w:rsidRDefault="00650DBC">
      <w:r>
        <w:separator/>
      </w:r>
    </w:p>
  </w:footnote>
  <w:footnote w:type="continuationSeparator" w:id="0">
    <w:p w:rsidR="00650DBC" w:rsidRDefault="00650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52226"/>
    <w:multiLevelType w:val="hybridMultilevel"/>
    <w:tmpl w:val="A97434B0"/>
    <w:lvl w:ilvl="0" w:tplc="8BD4C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9FE"/>
    <w:rsid w:val="00025AA1"/>
    <w:rsid w:val="004967EB"/>
    <w:rsid w:val="005B4592"/>
    <w:rsid w:val="00650DBC"/>
    <w:rsid w:val="007149FE"/>
    <w:rsid w:val="00725100"/>
    <w:rsid w:val="007B7732"/>
    <w:rsid w:val="00824126"/>
    <w:rsid w:val="009E3167"/>
    <w:rsid w:val="00B62C3E"/>
    <w:rsid w:val="00BC4474"/>
    <w:rsid w:val="00CF6AB7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BEB40C-0F60-4E22-B89E-C560F982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9F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149FE"/>
    <w:pPr>
      <w:widowControl/>
    </w:p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7149F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2615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>Company</Company>
  <LinksUpToDate>false</LinksUpToDate>
  <CharactersWithSpaces>17488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User</dc:creator>
  <cp:keywords/>
  <dc:description/>
  <cp:lastModifiedBy>admin</cp:lastModifiedBy>
  <cp:revision>2</cp:revision>
  <dcterms:created xsi:type="dcterms:W3CDTF">2014-03-09T04:09:00Z</dcterms:created>
  <dcterms:modified xsi:type="dcterms:W3CDTF">2014-03-09T04:09:00Z</dcterms:modified>
</cp:coreProperties>
</file>