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DA9" w:rsidRPr="003E4810" w:rsidRDefault="003D3BA4" w:rsidP="003E4810">
      <w:pPr>
        <w:spacing w:line="360" w:lineRule="auto"/>
        <w:ind w:firstLine="709"/>
        <w:jc w:val="center"/>
        <w:rPr>
          <w:rFonts w:ascii="Times New Roman" w:hAnsi="Times New Roman"/>
          <w:sz w:val="28"/>
        </w:rPr>
      </w:pPr>
      <w:r w:rsidRPr="003E4810">
        <w:rPr>
          <w:rFonts w:ascii="Times New Roman" w:hAnsi="Times New Roman"/>
          <w:sz w:val="28"/>
        </w:rPr>
        <w:t>МОСКОВСКИЙ ГОСУДАРСТВЕННЫЙ УНИВЕРСИТЕТ ПЕЧАТИ</w:t>
      </w:r>
    </w:p>
    <w:p w:rsidR="00631DA9" w:rsidRPr="003E4810" w:rsidRDefault="00631DA9" w:rsidP="003E4810">
      <w:pPr>
        <w:spacing w:line="360" w:lineRule="auto"/>
        <w:ind w:firstLine="709"/>
        <w:jc w:val="center"/>
        <w:rPr>
          <w:rFonts w:ascii="Times New Roman" w:hAnsi="Times New Roman"/>
          <w:sz w:val="28"/>
        </w:rPr>
      </w:pPr>
    </w:p>
    <w:p w:rsidR="00631DA9" w:rsidRPr="003E4810" w:rsidRDefault="00631DA9" w:rsidP="003E4810">
      <w:pPr>
        <w:spacing w:line="360" w:lineRule="auto"/>
        <w:ind w:firstLine="709"/>
        <w:jc w:val="center"/>
        <w:rPr>
          <w:rFonts w:ascii="Times New Roman" w:hAnsi="Times New Roman"/>
          <w:sz w:val="28"/>
        </w:rPr>
      </w:pPr>
    </w:p>
    <w:p w:rsidR="00631DA9" w:rsidRPr="003E4810" w:rsidRDefault="00631DA9" w:rsidP="003E4810">
      <w:pPr>
        <w:spacing w:line="360" w:lineRule="auto"/>
        <w:ind w:firstLine="709"/>
        <w:jc w:val="center"/>
        <w:rPr>
          <w:rFonts w:ascii="Times New Roman" w:hAnsi="Times New Roman"/>
          <w:sz w:val="28"/>
        </w:rPr>
      </w:pPr>
    </w:p>
    <w:p w:rsidR="00631DA9" w:rsidRPr="003E4810" w:rsidRDefault="00631DA9" w:rsidP="003E4810">
      <w:pPr>
        <w:spacing w:line="360" w:lineRule="auto"/>
        <w:ind w:firstLine="709"/>
        <w:jc w:val="center"/>
        <w:rPr>
          <w:rFonts w:ascii="Times New Roman" w:hAnsi="Times New Roman"/>
          <w:sz w:val="28"/>
        </w:rPr>
      </w:pPr>
    </w:p>
    <w:p w:rsidR="00631DA9" w:rsidRPr="003E4810" w:rsidRDefault="00631DA9" w:rsidP="003E4810">
      <w:pPr>
        <w:spacing w:line="360" w:lineRule="auto"/>
        <w:ind w:firstLine="709"/>
        <w:jc w:val="center"/>
        <w:rPr>
          <w:rFonts w:ascii="Times New Roman" w:hAnsi="Times New Roman"/>
          <w:sz w:val="28"/>
        </w:rPr>
      </w:pPr>
    </w:p>
    <w:p w:rsidR="00631DA9" w:rsidRPr="003E4810" w:rsidRDefault="00631DA9" w:rsidP="003E4810">
      <w:pPr>
        <w:spacing w:line="360" w:lineRule="auto"/>
        <w:ind w:firstLine="709"/>
        <w:jc w:val="center"/>
        <w:rPr>
          <w:rFonts w:ascii="Times New Roman" w:hAnsi="Times New Roman"/>
          <w:sz w:val="28"/>
        </w:rPr>
      </w:pPr>
    </w:p>
    <w:p w:rsidR="00631DA9" w:rsidRPr="003E4810" w:rsidRDefault="00631DA9" w:rsidP="003E4810">
      <w:pPr>
        <w:spacing w:line="360" w:lineRule="auto"/>
        <w:ind w:firstLine="709"/>
        <w:jc w:val="center"/>
        <w:rPr>
          <w:rFonts w:ascii="Times New Roman" w:hAnsi="Times New Roman"/>
          <w:sz w:val="28"/>
        </w:rPr>
      </w:pPr>
    </w:p>
    <w:p w:rsidR="00631DA9" w:rsidRPr="003E4810" w:rsidRDefault="00631DA9" w:rsidP="003E4810">
      <w:pPr>
        <w:spacing w:line="360" w:lineRule="auto"/>
        <w:ind w:firstLine="709"/>
        <w:jc w:val="center"/>
        <w:rPr>
          <w:rFonts w:ascii="Times New Roman" w:hAnsi="Times New Roman"/>
          <w:sz w:val="28"/>
        </w:rPr>
      </w:pPr>
    </w:p>
    <w:p w:rsidR="00631DA9" w:rsidRPr="003E4810" w:rsidRDefault="00631DA9" w:rsidP="003E4810">
      <w:pPr>
        <w:spacing w:line="360" w:lineRule="auto"/>
        <w:ind w:firstLine="709"/>
        <w:jc w:val="center"/>
        <w:rPr>
          <w:rFonts w:ascii="Times New Roman" w:hAnsi="Times New Roman"/>
          <w:sz w:val="28"/>
        </w:rPr>
      </w:pPr>
    </w:p>
    <w:p w:rsidR="00631DA9" w:rsidRDefault="00631DA9" w:rsidP="003E4810">
      <w:pPr>
        <w:spacing w:line="360" w:lineRule="auto"/>
        <w:ind w:firstLine="709"/>
        <w:jc w:val="center"/>
        <w:rPr>
          <w:rFonts w:ascii="Times New Roman" w:hAnsi="Times New Roman"/>
          <w:sz w:val="28"/>
        </w:rPr>
      </w:pPr>
    </w:p>
    <w:p w:rsidR="003E4810" w:rsidRPr="003E4810" w:rsidRDefault="003E4810" w:rsidP="003E4810">
      <w:pPr>
        <w:spacing w:line="360" w:lineRule="auto"/>
        <w:ind w:firstLine="709"/>
        <w:jc w:val="center"/>
        <w:rPr>
          <w:rFonts w:ascii="Times New Roman" w:hAnsi="Times New Roman"/>
          <w:sz w:val="28"/>
        </w:rPr>
      </w:pPr>
    </w:p>
    <w:p w:rsidR="00631DA9" w:rsidRPr="003E4810" w:rsidRDefault="00631DA9" w:rsidP="003E4810">
      <w:pPr>
        <w:spacing w:line="360" w:lineRule="auto"/>
        <w:ind w:firstLine="709"/>
        <w:jc w:val="center"/>
        <w:rPr>
          <w:rFonts w:ascii="Times New Roman" w:hAnsi="Times New Roman"/>
          <w:sz w:val="28"/>
        </w:rPr>
      </w:pPr>
    </w:p>
    <w:p w:rsidR="00631DA9" w:rsidRPr="003E4810" w:rsidRDefault="00631DA9" w:rsidP="003E4810">
      <w:pPr>
        <w:spacing w:line="360" w:lineRule="auto"/>
        <w:ind w:firstLine="709"/>
        <w:jc w:val="center"/>
        <w:rPr>
          <w:rFonts w:ascii="Times New Roman" w:hAnsi="Times New Roman"/>
          <w:sz w:val="28"/>
        </w:rPr>
      </w:pPr>
    </w:p>
    <w:p w:rsidR="00631DA9" w:rsidRPr="003E4810" w:rsidRDefault="00F40931" w:rsidP="003E4810">
      <w:pPr>
        <w:spacing w:line="360" w:lineRule="auto"/>
        <w:ind w:firstLine="709"/>
        <w:jc w:val="center"/>
        <w:rPr>
          <w:rFonts w:ascii="Times New Roman" w:hAnsi="Times New Roman"/>
          <w:sz w:val="28"/>
        </w:rPr>
      </w:pPr>
      <w:r w:rsidRPr="003E4810">
        <w:rPr>
          <w:rFonts w:ascii="Times New Roman" w:hAnsi="Times New Roman"/>
          <w:sz w:val="28"/>
        </w:rPr>
        <w:t>РЕФЕРАТ</w:t>
      </w:r>
    </w:p>
    <w:p w:rsidR="00631DA9" w:rsidRPr="003E4810" w:rsidRDefault="00F40931" w:rsidP="003E4810">
      <w:pPr>
        <w:spacing w:line="360" w:lineRule="auto"/>
        <w:ind w:firstLine="709"/>
        <w:jc w:val="center"/>
        <w:rPr>
          <w:rFonts w:ascii="Times New Roman" w:hAnsi="Times New Roman"/>
          <w:sz w:val="28"/>
        </w:rPr>
      </w:pPr>
      <w:r w:rsidRPr="003E4810">
        <w:rPr>
          <w:rFonts w:ascii="Times New Roman" w:hAnsi="Times New Roman"/>
          <w:sz w:val="28"/>
        </w:rPr>
        <w:t>по дисциплине</w:t>
      </w:r>
    </w:p>
    <w:p w:rsidR="00631DA9" w:rsidRPr="003E4810" w:rsidRDefault="00F40931" w:rsidP="003E4810">
      <w:pPr>
        <w:spacing w:line="360" w:lineRule="auto"/>
        <w:ind w:firstLine="709"/>
        <w:jc w:val="center"/>
        <w:rPr>
          <w:rFonts w:ascii="Times New Roman" w:hAnsi="Times New Roman"/>
          <w:sz w:val="28"/>
        </w:rPr>
      </w:pPr>
      <w:r w:rsidRPr="003E4810">
        <w:rPr>
          <w:rFonts w:ascii="Times New Roman" w:hAnsi="Times New Roman"/>
          <w:sz w:val="28"/>
        </w:rPr>
        <w:t>“</w:t>
      </w:r>
      <w:r w:rsidR="003D3BA4" w:rsidRPr="003E4810">
        <w:rPr>
          <w:rFonts w:ascii="Times New Roman" w:hAnsi="Times New Roman"/>
          <w:sz w:val="28"/>
        </w:rPr>
        <w:t xml:space="preserve">ОТЕЧЕСТВЕННАЯ </w:t>
      </w:r>
      <w:r w:rsidRPr="003E4810">
        <w:rPr>
          <w:rFonts w:ascii="Times New Roman" w:hAnsi="Times New Roman"/>
          <w:sz w:val="28"/>
        </w:rPr>
        <w:t>ИСТОРИЯ”</w:t>
      </w:r>
    </w:p>
    <w:p w:rsidR="00631DA9" w:rsidRPr="003E4810" w:rsidRDefault="00F40931" w:rsidP="003E4810">
      <w:pPr>
        <w:spacing w:line="360" w:lineRule="auto"/>
        <w:ind w:firstLine="709"/>
        <w:jc w:val="center"/>
        <w:rPr>
          <w:rFonts w:ascii="Times New Roman" w:hAnsi="Times New Roman"/>
          <w:sz w:val="28"/>
        </w:rPr>
      </w:pPr>
      <w:r w:rsidRPr="003E4810">
        <w:rPr>
          <w:rFonts w:ascii="Times New Roman" w:hAnsi="Times New Roman"/>
          <w:sz w:val="28"/>
        </w:rPr>
        <w:t>на тему:</w:t>
      </w:r>
    </w:p>
    <w:p w:rsidR="00631DA9" w:rsidRPr="003E4810" w:rsidRDefault="00F40931" w:rsidP="003E4810">
      <w:pPr>
        <w:spacing w:line="360" w:lineRule="auto"/>
        <w:ind w:firstLine="709"/>
        <w:jc w:val="center"/>
        <w:rPr>
          <w:rFonts w:ascii="Times New Roman" w:hAnsi="Times New Roman"/>
          <w:sz w:val="28"/>
          <w:u w:val="single"/>
        </w:rPr>
      </w:pPr>
      <w:r w:rsidRPr="003E4810">
        <w:rPr>
          <w:rFonts w:ascii="Times New Roman" w:hAnsi="Times New Roman"/>
          <w:sz w:val="28"/>
        </w:rPr>
        <w:t>“Петр Первый. Исторический портрет”</w:t>
      </w:r>
    </w:p>
    <w:p w:rsidR="00631DA9" w:rsidRPr="003E4810" w:rsidRDefault="00631DA9" w:rsidP="00F1746A">
      <w:pPr>
        <w:spacing w:line="360" w:lineRule="auto"/>
        <w:ind w:firstLine="709"/>
        <w:jc w:val="center"/>
        <w:rPr>
          <w:rFonts w:ascii="Times New Roman" w:hAnsi="Times New Roman"/>
          <w:sz w:val="28"/>
          <w:u w:val="single"/>
        </w:rPr>
      </w:pPr>
    </w:p>
    <w:p w:rsidR="00631DA9" w:rsidRPr="003E4810" w:rsidRDefault="00631DA9" w:rsidP="00F1746A">
      <w:pPr>
        <w:spacing w:line="360" w:lineRule="auto"/>
        <w:ind w:firstLine="709"/>
        <w:jc w:val="center"/>
        <w:rPr>
          <w:rFonts w:ascii="Times New Roman" w:hAnsi="Times New Roman"/>
          <w:sz w:val="28"/>
        </w:rPr>
      </w:pPr>
    </w:p>
    <w:p w:rsidR="00631DA9" w:rsidRPr="003E4810" w:rsidRDefault="00631DA9" w:rsidP="00F1746A">
      <w:pPr>
        <w:spacing w:line="360" w:lineRule="auto"/>
        <w:ind w:firstLine="709"/>
        <w:jc w:val="center"/>
        <w:rPr>
          <w:rFonts w:ascii="Times New Roman" w:hAnsi="Times New Roman"/>
          <w:sz w:val="28"/>
        </w:rPr>
      </w:pPr>
    </w:p>
    <w:p w:rsidR="00631DA9" w:rsidRPr="003E4810" w:rsidRDefault="00631DA9" w:rsidP="00F1746A">
      <w:pPr>
        <w:spacing w:line="360" w:lineRule="auto"/>
        <w:ind w:firstLine="709"/>
        <w:jc w:val="center"/>
        <w:rPr>
          <w:rFonts w:ascii="Times New Roman" w:hAnsi="Times New Roman"/>
          <w:sz w:val="28"/>
        </w:rPr>
      </w:pPr>
    </w:p>
    <w:p w:rsidR="00AB4506" w:rsidRPr="003E4810" w:rsidRDefault="00AB4506" w:rsidP="00F1746A">
      <w:pPr>
        <w:spacing w:line="360" w:lineRule="auto"/>
        <w:ind w:firstLine="709"/>
        <w:jc w:val="center"/>
        <w:rPr>
          <w:rFonts w:ascii="Times New Roman" w:hAnsi="Times New Roman"/>
          <w:sz w:val="28"/>
        </w:rPr>
      </w:pPr>
    </w:p>
    <w:p w:rsidR="00AB4506" w:rsidRPr="003E4810" w:rsidRDefault="00AB4506" w:rsidP="00F1746A">
      <w:pPr>
        <w:spacing w:line="360" w:lineRule="auto"/>
        <w:ind w:firstLine="709"/>
        <w:jc w:val="center"/>
        <w:rPr>
          <w:rFonts w:ascii="Times New Roman" w:hAnsi="Times New Roman"/>
          <w:sz w:val="28"/>
        </w:rPr>
      </w:pPr>
    </w:p>
    <w:p w:rsidR="00AB4506" w:rsidRPr="003E4810" w:rsidRDefault="00AB4506" w:rsidP="00F1746A">
      <w:pPr>
        <w:spacing w:line="360" w:lineRule="auto"/>
        <w:ind w:firstLine="709"/>
        <w:jc w:val="center"/>
        <w:rPr>
          <w:rFonts w:ascii="Times New Roman" w:hAnsi="Times New Roman"/>
          <w:sz w:val="28"/>
        </w:rPr>
      </w:pPr>
    </w:p>
    <w:p w:rsidR="00AB4506" w:rsidRPr="003E4810" w:rsidRDefault="00AB4506" w:rsidP="00F1746A">
      <w:pPr>
        <w:spacing w:line="360" w:lineRule="auto"/>
        <w:ind w:firstLine="709"/>
        <w:jc w:val="center"/>
        <w:rPr>
          <w:rFonts w:ascii="Times New Roman" w:hAnsi="Times New Roman"/>
          <w:sz w:val="28"/>
        </w:rPr>
      </w:pPr>
    </w:p>
    <w:p w:rsidR="00AB4506" w:rsidRPr="003E4810" w:rsidRDefault="00AB4506" w:rsidP="00F1746A">
      <w:pPr>
        <w:spacing w:line="360" w:lineRule="auto"/>
        <w:ind w:firstLine="709"/>
        <w:jc w:val="center"/>
        <w:rPr>
          <w:rFonts w:ascii="Times New Roman" w:hAnsi="Times New Roman"/>
          <w:sz w:val="28"/>
        </w:rPr>
      </w:pPr>
    </w:p>
    <w:p w:rsidR="00AB4506" w:rsidRPr="003E4810" w:rsidRDefault="00AB4506" w:rsidP="00F1746A">
      <w:pPr>
        <w:spacing w:line="360" w:lineRule="auto"/>
        <w:ind w:firstLine="709"/>
        <w:jc w:val="center"/>
        <w:rPr>
          <w:rFonts w:ascii="Times New Roman" w:hAnsi="Times New Roman"/>
          <w:sz w:val="28"/>
        </w:rPr>
      </w:pPr>
    </w:p>
    <w:p w:rsidR="00631DA9" w:rsidRPr="003E4810" w:rsidRDefault="00F40931" w:rsidP="00F1746A">
      <w:pPr>
        <w:spacing w:line="360" w:lineRule="auto"/>
        <w:ind w:firstLine="709"/>
        <w:jc w:val="center"/>
        <w:rPr>
          <w:rFonts w:ascii="Times New Roman" w:hAnsi="Times New Roman"/>
          <w:sz w:val="28"/>
        </w:rPr>
      </w:pPr>
      <w:r w:rsidRPr="003E4810">
        <w:rPr>
          <w:rFonts w:ascii="Times New Roman" w:hAnsi="Times New Roman"/>
          <w:sz w:val="28"/>
        </w:rPr>
        <w:t xml:space="preserve">Москва </w:t>
      </w:r>
      <w:smartTag w:uri="urn:schemas-microsoft-com:office:smarttags" w:element="metricconverter">
        <w:smartTagPr>
          <w:attr w:name="ProductID" w:val="2010 г"/>
        </w:smartTagPr>
        <w:r w:rsidR="003D3BA4" w:rsidRPr="003E4810">
          <w:rPr>
            <w:rFonts w:ascii="Times New Roman" w:hAnsi="Times New Roman"/>
            <w:sz w:val="28"/>
          </w:rPr>
          <w:t>2010</w:t>
        </w:r>
        <w:r w:rsidRPr="003E4810">
          <w:rPr>
            <w:rFonts w:ascii="Times New Roman" w:hAnsi="Times New Roman"/>
            <w:sz w:val="28"/>
          </w:rPr>
          <w:t xml:space="preserve"> г</w:t>
        </w:r>
      </w:smartTag>
      <w:r w:rsidRPr="003E4810">
        <w:rPr>
          <w:rFonts w:ascii="Times New Roman" w:hAnsi="Times New Roman"/>
          <w:sz w:val="28"/>
        </w:rPr>
        <w:t>.</w:t>
      </w:r>
    </w:p>
    <w:p w:rsidR="00631DA9" w:rsidRDefault="00F40931" w:rsidP="00F1746A">
      <w:pPr>
        <w:spacing w:line="360" w:lineRule="auto"/>
        <w:ind w:firstLine="720"/>
        <w:rPr>
          <w:rFonts w:ascii="Times New Roman" w:hAnsi="Times New Roman"/>
          <w:sz w:val="28"/>
          <w:szCs w:val="28"/>
        </w:rPr>
      </w:pPr>
      <w:r w:rsidRPr="00F1746A">
        <w:rPr>
          <w:rFonts w:ascii="Times New Roman" w:hAnsi="Times New Roman"/>
          <w:sz w:val="28"/>
          <w:szCs w:val="28"/>
        </w:rPr>
        <w:t>СОДЕРЖАНИЕ</w:t>
      </w:r>
    </w:p>
    <w:p w:rsidR="00F1746A" w:rsidRPr="00F1746A" w:rsidRDefault="00F1746A" w:rsidP="00F1746A">
      <w:pPr>
        <w:spacing w:line="360" w:lineRule="auto"/>
        <w:ind w:firstLine="720"/>
        <w:rPr>
          <w:rFonts w:ascii="Times New Roman" w:hAnsi="Times New Roman"/>
          <w:sz w:val="28"/>
          <w:szCs w:val="28"/>
        </w:rPr>
      </w:pP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ВВЕДЕНИЕ</w:t>
      </w: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ДЕТСТВО ПЕТРА</w:t>
      </w: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СТРЕЛЕЦКИЙ БУНТ 1682 ГОДА И ПРИХОД К ВЛАСТИ СОФЬИ АЛЕКСЕЕВНЫ</w:t>
      </w: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ПЁТР В ПРЕОБРАЖЕНСКОМ</w:t>
      </w: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СВЕРЖЕНИЕ ЦАРЕВНЫ СОФЬИ. ПРАВЛЕНИЕ ЦАРИЦЫ НАТАЛЬИ</w:t>
      </w: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АЗОВСКИЕ ПОХОДЫ. 1695—1696 годы</w:t>
      </w: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“Великое посольство” 1697 - 1698 годов</w:t>
      </w: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ПЕРВЫЕ ПРЕОБРАЗОВАНИЯ, РОЗЫСК И КАЗНЬ СТРЕЛЬЦОВ</w:t>
      </w: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1701 - 1706 г. НАЧАЛО СЕВЕРНОЙ ВОЙНЫ. ПОЛТАВА</w:t>
      </w: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ВТОРОЙ ЭТАП СЕВЕРНОЙ ВОЙНЫ. СТАНОВЛЕНИЕ РОССИЙСКОЙ ИМПЕРИИ</w:t>
      </w:r>
    </w:p>
    <w:p w:rsidR="00787722" w:rsidRPr="00F1746A" w:rsidRDefault="00787722" w:rsidP="00F1746A">
      <w:pPr>
        <w:pStyle w:val="21"/>
        <w:spacing w:line="360" w:lineRule="auto"/>
        <w:ind w:left="0"/>
        <w:jc w:val="both"/>
        <w:rPr>
          <w:smallCaps w:val="0"/>
          <w:noProof/>
          <w:sz w:val="28"/>
        </w:rPr>
      </w:pPr>
      <w:r w:rsidRPr="00F1746A">
        <w:rPr>
          <w:smallCaps w:val="0"/>
          <w:noProof/>
          <w:sz w:val="28"/>
        </w:rPr>
        <w:t>Военные действия на Балтике в 1713 - 1721 годах</w:t>
      </w:r>
    </w:p>
    <w:p w:rsidR="00787722" w:rsidRPr="00F1746A" w:rsidRDefault="00787722" w:rsidP="00F1746A">
      <w:pPr>
        <w:pStyle w:val="21"/>
        <w:spacing w:line="360" w:lineRule="auto"/>
        <w:ind w:left="0"/>
        <w:jc w:val="both"/>
        <w:rPr>
          <w:smallCaps w:val="0"/>
          <w:noProof/>
          <w:sz w:val="28"/>
        </w:rPr>
      </w:pPr>
      <w:r w:rsidRPr="00F1746A">
        <w:rPr>
          <w:smallCaps w:val="0"/>
          <w:noProof/>
          <w:sz w:val="28"/>
        </w:rPr>
        <w:t>Персидская война</w:t>
      </w: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ВНУТРИКЛАССОВАЯ И КЛАССОВАЯ БОРЬБА В ПЕРВОЙ ЧЕТВЕРТИ XVIII ВЕКА</w:t>
      </w:r>
    </w:p>
    <w:p w:rsidR="00787722" w:rsidRPr="00F1746A" w:rsidRDefault="00787722" w:rsidP="00F1746A">
      <w:pPr>
        <w:pStyle w:val="21"/>
        <w:spacing w:line="360" w:lineRule="auto"/>
        <w:ind w:left="0"/>
        <w:jc w:val="both"/>
        <w:rPr>
          <w:smallCaps w:val="0"/>
          <w:noProof/>
          <w:sz w:val="28"/>
        </w:rPr>
      </w:pPr>
      <w:r w:rsidRPr="00F1746A">
        <w:rPr>
          <w:smallCaps w:val="0"/>
          <w:noProof/>
          <w:sz w:val="28"/>
        </w:rPr>
        <w:t>Борьба внутри господствующего класса</w:t>
      </w:r>
    </w:p>
    <w:p w:rsidR="00787722" w:rsidRPr="00F1746A" w:rsidRDefault="00787722" w:rsidP="00F1746A">
      <w:pPr>
        <w:pStyle w:val="21"/>
        <w:spacing w:line="360" w:lineRule="auto"/>
        <w:ind w:left="0"/>
        <w:jc w:val="both"/>
        <w:rPr>
          <w:smallCaps w:val="0"/>
          <w:noProof/>
          <w:sz w:val="28"/>
        </w:rPr>
      </w:pPr>
      <w:r w:rsidRPr="00F1746A">
        <w:rPr>
          <w:smallCaps w:val="0"/>
          <w:noProof/>
          <w:sz w:val="28"/>
        </w:rPr>
        <w:t>Обострение классовой борьбы. Астраханское восстание</w:t>
      </w:r>
    </w:p>
    <w:p w:rsidR="00787722" w:rsidRPr="00F1746A" w:rsidRDefault="00787722" w:rsidP="00F1746A">
      <w:pPr>
        <w:pStyle w:val="21"/>
        <w:spacing w:line="360" w:lineRule="auto"/>
        <w:ind w:left="0"/>
        <w:jc w:val="both"/>
        <w:rPr>
          <w:smallCaps w:val="0"/>
          <w:noProof/>
          <w:sz w:val="28"/>
        </w:rPr>
      </w:pPr>
      <w:r w:rsidRPr="00F1746A">
        <w:rPr>
          <w:smallCaps w:val="0"/>
          <w:noProof/>
          <w:sz w:val="28"/>
        </w:rPr>
        <w:t>Народное движение 1707 - 1708 годов</w:t>
      </w: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РЕФОРМЫ ПЕТРА I. ИХ ХАРАКТЕР</w:t>
      </w:r>
    </w:p>
    <w:p w:rsidR="00787722" w:rsidRPr="00F1746A" w:rsidRDefault="00787722" w:rsidP="00F1746A">
      <w:pPr>
        <w:pStyle w:val="21"/>
        <w:spacing w:line="360" w:lineRule="auto"/>
        <w:ind w:left="0"/>
        <w:jc w:val="both"/>
        <w:rPr>
          <w:smallCaps w:val="0"/>
          <w:noProof/>
          <w:sz w:val="28"/>
        </w:rPr>
      </w:pPr>
      <w:r w:rsidRPr="00F1746A">
        <w:rPr>
          <w:smallCaps w:val="0"/>
          <w:noProof/>
          <w:sz w:val="28"/>
        </w:rPr>
        <w:t>Реформа органов власти и управления</w:t>
      </w:r>
    </w:p>
    <w:p w:rsidR="00787722" w:rsidRPr="00F1746A" w:rsidRDefault="00787722" w:rsidP="00F1746A">
      <w:pPr>
        <w:pStyle w:val="21"/>
        <w:spacing w:line="360" w:lineRule="auto"/>
        <w:ind w:left="0"/>
        <w:jc w:val="both"/>
        <w:rPr>
          <w:smallCaps w:val="0"/>
          <w:noProof/>
          <w:sz w:val="28"/>
        </w:rPr>
      </w:pPr>
      <w:r w:rsidRPr="00F1746A">
        <w:rPr>
          <w:smallCaps w:val="0"/>
          <w:noProof/>
          <w:sz w:val="28"/>
        </w:rPr>
        <w:t>Военная реформа</w:t>
      </w:r>
    </w:p>
    <w:p w:rsidR="00787722" w:rsidRPr="00F1746A" w:rsidRDefault="00787722" w:rsidP="00F1746A">
      <w:pPr>
        <w:pStyle w:val="21"/>
        <w:spacing w:line="360" w:lineRule="auto"/>
        <w:ind w:left="0"/>
        <w:jc w:val="both"/>
        <w:rPr>
          <w:smallCaps w:val="0"/>
          <w:noProof/>
          <w:sz w:val="28"/>
        </w:rPr>
      </w:pPr>
      <w:r w:rsidRPr="00F1746A">
        <w:rPr>
          <w:smallCaps w:val="0"/>
          <w:noProof/>
          <w:sz w:val="28"/>
        </w:rPr>
        <w:t>Устройство сословий</w:t>
      </w:r>
    </w:p>
    <w:p w:rsidR="00787722" w:rsidRPr="00F1746A" w:rsidRDefault="00787722" w:rsidP="00F1746A">
      <w:pPr>
        <w:pStyle w:val="21"/>
        <w:spacing w:line="360" w:lineRule="auto"/>
        <w:ind w:left="0"/>
        <w:jc w:val="both"/>
        <w:rPr>
          <w:smallCaps w:val="0"/>
          <w:noProof/>
          <w:sz w:val="28"/>
        </w:rPr>
      </w:pPr>
      <w:r w:rsidRPr="00F1746A">
        <w:rPr>
          <w:smallCaps w:val="0"/>
          <w:noProof/>
          <w:sz w:val="28"/>
        </w:rPr>
        <w:t>Церковная реформа</w:t>
      </w:r>
    </w:p>
    <w:p w:rsidR="00787722" w:rsidRPr="00F1746A" w:rsidRDefault="00787722" w:rsidP="00F1746A">
      <w:pPr>
        <w:pStyle w:val="21"/>
        <w:spacing w:line="360" w:lineRule="auto"/>
        <w:ind w:left="0"/>
        <w:jc w:val="both"/>
        <w:rPr>
          <w:smallCaps w:val="0"/>
          <w:noProof/>
          <w:sz w:val="28"/>
        </w:rPr>
      </w:pPr>
      <w:r w:rsidRPr="00F1746A">
        <w:rPr>
          <w:smallCaps w:val="0"/>
          <w:noProof/>
          <w:sz w:val="28"/>
        </w:rPr>
        <w:t>Финансовые реформы</w:t>
      </w:r>
    </w:p>
    <w:p w:rsidR="00787722" w:rsidRPr="00F1746A" w:rsidRDefault="00787722" w:rsidP="00F1746A">
      <w:pPr>
        <w:pStyle w:val="21"/>
        <w:spacing w:line="360" w:lineRule="auto"/>
        <w:ind w:left="0"/>
        <w:jc w:val="both"/>
        <w:rPr>
          <w:smallCaps w:val="0"/>
          <w:noProof/>
          <w:sz w:val="28"/>
        </w:rPr>
      </w:pPr>
      <w:r w:rsidRPr="00F1746A">
        <w:rPr>
          <w:smallCaps w:val="0"/>
          <w:noProof/>
          <w:sz w:val="28"/>
        </w:rPr>
        <w:t>Реформы в области культуры и быта</w:t>
      </w: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ЛИЧНОСТЬ ПЕТРА I</w:t>
      </w:r>
    </w:p>
    <w:p w:rsidR="003052E8" w:rsidRPr="003E4810" w:rsidRDefault="003052E8" w:rsidP="003052E8">
      <w:pPr>
        <w:pStyle w:val="2"/>
        <w:spacing w:before="0" w:after="0" w:line="360" w:lineRule="auto"/>
        <w:jc w:val="both"/>
        <w:rPr>
          <w:b w:val="0"/>
          <w:spacing w:val="0"/>
          <w:sz w:val="28"/>
        </w:rPr>
      </w:pPr>
      <w:r w:rsidRPr="003E4810">
        <w:rPr>
          <w:b w:val="0"/>
          <w:spacing w:val="0"/>
          <w:sz w:val="28"/>
        </w:rPr>
        <w:t>Внешний облик Петра</w:t>
      </w:r>
    </w:p>
    <w:p w:rsidR="00787722" w:rsidRPr="00F1746A" w:rsidRDefault="00787722" w:rsidP="00F1746A">
      <w:pPr>
        <w:pStyle w:val="21"/>
        <w:spacing w:line="360" w:lineRule="auto"/>
        <w:ind w:left="0"/>
        <w:jc w:val="both"/>
        <w:rPr>
          <w:smallCaps w:val="0"/>
          <w:noProof/>
          <w:sz w:val="28"/>
        </w:rPr>
      </w:pPr>
      <w:r w:rsidRPr="00F1746A">
        <w:rPr>
          <w:smallCaps w:val="0"/>
          <w:noProof/>
          <w:sz w:val="28"/>
        </w:rPr>
        <w:t>Cемья Петра I</w:t>
      </w: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ЗАКЛЮЧЕНИЕ</w:t>
      </w:r>
    </w:p>
    <w:p w:rsidR="00787722" w:rsidRPr="003E4810" w:rsidRDefault="00787722" w:rsidP="00F1746A">
      <w:pPr>
        <w:pStyle w:val="11"/>
        <w:spacing w:before="0" w:after="0" w:line="360" w:lineRule="auto"/>
        <w:jc w:val="both"/>
        <w:rPr>
          <w:b w:val="0"/>
          <w:caps w:val="0"/>
          <w:noProof/>
          <w:sz w:val="28"/>
          <w:szCs w:val="22"/>
        </w:rPr>
      </w:pPr>
      <w:r w:rsidRPr="003E4810">
        <w:rPr>
          <w:b w:val="0"/>
          <w:noProof/>
          <w:sz w:val="28"/>
        </w:rPr>
        <w:t>ЛИТЕРАТУРА</w:t>
      </w:r>
    </w:p>
    <w:p w:rsidR="00A16D11" w:rsidRDefault="00A16D11" w:rsidP="00A16D11">
      <w:pPr>
        <w:spacing w:line="360" w:lineRule="auto"/>
        <w:jc w:val="both"/>
      </w:pPr>
      <w:bookmarkStart w:id="0" w:name="_Toc258845339"/>
    </w:p>
    <w:p w:rsidR="00631DA9" w:rsidRPr="00A16D11" w:rsidRDefault="00A16D11" w:rsidP="00A16D11">
      <w:pPr>
        <w:spacing w:line="360" w:lineRule="auto"/>
        <w:ind w:firstLine="720"/>
        <w:jc w:val="both"/>
        <w:rPr>
          <w:rFonts w:ascii="Times New Roman" w:hAnsi="Times New Roman"/>
          <w:sz w:val="28"/>
          <w:szCs w:val="24"/>
        </w:rPr>
      </w:pPr>
      <w:r>
        <w:br w:type="page"/>
      </w:r>
      <w:r w:rsidR="00F40931" w:rsidRPr="00A16D11">
        <w:rPr>
          <w:rFonts w:ascii="Times New Roman" w:hAnsi="Times New Roman"/>
          <w:sz w:val="28"/>
          <w:szCs w:val="24"/>
        </w:rPr>
        <w:t>ВВЕДЕНИЕ</w:t>
      </w:r>
      <w:bookmarkEnd w:id="0"/>
    </w:p>
    <w:p w:rsidR="00A16D11" w:rsidRDefault="00A16D11" w:rsidP="003E4810">
      <w:pPr>
        <w:spacing w:line="360" w:lineRule="auto"/>
        <w:ind w:firstLine="709"/>
        <w:jc w:val="both"/>
        <w:rPr>
          <w:rFonts w:ascii="Times New Roman" w:hAnsi="Times New Roman"/>
          <w:sz w:val="28"/>
          <w:szCs w:val="24"/>
        </w:rPr>
      </w:pPr>
    </w:p>
    <w:p w:rsidR="009936C3" w:rsidRPr="003E4810" w:rsidRDefault="009936C3"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Вторая треть </w:t>
      </w:r>
      <w:r w:rsidRPr="003E4810">
        <w:rPr>
          <w:rFonts w:ascii="Times New Roman" w:hAnsi="Times New Roman"/>
          <w:sz w:val="28"/>
          <w:szCs w:val="24"/>
          <w:lang w:val="en-US"/>
        </w:rPr>
        <w:t>XVII</w:t>
      </w:r>
      <w:r w:rsidRPr="003E4810">
        <w:rPr>
          <w:rFonts w:ascii="Times New Roman" w:hAnsi="Times New Roman"/>
          <w:sz w:val="28"/>
          <w:szCs w:val="24"/>
        </w:rPr>
        <w:t xml:space="preserve"> века ознаменовалась рождением человека, который кардинальным образом повлиял на судьбу всего русского народа – Петра </w:t>
      </w:r>
      <w:r w:rsidRPr="003E4810">
        <w:rPr>
          <w:rFonts w:ascii="Times New Roman" w:hAnsi="Times New Roman"/>
          <w:sz w:val="28"/>
          <w:szCs w:val="24"/>
          <w:lang w:val="en-US"/>
        </w:rPr>
        <w:t>I</w:t>
      </w:r>
      <w:r w:rsidRPr="003E4810">
        <w:rPr>
          <w:rFonts w:ascii="Times New Roman" w:hAnsi="Times New Roman"/>
          <w:sz w:val="28"/>
          <w:szCs w:val="24"/>
        </w:rPr>
        <w:t>. С самого детства он встречал трудности на своем пути, с самого раннего возраста он попал во враждебную среду борьбы за престол, но он всегда проявлял силу и жесткость характера</w:t>
      </w:r>
      <w:r w:rsidR="00034F3C" w:rsidRPr="003E4810">
        <w:rPr>
          <w:rFonts w:ascii="Times New Roman" w:hAnsi="Times New Roman"/>
          <w:sz w:val="28"/>
          <w:szCs w:val="24"/>
        </w:rPr>
        <w:t>, которые остались при нем до последнего вздоха.</w:t>
      </w:r>
      <w:r w:rsidRPr="003E4810">
        <w:rPr>
          <w:rFonts w:ascii="Times New Roman" w:hAnsi="Times New Roman"/>
          <w:sz w:val="28"/>
          <w:szCs w:val="24"/>
        </w:rPr>
        <w:t xml:space="preserve"> </w:t>
      </w:r>
      <w:r w:rsidR="00396F04" w:rsidRPr="003E4810">
        <w:rPr>
          <w:rFonts w:ascii="Times New Roman" w:hAnsi="Times New Roman"/>
          <w:sz w:val="28"/>
          <w:szCs w:val="24"/>
        </w:rPr>
        <w:t xml:space="preserve">Петр </w:t>
      </w:r>
      <w:r w:rsidR="00396F04" w:rsidRPr="003E4810">
        <w:rPr>
          <w:rFonts w:ascii="Times New Roman" w:hAnsi="Times New Roman"/>
          <w:sz w:val="28"/>
          <w:szCs w:val="24"/>
          <w:lang w:val="en-US"/>
        </w:rPr>
        <w:t>I</w:t>
      </w:r>
      <w:r w:rsidRPr="003E4810">
        <w:rPr>
          <w:rFonts w:ascii="Times New Roman" w:hAnsi="Times New Roman"/>
          <w:sz w:val="28"/>
          <w:szCs w:val="24"/>
        </w:rPr>
        <w:t xml:space="preserve"> сильно отличался от прежних правителей своим поведением, своими взглядами,</w:t>
      </w:r>
      <w:r w:rsidR="00034F3C" w:rsidRPr="003E4810">
        <w:rPr>
          <w:rFonts w:ascii="Times New Roman" w:hAnsi="Times New Roman"/>
          <w:sz w:val="28"/>
          <w:szCs w:val="24"/>
        </w:rPr>
        <w:t xml:space="preserve"> и</w:t>
      </w:r>
      <w:r w:rsidR="00396F04" w:rsidRPr="003E4810">
        <w:rPr>
          <w:rFonts w:ascii="Times New Roman" w:hAnsi="Times New Roman"/>
          <w:sz w:val="28"/>
          <w:szCs w:val="24"/>
        </w:rPr>
        <w:t xml:space="preserve"> именно ему</w:t>
      </w:r>
      <w:r w:rsidRPr="003E4810">
        <w:rPr>
          <w:rFonts w:ascii="Times New Roman" w:hAnsi="Times New Roman"/>
          <w:sz w:val="28"/>
          <w:szCs w:val="24"/>
        </w:rPr>
        <w:t xml:space="preserve"> было суждено стать Первым Императором Российской Империи. </w:t>
      </w:r>
    </w:p>
    <w:p w:rsidR="00631DA9" w:rsidRPr="003E4810" w:rsidRDefault="00597558"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 России</w:t>
      </w:r>
      <w:r w:rsidR="00396F04" w:rsidRPr="003E4810">
        <w:rPr>
          <w:rFonts w:ascii="Times New Roman" w:hAnsi="Times New Roman"/>
          <w:sz w:val="28"/>
          <w:szCs w:val="24"/>
        </w:rPr>
        <w:t>, на протяжении</w:t>
      </w:r>
      <w:r w:rsidRPr="003E4810">
        <w:rPr>
          <w:rFonts w:ascii="Times New Roman" w:hAnsi="Times New Roman"/>
          <w:sz w:val="28"/>
          <w:szCs w:val="24"/>
        </w:rPr>
        <w:t xml:space="preserve"> </w:t>
      </w:r>
      <w:r w:rsidRPr="003E4810">
        <w:rPr>
          <w:rFonts w:ascii="Times New Roman" w:hAnsi="Times New Roman"/>
          <w:sz w:val="28"/>
          <w:szCs w:val="24"/>
          <w:lang w:val="en-US"/>
        </w:rPr>
        <w:t>XVII</w:t>
      </w:r>
      <w:r w:rsidRPr="003E4810">
        <w:rPr>
          <w:rFonts w:ascii="Times New Roman" w:hAnsi="Times New Roman"/>
          <w:sz w:val="28"/>
          <w:szCs w:val="24"/>
        </w:rPr>
        <w:t xml:space="preserve"> в</w:t>
      </w:r>
      <w:r w:rsidR="00396F04" w:rsidRPr="003E4810">
        <w:rPr>
          <w:rFonts w:ascii="Times New Roman" w:hAnsi="Times New Roman"/>
          <w:sz w:val="28"/>
          <w:szCs w:val="24"/>
        </w:rPr>
        <w:t>ека</w:t>
      </w:r>
      <w:r w:rsidRPr="003E4810">
        <w:rPr>
          <w:rFonts w:ascii="Times New Roman" w:hAnsi="Times New Roman"/>
          <w:sz w:val="28"/>
          <w:szCs w:val="24"/>
        </w:rPr>
        <w:t xml:space="preserve"> </w:t>
      </w:r>
      <w:r w:rsidR="008C4EDF" w:rsidRPr="003E4810">
        <w:rPr>
          <w:rFonts w:ascii="Times New Roman" w:hAnsi="Times New Roman"/>
          <w:sz w:val="28"/>
          <w:szCs w:val="24"/>
        </w:rPr>
        <w:t>постепенно</w:t>
      </w:r>
      <w:r w:rsidR="00396F04" w:rsidRPr="003E4810">
        <w:rPr>
          <w:rFonts w:ascii="Times New Roman" w:hAnsi="Times New Roman"/>
          <w:sz w:val="28"/>
          <w:szCs w:val="24"/>
        </w:rPr>
        <w:t xml:space="preserve"> накапливались и</w:t>
      </w:r>
      <w:r w:rsidR="008C4EDF" w:rsidRPr="003E4810">
        <w:rPr>
          <w:rFonts w:ascii="Times New Roman" w:hAnsi="Times New Roman"/>
          <w:sz w:val="28"/>
          <w:szCs w:val="24"/>
        </w:rPr>
        <w:t xml:space="preserve"> назревали и</w:t>
      </w:r>
      <w:r w:rsidR="00F40931" w:rsidRPr="003E4810">
        <w:rPr>
          <w:rFonts w:ascii="Times New Roman" w:hAnsi="Times New Roman"/>
          <w:sz w:val="28"/>
          <w:szCs w:val="24"/>
        </w:rPr>
        <w:t xml:space="preserve">зменения во всех отраслях и сферах социально-экономической и политической жизни страны, которые переросли в первой четверти XVIII века в качественный скачок. Московская Русь превратилась в Российскую </w:t>
      </w:r>
      <w:r w:rsidR="00396F04" w:rsidRPr="003E4810">
        <w:rPr>
          <w:rFonts w:ascii="Times New Roman" w:hAnsi="Times New Roman"/>
          <w:sz w:val="28"/>
          <w:szCs w:val="24"/>
        </w:rPr>
        <w:t>И</w:t>
      </w:r>
      <w:r w:rsidR="00F40931" w:rsidRPr="003E4810">
        <w:rPr>
          <w:rFonts w:ascii="Times New Roman" w:hAnsi="Times New Roman"/>
          <w:sz w:val="28"/>
          <w:szCs w:val="24"/>
        </w:rPr>
        <w:t>мперию. Коренным образом изменилось место и роль России в международных отношениях того времени.</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Все эти изменения происходили на основе феодально-крепостнического строя, который постепенно становился главным тормозом для</w:t>
      </w:r>
      <w:r w:rsidR="008C4EDF" w:rsidRPr="003E4810">
        <w:rPr>
          <w:rFonts w:ascii="Times New Roman" w:hAnsi="Times New Roman"/>
          <w:sz w:val="28"/>
          <w:szCs w:val="24"/>
        </w:rPr>
        <w:t xml:space="preserve"> прогрессивного развития страны и</w:t>
      </w:r>
      <w:r w:rsidRPr="003E4810">
        <w:rPr>
          <w:rFonts w:ascii="Times New Roman" w:hAnsi="Times New Roman"/>
          <w:sz w:val="28"/>
          <w:szCs w:val="24"/>
        </w:rPr>
        <w:t xml:space="preserve"> всту</w:t>
      </w:r>
      <w:r w:rsidR="00597558" w:rsidRPr="003E4810">
        <w:rPr>
          <w:rFonts w:ascii="Times New Roman" w:hAnsi="Times New Roman"/>
          <w:sz w:val="28"/>
          <w:szCs w:val="24"/>
        </w:rPr>
        <w:t>пал в стадию своего разложения.</w:t>
      </w:r>
    </w:p>
    <w:p w:rsidR="00F843EF" w:rsidRPr="003E4810" w:rsidRDefault="008C4EDF" w:rsidP="003E4810">
      <w:pPr>
        <w:keepLines/>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Сложность </w:t>
      </w:r>
      <w:r w:rsidR="00F40931" w:rsidRPr="003E4810">
        <w:rPr>
          <w:rFonts w:ascii="Times New Roman" w:hAnsi="Times New Roman"/>
          <w:sz w:val="28"/>
          <w:szCs w:val="24"/>
        </w:rPr>
        <w:t>исторического развития страны в это время определили крайнюю противоречивость деятельности Петра I и осуществл</w:t>
      </w:r>
      <w:r w:rsidR="00A1182B" w:rsidRPr="003E4810">
        <w:rPr>
          <w:rFonts w:ascii="Times New Roman" w:hAnsi="Times New Roman"/>
          <w:sz w:val="28"/>
          <w:szCs w:val="24"/>
        </w:rPr>
        <w:t>яемых</w:t>
      </w:r>
      <w:r w:rsidR="00F40931" w:rsidRPr="003E4810">
        <w:rPr>
          <w:rFonts w:ascii="Times New Roman" w:hAnsi="Times New Roman"/>
          <w:sz w:val="28"/>
          <w:szCs w:val="24"/>
        </w:rPr>
        <w:t xml:space="preserve"> им реформ. С одной стороны, они имели огромное прогрессивное значение, шли навстречу общенациональным интересам и потребностям, способствовали значительному ускорению исторического развития страны и были нацелены на ликвидацию её отсталости.</w:t>
      </w:r>
      <w:r w:rsidRPr="003E4810">
        <w:rPr>
          <w:rFonts w:ascii="Times New Roman" w:hAnsi="Times New Roman"/>
          <w:sz w:val="28"/>
          <w:szCs w:val="24"/>
        </w:rPr>
        <w:t xml:space="preserve"> </w:t>
      </w:r>
      <w:r w:rsidR="00F40931" w:rsidRPr="003E4810">
        <w:rPr>
          <w:rFonts w:ascii="Times New Roman" w:hAnsi="Times New Roman"/>
          <w:sz w:val="28"/>
          <w:szCs w:val="24"/>
        </w:rPr>
        <w:t>С другой стороны - осуществлялись крепостниками, крепостническими методами и были направлены на укрепление их господства. Поэтому прогрессивные преобразования петровского времени с самого начала несли в себе консервативные черты</w:t>
      </w:r>
      <w:r w:rsidR="00396F04" w:rsidRPr="003E4810">
        <w:rPr>
          <w:rFonts w:ascii="Times New Roman" w:hAnsi="Times New Roman"/>
          <w:sz w:val="28"/>
          <w:szCs w:val="24"/>
        </w:rPr>
        <w:t>.</w:t>
      </w:r>
    </w:p>
    <w:p w:rsidR="00F843EF" w:rsidRPr="003E4810" w:rsidRDefault="00F843EF" w:rsidP="003E4810">
      <w:pPr>
        <w:keepLines/>
        <w:spacing w:line="360" w:lineRule="auto"/>
        <w:ind w:firstLine="709"/>
        <w:jc w:val="both"/>
        <w:rPr>
          <w:rFonts w:ascii="Times New Roman" w:hAnsi="Times New Roman"/>
          <w:sz w:val="28"/>
          <w:szCs w:val="24"/>
        </w:rPr>
      </w:pPr>
      <w:r w:rsidRPr="003E4810">
        <w:rPr>
          <w:rFonts w:ascii="Times New Roman" w:hAnsi="Times New Roman"/>
          <w:snapToGrid w:val="0"/>
          <w:sz w:val="28"/>
        </w:rPr>
        <w:t>Важнейшим результатом преобразований Петра является то, что Россия стала полноправной участницей международных отношений, проводившей активную внешнюю политику. Значительно вырос авторитет России в мире, а сам Петр стал для многих образцом государя-реформатора. Царь создал также систему управления и административно-территориального деления страны, сохранявшуюся в течение долгого времени.</w:t>
      </w:r>
      <w:r w:rsidR="00F40931" w:rsidRPr="003E4810">
        <w:rPr>
          <w:rFonts w:ascii="Times New Roman" w:hAnsi="Times New Roman"/>
          <w:sz w:val="28"/>
          <w:szCs w:val="24"/>
        </w:rPr>
        <w:t xml:space="preserve"> </w:t>
      </w:r>
      <w:r w:rsidR="00F873E3" w:rsidRPr="003E4810">
        <w:rPr>
          <w:rFonts w:ascii="Times New Roman" w:hAnsi="Times New Roman"/>
          <w:sz w:val="28"/>
          <w:szCs w:val="24"/>
        </w:rPr>
        <w:t xml:space="preserve">При Петре </w:t>
      </w:r>
      <w:r w:rsidR="00F873E3" w:rsidRPr="003E4810">
        <w:rPr>
          <w:rFonts w:ascii="Times New Roman" w:hAnsi="Times New Roman"/>
          <w:sz w:val="28"/>
          <w:szCs w:val="24"/>
          <w:lang w:val="en-US"/>
        </w:rPr>
        <w:t>I</w:t>
      </w:r>
      <w:r w:rsidR="00F873E3" w:rsidRPr="003E4810">
        <w:rPr>
          <w:rFonts w:ascii="Times New Roman" w:hAnsi="Times New Roman"/>
          <w:sz w:val="28"/>
          <w:szCs w:val="24"/>
        </w:rPr>
        <w:t xml:space="preserve"> в России начала развиваться промышленность, расширилась торговля, открылись школы и гимназии. Впервые в стране появилась Академия наук, постоянный театр, был составлен гражданский алфавит, принят новый календарь. По всей России начали строиться новые города, а в старых мостили и освещали улицы.</w:t>
      </w:r>
      <w:r w:rsidR="00004BF5" w:rsidRPr="003E4810">
        <w:rPr>
          <w:rFonts w:ascii="Times New Roman" w:hAnsi="Times New Roman"/>
          <w:sz w:val="28"/>
          <w:szCs w:val="24"/>
        </w:rPr>
        <w:t xml:space="preserve"> Также укрепилось и военное положение страны: Петром был построен первый российский флот, и создана регулярная армия.</w:t>
      </w:r>
      <w:r w:rsidR="00F873E3" w:rsidRPr="003E4810">
        <w:rPr>
          <w:rFonts w:ascii="Times New Roman" w:hAnsi="Times New Roman"/>
          <w:sz w:val="28"/>
          <w:szCs w:val="24"/>
        </w:rPr>
        <w:t xml:space="preserve"> </w:t>
      </w:r>
    </w:p>
    <w:p w:rsidR="00F873E3" w:rsidRPr="003E4810" w:rsidRDefault="00F873E3" w:rsidP="003E4810">
      <w:pPr>
        <w:keepLines/>
        <w:spacing w:line="360" w:lineRule="auto"/>
        <w:ind w:firstLine="709"/>
        <w:jc w:val="both"/>
        <w:rPr>
          <w:rFonts w:ascii="Times New Roman" w:hAnsi="Times New Roman"/>
          <w:sz w:val="28"/>
          <w:szCs w:val="24"/>
        </w:rPr>
      </w:pPr>
      <w:r w:rsidRPr="003E4810">
        <w:rPr>
          <w:rFonts w:ascii="Times New Roman" w:hAnsi="Times New Roman"/>
          <w:sz w:val="28"/>
          <w:szCs w:val="24"/>
        </w:rPr>
        <w:t>Стараясь искоренить извечное российское невежество, Петр действовал так, как подсказывал ему решительный характер:</w:t>
      </w:r>
      <w:r w:rsidR="00F843EF" w:rsidRPr="003E4810">
        <w:rPr>
          <w:rFonts w:ascii="Times New Roman" w:hAnsi="Times New Roman"/>
          <w:sz w:val="28"/>
          <w:szCs w:val="24"/>
        </w:rPr>
        <w:t xml:space="preserve"> </w:t>
      </w:r>
      <w:r w:rsidRPr="003E4810">
        <w:rPr>
          <w:rFonts w:ascii="Times New Roman" w:hAnsi="Times New Roman"/>
          <w:sz w:val="28"/>
          <w:szCs w:val="24"/>
        </w:rPr>
        <w:t>“Я так хочу, потому что считаю это хорошим, а чего я хочу, то непременно должно быть” – таков был девиз всей его деятельности, направленной во славу России, которая была для него превыше всего.</w:t>
      </w:r>
    </w:p>
    <w:p w:rsidR="00D77C38" w:rsidRPr="003E4810" w:rsidRDefault="00D77C38" w:rsidP="003E4810">
      <w:pPr>
        <w:spacing w:line="360" w:lineRule="auto"/>
        <w:ind w:firstLine="709"/>
        <w:jc w:val="both"/>
        <w:rPr>
          <w:rFonts w:ascii="Times New Roman" w:hAnsi="Times New Roman"/>
          <w:sz w:val="28"/>
          <w:szCs w:val="24"/>
        </w:rPr>
      </w:pPr>
    </w:p>
    <w:p w:rsidR="00631DA9" w:rsidRPr="003E4810" w:rsidRDefault="00A16D11" w:rsidP="003E4810">
      <w:pPr>
        <w:pStyle w:val="1"/>
        <w:spacing w:before="0" w:after="0" w:line="360" w:lineRule="auto"/>
        <w:ind w:firstLine="709"/>
        <w:jc w:val="both"/>
        <w:rPr>
          <w:b w:val="0"/>
          <w:spacing w:val="0"/>
          <w:sz w:val="28"/>
        </w:rPr>
      </w:pPr>
      <w:bookmarkStart w:id="1" w:name="_Toc258845340"/>
      <w:r>
        <w:rPr>
          <w:b w:val="0"/>
          <w:spacing w:val="0"/>
          <w:sz w:val="28"/>
        </w:rPr>
        <w:br w:type="page"/>
      </w:r>
      <w:r w:rsidR="00D77C38" w:rsidRPr="003E4810">
        <w:rPr>
          <w:b w:val="0"/>
          <w:spacing w:val="0"/>
          <w:sz w:val="28"/>
        </w:rPr>
        <w:t>ДЕТСТВО</w:t>
      </w:r>
      <w:r w:rsidR="00F40931" w:rsidRPr="003E4810">
        <w:rPr>
          <w:b w:val="0"/>
          <w:spacing w:val="0"/>
          <w:sz w:val="28"/>
        </w:rPr>
        <w:t xml:space="preserve"> ПЕТРА</w:t>
      </w:r>
      <w:bookmarkEnd w:id="1"/>
    </w:p>
    <w:p w:rsidR="00A16D11" w:rsidRDefault="00A16D11" w:rsidP="003E4810">
      <w:pPr>
        <w:spacing w:line="360" w:lineRule="auto"/>
        <w:ind w:firstLine="709"/>
        <w:jc w:val="both"/>
        <w:rPr>
          <w:rFonts w:ascii="Times New Roman" w:hAnsi="Times New Roman"/>
          <w:sz w:val="28"/>
          <w:szCs w:val="24"/>
        </w:rPr>
      </w:pPr>
    </w:p>
    <w:p w:rsidR="00F873E3" w:rsidRPr="003E4810" w:rsidRDefault="00D77C38" w:rsidP="003E4810">
      <w:pPr>
        <w:spacing w:line="360" w:lineRule="auto"/>
        <w:ind w:firstLine="709"/>
        <w:jc w:val="both"/>
        <w:rPr>
          <w:rFonts w:ascii="Times New Roman" w:hAnsi="Times New Roman"/>
          <w:sz w:val="28"/>
        </w:rPr>
      </w:pPr>
      <w:r w:rsidRPr="003E4810">
        <w:rPr>
          <w:rFonts w:ascii="Times New Roman" w:hAnsi="Times New Roman"/>
          <w:sz w:val="28"/>
          <w:szCs w:val="24"/>
        </w:rPr>
        <w:t>Петр Алексеевич Романов родился в ночь на 30 мая 1672 года в Теремном дворце Кремля. Отец — царь Алексей Михайлович — имел многочисленное потомство: Пётр был 14-м ребёнком, но первым от второй жены, царицы Натальи Нарышкиной, воспитанницы боярина А.С. Матвеева. 29 июня в день Святых Петра и Павла царевич был крещён в Чудовом монастыре (по другим данным, в храме Григория Неокесарийского, в Дербицах, протопопом Андреем Савиновым) и наречён Петром.</w:t>
      </w:r>
      <w:r w:rsidR="00F873E3" w:rsidRPr="003E4810">
        <w:rPr>
          <w:rFonts w:ascii="Times New Roman" w:hAnsi="Times New Roman"/>
          <w:sz w:val="28"/>
        </w:rPr>
        <w:t xml:space="preserve"> Царь-отец повелел снять с новорождённого «меру» – измерить длину и ширину его тельца – и написать икону таких же размеров. Икону написал знаменитый живописец Симон Ушаков: с одной её стороны была изображена Троица, а с другой – лик апостола Петра. Ни при каких жизненных обстоятельствах Пётр не разлучался с этой иконой, всюду возил с собой, а после кончины императора её повесили над царским надгробием.</w:t>
      </w:r>
    </w:p>
    <w:p w:rsidR="00D77C38" w:rsidRPr="003E4810" w:rsidRDefault="00D77C38"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Первая жена царя, дочь И.Д. Милославского Марья Ильинична, умерла, оставив ему двух сыновей Федора и Ивана, и много дочерей. Таким образом, при царе Алексее в царском семействе существовало два враждующих круга родных: старшие дети царя с Милославскими и Наталья Кирилловна с сыном и родней. Царевичи Федор и Иван не отличались физической крепостью и не подавали надежды на долголетие, а младший царевич Петр цвел здоровьем, поэтому, несмотря на то, что он был самым младшим из братьев, именно ему было суждено стать царём. На это и надеялись Нарышкины, и этого очень боялись Милославские. Лишь страх перед царём Алексеем сдерживал проявления семейной вражды.</w:t>
      </w:r>
    </w:p>
    <w:p w:rsidR="001F799F" w:rsidRPr="003E4810" w:rsidRDefault="00D77C38"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Со смертью царя Алексея Михайловича</w:t>
      </w:r>
      <w:r w:rsidR="004B15E3" w:rsidRPr="003E4810">
        <w:rPr>
          <w:rFonts w:ascii="Times New Roman" w:hAnsi="Times New Roman"/>
          <w:sz w:val="28"/>
          <w:szCs w:val="24"/>
        </w:rPr>
        <w:t xml:space="preserve"> </w:t>
      </w:r>
      <w:r w:rsidRPr="003E4810">
        <w:rPr>
          <w:rFonts w:ascii="Times New Roman" w:hAnsi="Times New Roman"/>
          <w:sz w:val="28"/>
          <w:szCs w:val="24"/>
        </w:rPr>
        <w:t>глухая борьба Милославских и Нарышкиных переходит в открытое столкновение. Начались ссоры и интриги. Боярин А.С. Матвеев, стоявший тогда во главе всех дел, был сослан на север в Пустозёрск.</w:t>
      </w:r>
      <w:r w:rsidR="00DA5537" w:rsidRPr="003E4810">
        <w:rPr>
          <w:rFonts w:ascii="Times New Roman" w:hAnsi="Times New Roman"/>
          <w:sz w:val="28"/>
          <w:szCs w:val="24"/>
        </w:rPr>
        <w:t xml:space="preserve"> Царица Наталья вынуждена была отправиться в село Преображенское под Москвой.</w:t>
      </w:r>
    </w:p>
    <w:p w:rsidR="001F799F" w:rsidRPr="003E4810" w:rsidRDefault="001F799F"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До смерти своего отца, царя Алексея в 1676 году, Петр жил баловнем в царской семье. Ему было всего три с половиной года, когда умер отец. Опекуном царевича стал его сводный брат, крёстный отец и новый царь Фёдор Алексеевич. Он держал Петра при себе в большом московском дворце и заботился о его обучении.</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Обучение Петра шло довольно медленно. По старорусскому обычаю его начали учить с пяти лет. Учителем Петра стал дьяк Никита Моисеев, сын Зотов, человек учёный, но любящий выпить. Впоследствии Петр назначил его князем-папой шутовской коллегии пьянства.</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Зотов прошёл с Петром азбуку, часослов, псалтырь, евангелие и апостол. Так же начинали своё учение и царь Алексей, и его старшие сыновья. Зотов касался и русской старины, рассказывал царевичу про дела его отца, про царя Ивана Грозного, о Дмитрии Донском и Александре Невском. Впоследствии Петр не терял интереса к истории, придавал ей важное значение для народного образования.</w:t>
      </w:r>
    </w:p>
    <w:p w:rsidR="00EF07BA"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Учился ли Петр у Зотова ещё чему-нибудь, остаётся неизвестным; сохранилось предание о том, что Зотов показывал царевичу много “потешных листов”, то есть картинок исторического и бытового содержания, привозимых в Москву из-за границы. За обучением у Зотова должна была следовать схоластическая наука, с которой знакомились старшие братья и даже сестры Петра под руководством киевских монахов. Петру предстояло изучить грамматику, пиитику, риторику, диалектику и философию, латинскую и греческую грамоту и, вероятно, польский язык. Но перед началом этого обучения царь Федор умер и началась смута 1682 года. Из-за этого Петр остался без систематического образования. До конца жизни он игнорировал грамматику и орфографию.</w:t>
      </w:r>
      <w:r w:rsidR="00EF07BA" w:rsidRPr="003E4810">
        <w:rPr>
          <w:rFonts w:ascii="Times New Roman" w:hAnsi="Times New Roman"/>
          <w:sz w:val="28"/>
          <w:szCs w:val="24"/>
        </w:rPr>
        <w:t xml:space="preserve"> </w:t>
      </w:r>
    </w:p>
    <w:p w:rsidR="00EF07BA" w:rsidRPr="003E4810" w:rsidRDefault="00EF07BA" w:rsidP="003E4810">
      <w:pPr>
        <w:spacing w:line="360" w:lineRule="auto"/>
        <w:ind w:firstLine="709"/>
        <w:jc w:val="both"/>
        <w:rPr>
          <w:rFonts w:ascii="Times New Roman" w:hAnsi="Times New Roman"/>
          <w:sz w:val="28"/>
        </w:rPr>
      </w:pPr>
    </w:p>
    <w:p w:rsidR="00631DA9" w:rsidRPr="003E4810" w:rsidRDefault="003451EB" w:rsidP="003E4810">
      <w:pPr>
        <w:pStyle w:val="1"/>
        <w:spacing w:before="0" w:after="0" w:line="360" w:lineRule="auto"/>
        <w:ind w:firstLine="709"/>
        <w:jc w:val="both"/>
        <w:rPr>
          <w:b w:val="0"/>
          <w:spacing w:val="0"/>
          <w:sz w:val="28"/>
        </w:rPr>
      </w:pPr>
      <w:bookmarkStart w:id="2" w:name="_Toc258845341"/>
      <w:r>
        <w:rPr>
          <w:b w:val="0"/>
          <w:spacing w:val="0"/>
          <w:sz w:val="28"/>
        </w:rPr>
        <w:br w:type="page"/>
      </w:r>
      <w:r w:rsidR="000D635A" w:rsidRPr="003E4810">
        <w:rPr>
          <w:b w:val="0"/>
          <w:spacing w:val="0"/>
          <w:sz w:val="28"/>
        </w:rPr>
        <w:t>СТРЕЛЕЦКИЙ БУНТ 1682 ГОДА И ПРИХОД К ВЛАСТИ СОФЬИ АЛЕКСЕЕВНЫ</w:t>
      </w:r>
      <w:bookmarkEnd w:id="2"/>
    </w:p>
    <w:p w:rsidR="003451EB" w:rsidRDefault="003451EB" w:rsidP="003E4810">
      <w:pPr>
        <w:spacing w:line="360" w:lineRule="auto"/>
        <w:ind w:firstLine="709"/>
        <w:jc w:val="both"/>
        <w:rPr>
          <w:rFonts w:ascii="Times New Roman" w:hAnsi="Times New Roman"/>
          <w:sz w:val="28"/>
          <w:szCs w:val="24"/>
        </w:rPr>
      </w:pPr>
    </w:p>
    <w:p w:rsidR="00631DA9" w:rsidRPr="003E4810" w:rsidRDefault="00F7278C"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27 апреля 1682 года после 6 лет правления умирает </w:t>
      </w:r>
      <w:r w:rsidR="00F40931" w:rsidRPr="003E4810">
        <w:rPr>
          <w:rFonts w:ascii="Times New Roman" w:hAnsi="Times New Roman"/>
          <w:sz w:val="28"/>
          <w:szCs w:val="24"/>
        </w:rPr>
        <w:t xml:space="preserve">Царь Федор Алексеевич, не оставив наследников престола. По общему мнению наследовать престол должен был его брат Иван. Но 15-летний Иван был очень болезненным и малоумным и, конечно, не мог принять власти. </w:t>
      </w:r>
      <w:r w:rsidRPr="003E4810">
        <w:rPr>
          <w:rFonts w:ascii="Times New Roman" w:hAnsi="Times New Roman"/>
          <w:sz w:val="28"/>
          <w:szCs w:val="24"/>
        </w:rPr>
        <w:t>Заручившись поддержкой патриарха Иоакима, Нарышкины и их сторонники 27 апреля 1682 года возвели на престол Петра. Фактически к власти пришёл клан Нарышкиных и вызванный из ссылки Артамон Матвеев, объявленный «великим опекуном».</w:t>
      </w:r>
      <w:r w:rsidR="00F40931" w:rsidRPr="003E4810">
        <w:rPr>
          <w:rFonts w:ascii="Times New Roman" w:hAnsi="Times New Roman"/>
          <w:sz w:val="28"/>
          <w:szCs w:val="24"/>
        </w:rPr>
        <w:t xml:space="preserve"> </w:t>
      </w:r>
    </w:p>
    <w:p w:rsidR="00EE3BE7" w:rsidRPr="003E4810" w:rsidRDefault="00EE3BE7"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Милославские, родственники царевича Ивана и царевны Софьи по их матери, усмотрели в провозглашении Петра царём ущемление прав на престол царевича Ивана.</w:t>
      </w:r>
    </w:p>
    <w:p w:rsidR="00677264" w:rsidRDefault="00EE3BE7"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Стрельцы, которых в Москве было более 20 тысяч, уже давно проявляли недовольство и своенравие; и, видимо, подстрекаемые Милославскими, 15 мая 1682 года выступили открыто: с криками, что Нарышкины задушили царевича Ивана, двинулись к Кремлю. Наталья Кирилловна, надеясь успокоить бунтовщиков, вместе с патриархом и боярами вывела Петра с братом на Красное крыльцо. Однако восстание не закончилось. В первые часы были убиты бояре Артамон Матвеев и Михаил Долгорукий, потом и другие сторонники царицы Натальи, в том числе два её брата Нарышкины.</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Петр, бывший очевидцем кровавых сцен стрелецкого мятежа, вызвал удивление твёрдостью, какую сохранил при этом: стоя на Красном крыльце он не изменился в лице, когда стрельцы подхватывали на копья Матвеева и его сторонников. Но майские ужасы неизгладимо врезались в память Петра: вероятно, отсюда берут начало и известная нервность, и его ненависть к стрельцам. Через год 11-летний Петр по развитости показался иноземному послу 16-летним юношей.</w:t>
      </w:r>
    </w:p>
    <w:p w:rsidR="00631DA9" w:rsidRPr="003E4810" w:rsidRDefault="00EE3BE7"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26 мая выборные от стрелецких полков явились во дворец и потребовали, чтобы старший Иван признавался первым царём, а младший Пётр — вторым. Опасаясь повторения погрома, бояре согласились, и патриарх Иоаким тотчас же совершил в Успенском соборе торжественный молебен о здравии двух наречённых царей</w:t>
      </w:r>
      <w:r w:rsidR="00B857C5" w:rsidRPr="003E4810">
        <w:rPr>
          <w:rFonts w:ascii="Times New Roman" w:hAnsi="Times New Roman"/>
          <w:sz w:val="28"/>
          <w:szCs w:val="24"/>
        </w:rPr>
        <w:t>. 29 мая</w:t>
      </w:r>
      <w:r w:rsidR="00F40931" w:rsidRPr="003E4810">
        <w:rPr>
          <w:rFonts w:ascii="Times New Roman" w:hAnsi="Times New Roman"/>
          <w:sz w:val="28"/>
          <w:szCs w:val="24"/>
        </w:rPr>
        <w:t xml:space="preserve"> по новому требованию стрельцов, за молодостью царей правление было вручено царевне Софье</w:t>
      </w:r>
      <w:r w:rsidR="00B857C5" w:rsidRPr="003E4810">
        <w:rPr>
          <w:rFonts w:ascii="Times New Roman" w:hAnsi="Times New Roman"/>
          <w:sz w:val="28"/>
          <w:szCs w:val="24"/>
        </w:rPr>
        <w:t>. Царица Наталья Кирилловна должна была вместе с сыном, Петром, удалиться от двора в подмосковный дворец в селе Преображенском. В Оружейной палате Кремля сохранился двухместный трон для юных царей с маленьким окошечком в спинке, через которое царевна Софья и приближённые подсказывали им, как вести себя и что говорить во время дворцовых церемоний.</w:t>
      </w:r>
    </w:p>
    <w:p w:rsidR="00677264" w:rsidRDefault="00677264" w:rsidP="003E4810">
      <w:pPr>
        <w:pStyle w:val="1"/>
        <w:spacing w:before="0" w:after="0" w:line="360" w:lineRule="auto"/>
        <w:ind w:firstLine="709"/>
        <w:jc w:val="both"/>
        <w:rPr>
          <w:b w:val="0"/>
          <w:spacing w:val="0"/>
          <w:sz w:val="28"/>
        </w:rPr>
      </w:pPr>
      <w:bookmarkStart w:id="3" w:name="_Toc258845342"/>
    </w:p>
    <w:p w:rsidR="00631DA9" w:rsidRPr="003E4810" w:rsidRDefault="00AD453D" w:rsidP="003E4810">
      <w:pPr>
        <w:pStyle w:val="1"/>
        <w:spacing w:before="0" w:after="0" w:line="360" w:lineRule="auto"/>
        <w:ind w:firstLine="709"/>
        <w:jc w:val="both"/>
        <w:rPr>
          <w:b w:val="0"/>
          <w:spacing w:val="0"/>
          <w:sz w:val="28"/>
        </w:rPr>
      </w:pPr>
      <w:r>
        <w:rPr>
          <w:b w:val="0"/>
          <w:spacing w:val="0"/>
          <w:sz w:val="28"/>
        </w:rPr>
        <w:br w:type="page"/>
      </w:r>
      <w:r w:rsidR="00F40931" w:rsidRPr="003E4810">
        <w:rPr>
          <w:b w:val="0"/>
          <w:spacing w:val="0"/>
          <w:sz w:val="28"/>
        </w:rPr>
        <w:t>ПЁТР В ПРЕОБРАЖЕНСКОМ</w:t>
      </w:r>
      <w:bookmarkEnd w:id="3"/>
    </w:p>
    <w:p w:rsidR="00677264" w:rsidRDefault="00677264" w:rsidP="003E4810">
      <w:pPr>
        <w:spacing w:line="360" w:lineRule="auto"/>
        <w:ind w:firstLine="709"/>
        <w:jc w:val="both"/>
        <w:rPr>
          <w:rFonts w:ascii="Times New Roman" w:hAnsi="Times New Roman"/>
          <w:sz w:val="28"/>
          <w:szCs w:val="24"/>
        </w:rPr>
      </w:pPr>
    </w:p>
    <w:p w:rsidR="00B857C5" w:rsidRPr="003E4810" w:rsidRDefault="00B857C5"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Всё свободное время Пётр проводил вдали от дворца — в сёлах Воробьёве и Преображенском. С каждым годом у него увеличивался интерес к военному делу.</w:t>
      </w:r>
    </w:p>
    <w:p w:rsidR="00B857C5" w:rsidRPr="003E4810" w:rsidRDefault="00B857C5" w:rsidP="003E4810">
      <w:pPr>
        <w:spacing w:line="360" w:lineRule="auto"/>
        <w:ind w:firstLine="709"/>
        <w:jc w:val="both"/>
        <w:rPr>
          <w:rFonts w:ascii="Times New Roman" w:hAnsi="Times New Roman"/>
          <w:sz w:val="28"/>
          <w:szCs w:val="24"/>
          <w:lang w:val="en-US"/>
        </w:rPr>
      </w:pPr>
      <w:r w:rsidRPr="003E4810">
        <w:rPr>
          <w:rFonts w:ascii="Times New Roman" w:hAnsi="Times New Roman"/>
          <w:sz w:val="28"/>
          <w:szCs w:val="24"/>
        </w:rPr>
        <w:t>Пётр одел и вооружил своё «потешное» войско, состоявшее из сверстников по мальчишеским играм.</w:t>
      </w:r>
      <w:r w:rsidR="00942E51" w:rsidRPr="003E4810">
        <w:rPr>
          <w:rFonts w:ascii="Times New Roman" w:hAnsi="Times New Roman"/>
          <w:sz w:val="28"/>
          <w:szCs w:val="24"/>
        </w:rPr>
        <w:t xml:space="preserve"> Сначала это был сплошной сброд: “Преображенские конюхи”, как выражалась Софья. Потом этой компании Петр придал форму</w:t>
      </w:r>
      <w:r w:rsidR="00EF07BA" w:rsidRPr="003E4810">
        <w:rPr>
          <w:rFonts w:ascii="Times New Roman" w:hAnsi="Times New Roman"/>
          <w:sz w:val="28"/>
          <w:szCs w:val="24"/>
        </w:rPr>
        <w:t xml:space="preserve"> Преображенского</w:t>
      </w:r>
      <w:r w:rsidR="00942E51" w:rsidRPr="003E4810">
        <w:rPr>
          <w:rFonts w:ascii="Times New Roman" w:hAnsi="Times New Roman"/>
          <w:sz w:val="28"/>
          <w:szCs w:val="24"/>
        </w:rPr>
        <w:t xml:space="preserve"> солдатск</w:t>
      </w:r>
      <w:r w:rsidR="003A5429" w:rsidRPr="003E4810">
        <w:rPr>
          <w:rFonts w:ascii="Times New Roman" w:hAnsi="Times New Roman"/>
          <w:sz w:val="28"/>
          <w:szCs w:val="24"/>
        </w:rPr>
        <w:t>ого</w:t>
      </w:r>
      <w:r w:rsidR="00942E51" w:rsidRPr="003E4810">
        <w:rPr>
          <w:rFonts w:ascii="Times New Roman" w:hAnsi="Times New Roman"/>
          <w:sz w:val="28"/>
          <w:szCs w:val="24"/>
        </w:rPr>
        <w:t xml:space="preserve"> полк</w:t>
      </w:r>
      <w:r w:rsidR="003A5429" w:rsidRPr="003E4810">
        <w:rPr>
          <w:rFonts w:ascii="Times New Roman" w:hAnsi="Times New Roman"/>
          <w:sz w:val="28"/>
          <w:szCs w:val="24"/>
        </w:rPr>
        <w:t>а</w:t>
      </w:r>
      <w:r w:rsidR="00942E51" w:rsidRPr="003E4810">
        <w:rPr>
          <w:rFonts w:ascii="Times New Roman" w:hAnsi="Times New Roman"/>
          <w:sz w:val="28"/>
          <w:szCs w:val="24"/>
        </w:rPr>
        <w:t>, и понемногу из “потешн</w:t>
      </w:r>
      <w:r w:rsidR="00EF07BA" w:rsidRPr="003E4810">
        <w:rPr>
          <w:rFonts w:ascii="Times New Roman" w:hAnsi="Times New Roman"/>
          <w:sz w:val="28"/>
          <w:szCs w:val="24"/>
        </w:rPr>
        <w:t>ого</w:t>
      </w:r>
      <w:r w:rsidR="00942E51" w:rsidRPr="003E4810">
        <w:rPr>
          <w:rFonts w:ascii="Times New Roman" w:hAnsi="Times New Roman"/>
          <w:sz w:val="28"/>
          <w:szCs w:val="24"/>
        </w:rPr>
        <w:t xml:space="preserve">” </w:t>
      </w:r>
      <w:r w:rsidR="00EF07BA" w:rsidRPr="003E4810">
        <w:rPr>
          <w:rFonts w:ascii="Times New Roman" w:hAnsi="Times New Roman"/>
          <w:sz w:val="28"/>
          <w:szCs w:val="24"/>
        </w:rPr>
        <w:t>войска</w:t>
      </w:r>
      <w:r w:rsidR="00942E51" w:rsidRPr="003E4810">
        <w:rPr>
          <w:rFonts w:ascii="Times New Roman" w:hAnsi="Times New Roman"/>
          <w:sz w:val="28"/>
          <w:szCs w:val="24"/>
        </w:rPr>
        <w:t xml:space="preserve"> у Петра образовалс</w:t>
      </w:r>
      <w:r w:rsidR="00EF07BA" w:rsidRPr="003E4810">
        <w:rPr>
          <w:rFonts w:ascii="Times New Roman" w:hAnsi="Times New Roman"/>
          <w:sz w:val="28"/>
          <w:szCs w:val="24"/>
        </w:rPr>
        <w:t>я настоящий</w:t>
      </w:r>
      <w:r w:rsidR="00942E51" w:rsidRPr="003E4810">
        <w:rPr>
          <w:rFonts w:ascii="Times New Roman" w:hAnsi="Times New Roman"/>
          <w:sz w:val="28"/>
          <w:szCs w:val="24"/>
        </w:rPr>
        <w:t xml:space="preserve"> полк, положивши</w:t>
      </w:r>
      <w:r w:rsidR="00EF07BA" w:rsidRPr="003E4810">
        <w:rPr>
          <w:rFonts w:ascii="Times New Roman" w:hAnsi="Times New Roman"/>
          <w:sz w:val="28"/>
          <w:szCs w:val="24"/>
        </w:rPr>
        <w:t>й</w:t>
      </w:r>
      <w:r w:rsidR="00942E51" w:rsidRPr="003E4810">
        <w:rPr>
          <w:rFonts w:ascii="Times New Roman" w:hAnsi="Times New Roman"/>
          <w:sz w:val="28"/>
          <w:szCs w:val="24"/>
        </w:rPr>
        <w:t xml:space="preserve"> впоследствии начало гвардии.</w:t>
      </w:r>
      <w:r w:rsidRPr="003E4810">
        <w:rPr>
          <w:rFonts w:ascii="Times New Roman" w:hAnsi="Times New Roman"/>
          <w:sz w:val="28"/>
          <w:szCs w:val="24"/>
        </w:rPr>
        <w:t xml:space="preserve"> В 1685 году его «потешные», одетые в иностранные кафтаны, под барабанный бой полковым строем шли через Москву из Преображенского в село Воробьёво. Сам Пётр служил барабанщиком</w:t>
      </w:r>
      <w:r w:rsidR="00677264">
        <w:rPr>
          <w:rFonts w:ascii="Times New Roman" w:hAnsi="Times New Roman"/>
          <w:sz w:val="28"/>
          <w:szCs w:val="24"/>
        </w:rPr>
        <w:t xml:space="preserve"> </w:t>
      </w:r>
      <w:r w:rsidRPr="003E4810">
        <w:rPr>
          <w:rFonts w:ascii="Times New Roman" w:hAnsi="Times New Roman"/>
          <w:sz w:val="28"/>
          <w:szCs w:val="24"/>
        </w:rPr>
        <w:t>[</w:t>
      </w:r>
      <w:r w:rsidR="0069429C" w:rsidRPr="003E4810">
        <w:rPr>
          <w:rFonts w:ascii="Times New Roman" w:hAnsi="Times New Roman"/>
          <w:sz w:val="28"/>
          <w:szCs w:val="24"/>
        </w:rPr>
        <w:t>1</w:t>
      </w:r>
      <w:r w:rsidRPr="003E4810">
        <w:rPr>
          <w:rFonts w:ascii="Times New Roman" w:hAnsi="Times New Roman"/>
          <w:sz w:val="28"/>
          <w:szCs w:val="24"/>
        </w:rPr>
        <w:t>]</w:t>
      </w:r>
      <w:r w:rsidR="008740AF" w:rsidRPr="003E4810">
        <w:rPr>
          <w:rFonts w:ascii="Times New Roman" w:hAnsi="Times New Roman"/>
          <w:sz w:val="28"/>
          <w:szCs w:val="24"/>
          <w:lang w:val="en-US"/>
        </w:rPr>
        <w:t>.</w:t>
      </w:r>
    </w:p>
    <w:p w:rsidR="00942E51"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Полевая забава Петра получила широкие размеры и серьёзное значение. Петр понял важность военного дела и стал учиться инженерному и артиллерийскому искусству.</w:t>
      </w:r>
    </w:p>
    <w:p w:rsidR="00942E51" w:rsidRPr="003E4810" w:rsidRDefault="00942E5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И В 1686 году 14-летний Пётр завёл при своих «потешных» артиллерию. Огнестрельный мастер Фёдор Зоммер показывал царю гранатное и огнестрельное дело. Из Пушкарского приказа были доставлены 16 пушек. Для управления тяжёлыми орудиями царь взял из Конюшенного приказа охочих к военному делу взрослых служителей, которых одели в мундиры иноземного покроя и определили потешными пушкарями. Первым надел иноземный мундир Сергей Бухвостов. Впоследствии Пётр заказал бронзовый бюст этого первого русского солдата, как он называл Бухвостова.</w:t>
      </w:r>
    </w:p>
    <w:p w:rsidR="00942E51" w:rsidRPr="003E4810" w:rsidRDefault="00942E5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 Преображенском, против дворца, на берегу Яузы был построен «потешный городок». При постройке крепости Пётр сам деятельно работал, помогал рубить бревна, устанавливать пушки. Здесь же расквартировывался созданный Петром «Всешутейший, Всепьянейший и Сумасброднейший Собор» — пародия на Православную Церковь. Сама крепость была названа Прешбургом, вероятно, по имени знаменитой в то время австрийской крепости Пресбург (ныне Братислава — столица Словакии), о которой он слышал от капитана Зоммера. Тогда же, в 1686 году, появились под Прешбургом на Яузе первые потешные суда — большой шняк и струг с лодками. В эти годы Пётр заинтересовался всеми науками, которые были связаны с военным делом. Под руководством голландца Тиммермана он изучал арифметику, геометрию, военные науки.</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Сохранившиеся тетради Петра свидетельствуют о его настойчивых усилиях усвоить прикладную сторону арифметической, астрономической и артиллерийской премудрости: те же тетради показывают, что основания этой премудрости так и остались для Петра тайной. Зато токарное искусство и пиротехника всегда были любимыми занятиями Петра. Широко известна страсть Петра к лодкам и кораблям. </w:t>
      </w:r>
      <w:r w:rsidR="00942E51" w:rsidRPr="003E4810">
        <w:rPr>
          <w:rFonts w:ascii="Times New Roman" w:hAnsi="Times New Roman"/>
          <w:sz w:val="28"/>
          <w:szCs w:val="24"/>
        </w:rPr>
        <w:t xml:space="preserve">Прогуливаясь однажды с Тиммерманом по селу Измайлово, Пётр зашёл на Льняной двор, в амбаре которого нашёл английский ботик </w:t>
      </w:r>
      <w:r w:rsidRPr="003E4810">
        <w:rPr>
          <w:rFonts w:ascii="Times New Roman" w:hAnsi="Times New Roman"/>
          <w:sz w:val="28"/>
          <w:szCs w:val="24"/>
        </w:rPr>
        <w:t xml:space="preserve">(“дедушку русского флота”) и </w:t>
      </w:r>
      <w:r w:rsidR="00942E51" w:rsidRPr="003E4810">
        <w:rPr>
          <w:rFonts w:ascii="Times New Roman" w:hAnsi="Times New Roman"/>
          <w:sz w:val="28"/>
          <w:szCs w:val="24"/>
        </w:rPr>
        <w:t>В 1688 году он поручил голландцу Карштену Брандту отремонтировать, вооружить и оснастить этот бот, а затем спустить на Яузу. Однако Яуза и Просяной пруд оказались тесными для корабля, поэтому Пётр отправился в Переславль-Залесский, к Плещееву озеру, где заложил первую верфь для строительства судов.</w:t>
      </w:r>
      <w:r w:rsidRPr="003E4810">
        <w:rPr>
          <w:rFonts w:ascii="Times New Roman" w:hAnsi="Times New Roman"/>
          <w:sz w:val="28"/>
          <w:szCs w:val="24"/>
        </w:rPr>
        <w:t xml:space="preserve"> </w:t>
      </w:r>
      <w:r w:rsidR="003A5429" w:rsidRPr="003E4810">
        <w:rPr>
          <w:rFonts w:ascii="Times New Roman" w:hAnsi="Times New Roman"/>
          <w:sz w:val="28"/>
          <w:szCs w:val="24"/>
        </w:rPr>
        <w:t>«Потешных» уже было два полка: к Преображенскому прибавился Семёновский, расположившийся в селе Семёновское. Прешбург уже совершенно походил на настоящую крепость. Для командования полками и изучения военной науки нужны были люди знающие и опытные. Но среди русских придворных таких не было. Так Пётр появился в Немецкой слободе, где он</w:t>
      </w:r>
      <w:r w:rsidRPr="003E4810">
        <w:rPr>
          <w:rFonts w:ascii="Times New Roman" w:hAnsi="Times New Roman"/>
          <w:sz w:val="28"/>
          <w:szCs w:val="24"/>
        </w:rPr>
        <w:t xml:space="preserve"> особенно сблизился с шотландцем Гордоном, генералом русской службы, учёным; и со швейцарцем Лефортом, полковником, человеком очень способным и весёлым. Под влиянием Лефорта Петр привык к шумным пирам и разгулу. К сожалению, ни князь Борис Алексеевич Голицын, воспитатель Петра, ни его воспитатель Никита Зотов не могли удержать молодого царя от кутежей и шумных пирушек.</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Вследствие неблагоприятных условий детства Петр остался без правильного образования и вместо богословско-схоластических познаний приобрёл военно-технические. Молодой государь представлял собой необыкновенный для московского общества культурный тип. У него не было любви к старым обычаям и порядкам придворной московской жизни, зато образовывались близкие отношения с “немцами”. Петр не любил правительство Софьи, боялся Милославских и стрельцов, которых считал опорой и друзьями Софьи. </w:t>
      </w:r>
    </w:p>
    <w:p w:rsidR="003A542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Участие Петра в государственных делах, во время регентства Софьи, ограничивалось присутствием на торжественных церемониях. Петр весь ушёл в свои забавы. Московские люди считали его несерьёзным и пустым человеком.</w:t>
      </w:r>
    </w:p>
    <w:p w:rsidR="003A5429" w:rsidRPr="003E4810" w:rsidRDefault="003A5429"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Чтобы образумить 17-летнего сына, Наталья Кирилловна решила женить его на Евдокии Лопухиной, дочери окольничего.</w:t>
      </w:r>
    </w:p>
    <w:p w:rsidR="00631DA9" w:rsidRPr="003E4810" w:rsidRDefault="003A5429"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Пётр не противоречил матери, и 27 января 1689 года была сыграна свадьба «младшего» царя. Однако менее чем через месяц Пётр покинул жену и уехал на Плещеево озеро. От этого брака Пётр имел двух сыновей: старший, Алексей, был наследником трона до 1718 года, младший, Александр, умер в младенчестве.</w:t>
      </w:r>
    </w:p>
    <w:p w:rsidR="008E1285" w:rsidRDefault="008E1285" w:rsidP="003E4810">
      <w:pPr>
        <w:pStyle w:val="1"/>
        <w:spacing w:before="0" w:after="0" w:line="360" w:lineRule="auto"/>
        <w:ind w:firstLine="709"/>
        <w:jc w:val="both"/>
        <w:rPr>
          <w:b w:val="0"/>
          <w:spacing w:val="0"/>
          <w:sz w:val="28"/>
        </w:rPr>
      </w:pPr>
      <w:bookmarkStart w:id="4" w:name="_Toc258845343"/>
    </w:p>
    <w:p w:rsidR="00631DA9" w:rsidRPr="003E4810" w:rsidRDefault="00AD453D" w:rsidP="003E4810">
      <w:pPr>
        <w:pStyle w:val="1"/>
        <w:spacing w:before="0" w:after="0" w:line="360" w:lineRule="auto"/>
        <w:ind w:firstLine="709"/>
        <w:jc w:val="both"/>
        <w:rPr>
          <w:b w:val="0"/>
          <w:spacing w:val="0"/>
          <w:sz w:val="28"/>
        </w:rPr>
      </w:pPr>
      <w:r>
        <w:rPr>
          <w:b w:val="0"/>
          <w:spacing w:val="0"/>
          <w:sz w:val="28"/>
        </w:rPr>
        <w:br w:type="page"/>
      </w:r>
      <w:r w:rsidR="008F0C2B" w:rsidRPr="003E4810">
        <w:rPr>
          <w:b w:val="0"/>
          <w:spacing w:val="0"/>
          <w:sz w:val="28"/>
        </w:rPr>
        <w:t>С</w:t>
      </w:r>
      <w:r w:rsidR="00F40931" w:rsidRPr="003E4810">
        <w:rPr>
          <w:b w:val="0"/>
          <w:spacing w:val="0"/>
          <w:sz w:val="28"/>
        </w:rPr>
        <w:t>ВЕРЖЕНИЕ ЦАРЕВНЫ СОФЬИ. ПРАВЛЕНИЕ ЦАРИЦЫ НАТАЛЬИ</w:t>
      </w:r>
      <w:bookmarkEnd w:id="4"/>
    </w:p>
    <w:p w:rsidR="008E1285" w:rsidRDefault="008E1285" w:rsidP="003E4810">
      <w:pPr>
        <w:spacing w:line="360" w:lineRule="auto"/>
        <w:ind w:firstLine="709"/>
        <w:jc w:val="both"/>
        <w:rPr>
          <w:rFonts w:ascii="Times New Roman" w:hAnsi="Times New Roman"/>
          <w:sz w:val="28"/>
          <w:szCs w:val="24"/>
        </w:rPr>
      </w:pPr>
    </w:p>
    <w:p w:rsidR="00EF07BA"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Так подошло совершеннолетие Петра (30 мая 1689 года), когда мать и родные заставили его начать борьбу с Софьей за власть. Главным желанием Софьи было стать постоянной “самодержицей”. Для этого она старалась действовать через стрельцов. Она надеялась, что стрельцы подадут челобитье - не оставлять правления, венчаться царским венцом и стать самодержицей. Однако, заговор открылся, и летом 1689 года начались открытые ссоры между царём Петром и царицей Натальей с Софьей, которые переросли в открытую вражду.</w:t>
      </w:r>
    </w:p>
    <w:p w:rsidR="00691705"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Софья опасалась прямого нападения Петра с его “озорниками” и поэтому держала в Москве вокруг себя усиленные караулы стрельцов. Уступить Петру и отказаться от правления она и не думала. Петр также боялся покушений стрельцов на свою жизнь. В ночь на 8 августа 1689 года </w:t>
      </w:r>
      <w:r w:rsidR="00691705" w:rsidRPr="003E4810">
        <w:rPr>
          <w:rFonts w:ascii="Times New Roman" w:hAnsi="Times New Roman"/>
          <w:sz w:val="28"/>
          <w:szCs w:val="24"/>
        </w:rPr>
        <w:t>неожиданно для всех произошло решающее событие. В этот день царевна Софья велела начальнику стрельцов Фёдору Шакловитому снарядить побольше своих людей в Кремль, будто бы для сопровождения в Донской монастырь на богомолье. Вместе с тем распространился слух о письме с известием, что царь Пётр ночью решил занять своими «потешными» Кремль, убить царевну, брата царя Ивана и захватить власть. Шакловитый собрал стрелецкие полки, чтобы идти «великим собранием» на Преображенское и побить всех сторонников Петра за их намерение убить царевну Софью. Тогда же послали троих верховых наблюдать, что делается в Преображенском с заданием сразу сообщить, если царь Пётр куда-либо выедет один или с полками.</w:t>
      </w:r>
    </w:p>
    <w:p w:rsidR="00691705" w:rsidRPr="003E4810" w:rsidRDefault="00691705"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Сторонники Петра среди стрельцов послали двух единомышленников в Преображенское. После донесения Пётр с небольшой свитой в тревоге поскакал в Троице-Сергиев монастырь.</w:t>
      </w:r>
      <w:r w:rsidR="00F40931" w:rsidRPr="003E4810">
        <w:rPr>
          <w:rFonts w:ascii="Times New Roman" w:hAnsi="Times New Roman"/>
          <w:sz w:val="28"/>
          <w:szCs w:val="24"/>
        </w:rPr>
        <w:t xml:space="preserve"> Петр с тех пор страдал постоянным нервным недугом: у него появились подёргивания щеки, непроизвольные движения головы и некоторая неправильность походки. Он, по тогдашнему выражению, “голову запромётывал и ногою запинался”. </w:t>
      </w:r>
      <w:r w:rsidRPr="003E4810">
        <w:rPr>
          <w:rFonts w:ascii="Times New Roman" w:hAnsi="Times New Roman"/>
          <w:sz w:val="28"/>
          <w:szCs w:val="24"/>
        </w:rPr>
        <w:t>8 августа в монастырь прибыли обе царицы, Наталья и Евдокия, вслед за ними пришли «потешные» полки с артиллерией. 16 августа от Петра пришла грамота, чтобы от всех полков были присланы в Троице-Сергиев монастырь начальники и по 10 человек рядовых. Царевна Софья настрого запретила исполнять это повеление под страхом смертной казни, а царю Петру отправили грамоту с извещением, что никак нельзя исполнить его просьбу.</w:t>
      </w:r>
    </w:p>
    <w:p w:rsidR="00691705" w:rsidRPr="003E4810" w:rsidRDefault="00691705"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27 августа пришла новая грамота царя Петра — идти всем полкам к Троице. Большая часть войск повиновалось законному царю, и царевне Софье пришлось признать поражение. Она сама отправилась в Троицкий монастырь, но в селе Воздвиженское её встретили посланники Петра с приказом вернуться в Москву. Вскоре Софья была заключена в Новодевичий монастырь под строгий присмотр.</w:t>
      </w:r>
    </w:p>
    <w:p w:rsidR="00691705" w:rsidRPr="003E4810" w:rsidRDefault="00691705"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7 октября был схвачен и потом казнён Фёдор Шакловитый. Старший брат, царь Иван (или Иоанн), встретил Петра в Успенском соборе и фактически отдал ему всю власть. С 1689 года он не принимал участия в правлении, хотя до самой смерти 29 января (8 февраля) 1696 года продолжал быть соцарём. Мало участвовал в правлении поначалу и сам Пётр, предоставив полномочия роду Нарышкиных.</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Правление царицы Натальи представлялось современникам эпохой реакции против реформаторских стремлений Софьи. Петр воспользовался переменой своего положения только для того, чтобы расширить до грандиозных размеров свои увеселения. Так, манёвры новых полков закончились в 1694 году Кожуховскими походами, в которых “царь Федор Плешбурской” (Ромодановский) разбил “царя Ивана Семёновского” (Бутурлина), оставив на поле потешной битвы 24 настоящих убитых и 50 раненых.</w:t>
      </w:r>
    </w:p>
    <w:p w:rsidR="0063371E"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Расширение морских забав побудило Петра дважды совершить путешествие на Белое море, причём он подвергался серьёзной опасности во время поездки на Соловецкие острова.</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 1694 году умерла мать Петра. Хотя Петр теперь “сам понужден был вступить в управление, однако ж труда того не хотел понести и оставил все своего государства правление - министрам своим” (Куракин). Ему было трудно отказаться от той свободы, к которой его приучили годы невольного удаления от дел; и впоследствии он не любил связывать себя официальными обязанностями, поручая их другим лицам, сам оставаясь на втором плане. Правительственная машина в первые годы правления Петра продолжает идти своим ходом. Петр вмешивается в этот ход лишь тогда и постольку, когда это оказывается необходимым для его военно-морских забав. Очень скоро, однако, “младенческое играние” в солдаты и корабли приводит Петра к серьёзным затруднениям, для устранения которых оказывается необходимым существенно потревожить старый государственный порядок. “Шутили под Кожуховым, а теперь под Азов играть едем” - так сообщает Петр Ф.М.</w:t>
      </w:r>
      <w:r w:rsidR="00DD2F50">
        <w:rPr>
          <w:rFonts w:ascii="Times New Roman" w:hAnsi="Times New Roman"/>
          <w:sz w:val="28"/>
          <w:szCs w:val="24"/>
        </w:rPr>
        <w:t xml:space="preserve"> </w:t>
      </w:r>
      <w:r w:rsidRPr="003E4810">
        <w:rPr>
          <w:rFonts w:ascii="Times New Roman" w:hAnsi="Times New Roman"/>
          <w:sz w:val="28"/>
          <w:szCs w:val="24"/>
        </w:rPr>
        <w:t>Апраксину в начале 1695 года об Азовском походе.</w:t>
      </w:r>
    </w:p>
    <w:p w:rsidR="004E7FC3" w:rsidRDefault="004E7FC3" w:rsidP="003E4810">
      <w:pPr>
        <w:pStyle w:val="1"/>
        <w:spacing w:before="0" w:after="0" w:line="360" w:lineRule="auto"/>
        <w:ind w:firstLine="709"/>
        <w:jc w:val="both"/>
        <w:rPr>
          <w:b w:val="0"/>
          <w:spacing w:val="0"/>
          <w:sz w:val="28"/>
        </w:rPr>
      </w:pPr>
      <w:bookmarkStart w:id="5" w:name="_Toc258845344"/>
    </w:p>
    <w:p w:rsidR="00631DA9" w:rsidRPr="003E4810" w:rsidRDefault="00AD453D" w:rsidP="003E4810">
      <w:pPr>
        <w:pStyle w:val="1"/>
        <w:spacing w:before="0" w:after="0" w:line="360" w:lineRule="auto"/>
        <w:ind w:firstLine="709"/>
        <w:jc w:val="both"/>
        <w:rPr>
          <w:b w:val="0"/>
          <w:spacing w:val="0"/>
          <w:sz w:val="28"/>
        </w:rPr>
      </w:pPr>
      <w:r>
        <w:rPr>
          <w:b w:val="0"/>
          <w:spacing w:val="0"/>
          <w:sz w:val="28"/>
        </w:rPr>
        <w:br w:type="page"/>
      </w:r>
      <w:r w:rsidR="00F40931" w:rsidRPr="003E4810">
        <w:rPr>
          <w:b w:val="0"/>
          <w:spacing w:val="0"/>
          <w:sz w:val="28"/>
        </w:rPr>
        <w:t xml:space="preserve">АЗОВСКИЕ ПОХОДЫ. </w:t>
      </w:r>
      <w:r w:rsidR="0063371E" w:rsidRPr="003E4810">
        <w:rPr>
          <w:b w:val="0"/>
          <w:spacing w:val="0"/>
          <w:sz w:val="28"/>
        </w:rPr>
        <w:t>1695—1696 годы</w:t>
      </w:r>
      <w:bookmarkEnd w:id="5"/>
    </w:p>
    <w:p w:rsidR="004E7FC3" w:rsidRDefault="004E7FC3" w:rsidP="003E4810">
      <w:pPr>
        <w:spacing w:line="360" w:lineRule="auto"/>
        <w:ind w:firstLine="709"/>
        <w:jc w:val="both"/>
        <w:rPr>
          <w:rFonts w:ascii="Times New Roman" w:hAnsi="Times New Roman"/>
          <w:sz w:val="28"/>
          <w:szCs w:val="24"/>
        </w:rPr>
      </w:pP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Начало активных военных действий против Турции определялось рядом моментов: борьбой за выход к морю, стремлением покончить с постоянными набегами крымского ханства в южнорусские земли, обеспечить возможность большего использования и заселения плодородных земель Юга. При подготовке первого Азовского похода были учтены ошибки Голицына, и основной удар был направлен в 1695 году на турецкую крепость Азов. Однако, несмотря на тщательную подготовку, первый Азовский поход не принёс успеха. Отсутствовало единое командование, не было опыта осады сильных крепостей, не хватало артиллерии, а главное, у осаждавших не было флота для того, чтобы блокировать Азов и воспрепятствовать доставке подкреплений, боеприпасов и продовольствия.</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С осени 1695 года началась подготовка к новому походу, и в первую очередь строительство флота в Москве на реке Яузе и в Воронеже. Было построено два крупных корабля, 23 галеры и более тысячи барок и мелких судов. К Азову двинулась армия, вдвое большая по сравнению с 1695 годом. 19 июля 1696 года Азов был взят. Это был крупный военный и внешнеполитический успех. Петр шумно празднует победу, но </w:t>
      </w:r>
      <w:r w:rsidR="000D4112" w:rsidRPr="003E4810">
        <w:rPr>
          <w:rFonts w:ascii="Times New Roman" w:hAnsi="Times New Roman"/>
          <w:sz w:val="28"/>
          <w:szCs w:val="24"/>
        </w:rPr>
        <w:t>сил для войны с Турцией, как и полноценного морского флота у России, пока не было.</w:t>
      </w:r>
      <w:r w:rsidRPr="003E4810">
        <w:rPr>
          <w:rFonts w:ascii="Times New Roman" w:hAnsi="Times New Roman"/>
          <w:sz w:val="28"/>
          <w:szCs w:val="24"/>
        </w:rPr>
        <w:t xml:space="preserve"> </w:t>
      </w:r>
      <w:r w:rsidR="000D4112" w:rsidRPr="003E4810">
        <w:rPr>
          <w:rFonts w:ascii="Times New Roman" w:hAnsi="Times New Roman"/>
          <w:sz w:val="28"/>
          <w:szCs w:val="24"/>
        </w:rPr>
        <w:t>Для финансирования строительства флота вводятся новые виды податей: землевладельцы были объединены в так называемые кумпанства по 10 тыс. дворов, каждое из которых на свои деньги должно было построить корабль. В это время проявляются первые признаки недовольства деятельностью Петра. Был раскрыт заговор Циклера, пытавшегося организовать стрелецкое восстание. Летом 1699 года первый большой русский корабль «Крепость» (46-пушечный) отвёз русского посла в Константинополь для переговоров о мире. Само существование такого корабля склонило султана к заключению мира в июле 1700 года, который оставил за Россией крепость Азов.</w:t>
      </w:r>
    </w:p>
    <w:p w:rsidR="00631DA9" w:rsidRPr="003E4810" w:rsidRDefault="00AD453D" w:rsidP="003E4810">
      <w:pPr>
        <w:pStyle w:val="1"/>
        <w:spacing w:before="0" w:after="0" w:line="360" w:lineRule="auto"/>
        <w:ind w:firstLine="709"/>
        <w:jc w:val="both"/>
        <w:rPr>
          <w:b w:val="0"/>
          <w:caps/>
          <w:spacing w:val="0"/>
          <w:sz w:val="28"/>
        </w:rPr>
      </w:pPr>
      <w:bookmarkStart w:id="6" w:name="_Toc258845345"/>
      <w:r>
        <w:rPr>
          <w:b w:val="0"/>
          <w:caps/>
          <w:spacing w:val="0"/>
          <w:sz w:val="28"/>
        </w:rPr>
        <w:br w:type="page"/>
      </w:r>
      <w:r w:rsidR="00F40931" w:rsidRPr="003E4810">
        <w:rPr>
          <w:b w:val="0"/>
          <w:caps/>
          <w:spacing w:val="0"/>
          <w:sz w:val="28"/>
        </w:rPr>
        <w:t>“Великое посольство” 1697 - 1698 годов</w:t>
      </w:r>
      <w:bookmarkEnd w:id="6"/>
    </w:p>
    <w:p w:rsidR="00D84A1F" w:rsidRDefault="00D84A1F" w:rsidP="003E4810">
      <w:pPr>
        <w:spacing w:line="360" w:lineRule="auto"/>
        <w:ind w:firstLine="709"/>
        <w:jc w:val="both"/>
        <w:rPr>
          <w:rFonts w:ascii="Times New Roman" w:hAnsi="Times New Roman"/>
          <w:sz w:val="28"/>
          <w:szCs w:val="24"/>
        </w:rPr>
      </w:pP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“Великое посольство” в составе 250 человек выехало из Москвы 9 марта 1697 года. Формально его возглавлял </w:t>
      </w:r>
      <w:r w:rsidR="009819D6" w:rsidRPr="003E4810">
        <w:rPr>
          <w:rFonts w:ascii="Times New Roman" w:hAnsi="Times New Roman"/>
          <w:sz w:val="28"/>
          <w:szCs w:val="24"/>
        </w:rPr>
        <w:t>генерал-</w:t>
      </w:r>
      <w:r w:rsidRPr="003E4810">
        <w:rPr>
          <w:rFonts w:ascii="Times New Roman" w:hAnsi="Times New Roman"/>
          <w:sz w:val="28"/>
          <w:szCs w:val="24"/>
        </w:rPr>
        <w:t>адмирал Ф</w:t>
      </w:r>
      <w:r w:rsidR="009819D6" w:rsidRPr="003E4810">
        <w:rPr>
          <w:rFonts w:ascii="Times New Roman" w:hAnsi="Times New Roman"/>
          <w:sz w:val="28"/>
          <w:szCs w:val="24"/>
        </w:rPr>
        <w:t>.Я.</w:t>
      </w:r>
      <w:r w:rsidR="002675B1">
        <w:rPr>
          <w:rFonts w:ascii="Times New Roman" w:hAnsi="Times New Roman"/>
          <w:sz w:val="28"/>
          <w:szCs w:val="24"/>
        </w:rPr>
        <w:t xml:space="preserve"> </w:t>
      </w:r>
      <w:r w:rsidR="009819D6" w:rsidRPr="003E4810">
        <w:rPr>
          <w:rFonts w:ascii="Times New Roman" w:hAnsi="Times New Roman"/>
          <w:sz w:val="28"/>
          <w:szCs w:val="24"/>
        </w:rPr>
        <w:t>Лефорт,</w:t>
      </w:r>
      <w:r w:rsidRPr="003E4810">
        <w:rPr>
          <w:rFonts w:ascii="Times New Roman" w:hAnsi="Times New Roman"/>
          <w:sz w:val="28"/>
          <w:szCs w:val="24"/>
        </w:rPr>
        <w:t xml:space="preserve"> генерал Ф</w:t>
      </w:r>
      <w:r w:rsidR="009819D6" w:rsidRPr="003E4810">
        <w:rPr>
          <w:rFonts w:ascii="Times New Roman" w:hAnsi="Times New Roman"/>
          <w:sz w:val="28"/>
          <w:szCs w:val="24"/>
        </w:rPr>
        <w:t>.А</w:t>
      </w:r>
      <w:r w:rsidRPr="003E4810">
        <w:rPr>
          <w:rFonts w:ascii="Times New Roman" w:hAnsi="Times New Roman"/>
          <w:sz w:val="28"/>
          <w:szCs w:val="24"/>
        </w:rPr>
        <w:t>.</w:t>
      </w:r>
      <w:r w:rsidR="002675B1">
        <w:rPr>
          <w:rFonts w:ascii="Times New Roman" w:hAnsi="Times New Roman"/>
          <w:sz w:val="28"/>
          <w:szCs w:val="24"/>
        </w:rPr>
        <w:t xml:space="preserve"> </w:t>
      </w:r>
      <w:r w:rsidRPr="003E4810">
        <w:rPr>
          <w:rFonts w:ascii="Times New Roman" w:hAnsi="Times New Roman"/>
          <w:sz w:val="28"/>
          <w:szCs w:val="24"/>
        </w:rPr>
        <w:t>Головин,</w:t>
      </w:r>
      <w:r w:rsidR="009819D6" w:rsidRPr="003E4810">
        <w:rPr>
          <w:rFonts w:ascii="Times New Roman" w:hAnsi="Times New Roman"/>
          <w:sz w:val="28"/>
          <w:szCs w:val="24"/>
        </w:rPr>
        <w:t xml:space="preserve"> и начальник Посольского приказа П</w:t>
      </w:r>
      <w:r w:rsidR="002675B1">
        <w:rPr>
          <w:rFonts w:ascii="Times New Roman" w:hAnsi="Times New Roman"/>
          <w:sz w:val="28"/>
          <w:szCs w:val="24"/>
        </w:rPr>
        <w:t>.</w:t>
      </w:r>
      <w:r w:rsidR="009819D6" w:rsidRPr="003E4810">
        <w:rPr>
          <w:rFonts w:ascii="Times New Roman" w:hAnsi="Times New Roman"/>
          <w:sz w:val="28"/>
          <w:szCs w:val="24"/>
        </w:rPr>
        <w:t>Б. Возницын,</w:t>
      </w:r>
      <w:r w:rsidRPr="003E4810">
        <w:rPr>
          <w:rFonts w:ascii="Times New Roman" w:hAnsi="Times New Roman"/>
          <w:sz w:val="28"/>
          <w:szCs w:val="24"/>
        </w:rPr>
        <w:t xml:space="preserve"> но в его составе находился и сам Петр I под именем урядника Преображенского полка Петра Михайлова. Кроме поисков союзников, Петр поставил перед собой задачу изучения кораблестроения и кораблевождения в Англии и Голландии. Посольство посетило Пруссию, Польшу, Францию, Голландию, Англию, Австрию.</w:t>
      </w:r>
    </w:p>
    <w:p w:rsidR="009819D6" w:rsidRPr="003E4810" w:rsidRDefault="009819D6"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Посольство завербовало в Россию несколько сотен специалистов по корабельному делу, закупило военное и прочее оборудование.</w:t>
      </w:r>
    </w:p>
    <w:p w:rsidR="009819D6" w:rsidRPr="003E4810" w:rsidRDefault="009819D6"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Кроме переговоров, Пётр много времени посвятил изучению кораблестроения, военного дела и других наук. Пётр поработал плотником на верфях Ост-Индской компании, при участии царя был построен корабль «Пётр и Павел». В Англии посетил литейный завод, арсенал, парламент, Оксфордский университет, Гринвичскую обсерваторию и Монетный двор, смотрителем которого в то время был Исаак Ньютон.</w:t>
      </w:r>
    </w:p>
    <w:p w:rsidR="00A8615F" w:rsidRPr="003E4810" w:rsidRDefault="009819D6"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Великое посольство главной цели не достигло: коалицию против Османской империи создать не удалось из-за подготовки ряда европейских держав к Войне за испанское наследство (1701—14 годы). Однако благодаря этой войне сложились благоприятные условия для борьбы России за Балтику. Таким образом, произошла переориентация внешней политики России с южного направления на северное.</w:t>
      </w:r>
      <w:r w:rsidR="00F40931" w:rsidRPr="003E4810">
        <w:rPr>
          <w:rFonts w:ascii="Times New Roman" w:hAnsi="Times New Roman"/>
          <w:sz w:val="28"/>
          <w:szCs w:val="24"/>
        </w:rPr>
        <w:t xml:space="preserve"> </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На европейских наблюдателей Петр произвёл впечатление любознательного дикаря, заинтересованного преимущественно ремёслами, прикладными знаниями и всевозможными диковинами и недостаточно развитого, чтобы интересоваться существенными чертами европейской политической и культурной жизни. Его изображают человеком вспыльчивым и нервным, быстро меняющим настроение и планы и неумеющим владеть собой в минуты гнева, особенно под влиянием вина.</w:t>
      </w:r>
    </w:p>
    <w:p w:rsidR="00631DA9"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Заграничное путешествие Петра Великого имело очень большое значение. Во-первых, пребывание в чужих краях в течение полутора лет окончательно выработало личность Петра. Он получил много полезных знаний, привык к культурным формам европейской жизни, умственно созрел. Во-вторых, путешествие царя на Запад оживило отношения Москвы с Западом, усилило обмен людьми между Русью и Европой. В-третьих, за границей Петр узнал действительные политические отношения держав, и выработал </w:t>
      </w:r>
      <w:r w:rsidR="00A8615F" w:rsidRPr="003E4810">
        <w:rPr>
          <w:rFonts w:ascii="Times New Roman" w:hAnsi="Times New Roman"/>
          <w:sz w:val="28"/>
          <w:szCs w:val="24"/>
        </w:rPr>
        <w:t>чёткий</w:t>
      </w:r>
      <w:r w:rsidRPr="003E4810">
        <w:rPr>
          <w:rFonts w:ascii="Times New Roman" w:hAnsi="Times New Roman"/>
          <w:sz w:val="28"/>
          <w:szCs w:val="24"/>
        </w:rPr>
        <w:t xml:space="preserve"> план борьбы со Швецией за Балтийское побережье.</w:t>
      </w:r>
    </w:p>
    <w:p w:rsidR="00AD453D" w:rsidRPr="003E4810" w:rsidRDefault="00AD453D" w:rsidP="003E4810">
      <w:pPr>
        <w:spacing w:line="360" w:lineRule="auto"/>
        <w:ind w:firstLine="709"/>
        <w:jc w:val="both"/>
        <w:rPr>
          <w:rFonts w:ascii="Times New Roman" w:hAnsi="Times New Roman"/>
          <w:sz w:val="28"/>
          <w:szCs w:val="24"/>
        </w:rPr>
      </w:pPr>
    </w:p>
    <w:p w:rsidR="00631DA9" w:rsidRPr="003E4810" w:rsidRDefault="002675B1" w:rsidP="003E4810">
      <w:pPr>
        <w:pStyle w:val="1"/>
        <w:spacing w:before="0" w:after="0" w:line="360" w:lineRule="auto"/>
        <w:ind w:firstLine="709"/>
        <w:jc w:val="both"/>
        <w:rPr>
          <w:b w:val="0"/>
          <w:spacing w:val="0"/>
          <w:sz w:val="28"/>
        </w:rPr>
      </w:pPr>
      <w:bookmarkStart w:id="7" w:name="_Toc258845346"/>
      <w:r>
        <w:rPr>
          <w:b w:val="0"/>
          <w:spacing w:val="0"/>
          <w:sz w:val="28"/>
        </w:rPr>
        <w:br w:type="page"/>
      </w:r>
      <w:r w:rsidR="008F0C2B" w:rsidRPr="003E4810">
        <w:rPr>
          <w:b w:val="0"/>
          <w:spacing w:val="0"/>
          <w:sz w:val="28"/>
        </w:rPr>
        <w:t xml:space="preserve">ПЕРВЫЕ ПРЕОБРАЗОВАНИЯ, РОЗЫСК И КАЗНЬ </w:t>
      </w:r>
      <w:r w:rsidR="00F40931" w:rsidRPr="003E4810">
        <w:rPr>
          <w:b w:val="0"/>
          <w:spacing w:val="0"/>
          <w:sz w:val="28"/>
        </w:rPr>
        <w:t>СТРЕЛ</w:t>
      </w:r>
      <w:r w:rsidR="008F0C2B" w:rsidRPr="003E4810">
        <w:rPr>
          <w:b w:val="0"/>
          <w:spacing w:val="0"/>
          <w:sz w:val="28"/>
        </w:rPr>
        <w:t>ЬЦОВ</w:t>
      </w:r>
      <w:bookmarkEnd w:id="7"/>
    </w:p>
    <w:p w:rsidR="002675B1" w:rsidRDefault="002675B1" w:rsidP="003E4810">
      <w:pPr>
        <w:spacing w:line="360" w:lineRule="auto"/>
        <w:ind w:firstLine="709"/>
        <w:jc w:val="both"/>
        <w:rPr>
          <w:rFonts w:ascii="Times New Roman" w:hAnsi="Times New Roman"/>
          <w:sz w:val="28"/>
          <w:szCs w:val="24"/>
        </w:rPr>
      </w:pPr>
    </w:p>
    <w:p w:rsidR="00EB6612" w:rsidRPr="003E4810" w:rsidRDefault="00EB6612"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 июле 1698 года Великое посольство было прервано известием о новом стрелецком мятеже в Москве, который был подавлен ещё до прибытия Петра. По прибытии царя в Москву (25 августа) начался розыск и дознание, результатом которого явилась единовременная казнь около 800 стрельцов (кроме казнённых при подавлении бунта), а впоследствии ещё нескольких тысяч вплоть до весны 1699 года</w:t>
      </w:r>
      <w:r w:rsidR="00914B87" w:rsidRPr="003E4810">
        <w:rPr>
          <w:rFonts w:ascii="Times New Roman" w:hAnsi="Times New Roman"/>
          <w:sz w:val="28"/>
          <w:szCs w:val="24"/>
        </w:rPr>
        <w:t>. Из 1500 казненных стрельцов, 70-ти Петр лично отрубил головы</w:t>
      </w:r>
      <w:r w:rsidR="00787722" w:rsidRPr="003E4810">
        <w:rPr>
          <w:rFonts w:ascii="Times New Roman" w:hAnsi="Times New Roman"/>
          <w:sz w:val="28"/>
          <w:szCs w:val="24"/>
        </w:rPr>
        <w:t>.</w:t>
      </w:r>
    </w:p>
    <w:p w:rsidR="00EB6612" w:rsidRPr="003E4810" w:rsidRDefault="00EB6612"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Царевна Софья была пострижена в монахини под именем Сусанны и отправлена в Новодевичий монастырь, где провела остаток своей жизни.</w:t>
      </w:r>
      <w:r w:rsidR="00914B87" w:rsidRPr="003E4810">
        <w:rPr>
          <w:rFonts w:ascii="Times New Roman" w:hAnsi="Times New Roman"/>
          <w:sz w:val="28"/>
          <w:szCs w:val="24"/>
        </w:rPr>
        <w:t xml:space="preserve"> Чтобы отмстить Софье, Петр </w:t>
      </w:r>
      <w:r w:rsidR="00914B87" w:rsidRPr="003E4810">
        <w:rPr>
          <w:rFonts w:ascii="Times New Roman" w:hAnsi="Times New Roman"/>
          <w:sz w:val="28"/>
          <w:szCs w:val="24"/>
          <w:lang w:val="en-US"/>
        </w:rPr>
        <w:t>I</w:t>
      </w:r>
      <w:r w:rsidR="00914B87" w:rsidRPr="003E4810">
        <w:rPr>
          <w:rFonts w:ascii="Times New Roman" w:hAnsi="Times New Roman"/>
          <w:sz w:val="28"/>
          <w:szCs w:val="24"/>
        </w:rPr>
        <w:t xml:space="preserve"> приказал повесить трупы казненных Стрельцов по периметру монастыря, и 3-х прямо на против окна её кельи</w:t>
      </w:r>
      <w:r w:rsidR="00787722" w:rsidRPr="003E4810">
        <w:rPr>
          <w:rFonts w:ascii="Times New Roman" w:hAnsi="Times New Roman"/>
          <w:sz w:val="28"/>
          <w:szCs w:val="24"/>
        </w:rPr>
        <w:t>.</w:t>
      </w:r>
      <w:r w:rsidRPr="003E4810">
        <w:rPr>
          <w:rFonts w:ascii="Times New Roman" w:hAnsi="Times New Roman"/>
          <w:sz w:val="28"/>
          <w:szCs w:val="24"/>
        </w:rPr>
        <w:t xml:space="preserve"> </w:t>
      </w:r>
      <w:r w:rsidR="00914B87" w:rsidRPr="003E4810">
        <w:rPr>
          <w:rFonts w:ascii="Times New Roman" w:hAnsi="Times New Roman"/>
          <w:sz w:val="28"/>
          <w:szCs w:val="24"/>
        </w:rPr>
        <w:t>А</w:t>
      </w:r>
      <w:r w:rsidRPr="003E4810">
        <w:rPr>
          <w:rFonts w:ascii="Times New Roman" w:hAnsi="Times New Roman"/>
          <w:sz w:val="28"/>
          <w:szCs w:val="24"/>
        </w:rPr>
        <w:t xml:space="preserve"> нелюбимую жену Петра — Евдокию Лопухину, </w:t>
      </w:r>
      <w:r w:rsidR="00914B87" w:rsidRPr="003E4810">
        <w:rPr>
          <w:rFonts w:ascii="Times New Roman" w:hAnsi="Times New Roman"/>
          <w:sz w:val="28"/>
          <w:szCs w:val="24"/>
        </w:rPr>
        <w:t>он</w:t>
      </w:r>
      <w:r w:rsidRPr="003E4810">
        <w:rPr>
          <w:rFonts w:ascii="Times New Roman" w:hAnsi="Times New Roman"/>
          <w:sz w:val="28"/>
          <w:szCs w:val="24"/>
        </w:rPr>
        <w:t xml:space="preserve"> насильно </w:t>
      </w:r>
      <w:r w:rsidR="00914B87" w:rsidRPr="003E4810">
        <w:rPr>
          <w:rFonts w:ascii="Times New Roman" w:hAnsi="Times New Roman"/>
          <w:sz w:val="28"/>
          <w:szCs w:val="24"/>
        </w:rPr>
        <w:t>отправил</w:t>
      </w:r>
      <w:r w:rsidRPr="003E4810">
        <w:rPr>
          <w:rFonts w:ascii="Times New Roman" w:hAnsi="Times New Roman"/>
          <w:sz w:val="28"/>
          <w:szCs w:val="24"/>
        </w:rPr>
        <w:t xml:space="preserve"> в Суздальский монастырь даже вопреки воле духовенства.</w:t>
      </w:r>
    </w:p>
    <w:p w:rsidR="00EB6612"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Сына своего Алексея (родившегося в 1690 году) Петр отдал на попечение своей сестры царевны Наталии. </w:t>
      </w:r>
      <w:r w:rsidR="00EB6612" w:rsidRPr="003E4810">
        <w:rPr>
          <w:rFonts w:ascii="Times New Roman" w:hAnsi="Times New Roman"/>
          <w:sz w:val="28"/>
          <w:szCs w:val="24"/>
        </w:rPr>
        <w:t>После возвращения царя началась его преобразовательная деятельность, направленная вначале на изменение внешних признаков, отличающих старославянский уклад жизни от западноевропейского. Сразу же, при первой встрече, лишились бород приближённые бояре. В следующем 1699 году Пётр прямо на пиру ножницами обрезал традиционную русскую долгополую одежду сановников. Новый 7208-й год по русско-византийскому календарю («от сотворения мира») стал 1700-м годом по юлианскому календарю. Пётр же ввёл и празднование 1 января Нового Года, а не в день осеннего равноденствия, как праздновалось раньше. В его специальном указе было записано[</w:t>
      </w:r>
      <w:r w:rsidR="0069429C" w:rsidRPr="003E4810">
        <w:rPr>
          <w:rFonts w:ascii="Times New Roman" w:hAnsi="Times New Roman"/>
          <w:sz w:val="28"/>
          <w:szCs w:val="24"/>
        </w:rPr>
        <w:t>2</w:t>
      </w:r>
      <w:r w:rsidR="00EB6612" w:rsidRPr="003E4810">
        <w:rPr>
          <w:rFonts w:ascii="Times New Roman" w:hAnsi="Times New Roman"/>
          <w:sz w:val="28"/>
          <w:szCs w:val="24"/>
        </w:rPr>
        <w:t>]:</w:t>
      </w:r>
    </w:p>
    <w:p w:rsidR="00631DA9" w:rsidRPr="003E4810" w:rsidRDefault="00EB6612" w:rsidP="003E4810">
      <w:pPr>
        <w:pStyle w:val="22"/>
        <w:spacing w:line="360" w:lineRule="auto"/>
        <w:ind w:firstLine="709"/>
        <w:jc w:val="both"/>
        <w:rPr>
          <w:rFonts w:ascii="Times New Roman" w:hAnsi="Times New Roman"/>
          <w:i w:val="0"/>
          <w:color w:val="auto"/>
          <w:sz w:val="28"/>
        </w:rPr>
      </w:pPr>
      <w:r w:rsidRPr="003E4810">
        <w:rPr>
          <w:rFonts w:ascii="Times New Roman" w:hAnsi="Times New Roman"/>
          <w:i w:val="0"/>
          <w:color w:val="auto"/>
          <w:sz w:val="28"/>
        </w:rPr>
        <w:t>«Поелику в России считают Новый год по-разному, с сего числа перестать дурить головы людям и считать Новый год повсеместно с первого января. А в знак доброго начинания и веселья поздравить друг друга с Новым годом, желая в делах благополучия и в семье благоденствия. В честь Нового года учинять украшения из елей, детей забавлять, на санках катать с гор. А взрослым людям пьянства и мордобоя не учинять – на то других дней хватает».</w:t>
      </w:r>
    </w:p>
    <w:p w:rsidR="000B7EF6" w:rsidRDefault="000B7EF6" w:rsidP="003E4810">
      <w:pPr>
        <w:pStyle w:val="1"/>
        <w:spacing w:before="0" w:after="0" w:line="360" w:lineRule="auto"/>
        <w:ind w:firstLine="709"/>
        <w:jc w:val="both"/>
        <w:rPr>
          <w:b w:val="0"/>
          <w:spacing w:val="0"/>
          <w:sz w:val="28"/>
        </w:rPr>
      </w:pPr>
      <w:bookmarkStart w:id="8" w:name="_Toc258845347"/>
    </w:p>
    <w:p w:rsidR="00631DA9" w:rsidRPr="003E4810" w:rsidRDefault="008F0C2B" w:rsidP="003E4810">
      <w:pPr>
        <w:pStyle w:val="1"/>
        <w:spacing w:before="0" w:after="0" w:line="360" w:lineRule="auto"/>
        <w:ind w:firstLine="709"/>
        <w:jc w:val="both"/>
        <w:rPr>
          <w:b w:val="0"/>
          <w:spacing w:val="0"/>
          <w:sz w:val="28"/>
        </w:rPr>
      </w:pPr>
      <w:r w:rsidRPr="003E4810">
        <w:rPr>
          <w:b w:val="0"/>
          <w:spacing w:val="0"/>
          <w:sz w:val="28"/>
        </w:rPr>
        <w:t xml:space="preserve">1701 - </w:t>
      </w:r>
      <w:smartTag w:uri="urn:schemas-microsoft-com:office:smarttags" w:element="metricconverter">
        <w:smartTagPr>
          <w:attr w:name="ProductID" w:val="1706 г"/>
        </w:smartTagPr>
        <w:r w:rsidRPr="003E4810">
          <w:rPr>
            <w:b w:val="0"/>
            <w:spacing w:val="0"/>
            <w:sz w:val="28"/>
          </w:rPr>
          <w:t>1706 г</w:t>
        </w:r>
      </w:smartTag>
      <w:r w:rsidRPr="003E4810">
        <w:rPr>
          <w:b w:val="0"/>
          <w:spacing w:val="0"/>
          <w:sz w:val="28"/>
        </w:rPr>
        <w:t xml:space="preserve">. </w:t>
      </w:r>
      <w:r w:rsidR="00F40931" w:rsidRPr="003E4810">
        <w:rPr>
          <w:b w:val="0"/>
          <w:spacing w:val="0"/>
          <w:sz w:val="28"/>
        </w:rPr>
        <w:t>НАЧАЛО СЕВЕРНОЙ ВОЙНЫ.</w:t>
      </w:r>
      <w:r w:rsidRPr="003E4810">
        <w:rPr>
          <w:b w:val="0"/>
          <w:spacing w:val="0"/>
          <w:sz w:val="28"/>
        </w:rPr>
        <w:t xml:space="preserve"> </w:t>
      </w:r>
      <w:r w:rsidR="00F40931" w:rsidRPr="003E4810">
        <w:rPr>
          <w:b w:val="0"/>
          <w:spacing w:val="0"/>
          <w:sz w:val="28"/>
        </w:rPr>
        <w:t>ПОЛТАВА</w:t>
      </w:r>
      <w:bookmarkEnd w:id="8"/>
    </w:p>
    <w:p w:rsidR="000B7EF6" w:rsidRDefault="000B7EF6" w:rsidP="003E4810">
      <w:pPr>
        <w:spacing w:line="360" w:lineRule="auto"/>
        <w:ind w:firstLine="709"/>
        <w:jc w:val="both"/>
        <w:rPr>
          <w:rFonts w:ascii="Times New Roman" w:hAnsi="Times New Roman"/>
          <w:sz w:val="28"/>
          <w:szCs w:val="24"/>
        </w:rPr>
      </w:pPr>
    </w:p>
    <w:p w:rsidR="00DC2CBC"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В 1699 году Петр начал приготовления к войне со шведами. </w:t>
      </w:r>
      <w:r w:rsidR="00DC2CBC" w:rsidRPr="003E4810">
        <w:rPr>
          <w:rFonts w:ascii="Times New Roman" w:hAnsi="Times New Roman"/>
          <w:sz w:val="28"/>
          <w:szCs w:val="24"/>
        </w:rPr>
        <w:t>В</w:t>
      </w:r>
      <w:r w:rsidRPr="003E4810">
        <w:rPr>
          <w:rFonts w:ascii="Times New Roman" w:hAnsi="Times New Roman"/>
          <w:sz w:val="28"/>
          <w:szCs w:val="24"/>
        </w:rPr>
        <w:t xml:space="preserve"> 1699 год</w:t>
      </w:r>
      <w:r w:rsidR="00DC2CBC" w:rsidRPr="003E4810">
        <w:rPr>
          <w:rFonts w:ascii="Times New Roman" w:hAnsi="Times New Roman"/>
          <w:sz w:val="28"/>
          <w:szCs w:val="24"/>
        </w:rPr>
        <w:t>у</w:t>
      </w:r>
      <w:r w:rsidRPr="003E4810">
        <w:rPr>
          <w:rFonts w:ascii="Times New Roman" w:hAnsi="Times New Roman"/>
          <w:sz w:val="28"/>
          <w:szCs w:val="24"/>
        </w:rPr>
        <w:t xml:space="preserve"> </w:t>
      </w:r>
      <w:r w:rsidR="00EB6612" w:rsidRPr="003E4810">
        <w:rPr>
          <w:rFonts w:ascii="Times New Roman" w:hAnsi="Times New Roman"/>
          <w:sz w:val="28"/>
          <w:szCs w:val="24"/>
        </w:rPr>
        <w:t>был создан Северный союз против шведского короля Карла XII, в который помимо России вошли Дания, Саксония</w:t>
      </w:r>
      <w:r w:rsidR="00DC2CBC" w:rsidRPr="003E4810">
        <w:rPr>
          <w:rFonts w:ascii="Times New Roman" w:hAnsi="Times New Roman"/>
          <w:sz w:val="28"/>
          <w:szCs w:val="24"/>
        </w:rPr>
        <w:t xml:space="preserve"> </w:t>
      </w:r>
      <w:r w:rsidR="00EB6612" w:rsidRPr="003E4810">
        <w:rPr>
          <w:rFonts w:ascii="Times New Roman" w:hAnsi="Times New Roman"/>
          <w:sz w:val="28"/>
          <w:szCs w:val="24"/>
        </w:rPr>
        <w:t>и Речь Посполитая во главе с саксонским курфюрстом и польским королем Августом</w:t>
      </w:r>
      <w:r w:rsidR="00DC2CBC" w:rsidRPr="003E4810">
        <w:rPr>
          <w:rFonts w:ascii="Times New Roman" w:hAnsi="Times New Roman"/>
          <w:sz w:val="28"/>
          <w:szCs w:val="24"/>
        </w:rPr>
        <w:t xml:space="preserve"> II. Для вступления в войну России необходимо было заключить мир с Османской империей.</w:t>
      </w:r>
    </w:p>
    <w:p w:rsidR="006A1048"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18 августа в Москве был сожжен “преизрядный фейерверк”: царь Петр Алексеевич праздновал турецкий мир и приобретение Азова. На другой день 19 августа, объявлена война шведам, война, затянувшаяся на 21 год.</w:t>
      </w:r>
    </w:p>
    <w:p w:rsidR="006A1048" w:rsidRPr="003E4810" w:rsidRDefault="006A1048"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Поражением русской армии закончилась попытка захватить крепость Нарву. 30 ноября 1700 (по нов. стилю) Карл XII с 8500 солдатами атаковал лагерь русских войск и полностью разгромил 35-тысячную неокрепшую русскую армию. Сам Пётр I уехал от войск в Новгород за 2 дня до того. Посчитав, что Россия достаточно ослаблена, Карл XII ушёл в Ливонию, чтобы направить все силы против основного, как ему казалось, противника — Августа II.</w:t>
      </w:r>
    </w:p>
    <w:p w:rsidR="006A1048" w:rsidRPr="003E4810" w:rsidRDefault="006A1048"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Надежды, возбуждённые в Петре путешествием по Европе, сменяются разочарованием. Сам Петр характеризует своё состояние словами: ”Тогда неволя ленность отогнала и ко трудолюбию и искусству день и ночь принудила”. Действительно, с этого момента Петр преображается. В пограничных местах Новгороде, Пскове, Печорском монастыре кипели работы по их укреплению. Работали все: мужчины и женщины, солдаты и священники. </w:t>
      </w:r>
    </w:p>
    <w:p w:rsidR="006A1048" w:rsidRPr="003E4810" w:rsidRDefault="006A1048"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Однако Пётр, наскоро реорганизовав армию по европейскому образцу, возобновил боевые действия. Уже в 1702 году (11 (22) октября) Россия захватила крепость Нотебург (переименована в Шлиссельбург), а весной 1703 года — крепость Ниеншанц в устье Невы. Здесь 16 мая 1703 года началось строительство Санкт-Петербурга, а на острове Котлин разместилась база русского флота — крепость Кроншлот (впоследствии Кронштадт). Выход к Балтийскому морю был пробит. В 1704 году были взяты Нарва, Дерпт, Россия прочно закрепилась в Восточной Прибалтике. </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Карл совершил непоправимую ошибку, допустив Петра до такого успеха, и решил загладить её лишь после того, как расправился с другим неприятелем </w:t>
      </w:r>
      <w:r w:rsidR="006A1048" w:rsidRPr="003E4810">
        <w:rPr>
          <w:rFonts w:ascii="Times New Roman" w:hAnsi="Times New Roman"/>
          <w:sz w:val="28"/>
          <w:szCs w:val="24"/>
        </w:rPr>
        <w:t>–</w:t>
      </w:r>
      <w:r w:rsidRPr="003E4810">
        <w:rPr>
          <w:rFonts w:ascii="Times New Roman" w:hAnsi="Times New Roman"/>
          <w:sz w:val="28"/>
          <w:szCs w:val="24"/>
        </w:rPr>
        <w:t xml:space="preserve"> Августом</w:t>
      </w:r>
      <w:r w:rsidR="006A1048" w:rsidRPr="003E4810">
        <w:rPr>
          <w:rFonts w:ascii="Times New Roman" w:hAnsi="Times New Roman"/>
          <w:sz w:val="28"/>
          <w:szCs w:val="24"/>
        </w:rPr>
        <w:t xml:space="preserve"> </w:t>
      </w:r>
      <w:r w:rsidR="006A1048" w:rsidRPr="003E4810">
        <w:rPr>
          <w:rFonts w:ascii="Times New Roman" w:hAnsi="Times New Roman"/>
          <w:sz w:val="28"/>
          <w:szCs w:val="24"/>
          <w:lang w:val="en-US"/>
        </w:rPr>
        <w:t>II</w:t>
      </w:r>
      <w:r w:rsidRPr="003E4810">
        <w:rPr>
          <w:rFonts w:ascii="Times New Roman" w:hAnsi="Times New Roman"/>
          <w:sz w:val="28"/>
          <w:szCs w:val="24"/>
        </w:rPr>
        <w:t>, где в 1707 году вынудил его подписать сепаратный мирный договор. В конце 1707 года Карл двинулся на Петра, грозясь свергнуть его с престола. Теперь Россия осталась без союзников.</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Петр распорядился не вступать в генеральную битву с неприятелем в польских владениях, а стараться заманить его к своим новым границам, вредя при всяком удобном случае, особенно при переправах через реки. Петр находился в затруднительном положении, так как Карл подолгу останавливался, и было неизвестно, куда он отправится далее. В одно и то же время Петр укреплял Москву и Петербург.</w:t>
      </w:r>
    </w:p>
    <w:p w:rsidR="00677264" w:rsidRDefault="006A1048"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28 сентября 1708 года у деревни Лесной шведский корпус Левенгаупта, шедший на соединение с армией Карла XII из Лифляндии, был разбит русской армией под командованием Меншикова. Шведская армия лишилась подкрепления и обоза с военными припасами. Позднее Пётр отмечал годовщину этой битвы как поворотный момент в Северной войне.</w:t>
      </w:r>
      <w:r w:rsidR="00F40931" w:rsidRPr="003E4810">
        <w:rPr>
          <w:rFonts w:ascii="Times New Roman" w:hAnsi="Times New Roman"/>
          <w:sz w:val="28"/>
          <w:szCs w:val="24"/>
        </w:rPr>
        <w:t xml:space="preserve"> “Сия у нас победа, - по словам Петра, - может первая назваться понеже над регулярным войском никогда такой не бывало, к тому же ещё гораздо меньшим числом будучи перед неприятелем: тут первая проба солдатская была”.</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27 июня 1709 года произошла Полтавская битва, закончившаяся полной победой русской армии. Командование великолепно продумало план битвы и последовательно осуществило его. Оно избрало для сражения пересечённую оврагами лесистую местность и построило здесь укрепленный лагерь на берегу Ворсклы, прикрывающей его тыл. Впервые в военной истории русская армия применила здесь систему полевых укреплений - редутов, блестяще оправдавших себя в ходе боя. Уже к полудню сражение решилось в пользу русских. Шведы потеряли более 9 тысяч убитыми и более 3 тысяч пленными. Преследуя разбитую и совершенно деморализованную шведскую армию, конница Меньшикова вынудила капитулировать у переправы на Днепре ещё 16 тысяч шведов. Переправились через Днепр и бежали в Турцию только Карл XII, Мазепа, несколько сот солдат. </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В результате Полтавской битвы сухопутная шведская армия фактически перестала существовать. Судьба Швеции была решена. До Полтавской битвы Швеции принадлежало главенство на Балтийском море и вообще в Северной Европе. Полтавская битва передала это главенство </w:t>
      </w:r>
      <w:r w:rsidR="00114F43" w:rsidRPr="003E4810">
        <w:rPr>
          <w:rFonts w:ascii="Times New Roman" w:hAnsi="Times New Roman"/>
          <w:sz w:val="28"/>
          <w:szCs w:val="24"/>
        </w:rPr>
        <w:t>России</w:t>
      </w:r>
      <w:r w:rsidRPr="003E4810">
        <w:rPr>
          <w:rFonts w:ascii="Times New Roman" w:hAnsi="Times New Roman"/>
          <w:sz w:val="28"/>
          <w:szCs w:val="24"/>
        </w:rPr>
        <w:t>. В этом состоит её главное значение. “Ныне уже совершенно</w:t>
      </w:r>
      <w:r w:rsidR="00114F43" w:rsidRPr="003E4810">
        <w:rPr>
          <w:rFonts w:ascii="Times New Roman" w:hAnsi="Times New Roman"/>
          <w:sz w:val="28"/>
          <w:szCs w:val="24"/>
        </w:rPr>
        <w:t>.</w:t>
      </w:r>
      <w:r w:rsidRPr="003E4810">
        <w:rPr>
          <w:rFonts w:ascii="Times New Roman" w:hAnsi="Times New Roman"/>
          <w:sz w:val="28"/>
          <w:szCs w:val="24"/>
        </w:rPr>
        <w:t xml:space="preserve"> камень во основание Петербурга положен”, - с гордостью писал Петр I.</w:t>
      </w:r>
    </w:p>
    <w:p w:rsidR="00114F43"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Не менее важные последствия имела полтавская победа и в международных соглашениях. Она вывела Россию на широкую международную арену, заставила все страны Европы считаться с ней. Следствием Полтавы было возобновление союза с Россией в войне со Швецией со стороны Дании и Польши, присоединение к этому союзу Пруссии и Ганновера: новые победы России в 1710 году в Прибалтике.</w:t>
      </w:r>
      <w:r w:rsidR="00114F43" w:rsidRPr="003E4810">
        <w:rPr>
          <w:rFonts w:ascii="Times New Roman" w:hAnsi="Times New Roman"/>
          <w:sz w:val="28"/>
          <w:szCs w:val="24"/>
        </w:rPr>
        <w:t xml:space="preserve"> </w:t>
      </w:r>
    </w:p>
    <w:p w:rsidR="00114F43" w:rsidRPr="003E4810" w:rsidRDefault="00114F43" w:rsidP="003E4810">
      <w:pPr>
        <w:spacing w:line="360" w:lineRule="auto"/>
        <w:ind w:firstLine="709"/>
        <w:jc w:val="both"/>
        <w:rPr>
          <w:rFonts w:ascii="Times New Roman" w:hAnsi="Times New Roman"/>
          <w:sz w:val="28"/>
        </w:rPr>
      </w:pPr>
    </w:p>
    <w:p w:rsidR="00631DA9" w:rsidRPr="003E4810" w:rsidRDefault="00AD453D" w:rsidP="003E4810">
      <w:pPr>
        <w:pStyle w:val="1"/>
        <w:spacing w:before="0" w:after="0" w:line="360" w:lineRule="auto"/>
        <w:ind w:firstLine="709"/>
        <w:jc w:val="both"/>
        <w:rPr>
          <w:b w:val="0"/>
          <w:spacing w:val="0"/>
          <w:sz w:val="28"/>
        </w:rPr>
      </w:pPr>
      <w:bookmarkStart w:id="9" w:name="_Toc258845348"/>
      <w:r>
        <w:rPr>
          <w:b w:val="0"/>
          <w:spacing w:val="0"/>
          <w:sz w:val="28"/>
        </w:rPr>
        <w:br w:type="page"/>
      </w:r>
      <w:r w:rsidR="00F40931" w:rsidRPr="003E4810">
        <w:rPr>
          <w:b w:val="0"/>
          <w:spacing w:val="0"/>
          <w:sz w:val="28"/>
        </w:rPr>
        <w:t>ВТОРОЙ ЭТАП СЕВЕРНОЙ ВОЙНЫ</w:t>
      </w:r>
      <w:r w:rsidR="00EC5906" w:rsidRPr="003E4810">
        <w:rPr>
          <w:b w:val="0"/>
          <w:spacing w:val="0"/>
          <w:sz w:val="28"/>
        </w:rPr>
        <w:t>. СТАНОВЛЕНИЕ РОССИЙСКОЙ ИМПЕРИИ</w:t>
      </w:r>
      <w:bookmarkEnd w:id="9"/>
    </w:p>
    <w:p w:rsidR="00AD453D" w:rsidRDefault="00AD453D" w:rsidP="003E4810">
      <w:pPr>
        <w:spacing w:line="360" w:lineRule="auto"/>
        <w:ind w:firstLine="709"/>
        <w:jc w:val="both"/>
        <w:rPr>
          <w:rFonts w:ascii="Times New Roman" w:hAnsi="Times New Roman"/>
          <w:sz w:val="28"/>
          <w:szCs w:val="24"/>
        </w:rPr>
      </w:pPr>
    </w:p>
    <w:p w:rsidR="00112C87"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Полтавская битва и разгром Карла XII не привели к окончанию войны, которая продолжалась ещё 12 лет. Основными причинами этого были вмешательство других стран, а также</w:t>
      </w:r>
      <w:r w:rsidR="00112C87" w:rsidRPr="003E4810">
        <w:rPr>
          <w:rFonts w:ascii="Times New Roman" w:hAnsi="Times New Roman"/>
          <w:sz w:val="28"/>
          <w:szCs w:val="24"/>
        </w:rPr>
        <w:t>,</w:t>
      </w:r>
      <w:r w:rsidRPr="003E4810">
        <w:rPr>
          <w:rFonts w:ascii="Times New Roman" w:hAnsi="Times New Roman"/>
          <w:sz w:val="28"/>
          <w:szCs w:val="24"/>
        </w:rPr>
        <w:t xml:space="preserve"> то обстоятельство, что Швеция была разгромлена на суше, но продолжала господствовать на море. Поэтому на втором этапе войны центр военных действий переместился на Балтику. </w:t>
      </w:r>
    </w:p>
    <w:p w:rsidR="00112C87" w:rsidRPr="003E4810" w:rsidRDefault="00112C87"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В преддверье этого </w:t>
      </w:r>
      <w:r w:rsidR="00AD453D">
        <w:rPr>
          <w:rFonts w:ascii="Times New Roman" w:hAnsi="Times New Roman"/>
          <w:sz w:val="28"/>
          <w:szCs w:val="24"/>
        </w:rPr>
        <w:t>в</w:t>
      </w:r>
      <w:r w:rsidRPr="003E4810">
        <w:rPr>
          <w:rFonts w:ascii="Times New Roman" w:hAnsi="Times New Roman"/>
          <w:sz w:val="28"/>
          <w:szCs w:val="24"/>
        </w:rPr>
        <w:t xml:space="preserve"> 1710 году в войну вмешалась Турция. После поражения в Прутском походе 1711 года Россия вернула Азов Турции и разрушила Таганрог, но за счёт этого удалось заключить очередное перемирие с турками.</w:t>
      </w:r>
    </w:p>
    <w:p w:rsidR="00AD453D" w:rsidRDefault="00AD453D" w:rsidP="003E4810">
      <w:pPr>
        <w:pStyle w:val="2"/>
        <w:spacing w:before="0" w:after="0" w:line="360" w:lineRule="auto"/>
        <w:ind w:firstLine="709"/>
        <w:jc w:val="both"/>
        <w:rPr>
          <w:b w:val="0"/>
          <w:spacing w:val="0"/>
          <w:sz w:val="28"/>
        </w:rPr>
      </w:pPr>
      <w:bookmarkStart w:id="10" w:name="_Toc258845349"/>
    </w:p>
    <w:p w:rsidR="00631DA9" w:rsidRPr="003E4810" w:rsidRDefault="00F40931" w:rsidP="003E4810">
      <w:pPr>
        <w:pStyle w:val="2"/>
        <w:spacing w:before="0" w:after="0" w:line="360" w:lineRule="auto"/>
        <w:ind w:firstLine="709"/>
        <w:jc w:val="both"/>
        <w:rPr>
          <w:b w:val="0"/>
          <w:spacing w:val="0"/>
          <w:sz w:val="28"/>
        </w:rPr>
      </w:pPr>
      <w:r w:rsidRPr="003E4810">
        <w:rPr>
          <w:b w:val="0"/>
          <w:spacing w:val="0"/>
          <w:sz w:val="28"/>
        </w:rPr>
        <w:t>Военные действия на Балтике в 1713 - 1721 годах</w:t>
      </w:r>
      <w:bookmarkEnd w:id="10"/>
    </w:p>
    <w:p w:rsidR="00AD453D" w:rsidRDefault="00AD453D" w:rsidP="003E4810">
      <w:pPr>
        <w:spacing w:line="360" w:lineRule="auto"/>
        <w:ind w:firstLine="709"/>
        <w:jc w:val="both"/>
        <w:rPr>
          <w:rFonts w:ascii="Times New Roman" w:hAnsi="Times New Roman"/>
          <w:sz w:val="28"/>
          <w:szCs w:val="24"/>
        </w:rPr>
      </w:pP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Военно-морской Балтийский флот начал создаваться с 1703 года, но особенно интенсивно его строительство развернулось после Полтавы. В 1713 году содействие флота обеспечило занятие Гельсингфорса (Хельсинки) и Або, оттеснение шведских войск к западным границам Финляндии. В ходе этого русский флот одержал первую блестящую победу над шведским флотом при Гангуте 27 июня 1714 года. В результате этого боя было захвачено 10 кораблей во главе с командующим отрядом адмиралом Эреншельдом. Победа при Гангуте привела к тому, что шведский флот, до этого господствовавший на Балтике, теперь вынужден был перейти к обороне.</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Россия, Англия, Ганновер, Голландия и Дания создают “Северный союз”, направленный против Швеции. Но объединённый флот союза не идёт дальше военных демонстраций, так как Англия и Голландия не были заинтересованы в полном поражении Швеции. Это привело к распаду союза и заключению Россией договора о дружбе с Францией, к активным военным действиям России и возобновлению мирных переговоров со Швецией, которая была крайне истощена войной. Однако мирный договор снова не был подписан. Карл XII был убит в случайной стычке, и к власти пришла </w:t>
      </w:r>
      <w:r w:rsidR="001B11BC" w:rsidRPr="003E4810">
        <w:rPr>
          <w:rFonts w:ascii="Times New Roman" w:hAnsi="Times New Roman"/>
          <w:sz w:val="28"/>
          <w:szCs w:val="24"/>
        </w:rPr>
        <w:t>Шведская королева Ульрика Элеонора, которая возобновила войну, надеясь на помощь Англии.</w:t>
      </w:r>
      <w:r w:rsidRPr="003E4810">
        <w:rPr>
          <w:rFonts w:ascii="Times New Roman" w:hAnsi="Times New Roman"/>
          <w:sz w:val="28"/>
          <w:szCs w:val="24"/>
        </w:rPr>
        <w:t xml:space="preserve"> В Балтийском море появился английский флот. Это снова затянуло войну, но не могло изменить её ход.</w:t>
      </w:r>
    </w:p>
    <w:p w:rsidR="001B11BC" w:rsidRPr="003E4810" w:rsidRDefault="001B11BC" w:rsidP="003E4810">
      <w:pPr>
        <w:spacing w:line="360" w:lineRule="auto"/>
        <w:ind w:firstLine="709"/>
        <w:jc w:val="both"/>
        <w:rPr>
          <w:rFonts w:ascii="Times New Roman" w:hAnsi="Times New Roman"/>
          <w:sz w:val="28"/>
          <w:szCs w:val="24"/>
        </w:rPr>
      </w:pPr>
      <w:bookmarkStart w:id="11" w:name="_Toc407378131"/>
      <w:r w:rsidRPr="003E4810">
        <w:rPr>
          <w:rFonts w:ascii="Times New Roman" w:hAnsi="Times New Roman"/>
          <w:sz w:val="28"/>
          <w:szCs w:val="24"/>
        </w:rPr>
        <w:t>Разорительные десанты русских в 1720 на шведское побережье подтолкнули Швецию к возобновлению переговоров. 30 августа (10 сентября) 1721 года[</w:t>
      </w:r>
      <w:r w:rsidR="0069429C" w:rsidRPr="003E4810">
        <w:rPr>
          <w:rFonts w:ascii="Times New Roman" w:hAnsi="Times New Roman"/>
          <w:sz w:val="28"/>
          <w:szCs w:val="24"/>
        </w:rPr>
        <w:t>3</w:t>
      </w:r>
      <w:r w:rsidRPr="003E4810">
        <w:rPr>
          <w:rFonts w:ascii="Times New Roman" w:hAnsi="Times New Roman"/>
          <w:sz w:val="28"/>
          <w:szCs w:val="24"/>
        </w:rPr>
        <w:t xml:space="preserve">] между Россией и Швецией был заключен Ништадтский мир, завершивший 21-летнюю войну. </w:t>
      </w:r>
    </w:p>
    <w:p w:rsidR="00677264" w:rsidRDefault="001B11BC"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Россия получила выход в Балтийское море, присоединила территорию Ингрии, часть Карелии, Эстляндию и Лифляндию. Итоги Северной войны превращали Россию в одну из великих держав Европы, оказывали огромное влияние на развитие промышленности, торговли, укрепление и расширение экономических, политических и культурных связей со странами Запада, позволяли широко использовать полученное в результате Северной войны “окно в Европу”.</w:t>
      </w:r>
    </w:p>
    <w:p w:rsidR="001B11BC" w:rsidRPr="003E4810" w:rsidRDefault="001B11BC" w:rsidP="003E4810">
      <w:pPr>
        <w:spacing w:line="360" w:lineRule="auto"/>
        <w:ind w:firstLine="709"/>
        <w:jc w:val="both"/>
        <w:rPr>
          <w:rFonts w:ascii="Times New Roman" w:hAnsi="Times New Roman"/>
          <w:sz w:val="28"/>
          <w:szCs w:val="24"/>
          <w:u w:val="single"/>
        </w:rPr>
      </w:pPr>
      <w:r w:rsidRPr="003E4810">
        <w:rPr>
          <w:rFonts w:ascii="Times New Roman" w:hAnsi="Times New Roman"/>
          <w:sz w:val="28"/>
          <w:szCs w:val="24"/>
        </w:rPr>
        <w:t xml:space="preserve">22 октября (2 ноября) 1721 года Пётр по прошению сенаторов принял титул </w:t>
      </w:r>
      <w:r w:rsidRPr="003E4810">
        <w:rPr>
          <w:rFonts w:ascii="Times New Roman" w:hAnsi="Times New Roman"/>
          <w:sz w:val="28"/>
          <w:szCs w:val="24"/>
          <w:u w:val="single"/>
        </w:rPr>
        <w:t>Отца Отечества, Императора Всероссийского, Петра Великого:</w:t>
      </w:r>
    </w:p>
    <w:p w:rsidR="008F0C2B" w:rsidRPr="003E4810" w:rsidRDefault="008F0C2B" w:rsidP="003E4810">
      <w:pPr>
        <w:pStyle w:val="22"/>
        <w:spacing w:line="360" w:lineRule="auto"/>
        <w:ind w:firstLine="709"/>
        <w:jc w:val="both"/>
        <w:rPr>
          <w:rFonts w:ascii="Times New Roman" w:hAnsi="Times New Roman"/>
          <w:i w:val="0"/>
          <w:color w:val="auto"/>
          <w:sz w:val="28"/>
        </w:rPr>
      </w:pPr>
      <w:r w:rsidRPr="003E4810">
        <w:rPr>
          <w:rFonts w:ascii="Times New Roman" w:hAnsi="Times New Roman"/>
          <w:i w:val="0"/>
          <w:color w:val="auto"/>
          <w:sz w:val="28"/>
        </w:rPr>
        <w:t>... помыслили мы, с прикладу древних, особливо ж римского и греческого народов, дерзновение восприять, в день торжества и объявления заключенного оными в. в. трудами всей России толь славного и благополучного мира, по прочитании трактата оного в церкви, по нашем всеподданнейшем благодарении за исхадатайствование оного мира, принесть свое прошение к вам публично, дабы изволил принять от нас, яко от верных своих подданных, во благодарение титул Отца Отечествия, Императора Всероссийского, Петра Великого, как обыкновенно от Римского Сената за знатные дела императоров их такие титулы публично им в дар приношены и на статуах для памяти в вечные роды подписаны.</w:t>
      </w:r>
    </w:p>
    <w:p w:rsidR="008F0C2B" w:rsidRPr="003E4810" w:rsidRDefault="008F0C2B" w:rsidP="003E4810">
      <w:pPr>
        <w:pStyle w:val="22"/>
        <w:spacing w:line="360" w:lineRule="auto"/>
        <w:ind w:firstLine="709"/>
        <w:jc w:val="both"/>
        <w:rPr>
          <w:rFonts w:ascii="Times New Roman" w:hAnsi="Times New Roman"/>
          <w:i w:val="0"/>
          <w:color w:val="auto"/>
          <w:sz w:val="28"/>
        </w:rPr>
      </w:pPr>
      <w:r w:rsidRPr="003E4810">
        <w:rPr>
          <w:rFonts w:ascii="Times New Roman" w:hAnsi="Times New Roman"/>
          <w:i w:val="0"/>
          <w:color w:val="auto"/>
          <w:sz w:val="28"/>
        </w:rPr>
        <w:t>— Прошение сенаторов царю Петру I. 22 октября 1721 года</w:t>
      </w:r>
    </w:p>
    <w:p w:rsidR="00EC5906" w:rsidRPr="003E4810" w:rsidRDefault="002A4AEC" w:rsidP="003E4810">
      <w:pPr>
        <w:pStyle w:val="2"/>
        <w:spacing w:before="0" w:after="0" w:line="360" w:lineRule="auto"/>
        <w:ind w:firstLine="709"/>
        <w:jc w:val="both"/>
        <w:rPr>
          <w:b w:val="0"/>
          <w:spacing w:val="0"/>
          <w:sz w:val="28"/>
        </w:rPr>
      </w:pPr>
      <w:bookmarkStart w:id="12" w:name="_Toc258845350"/>
      <w:bookmarkEnd w:id="11"/>
      <w:r>
        <w:rPr>
          <w:b w:val="0"/>
          <w:spacing w:val="0"/>
          <w:sz w:val="28"/>
        </w:rPr>
        <w:br w:type="page"/>
      </w:r>
      <w:r w:rsidR="00EC5906" w:rsidRPr="003E4810">
        <w:rPr>
          <w:b w:val="0"/>
          <w:spacing w:val="0"/>
          <w:sz w:val="28"/>
        </w:rPr>
        <w:t>Персидская война</w:t>
      </w:r>
      <w:bookmarkEnd w:id="12"/>
    </w:p>
    <w:p w:rsidR="002A4AEC" w:rsidRDefault="002A4AEC" w:rsidP="003E4810">
      <w:pPr>
        <w:spacing w:line="360" w:lineRule="auto"/>
        <w:ind w:firstLine="709"/>
        <w:jc w:val="both"/>
        <w:rPr>
          <w:rFonts w:ascii="Times New Roman" w:hAnsi="Times New Roman"/>
          <w:sz w:val="28"/>
          <w:szCs w:val="24"/>
        </w:rPr>
      </w:pPr>
    </w:p>
    <w:p w:rsidR="00876ECE" w:rsidRPr="003E4810" w:rsidRDefault="00876ECE"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Сразу по окончании Северной войны Петр начал новую войну - с Персией.</w:t>
      </w:r>
    </w:p>
    <w:p w:rsidR="00876ECE" w:rsidRPr="003E4810" w:rsidRDefault="00876ECE"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18 июня 1722, после обращения за помощью сына персидского шаха Тохмас-мирзы, из Астрахани по Каспию отплыл 22-тысячный русский отряд. В августе сдался Дербент, после чего русские из-за проблем с провиантом вернулись в Астрахань. В следующем </w:t>
      </w:r>
    </w:p>
    <w:p w:rsidR="00876ECE" w:rsidRPr="003E4810" w:rsidRDefault="00876ECE"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1723 был завоёван западный берег Каспийского моря с крепостями Баку, Рештом, Астрабадом. Дальнейшее продвижение было остановлено угрозой вступления в войну Османской империи, которая захватывала западное и центральное Закавказье.</w:t>
      </w:r>
    </w:p>
    <w:p w:rsidR="00876ECE" w:rsidRPr="003E4810" w:rsidRDefault="00876ECE"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12 сентября 1723 года был заключён Петербургский договор с Персией, по которому в состав Российской империи включалось западное и южное побережье Каспия с городами Дербент и Баку и провинциями Гилян, Мазендеран и Астрабад. Россия и Персия также заключили оборонительный союз против Турции, который, однако, оказался недействующим.</w:t>
      </w:r>
    </w:p>
    <w:p w:rsidR="00876ECE" w:rsidRPr="003E4810" w:rsidRDefault="00876ECE"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Таким образом все войны, которые вёл Петр Великий в своё царствование были нацелены на приобретение морских берегов: черноморских (азовских), балтийских и каспийских. Гениальный политик рвался к морям, понимая, какое значение имеют моря в международных отношениях и в движении культуры.</w:t>
      </w:r>
    </w:p>
    <w:p w:rsidR="002A4AEC" w:rsidRDefault="002A4AEC" w:rsidP="003E4810">
      <w:pPr>
        <w:pStyle w:val="1"/>
        <w:spacing w:before="0" w:after="0" w:line="360" w:lineRule="auto"/>
        <w:ind w:firstLine="709"/>
        <w:jc w:val="both"/>
        <w:rPr>
          <w:b w:val="0"/>
          <w:spacing w:val="0"/>
          <w:sz w:val="28"/>
        </w:rPr>
      </w:pPr>
      <w:bookmarkStart w:id="13" w:name="_Toc258845351"/>
    </w:p>
    <w:p w:rsidR="00631DA9" w:rsidRPr="003E4810" w:rsidRDefault="002A4AEC" w:rsidP="003E4810">
      <w:pPr>
        <w:pStyle w:val="1"/>
        <w:spacing w:before="0" w:after="0" w:line="360" w:lineRule="auto"/>
        <w:ind w:firstLine="709"/>
        <w:jc w:val="both"/>
        <w:rPr>
          <w:b w:val="0"/>
          <w:spacing w:val="0"/>
          <w:sz w:val="28"/>
        </w:rPr>
      </w:pPr>
      <w:r>
        <w:rPr>
          <w:b w:val="0"/>
          <w:spacing w:val="0"/>
          <w:sz w:val="28"/>
        </w:rPr>
        <w:br w:type="page"/>
      </w:r>
      <w:r w:rsidR="00F40931" w:rsidRPr="003E4810">
        <w:rPr>
          <w:b w:val="0"/>
          <w:spacing w:val="0"/>
          <w:sz w:val="28"/>
        </w:rPr>
        <w:t>ВНУТРИКЛАССОВАЯ И КЛАССОВАЯ БОРЬБА В ПЕРВОЙ ЧЕТВЕРТИ XVIII ВЕКА</w:t>
      </w:r>
      <w:bookmarkEnd w:id="13"/>
    </w:p>
    <w:p w:rsidR="002A4AEC" w:rsidRDefault="002A4AEC" w:rsidP="003E4810">
      <w:pPr>
        <w:pStyle w:val="2"/>
        <w:spacing w:before="0" w:after="0" w:line="360" w:lineRule="auto"/>
        <w:ind w:firstLine="709"/>
        <w:jc w:val="both"/>
        <w:rPr>
          <w:b w:val="0"/>
          <w:spacing w:val="0"/>
          <w:sz w:val="28"/>
        </w:rPr>
      </w:pPr>
      <w:bookmarkStart w:id="14" w:name="_Toc258845352"/>
    </w:p>
    <w:p w:rsidR="00631DA9" w:rsidRPr="003E4810" w:rsidRDefault="00F40931" w:rsidP="003E4810">
      <w:pPr>
        <w:pStyle w:val="2"/>
        <w:spacing w:before="0" w:after="0" w:line="360" w:lineRule="auto"/>
        <w:ind w:firstLine="709"/>
        <w:jc w:val="both"/>
        <w:rPr>
          <w:b w:val="0"/>
          <w:spacing w:val="0"/>
          <w:sz w:val="28"/>
        </w:rPr>
      </w:pPr>
      <w:r w:rsidRPr="003E4810">
        <w:rPr>
          <w:b w:val="0"/>
          <w:spacing w:val="0"/>
          <w:sz w:val="28"/>
        </w:rPr>
        <w:t>Борьба внутри господствующего класса</w:t>
      </w:r>
      <w:bookmarkEnd w:id="14"/>
    </w:p>
    <w:p w:rsidR="002A4AEC" w:rsidRDefault="002A4AEC" w:rsidP="003E4810">
      <w:pPr>
        <w:spacing w:line="360" w:lineRule="auto"/>
        <w:ind w:firstLine="709"/>
        <w:jc w:val="both"/>
        <w:rPr>
          <w:rFonts w:ascii="Times New Roman" w:hAnsi="Times New Roman"/>
          <w:sz w:val="28"/>
          <w:szCs w:val="24"/>
        </w:rPr>
      </w:pP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После устранения Софьи знаменем всех реакционных сил стал сын Петра I царевич Алексей.</w:t>
      </w:r>
    </w:p>
    <w:p w:rsidR="004012A4"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Попытки Петра привлечь сына к участию в его деятельности и преобразованиях потерпели полную неудачу. К Алексею сходились все нити заговора, направленного на свержение Петра. Рассчитывая использовать иноземную помощь для достижения своих планов, Алексей в 1716 году бежал в Австрию, что значительно осложнило положение России в Северной войне. Однако Петру удалось добиться его возвращения. В 1718 году началось следствие. Алексей признался в заговоре и выдал всех своих помощников, которые после жестоких пыток были казнены. 24 июня 1718 года составленный из высших сановников суд приговорил Алексея к смертной казни, но тот при неясных обстоятельствах умер в каземате Петропавловской крепости.</w:t>
      </w:r>
    </w:p>
    <w:p w:rsidR="00677264" w:rsidRDefault="004012A4" w:rsidP="003E4810">
      <w:pPr>
        <w:spacing w:line="360" w:lineRule="auto"/>
        <w:ind w:firstLine="709"/>
        <w:jc w:val="both"/>
        <w:rPr>
          <w:rFonts w:ascii="Times New Roman" w:hAnsi="Times New Roman"/>
          <w:sz w:val="28"/>
          <w:szCs w:val="24"/>
          <w:lang w:val="en-US"/>
        </w:rPr>
      </w:pPr>
      <w:r w:rsidRPr="003E4810">
        <w:rPr>
          <w:rFonts w:ascii="Times New Roman" w:hAnsi="Times New Roman"/>
          <w:sz w:val="28"/>
          <w:szCs w:val="24"/>
        </w:rPr>
        <w:t xml:space="preserve">От брака с принцессой Шарлоттой Брауншвейгской царевич Алексей оставил сына Петра Алексеевича (1715—1730), ставшего в 1727 году императором Петром </w:t>
      </w:r>
      <w:r w:rsidRPr="003E4810">
        <w:rPr>
          <w:rFonts w:ascii="Times New Roman" w:hAnsi="Times New Roman"/>
          <w:sz w:val="28"/>
          <w:szCs w:val="24"/>
          <w:lang w:val="en-US"/>
        </w:rPr>
        <w:t>II</w:t>
      </w:r>
      <w:r w:rsidRPr="003E4810">
        <w:rPr>
          <w:rFonts w:ascii="Times New Roman" w:hAnsi="Times New Roman"/>
          <w:sz w:val="28"/>
          <w:szCs w:val="24"/>
        </w:rPr>
        <w:t xml:space="preserve">, и дочь Наталью </w:t>
      </w:r>
      <w:r w:rsidRPr="003E4810">
        <w:rPr>
          <w:rFonts w:ascii="Times New Roman" w:hAnsi="Times New Roman"/>
          <w:sz w:val="28"/>
          <w:szCs w:val="24"/>
          <w:lang w:val="en-US"/>
        </w:rPr>
        <w:t>Алексеевну (1714—1728).</w:t>
      </w:r>
    </w:p>
    <w:p w:rsidR="00677264" w:rsidRDefault="008740AF" w:rsidP="003E4810">
      <w:pPr>
        <w:spacing w:line="360" w:lineRule="auto"/>
        <w:ind w:firstLine="709"/>
        <w:jc w:val="both"/>
        <w:rPr>
          <w:rFonts w:ascii="Times New Roman" w:hAnsi="Times New Roman"/>
          <w:sz w:val="28"/>
          <w:szCs w:val="24"/>
          <w:lang w:val="en-US"/>
        </w:rPr>
      </w:pPr>
      <w:r w:rsidRPr="003E4810">
        <w:rPr>
          <w:rFonts w:ascii="Times New Roman" w:hAnsi="Times New Roman"/>
          <w:sz w:val="28"/>
          <w:szCs w:val="24"/>
        </w:rPr>
        <w:t>5 февраля 1722 года Пётр издал Указ о престолонаследии, в котором отменял древний обычай передавать престол прямым потомкам по мужской линии, но допускал назначение наследником любого достойного человека по воле монарха. Указ был настолько необычен для русского общества, что пришлось его разъяснять и требовать согласия от подданных под присягой. Раскольники возмущались:</w:t>
      </w:r>
    </w:p>
    <w:p w:rsidR="008740AF" w:rsidRPr="003E4810" w:rsidRDefault="008740AF" w:rsidP="003E4810">
      <w:pPr>
        <w:spacing w:line="360" w:lineRule="auto"/>
        <w:ind w:firstLine="709"/>
        <w:jc w:val="both"/>
        <w:rPr>
          <w:rFonts w:ascii="Times New Roman" w:hAnsi="Times New Roman"/>
          <w:sz w:val="28"/>
        </w:rPr>
      </w:pPr>
      <w:r w:rsidRPr="003E4810">
        <w:rPr>
          <w:rStyle w:val="23"/>
          <w:rFonts w:ascii="Times New Roman" w:hAnsi="Times New Roman"/>
          <w:i w:val="0"/>
          <w:color w:val="auto"/>
          <w:sz w:val="28"/>
        </w:rPr>
        <w:t>«Взял за себя шведку, и та царица детей не родит, и он сделал указ, чтоб за предбудущего государя крест целовать, и крест целуют за шведа. Одноконечно станет царствовать швед»[</w:t>
      </w:r>
      <w:r w:rsidR="0069429C" w:rsidRPr="003E4810">
        <w:rPr>
          <w:rStyle w:val="23"/>
          <w:rFonts w:ascii="Times New Roman" w:hAnsi="Times New Roman"/>
          <w:i w:val="0"/>
          <w:color w:val="auto"/>
          <w:sz w:val="28"/>
        </w:rPr>
        <w:t>5</w:t>
      </w:r>
      <w:r w:rsidRPr="003E4810">
        <w:rPr>
          <w:rStyle w:val="23"/>
          <w:rFonts w:ascii="Times New Roman" w:hAnsi="Times New Roman"/>
          <w:i w:val="0"/>
          <w:color w:val="auto"/>
          <w:sz w:val="28"/>
        </w:rPr>
        <w:t>].</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Замена принципов </w:t>
      </w:r>
      <w:r w:rsidR="00E84517" w:rsidRPr="003E4810">
        <w:rPr>
          <w:rFonts w:ascii="Times New Roman" w:hAnsi="Times New Roman"/>
          <w:sz w:val="28"/>
          <w:szCs w:val="24"/>
        </w:rPr>
        <w:t>родового наследства</w:t>
      </w:r>
      <w:r w:rsidRPr="003E4810">
        <w:rPr>
          <w:rFonts w:ascii="Times New Roman" w:hAnsi="Times New Roman"/>
          <w:sz w:val="28"/>
          <w:szCs w:val="24"/>
        </w:rPr>
        <w:t xml:space="preserve"> принципом выслуги, выдвижение на первый план дворянства и чиновной бюрократии, ликвидация патриаршества, утрата церковью политической самостоятельности, изъятие части её доходов вызвали резкое недовольство боярства, церковной иерархии и монастырей.</w:t>
      </w:r>
    </w:p>
    <w:p w:rsidR="0007343E" w:rsidRDefault="0007343E" w:rsidP="003E4810">
      <w:pPr>
        <w:pStyle w:val="2"/>
        <w:spacing w:before="0" w:after="0" w:line="360" w:lineRule="auto"/>
        <w:ind w:firstLine="709"/>
        <w:jc w:val="both"/>
        <w:rPr>
          <w:b w:val="0"/>
          <w:spacing w:val="0"/>
          <w:sz w:val="28"/>
        </w:rPr>
      </w:pPr>
      <w:bookmarkStart w:id="15" w:name="_Toc258845353"/>
    </w:p>
    <w:p w:rsidR="00631DA9" w:rsidRPr="003E4810" w:rsidRDefault="00F40931" w:rsidP="003E4810">
      <w:pPr>
        <w:pStyle w:val="2"/>
        <w:spacing w:before="0" w:after="0" w:line="360" w:lineRule="auto"/>
        <w:ind w:firstLine="709"/>
        <w:jc w:val="both"/>
        <w:rPr>
          <w:b w:val="0"/>
          <w:spacing w:val="0"/>
          <w:sz w:val="28"/>
        </w:rPr>
      </w:pPr>
      <w:r w:rsidRPr="003E4810">
        <w:rPr>
          <w:b w:val="0"/>
          <w:spacing w:val="0"/>
          <w:sz w:val="28"/>
        </w:rPr>
        <w:t>Обострение классовой борьбы. Астраханское восстание</w:t>
      </w:r>
      <w:bookmarkEnd w:id="15"/>
    </w:p>
    <w:p w:rsidR="0007343E" w:rsidRDefault="0007343E" w:rsidP="003E4810">
      <w:pPr>
        <w:spacing w:line="360" w:lineRule="auto"/>
        <w:ind w:firstLine="709"/>
        <w:jc w:val="both"/>
        <w:rPr>
          <w:rFonts w:ascii="Times New Roman" w:hAnsi="Times New Roman"/>
          <w:sz w:val="28"/>
          <w:szCs w:val="24"/>
        </w:rPr>
      </w:pP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Классовая борьба в то время была направлена не против преобразований, а против того, что эти преобразования сопровождались усилением крепостного гнёта и крепостнической эксплуатации.</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Астраханское восстание 1705-1706 годов, вызванное увеличением прямых и косвенных налогов, увеличением повинностей городских и служивых людей, крайним произволом астраханской администрации, передачей на откуп рыбных и соляных промыслов, являвшихся основным источником существования </w:t>
      </w:r>
      <w:r w:rsidR="00E84517" w:rsidRPr="003E4810">
        <w:rPr>
          <w:rFonts w:ascii="Times New Roman" w:hAnsi="Times New Roman"/>
          <w:sz w:val="28"/>
          <w:szCs w:val="24"/>
        </w:rPr>
        <w:t>Астраханцев</w:t>
      </w:r>
      <w:r w:rsidRPr="003E4810">
        <w:rPr>
          <w:rFonts w:ascii="Times New Roman" w:hAnsi="Times New Roman"/>
          <w:sz w:val="28"/>
          <w:szCs w:val="24"/>
        </w:rPr>
        <w:t>, было первым крупным выступлением. Поводом к восстанию явилось насильственное брадобритие, введение немецкой одежды, сопровождавшееся грубыми издевательствами и штрафами. Восставшие овладели кремлём, расправились с наиболее ненавистными чиновниками, захватили казну и оружие, а главное - создали систему выборных органов, которые отменили сбор новых налогов, установили размер жалования для служилых людей и т.д. Все меры выборных органов власти были направлены на ограничение крепостного гнёта, ликвидацию бесправья посадского населения и ограничение прав и привилегий дворянства. Крупные военные силы под командованием фельдмаршала Б.П.Шереметьева подошли к Астрахани и овладели ей в марте 1706 года. Следствие превратилось в зверскую расправу, затянувшуюся на два года и закончившуюся казнью всех подследственных.</w:t>
      </w:r>
    </w:p>
    <w:p w:rsidR="00631DA9" w:rsidRPr="003E4810" w:rsidRDefault="0007343E" w:rsidP="003E4810">
      <w:pPr>
        <w:pStyle w:val="2"/>
        <w:spacing w:before="0" w:after="0" w:line="360" w:lineRule="auto"/>
        <w:ind w:firstLine="709"/>
        <w:jc w:val="both"/>
        <w:rPr>
          <w:b w:val="0"/>
          <w:spacing w:val="0"/>
          <w:sz w:val="28"/>
        </w:rPr>
      </w:pPr>
      <w:bookmarkStart w:id="16" w:name="_Toc258845354"/>
      <w:r>
        <w:rPr>
          <w:b w:val="0"/>
          <w:spacing w:val="0"/>
          <w:sz w:val="28"/>
        </w:rPr>
        <w:br w:type="page"/>
      </w:r>
      <w:r w:rsidR="00F40931" w:rsidRPr="003E4810">
        <w:rPr>
          <w:b w:val="0"/>
          <w:spacing w:val="0"/>
          <w:sz w:val="28"/>
        </w:rPr>
        <w:t>Народное движение 1707 - 1708 годов</w:t>
      </w:r>
      <w:bookmarkEnd w:id="16"/>
    </w:p>
    <w:p w:rsidR="0007343E" w:rsidRDefault="0007343E" w:rsidP="003E4810">
      <w:pPr>
        <w:spacing w:line="360" w:lineRule="auto"/>
        <w:ind w:firstLine="709"/>
        <w:jc w:val="both"/>
        <w:rPr>
          <w:rFonts w:ascii="Times New Roman" w:hAnsi="Times New Roman"/>
          <w:sz w:val="28"/>
          <w:szCs w:val="24"/>
        </w:rPr>
      </w:pP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Едва закончилось Астраханское восстание, как началось мощное народное движение на Дону, в Слободской Украине и в Поволжье. В оценке этого движения историки расходятся: одни считают его крестьянской войной, другие утверждают, что оно не вышло за рамки казацкого восстания и лишь хронологически совпало с волнениями крестьян.</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Восстание началось в районе Дона, куда в этот период устремился один из главных потоков беглых крестьян, пытавшихся спастись от усиливающегося крепостного гнёта. Поводом послужили действия карательного отряда князя Ю.В.Долгорукого, направленного правительством на Дон для возвращения беглых крестьян. Сопротивление крестьян возглавил казак Кондратий Булавин, разгромивший наголову отряд Долгорукого. Действия Булавина серьёзно обеспокоили казацкую старшину, которая выступила против восставших. Донской атаман Л.Мартемьянов разбил Булавина и тот был вынужден бежать в Запорожскую Сечь. В начале 1708 года он вернулся на верхний Дон, и Хопёрский городок стал центром восстания. Булавин овладел Черкасском - главным центром донского казачества - и был избран атаманом. Соратники Булавина овладели рядом городов на юге современной Воронежской области, захватили Камышин, Царицин, осадили Саратов и Азов. Неудачей Булавина под Азовом и тем, что его силы были раздроблены, воспользовалось зажиточное казачество. Надеясь закрепить своё положение, заключив сделку с царским правительством, старшина организовала убийство Булавина, смерть которого ещё более разобщила силы восставших. В конце 1708 года правительственным войскам удалось подавить основные очаги восстания.</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 первом десятилетии XVIII века в Поволжье и Приуралье прокатывается волна восстаний башкир, марийцев, татар, чувашей, которые участвуют в народном движении 1707-1708 годов. Помимо общей причины, вызвавшей эти восстания, установление в этих районах крепостнических порядков, сказывались резкий рост государственных налогов и повинностей, проникновение помещичьего землевладения и насильственная христианизация. Наиболее крупным из них было восстание башкир, которое продолжалось с 1705 по 1711 год. Несмотря на участие в них феодалов, оно было борьбой башкирских масс против колонизаторской политики царизма и резкого роста налогового гнёта.</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Обострение классовой борьбы было вызвано распространением крепостнических отношений на новые те</w:t>
      </w:r>
      <w:r w:rsidR="00365050" w:rsidRPr="003E4810">
        <w:rPr>
          <w:rFonts w:ascii="Times New Roman" w:hAnsi="Times New Roman"/>
          <w:sz w:val="28"/>
          <w:szCs w:val="24"/>
        </w:rPr>
        <w:t>рритории и категории населения,</w:t>
      </w:r>
      <w:r w:rsidR="003E4810" w:rsidRPr="003E4810">
        <w:rPr>
          <w:rFonts w:ascii="Times New Roman" w:hAnsi="Times New Roman"/>
          <w:sz w:val="28"/>
          <w:szCs w:val="24"/>
        </w:rPr>
        <w:t xml:space="preserve"> </w:t>
      </w:r>
      <w:r w:rsidRPr="003E4810">
        <w:rPr>
          <w:rFonts w:ascii="Times New Roman" w:hAnsi="Times New Roman"/>
          <w:sz w:val="28"/>
          <w:szCs w:val="24"/>
        </w:rPr>
        <w:t>произволом чиновничье-бюрократического аппарата и помещиков. Сильное влияние имел также значительный рост налогов и повинностей.</w:t>
      </w:r>
    </w:p>
    <w:p w:rsidR="00B44E9C" w:rsidRDefault="00B44E9C" w:rsidP="003E4810">
      <w:pPr>
        <w:pStyle w:val="1"/>
        <w:spacing w:before="0" w:after="0" w:line="360" w:lineRule="auto"/>
        <w:ind w:firstLine="709"/>
        <w:jc w:val="both"/>
        <w:rPr>
          <w:b w:val="0"/>
          <w:spacing w:val="0"/>
          <w:sz w:val="28"/>
        </w:rPr>
      </w:pPr>
      <w:bookmarkStart w:id="17" w:name="_Toc258845355"/>
    </w:p>
    <w:p w:rsidR="00365050" w:rsidRPr="003E4810" w:rsidRDefault="00B44E9C" w:rsidP="003E4810">
      <w:pPr>
        <w:pStyle w:val="1"/>
        <w:spacing w:before="0" w:after="0" w:line="360" w:lineRule="auto"/>
        <w:ind w:firstLine="709"/>
        <w:jc w:val="both"/>
        <w:rPr>
          <w:b w:val="0"/>
          <w:spacing w:val="0"/>
          <w:sz w:val="28"/>
        </w:rPr>
      </w:pPr>
      <w:r>
        <w:rPr>
          <w:b w:val="0"/>
          <w:spacing w:val="0"/>
          <w:sz w:val="28"/>
        </w:rPr>
        <w:br w:type="page"/>
      </w:r>
      <w:r w:rsidR="00F40931" w:rsidRPr="003E4810">
        <w:rPr>
          <w:b w:val="0"/>
          <w:spacing w:val="0"/>
          <w:sz w:val="28"/>
        </w:rPr>
        <w:t>РЕФОРМЫ ПЕТРА I. ИХ ХАРАКТЕР</w:t>
      </w:r>
      <w:bookmarkEnd w:id="17"/>
    </w:p>
    <w:p w:rsidR="00B44E9C" w:rsidRDefault="00B44E9C" w:rsidP="003E4810">
      <w:pPr>
        <w:spacing w:line="360" w:lineRule="auto"/>
        <w:ind w:firstLine="709"/>
        <w:jc w:val="both"/>
        <w:rPr>
          <w:rFonts w:ascii="Times New Roman" w:hAnsi="Times New Roman"/>
          <w:sz w:val="28"/>
          <w:szCs w:val="24"/>
        </w:rPr>
      </w:pPr>
    </w:p>
    <w:p w:rsidR="00365050" w:rsidRPr="003E4810" w:rsidRDefault="00365050"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Всю государственную деятельность Петра I условно можно разделить на два периода: 1695—1715 годы и 1715—1725.</w:t>
      </w:r>
    </w:p>
    <w:p w:rsidR="00365050" w:rsidRPr="003E4810" w:rsidRDefault="00365050"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Особенностью первого этапа были спешка и не всегда продуманный характер, что объяснялось ведением Северной войны. Реформы были </w:t>
      </w:r>
      <w:r w:rsidR="004012A4" w:rsidRPr="003E4810">
        <w:rPr>
          <w:rFonts w:ascii="Times New Roman" w:hAnsi="Times New Roman"/>
          <w:sz w:val="28"/>
          <w:szCs w:val="24"/>
        </w:rPr>
        <w:t>нацелены,</w:t>
      </w:r>
      <w:r w:rsidRPr="003E4810">
        <w:rPr>
          <w:rFonts w:ascii="Times New Roman" w:hAnsi="Times New Roman"/>
          <w:sz w:val="28"/>
          <w:szCs w:val="24"/>
        </w:rPr>
        <w:t xml:space="preserve"> прежде </w:t>
      </w:r>
      <w:r w:rsidR="004012A4" w:rsidRPr="003E4810">
        <w:rPr>
          <w:rFonts w:ascii="Times New Roman" w:hAnsi="Times New Roman"/>
          <w:sz w:val="28"/>
          <w:szCs w:val="24"/>
        </w:rPr>
        <w:t>всего,</w:t>
      </w:r>
      <w:r w:rsidRPr="003E4810">
        <w:rPr>
          <w:rFonts w:ascii="Times New Roman" w:hAnsi="Times New Roman"/>
          <w:sz w:val="28"/>
          <w:szCs w:val="24"/>
        </w:rPr>
        <w:t xml:space="preserve"> на сбор средств для ведения войны, проводились насильственным методом и часто не приводили к желаемому результату. Кроме государственных реформ на первом этапе проводились обширные реформы с целью модернизации уклада жизни.Во втором периоде реформы были более планомерными и направленными на внутреннее обустройство государства.</w:t>
      </w:r>
    </w:p>
    <w:p w:rsidR="00365050" w:rsidRPr="003E4810" w:rsidRDefault="00365050"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 целом реформы Петра были направлены на укрепление Российского государства и приобщение правящего слоя к западноевропейской культуре с одновременным усилением абсолютной монархии. К концу правления Петра Великого была создана мощная Российская империя, во главе которой находился император, обладавший абсолютной властью. В ходе реформ было преодолено технико-экономическое отставание России от ряда других европейских государств, завоёван выход к Балтийскому морю, проведены преобразования во всех сферах жизни российского общества. В то же время, народные силы были крайне истощены, разросся бюрократический аппарат, были созданы предпосылки (Указ о престолонаследии) для кризиса верховной власти, приведшие к эпохе «дворцовых переворотов».</w:t>
      </w:r>
    </w:p>
    <w:p w:rsidR="00A0049A" w:rsidRDefault="00A0049A" w:rsidP="003E4810">
      <w:pPr>
        <w:pStyle w:val="2"/>
        <w:spacing w:before="0" w:after="0" w:line="360" w:lineRule="auto"/>
        <w:ind w:firstLine="709"/>
        <w:jc w:val="both"/>
        <w:rPr>
          <w:b w:val="0"/>
          <w:spacing w:val="0"/>
          <w:sz w:val="28"/>
        </w:rPr>
      </w:pPr>
      <w:bookmarkStart w:id="18" w:name="_Toc258845356"/>
    </w:p>
    <w:p w:rsidR="00631DA9" w:rsidRPr="003E4810" w:rsidRDefault="00F40931" w:rsidP="003E4810">
      <w:pPr>
        <w:pStyle w:val="2"/>
        <w:spacing w:before="0" w:after="0" w:line="360" w:lineRule="auto"/>
        <w:ind w:firstLine="709"/>
        <w:jc w:val="both"/>
        <w:rPr>
          <w:b w:val="0"/>
          <w:spacing w:val="0"/>
          <w:sz w:val="28"/>
        </w:rPr>
      </w:pPr>
      <w:r w:rsidRPr="003E4810">
        <w:rPr>
          <w:b w:val="0"/>
          <w:spacing w:val="0"/>
          <w:sz w:val="28"/>
        </w:rPr>
        <w:t>Реформа органов власти и управления</w:t>
      </w:r>
      <w:bookmarkEnd w:id="18"/>
    </w:p>
    <w:p w:rsidR="00A0049A" w:rsidRDefault="00A0049A" w:rsidP="003E4810">
      <w:pPr>
        <w:spacing w:line="360" w:lineRule="auto"/>
        <w:ind w:firstLine="709"/>
        <w:jc w:val="both"/>
        <w:rPr>
          <w:rFonts w:ascii="Times New Roman" w:hAnsi="Times New Roman"/>
          <w:sz w:val="28"/>
          <w:szCs w:val="24"/>
        </w:rPr>
      </w:pPr>
    </w:p>
    <w:p w:rsidR="00B721EE"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Из всех преобразований Петра центральное положение занимала именно эта реформа. Старый приказной аппарат был не в состоянии справиться с усложнившимися задачами управления. Сущность же реформы сводилась к формированию дворянско-чиновничьего централизованного аппарата абсолютизма.</w:t>
      </w:r>
    </w:p>
    <w:p w:rsidR="00B721EE" w:rsidRPr="003E4810" w:rsidRDefault="00EC10B5"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С первых лет правления Петра прослеживалась тенденция снижения роли малоэффективной Боярской думы в управлении государством. В 1701 году при царе была организована Ближняя канцелярия, или Консилиум (Совет) министров, состоявший из 8 доверенных лиц, управлявших отдельными приказами. Это был прообраз будущего Правительствующего Сената, сформированного 22 февраля 1711 года. Последние упоминания о Боярской думе относятся к </w:t>
      </w:r>
      <w:smartTag w:uri="urn:schemas-microsoft-com:office:smarttags" w:element="metricconverter">
        <w:smartTagPr>
          <w:attr w:name="ProductID" w:val="1704 г"/>
        </w:smartTagPr>
        <w:r w:rsidRPr="003E4810">
          <w:rPr>
            <w:rFonts w:ascii="Times New Roman" w:hAnsi="Times New Roman"/>
            <w:sz w:val="28"/>
            <w:szCs w:val="24"/>
          </w:rPr>
          <w:t>1704 г</w:t>
        </w:r>
      </w:smartTag>
      <w:r w:rsidRPr="003E4810">
        <w:rPr>
          <w:rFonts w:ascii="Times New Roman" w:hAnsi="Times New Roman"/>
          <w:sz w:val="28"/>
          <w:szCs w:val="24"/>
        </w:rPr>
        <w:t xml:space="preserve">. В Консилии был установлен определённый режим работы: каждый министр имел особые полномочия, появляются отчетность и протоколы заседаний. </w:t>
      </w:r>
    </w:p>
    <w:p w:rsidR="00EC10B5" w:rsidRPr="003E4810" w:rsidRDefault="00EC10B5"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В </w:t>
      </w:r>
      <w:smartTag w:uri="urn:schemas-microsoft-com:office:smarttags" w:element="metricconverter">
        <w:smartTagPr>
          <w:attr w:name="ProductID" w:val="1711 г"/>
        </w:smartTagPr>
        <w:r w:rsidRPr="003E4810">
          <w:rPr>
            <w:rFonts w:ascii="Times New Roman" w:hAnsi="Times New Roman"/>
            <w:sz w:val="28"/>
            <w:szCs w:val="24"/>
          </w:rPr>
          <w:t>1711 г</w:t>
        </w:r>
      </w:smartTag>
      <w:r w:rsidRPr="003E4810">
        <w:rPr>
          <w:rFonts w:ascii="Times New Roman" w:hAnsi="Times New Roman"/>
          <w:sz w:val="28"/>
          <w:szCs w:val="24"/>
        </w:rPr>
        <w:t>. вместо Боярской думы и подменявшей её Консилии был учрежден Сенат. Пётр так сформулировал основную задачу Сената: «Смотреть во всем государстве расходов, и ненужные, а особливо напрасные, отставить. Денег, как возможно, сбирать, понеже деньги суть артериею войны»</w:t>
      </w:r>
      <w:r w:rsidR="004012A4" w:rsidRPr="003E4810">
        <w:rPr>
          <w:rFonts w:ascii="Times New Roman" w:hAnsi="Times New Roman"/>
          <w:sz w:val="28"/>
          <w:szCs w:val="24"/>
          <w:lang w:val="en-US"/>
        </w:rPr>
        <w:t>.</w:t>
      </w:r>
      <w:r w:rsidR="00F40931" w:rsidRPr="003E4810">
        <w:rPr>
          <w:rFonts w:ascii="Times New Roman" w:hAnsi="Times New Roman"/>
          <w:sz w:val="28"/>
          <w:szCs w:val="24"/>
        </w:rPr>
        <w:t xml:space="preserve"> </w:t>
      </w:r>
    </w:p>
    <w:p w:rsidR="00EC10B5" w:rsidRPr="003E4810" w:rsidRDefault="00EC10B5"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Созданный Петром для текущего управления государством на время отсутствия царя, Сенат, в составе 9 человек, превратился из временного в постоянно действующее высшее правительственное учреждение, что было закреплено Указом 1722 года. Он контролировал правосудие, ведал торговлей, сборами и расходами государства, наблюдал за исправностью отбывания дворянами воинской повинности, ему были переданы функции Разрядного и Посольского приказов.</w:t>
      </w:r>
    </w:p>
    <w:p w:rsidR="00EC10B5" w:rsidRPr="003E4810" w:rsidRDefault="00EC10B5"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Одновременно с Сенатом появилась должность фискалов. Обязанность обер-фискала при Сенате и фискалов в провинциях состояла в негласном надзоре за деятельностью учреждений: выявляли случаи нарушения указов и злоупотреблений и доносили Сенату и царю. С 1715 года за работой Сената следил генерал-ревизор, с 1718 переименованный в обер-секретаря. С 1722 года контроль над Сенатом осуществляют генерал-прокурор и обер-прокурор, которым подчинялись прокуроры всех других учреждений. Никакое решение Сената не имело силы без согласия и подписи генерал-прокурора. Генерал-прокурор и его заместитель обер-прокурор подчинялись напрямую государю. </w:t>
      </w:r>
    </w:p>
    <w:p w:rsidR="00EA003A"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 1717-1718 годах устаревшая система приказов была сменена коллегиями. Каждая коллегия ведала определённой отраслью или сферой управления. Главными считались три коллегии: Иностранная, Военная и Адмиралтейство. Вопросами торговли и промышленности ведали: Коммерц-, Мануфактур- и Берг-коллегии. Последняя из них ведала металлургией и горной промышленностью. Три коллегии ведали финансами: Камер-коллегия - доходами, Штатс-коллегия - расходами, а Ревизион-коллегия контролировала поступление доходов, сбор податей, налогов, пошлин, правильность расходования учреждениями отпущенных им сумм. Юстиц-коллегия ведал</w:t>
      </w:r>
      <w:r w:rsidR="00EA003A" w:rsidRPr="003E4810">
        <w:rPr>
          <w:rFonts w:ascii="Times New Roman" w:hAnsi="Times New Roman"/>
          <w:sz w:val="28"/>
          <w:szCs w:val="24"/>
        </w:rPr>
        <w:t>а гражданским судопроизводством.</w:t>
      </w:r>
    </w:p>
    <w:p w:rsidR="00631DA9" w:rsidRPr="003E4810" w:rsidRDefault="00EA003A"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 1721 году была образована Вотчинная коллегия — ведала дворянским землевладением (рассматривались земельные тяжбы, сделки на куплю-продажу земли и крестьян, сыск беглых). В 1720 годах</w:t>
      </w:r>
      <w:r w:rsidR="00F40931" w:rsidRPr="003E4810">
        <w:rPr>
          <w:rFonts w:ascii="Times New Roman" w:hAnsi="Times New Roman"/>
          <w:sz w:val="28"/>
          <w:szCs w:val="24"/>
        </w:rPr>
        <w:t xml:space="preserve"> </w:t>
      </w:r>
      <w:r w:rsidRPr="003E4810">
        <w:rPr>
          <w:rFonts w:ascii="Times New Roman" w:hAnsi="Times New Roman"/>
          <w:sz w:val="28"/>
          <w:szCs w:val="24"/>
        </w:rPr>
        <w:t>к</w:t>
      </w:r>
      <w:r w:rsidR="00F40931" w:rsidRPr="003E4810">
        <w:rPr>
          <w:rFonts w:ascii="Times New Roman" w:hAnsi="Times New Roman"/>
          <w:sz w:val="28"/>
          <w:szCs w:val="24"/>
        </w:rPr>
        <w:t xml:space="preserve"> ним добавлялся Главный магистрат. Особое место занимала Духовная коллегия, или Синод, управляющая церковью. Коллегии получили право издавать указы по тем вопросам, которыми они ведали.</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Кроме коллегий было создано известное число контор, канцелярий, департаментов, приказов, которые ведали четко определёнными вопросами, Одни из них - ведавшая службой и производством в чины дворян Герольдмейстерская контора; Преображенский приказ и Тайная канцелярия, ведавшие делами о государственных преступлениях; Академия наук - подчинялись непосредственно Сенату, другие - Монетный департамент, Соляная контора, Межевая канцелярия и др. - подчинялись одной из коллегий.</w:t>
      </w:r>
    </w:p>
    <w:p w:rsidR="00EA003A"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В 1708 году Петр впервые ввёл в России деление губернии. Несколько прежних уездов соединялись в “провинцию”, а несколько провинций - в “губернию”. Сначала было образовано 8 губерний, а затем их число стало постепенно расти. Во главе губернии стоял губернатор (или генерал-губернатор), подчинённый Сенату; во главе провинций и уездов - воеводы. При них состояли выборные от дворян ландраты, позже - земские комиссары, помогавшие им в управлении общим советом и в уездах. В губерниях действовали новые “надворные суды”. </w:t>
      </w:r>
    </w:p>
    <w:p w:rsidR="00EA003A" w:rsidRPr="003E4810" w:rsidRDefault="00EA003A"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 1719—1720 годах была проведена вторая областная реформа, ликвидировавшая доли. Губернии стали делиться на 50 провинций во главе с воеводами, а провинции на дистрикты во главе с земскими комиссарами, назначаемыми Камер-коллегией. В ведении губернатора остались только военные и судебные дела.</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Новая система управления закрепила активное участие дворянства в осуществлении своей диктатуры на местах. Но она одновременно расширила объём и формы службы дворян, что вызвало его недовольство.</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Таким образом, после реформы государство управлялось вверху чиновниками, а внизу выборными властями, как и до Петра. Самоуправление было подчинено бюрократии. В целом дело управления значительно усложнилось и не во всех частях было достаточно выработано.</w:t>
      </w:r>
    </w:p>
    <w:p w:rsidR="00A0049A" w:rsidRDefault="00A0049A" w:rsidP="003E4810">
      <w:pPr>
        <w:pStyle w:val="2"/>
        <w:spacing w:before="0" w:after="0" w:line="360" w:lineRule="auto"/>
        <w:ind w:firstLine="709"/>
        <w:jc w:val="both"/>
        <w:rPr>
          <w:b w:val="0"/>
          <w:spacing w:val="0"/>
          <w:sz w:val="28"/>
        </w:rPr>
      </w:pPr>
      <w:bookmarkStart w:id="19" w:name="_Toc258845357"/>
    </w:p>
    <w:p w:rsidR="00631DA9" w:rsidRPr="003E4810" w:rsidRDefault="00F40931" w:rsidP="003E4810">
      <w:pPr>
        <w:pStyle w:val="2"/>
        <w:spacing w:before="0" w:after="0" w:line="360" w:lineRule="auto"/>
        <w:ind w:firstLine="709"/>
        <w:jc w:val="both"/>
        <w:rPr>
          <w:b w:val="0"/>
          <w:spacing w:val="0"/>
          <w:sz w:val="28"/>
        </w:rPr>
      </w:pPr>
      <w:r w:rsidRPr="003E4810">
        <w:rPr>
          <w:b w:val="0"/>
          <w:spacing w:val="0"/>
          <w:sz w:val="28"/>
        </w:rPr>
        <w:t>Военная реформа</w:t>
      </w:r>
      <w:bookmarkEnd w:id="19"/>
    </w:p>
    <w:p w:rsidR="00A0049A" w:rsidRDefault="00A0049A" w:rsidP="003E4810">
      <w:pPr>
        <w:spacing w:line="360" w:lineRule="auto"/>
        <w:ind w:firstLine="709"/>
        <w:jc w:val="both"/>
        <w:rPr>
          <w:rFonts w:ascii="Times New Roman" w:hAnsi="Times New Roman"/>
          <w:sz w:val="28"/>
          <w:szCs w:val="24"/>
        </w:rPr>
      </w:pP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Петру Великому иногда приписывается устройство в России регулярного войска. Однако уже во время царствования Михаила Федоровича в Москве стали заводить регулярные полки иноземного строя.</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Тем не менее военная реформа Петра очень важна. Петр постепенно упразднил войска старого типа. Он уничтожил стрелецкие полки сразу после стрелецкого розыска 1698 года. Он постепенно упразднил дворянские конные ополчения, привлекая дворян к служению в регулярных полках.</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Петр увеличивал число регулярных полков, постепенно сделав их основным видом полевых войск. Для комплектования этих полков была введена всеобщая воинская повинность, поголовная для дворян, рекрутская для прочих сословий (из расчёта по одному рекруту на 20 дворов). От солдатчины были освобождены только семьи духовенства.</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Так как армия формировалась в военное время, солдаты отрывались от своих семей и занятий, принадлежали исключительно службе, стояли в лагерях, а в мирное время жили “на постое”. Долгое время у правительства не было денег на постройку казарм для новой огромной армии.</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Петр приобщил к своей армии казачьи войска в качестве постоянной составной части.</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Результаты военных преобразований Петра были поразительны: в конце царствования он располагал армией, в которой было около 200 тысяч регулярных войск (полевых и гарнизонных) и не менее 75 тысяч казачьих регулярных; кроме того, на флоте служило</w:t>
      </w:r>
      <w:r w:rsidR="006B548D" w:rsidRPr="003E4810">
        <w:rPr>
          <w:rFonts w:ascii="Times New Roman" w:hAnsi="Times New Roman"/>
          <w:sz w:val="28"/>
          <w:szCs w:val="24"/>
        </w:rPr>
        <w:t xml:space="preserve"> около</w:t>
      </w:r>
      <w:r w:rsidRPr="003E4810">
        <w:rPr>
          <w:rFonts w:ascii="Times New Roman" w:hAnsi="Times New Roman"/>
          <w:sz w:val="28"/>
          <w:szCs w:val="24"/>
        </w:rPr>
        <w:t xml:space="preserve"> </w:t>
      </w:r>
      <w:r w:rsidR="006B548D" w:rsidRPr="003E4810">
        <w:rPr>
          <w:rFonts w:ascii="Times New Roman" w:hAnsi="Times New Roman"/>
          <w:sz w:val="28"/>
          <w:szCs w:val="24"/>
        </w:rPr>
        <w:t>30</w:t>
      </w:r>
      <w:r w:rsidRPr="003E4810">
        <w:rPr>
          <w:rFonts w:ascii="Times New Roman" w:hAnsi="Times New Roman"/>
          <w:sz w:val="28"/>
          <w:szCs w:val="24"/>
        </w:rPr>
        <w:t xml:space="preserve"> тысяч человек, было 48 </w:t>
      </w:r>
      <w:r w:rsidR="00EA003A" w:rsidRPr="003E4810">
        <w:rPr>
          <w:rFonts w:ascii="Times New Roman" w:hAnsi="Times New Roman"/>
          <w:sz w:val="28"/>
          <w:szCs w:val="24"/>
        </w:rPr>
        <w:t>линейных</w:t>
      </w:r>
      <w:r w:rsidRPr="003E4810">
        <w:rPr>
          <w:rFonts w:ascii="Times New Roman" w:hAnsi="Times New Roman"/>
          <w:sz w:val="28"/>
          <w:szCs w:val="24"/>
        </w:rPr>
        <w:t xml:space="preserve"> кораблей и до 800</w:t>
      </w:r>
      <w:r w:rsidR="003E4810" w:rsidRPr="003E4810">
        <w:rPr>
          <w:rFonts w:ascii="Times New Roman" w:hAnsi="Times New Roman"/>
          <w:sz w:val="28"/>
          <w:szCs w:val="24"/>
        </w:rPr>
        <w:t xml:space="preserve"> </w:t>
      </w:r>
      <w:r w:rsidR="006B548D" w:rsidRPr="003E4810">
        <w:rPr>
          <w:rFonts w:ascii="Times New Roman" w:hAnsi="Times New Roman"/>
          <w:sz w:val="28"/>
          <w:szCs w:val="24"/>
        </w:rPr>
        <w:t>галер и других</w:t>
      </w:r>
      <w:r w:rsidRPr="003E4810">
        <w:rPr>
          <w:rFonts w:ascii="Times New Roman" w:hAnsi="Times New Roman"/>
          <w:sz w:val="28"/>
          <w:szCs w:val="24"/>
        </w:rPr>
        <w:t xml:space="preserve"> судов.</w:t>
      </w:r>
    </w:p>
    <w:p w:rsidR="00A0049A" w:rsidRDefault="00A0049A" w:rsidP="003E4810">
      <w:pPr>
        <w:pStyle w:val="2"/>
        <w:spacing w:before="0" w:after="0" w:line="360" w:lineRule="auto"/>
        <w:ind w:firstLine="709"/>
        <w:jc w:val="both"/>
        <w:rPr>
          <w:b w:val="0"/>
          <w:spacing w:val="0"/>
          <w:sz w:val="28"/>
        </w:rPr>
      </w:pPr>
      <w:bookmarkStart w:id="20" w:name="_Toc258845358"/>
    </w:p>
    <w:p w:rsidR="00631DA9" w:rsidRPr="003E4810" w:rsidRDefault="00F40931" w:rsidP="003E4810">
      <w:pPr>
        <w:pStyle w:val="2"/>
        <w:spacing w:before="0" w:after="0" w:line="360" w:lineRule="auto"/>
        <w:ind w:firstLine="709"/>
        <w:jc w:val="both"/>
        <w:rPr>
          <w:b w:val="0"/>
          <w:spacing w:val="0"/>
          <w:sz w:val="28"/>
        </w:rPr>
      </w:pPr>
      <w:r w:rsidRPr="003E4810">
        <w:rPr>
          <w:b w:val="0"/>
          <w:spacing w:val="0"/>
          <w:sz w:val="28"/>
        </w:rPr>
        <w:t>Устройство сословий</w:t>
      </w:r>
      <w:bookmarkEnd w:id="20"/>
    </w:p>
    <w:p w:rsidR="00A0049A" w:rsidRDefault="00A0049A" w:rsidP="003E4810">
      <w:pPr>
        <w:pStyle w:val="3"/>
        <w:spacing w:before="0" w:after="0" w:line="360" w:lineRule="auto"/>
        <w:ind w:firstLine="709"/>
        <w:jc w:val="both"/>
        <w:rPr>
          <w:b w:val="0"/>
          <w:i w:val="0"/>
          <w:spacing w:val="0"/>
        </w:rPr>
      </w:pPr>
      <w:bookmarkStart w:id="21" w:name="_Toc258845359"/>
    </w:p>
    <w:p w:rsidR="00631DA9" w:rsidRPr="003E4810" w:rsidRDefault="00F40931" w:rsidP="003E4810">
      <w:pPr>
        <w:pStyle w:val="3"/>
        <w:spacing w:before="0" w:after="0" w:line="360" w:lineRule="auto"/>
        <w:ind w:firstLine="709"/>
        <w:jc w:val="both"/>
        <w:rPr>
          <w:b w:val="0"/>
          <w:i w:val="0"/>
          <w:spacing w:val="0"/>
        </w:rPr>
      </w:pPr>
      <w:r w:rsidRPr="003E4810">
        <w:rPr>
          <w:b w:val="0"/>
          <w:i w:val="0"/>
          <w:spacing w:val="0"/>
        </w:rPr>
        <w:t>1. Служивое сословие</w:t>
      </w:r>
      <w:bookmarkEnd w:id="21"/>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Борьба со шведами требовала устройства регулярной армии и Петр понемногу перевёл на регулярную службу всех дворян и служивых людей. Служба для всех служивых людей стала одинаковой, они служили поголовно, бессрочно и начинали службу с низших чинов.</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Все прежние разряды служивых людей были соединены вместе, в одно сословие - шляхтехство. Все нижние чины (как знатные, так и из “простого люда”) одинаково могли дослужиться до высших чинов. Порядок такой выслуги был точно определён “Табелем о рангах” (</w:t>
      </w:r>
      <w:smartTag w:uri="urn:schemas-microsoft-com:office:smarttags" w:element="metricconverter">
        <w:smartTagPr>
          <w:attr w:name="ProductID" w:val="1722 г"/>
        </w:smartTagPr>
        <w:r w:rsidRPr="003E4810">
          <w:rPr>
            <w:rFonts w:ascii="Times New Roman" w:hAnsi="Times New Roman"/>
            <w:sz w:val="28"/>
            <w:szCs w:val="24"/>
          </w:rPr>
          <w:t>1722 г</w:t>
        </w:r>
      </w:smartTag>
      <w:r w:rsidRPr="003E4810">
        <w:rPr>
          <w:rFonts w:ascii="Times New Roman" w:hAnsi="Times New Roman"/>
          <w:sz w:val="28"/>
          <w:szCs w:val="24"/>
        </w:rPr>
        <w:t>.). В “Табели” все чины были распределены на 14 рангов или “чинов” по их служебному старшинству. Каждый, достигший низшего 14 ранга, мог надеяться занять высшую должность и занять высший ранг. “Табель о рангах” заменил принцип родовитости принципом выслуги и служебной пригодности. Но Петр сделал выходцам из высшего старого дворянства одну уступку. Он позволил знатной молодёжи поступать по преимуществу в его любимые гвардейские полки Преображенский и Семёновский.</w:t>
      </w:r>
    </w:p>
    <w:p w:rsidR="00677264"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Петр требовал, чтобы дворяне обязательно учились грамоте и математике, а не обученных лишал права жениться и получить офицерский чин. Петр ограничил землевладельческие права дворян. Он перестал давать им поместья из казны при поступлении на службу, а предоставлял им денежное жалование. Дворянские вотчины и поместья запретил дробить при передачи сыновьям (закон “О майорате”, 1714).</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Меры Петра относительно дворянства отягчали положение этого сословия, но не меняли его отношения к государству. Дворянство и прежде и теперь должно было расплачиваться за право землевладения службой. Но теперь служба стала тяжелее, а землевладение стесненнее. Дворянство роптало и пробовало облегчить свои тяготы. Петр же жестоко карал попытки уклониться от службы.</w:t>
      </w:r>
    </w:p>
    <w:p w:rsidR="00631DA9" w:rsidRPr="003E4810" w:rsidRDefault="00F40931" w:rsidP="003E4810">
      <w:pPr>
        <w:pStyle w:val="3"/>
        <w:spacing w:before="0" w:after="0" w:line="360" w:lineRule="auto"/>
        <w:ind w:firstLine="709"/>
        <w:jc w:val="both"/>
        <w:rPr>
          <w:b w:val="0"/>
          <w:i w:val="0"/>
          <w:spacing w:val="0"/>
        </w:rPr>
      </w:pPr>
      <w:bookmarkStart w:id="22" w:name="_Toc258845360"/>
      <w:r w:rsidRPr="003E4810">
        <w:rPr>
          <w:b w:val="0"/>
          <w:i w:val="0"/>
          <w:spacing w:val="0"/>
        </w:rPr>
        <w:t>2. Городское сословие (посадские и городские люди)</w:t>
      </w:r>
      <w:bookmarkEnd w:id="22"/>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До Петра городское сословие составляло очень малочисленный и бедный класс. Петр хотел создать в России городской экономически сильный и деятельный класс, подобный тому, что он видел в Западной Европе. Петр расширил городское самоуправление. В 1720 году был создан главный магистрат, который должен был заботиться о городском сословии. Все города были разделены по числу жителей на классы. Жители городов делились на “регулярных” и “нерегулярных” граждан. Регулярные граждане составляли две “гильдии”: в первую входили представители капитала и интеллигенции, во вторую - мелкие торговцы и ремесленники. Ремесленники делились на “цехи” по ремёслам. Нерегулярными людьми или “подлыми” назывались чернорабочие. Город управлялся магистратом из бургомистров, избираемых всеми регулярными гражданами. Кроме того, городские дела обсуждались на посадских сходах или советах из регулярных граждан. Каждый город был подчинён главному магистрату, минуя всякое другое местное начальство.</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Несмотря на все преобразования, русские города так и остались в том же жалком положении, в каком были и раньше, Причина этого - далёкий от торгово-промышленного строй русской жизни и тяжелые войны.</w:t>
      </w:r>
    </w:p>
    <w:p w:rsidR="00631DA9" w:rsidRPr="003E4810" w:rsidRDefault="00F40931" w:rsidP="003E4810">
      <w:pPr>
        <w:pStyle w:val="3"/>
        <w:spacing w:before="0" w:after="0" w:line="360" w:lineRule="auto"/>
        <w:ind w:firstLine="709"/>
        <w:jc w:val="both"/>
        <w:rPr>
          <w:b w:val="0"/>
          <w:i w:val="0"/>
          <w:spacing w:val="0"/>
        </w:rPr>
      </w:pPr>
      <w:bookmarkStart w:id="23" w:name="_Toc258845361"/>
      <w:r w:rsidRPr="003E4810">
        <w:rPr>
          <w:b w:val="0"/>
          <w:i w:val="0"/>
          <w:spacing w:val="0"/>
        </w:rPr>
        <w:t>3. Крестьянство</w:t>
      </w:r>
      <w:bookmarkEnd w:id="23"/>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 первой четверти века выяснилось, что подворный принцип налогообложения не принёс ожидаемого увеличения поступления податей.</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 целях повышения своих доходов помещики сселяли несколько крестьянских семей на один двор. В результате, во время переписи в 1710 году выяснилось, что число дворов с 1678 года сократилось на 20% (вместо 791 тыс. дворов в 1678 году - 637 тыс. в 1710). Поэтому был введён новый принцип обложения. В 1718 - 1724 гг. осуществляется перепись всего податного населения мужского пола независимо от возраста и работоспособности. Все лица, внесённые в эти списки (“ревизские сказки”), должны были платить по 74 коп. подушной подати в год. В случае смерти записанного подать продолжали платить до следующей ревизии семья умершего или община, в которую он входил. Кроме того, все податные сословия, за исключением помещичьих крестьян, платили государству по 40 коп. “оброка”, что должно было уравновесить их повинности с повинностями помещичьих крестьян.</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Переход к подушному обложению увеличил цифру прямых налогов с 1.8 до 4.6 млн., составляя более половины бюджетного прихода (8.5 млн.). Подать была распространена на целый ряд категорий населения, которые её до этого не платили: холопов, “гулящих людей”, однодворцев, черносошенное крестьянство Севера и Сибири, нерусских народов Поволжья, Приуралья и др. Все эти категории составляли сословие государственных крестьян, и подушная подать для них была феодальной рентой, которую они платили государству.</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Введение подушной подати увеличило власть помещиков над крестьянами, так как представление ревизских сказок и сбор подати был поручен помещикам.</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Наконец, помимо подушной подати, крестьянин платил огромное количество всевозможных налогов и сборов, призванных пополнить казну, опустевшую в результате войн, создания громоздкого и дорогостоящего аппарата власти и управления, регулярной армии и флота, строительства столицы и других расходов. Кроме этого государственные крестьяне несли повинности: дорожную - по строительству и содержанию дорог, ямскую - по перевозке почты, казённых грузов и должностных лиц и т.д.</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Итак, в конце царствования Петра Великого очень многое изменилось в жизни сословий. Дворяне стали иначе служить. Горожане получили новое устройство и льготы. Крестьянство стало иначе платить и на частных землях слилось с холопами. А государство продолжало смотреть на сословия также, как и ранее. Оно определяло их жизнь повинностью, а не правом. Все подданные жили не для себя, а “для государева и земского дела”, должны были быть послушным орудием в руках государства.</w:t>
      </w:r>
    </w:p>
    <w:p w:rsidR="002C62CD" w:rsidRDefault="002C62CD" w:rsidP="003E4810">
      <w:pPr>
        <w:pStyle w:val="2"/>
        <w:spacing w:before="0" w:after="0" w:line="360" w:lineRule="auto"/>
        <w:ind w:firstLine="709"/>
        <w:jc w:val="both"/>
        <w:rPr>
          <w:b w:val="0"/>
          <w:spacing w:val="0"/>
          <w:sz w:val="28"/>
        </w:rPr>
      </w:pPr>
      <w:bookmarkStart w:id="24" w:name="_Toc258845362"/>
    </w:p>
    <w:p w:rsidR="00631DA9" w:rsidRPr="003E4810" w:rsidRDefault="00BF5244" w:rsidP="003E4810">
      <w:pPr>
        <w:pStyle w:val="2"/>
        <w:spacing w:before="0" w:after="0" w:line="360" w:lineRule="auto"/>
        <w:ind w:firstLine="709"/>
        <w:jc w:val="both"/>
        <w:rPr>
          <w:b w:val="0"/>
          <w:spacing w:val="0"/>
          <w:sz w:val="28"/>
        </w:rPr>
      </w:pPr>
      <w:r w:rsidRPr="003E4810">
        <w:rPr>
          <w:b w:val="0"/>
          <w:spacing w:val="0"/>
          <w:sz w:val="28"/>
        </w:rPr>
        <w:t>Церковная реформа</w:t>
      </w:r>
      <w:bookmarkEnd w:id="24"/>
    </w:p>
    <w:p w:rsidR="002C62CD" w:rsidRDefault="002C62CD" w:rsidP="003E4810">
      <w:pPr>
        <w:spacing w:line="360" w:lineRule="auto"/>
        <w:ind w:firstLine="709"/>
        <w:jc w:val="both"/>
        <w:rPr>
          <w:rFonts w:ascii="Times New Roman" w:hAnsi="Times New Roman"/>
          <w:sz w:val="28"/>
          <w:szCs w:val="24"/>
        </w:rPr>
      </w:pP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Важное место в становлении абсолютизма занимала церковная реформа. В 1721 году патриаршество было ликвидировано, и его место заняла Духовная коллегия, или “Святейший правительствующий синод”. Его главой был назначаемый царём обер-прокурор Синода. Ликвидация патриаршества, учреждение Синода означали ликвидацию самостоятельной политической роли церкви. Она превращалась в составную часть чиновничье-бюрократического аппарата государства.</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Параллельно с этим государство усилило контроль за доходами церкви с монастырских крестьян, систематически изымало значительную их часть на строительство флота, содержание армии, инвалидов, школ и на другие расходы. Было запрещено создание новых и ограниченно число монахов в существующих монастырях. Эти действия Петра вызвали недовольство церковной иерархии и чёрного духовенства и явилось одной из главных причин их участия во всякого рода реакционных заговорах.</w:t>
      </w:r>
    </w:p>
    <w:p w:rsidR="006B548D" w:rsidRPr="003E4810" w:rsidRDefault="006B548D" w:rsidP="003E4810">
      <w:pPr>
        <w:pStyle w:val="3"/>
        <w:spacing w:before="0" w:after="0" w:line="360" w:lineRule="auto"/>
        <w:ind w:firstLine="709"/>
        <w:jc w:val="both"/>
        <w:rPr>
          <w:b w:val="0"/>
          <w:i w:val="0"/>
          <w:spacing w:val="0"/>
        </w:rPr>
      </w:pPr>
      <w:bookmarkStart w:id="25" w:name="_Toc258845363"/>
      <w:r w:rsidRPr="003E4810">
        <w:rPr>
          <w:b w:val="0"/>
          <w:i w:val="0"/>
          <w:spacing w:val="0"/>
        </w:rPr>
        <w:t>Вероисповедная политика</w:t>
      </w:r>
      <w:bookmarkEnd w:id="25"/>
    </w:p>
    <w:p w:rsidR="006B548D" w:rsidRPr="003E4810" w:rsidRDefault="006B548D"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Эпоха Петра была отмечена тенденцией к большей религиозной терпимости. Петр прекратил действие принятых Софьей «12 статей», согласно которым старообрядцы, отказавшиеся отречься от «раскола», подлежали сожжению на костре. «Раскольникам» было позволено исповедовать свою веру, при условии признания существующего государственного порядка и уплаты налогов в двойном размере [4]. Полная свобода веры была предоставлена приезжавшим в Россию иностранцам, сняты ограничения на общение православных с христианами иных конфессий (в частности разрешены межконфессиональные браки).</w:t>
      </w:r>
    </w:p>
    <w:p w:rsidR="002C62CD" w:rsidRDefault="002C62CD" w:rsidP="003E4810">
      <w:pPr>
        <w:pStyle w:val="2"/>
        <w:spacing w:before="0" w:after="0" w:line="360" w:lineRule="auto"/>
        <w:ind w:firstLine="709"/>
        <w:jc w:val="both"/>
        <w:rPr>
          <w:b w:val="0"/>
          <w:spacing w:val="0"/>
          <w:sz w:val="28"/>
        </w:rPr>
      </w:pPr>
      <w:bookmarkStart w:id="26" w:name="_Toc258845364"/>
    </w:p>
    <w:p w:rsidR="00631DA9" w:rsidRPr="003E4810" w:rsidRDefault="00BF5244" w:rsidP="003E4810">
      <w:pPr>
        <w:pStyle w:val="2"/>
        <w:spacing w:before="0" w:after="0" w:line="360" w:lineRule="auto"/>
        <w:ind w:firstLine="709"/>
        <w:jc w:val="both"/>
        <w:rPr>
          <w:b w:val="0"/>
          <w:spacing w:val="0"/>
          <w:sz w:val="28"/>
        </w:rPr>
      </w:pPr>
      <w:r w:rsidRPr="003E4810">
        <w:rPr>
          <w:b w:val="0"/>
          <w:spacing w:val="0"/>
          <w:sz w:val="28"/>
        </w:rPr>
        <w:t>Финансовые реформы</w:t>
      </w:r>
      <w:bookmarkEnd w:id="26"/>
    </w:p>
    <w:p w:rsidR="002C62CD" w:rsidRDefault="002C62CD" w:rsidP="003E4810">
      <w:pPr>
        <w:spacing w:line="360" w:lineRule="auto"/>
        <w:ind w:firstLine="709"/>
        <w:jc w:val="both"/>
        <w:rPr>
          <w:rFonts w:ascii="Times New Roman" w:hAnsi="Times New Roman"/>
          <w:sz w:val="28"/>
          <w:szCs w:val="24"/>
        </w:rPr>
      </w:pP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Петр не только изменил прямую подать, сделав её подушной, но и значительно повысил косвенные налоги, изобретал новые источники получения доходов.</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За 8 лет войны Петр набирает около 200 тысяч солдат, доводит численность армии с 40 до 100 тысяч. Стоимость этой армии обходится в 1709 году почти вдвое дороже, чем в 1701: 1.810.000 руб. вместо 982.000. За первые 6 лет войны было заплачено более 1,5млн. польскому королю в виде субсидий. Расходы на флот, артиллерию, содержание дипломатов, вызванные войной составляли 2.3 млн. в 1701 году, 2.7 млн. в 1706 году и 3.2 млн. в 1710</w:t>
      </w:r>
      <w:r w:rsidR="00EF4672" w:rsidRPr="003E4810">
        <w:rPr>
          <w:rFonts w:ascii="Times New Roman" w:hAnsi="Times New Roman"/>
          <w:sz w:val="28"/>
          <w:szCs w:val="24"/>
        </w:rPr>
        <w:t xml:space="preserve"> </w:t>
      </w:r>
      <w:r w:rsidRPr="003E4810">
        <w:rPr>
          <w:rFonts w:ascii="Times New Roman" w:hAnsi="Times New Roman"/>
          <w:sz w:val="28"/>
          <w:szCs w:val="24"/>
        </w:rPr>
        <w:t>. Уже первая из этих цифр слишком велика по сравнению с теми средствами, которые получал Петр в виде налогов от населения (около 1.5 млн.). Надо было искать дополнительные источники доходов.</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Первое время Петр берёт для своих целей из государственных учреждений не только их свободные средства, но и те суммы, которые расходовались прежде на другие назначения: этим расстраивается правильный ход государственной машины. И всё-таки крупные статьи новых расходов не могли покрываться старыми средствами, и Петр создаёт для каждой новой из них особый государственный налог. Армия содержалась из главных доходов государства - таможенных и кабацких пошлин. Для содержания кавалерии понадобилось назначить новый налог “драгунские деньги”, для флота - “корабельные” и т.д. Однако этих прямых налогов вскоре оказалось недостаточно, тем более, что они собирались очень медленно. Поэтому придумывались и другие источники налогов. Самая ранняя выдумка этого рода, введённая по совету Курбатова - гербовая бумага, не дала ожидавшихся от неё барышей. Тем большее значение имела порча монеты. Перечеканка серебряной монеты в монету низшего достоинства по прежней номинальной цене дала по 946 тыс. руб. в первые три года (1701-1703 гг.), по 313 тыс. руб. - в следующие три: отсюда были выплачены иностранные субсидии. Однако, скоро весь металл был переведён в новую монету, а стоимость её в обращении упала на половину: таким образом, польза от порчи монеты была временной и сопровождалась огромным вредом. Новой мерой для повышения доходов была “переоброчка” в 1704 году старых оброчных статей и отдача на оброк новых. Общая цифра казённых поступлений по этой статье поднялась к 1708 году с 300 до 670 тыс. руб. ежегодно. Далее, казна взяла в руки продажу соли, принесшую ей до 300 тыс. руб. ежегодного дохода, табака (это предприятие оказалось неудачным) и других продуктов, дававших до 100 тыс. руб. ежегодно. В результате в конце царствования Петра государственные доходы возросли до 10 с лишним миллионов.</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Разумеется, этот рост не легко пришелся народу. Петр хотел прийти на помощь своим подданным, улучшить условия их труда, поднять благосостояние. Он решил привлечь в государства драгоценные металлы торговлей, которая имела бы активный баланс. Для этого он всячески поощрял торговлю. Зная бедность русских горожан, он советовал им соединяться в компании и привлекал к торговле дворян.</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Петр всячески поощрял развитие промышленности, сам заводил фабрики, пускал их в ход, а затем отдавал в частные руки. При нём были впервые оценены минеральные богатства Урала, на Юге был найден уголь.</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Петр искал средств народного обогащения и желал подъёма производительности труда. Для этого он применял политику протекционизма, опекая каждый шаг торговли и производства.</w:t>
      </w:r>
    </w:p>
    <w:p w:rsidR="002C62CD" w:rsidRDefault="002C62CD" w:rsidP="003E4810">
      <w:pPr>
        <w:pStyle w:val="2"/>
        <w:spacing w:before="0" w:after="0" w:line="360" w:lineRule="auto"/>
        <w:ind w:firstLine="709"/>
        <w:jc w:val="both"/>
        <w:rPr>
          <w:b w:val="0"/>
          <w:spacing w:val="0"/>
          <w:sz w:val="28"/>
        </w:rPr>
      </w:pPr>
      <w:bookmarkStart w:id="27" w:name="_Toc258845365"/>
    </w:p>
    <w:p w:rsidR="00631DA9" w:rsidRPr="003E4810" w:rsidRDefault="00BF5244" w:rsidP="003E4810">
      <w:pPr>
        <w:pStyle w:val="2"/>
        <w:spacing w:before="0" w:after="0" w:line="360" w:lineRule="auto"/>
        <w:ind w:firstLine="709"/>
        <w:jc w:val="both"/>
        <w:rPr>
          <w:b w:val="0"/>
          <w:spacing w:val="0"/>
          <w:sz w:val="28"/>
        </w:rPr>
      </w:pPr>
      <w:r w:rsidRPr="003E4810">
        <w:rPr>
          <w:b w:val="0"/>
          <w:spacing w:val="0"/>
          <w:sz w:val="28"/>
        </w:rPr>
        <w:t>Реформы в области культуры и быта</w:t>
      </w:r>
      <w:bookmarkEnd w:id="27"/>
    </w:p>
    <w:p w:rsidR="002C62CD" w:rsidRDefault="002C62CD" w:rsidP="003E4810">
      <w:pPr>
        <w:spacing w:line="360" w:lineRule="auto"/>
        <w:ind w:firstLine="709"/>
        <w:jc w:val="both"/>
        <w:rPr>
          <w:rFonts w:ascii="Times New Roman" w:hAnsi="Times New Roman"/>
          <w:sz w:val="28"/>
          <w:szCs w:val="24"/>
        </w:rPr>
      </w:pP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Главным содержанием реформ было становление и развитие культуры и просвещения, “европеизация” в быту и направлении развития культуры.</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Первая светская школа была открыта в 1701 году в московской Сухаревой башне “Школа математицких и навигацких наук”, послужившая основой для Морской академии в Петербурге. В след за ней создаются медицинские, инженерные, кораблестроительные, горные, штурманские, ремесленные школы. Возникновение светской школы требовало создания новых учебников. Огромное значение имело создание в 1703 году “Арифметики сиречь науки числительной” Л.Магницкого, являвшейся учебником по всем разделам математики и подлинной математической энциклопедией того времени. Первоначально, когда необходимость в специалистах была особенно велика, правительство допускало в школы детей податных сословий, но уже в конце XVII века школы приобретают характер сословных дворянских учебных заведений. Рядом с ними вырастает система духовных семинарий.</w:t>
      </w:r>
    </w:p>
    <w:p w:rsidR="00631DA9" w:rsidRPr="003E4810" w:rsidRDefault="001204F7" w:rsidP="003E4810">
      <w:pPr>
        <w:spacing w:line="360" w:lineRule="auto"/>
        <w:ind w:firstLine="709"/>
        <w:jc w:val="both"/>
        <w:rPr>
          <w:rFonts w:ascii="Times New Roman" w:hAnsi="Times New Roman"/>
          <w:sz w:val="28"/>
          <w:szCs w:val="24"/>
        </w:rPr>
      </w:pPr>
      <w:r w:rsidRPr="003E4810">
        <w:rPr>
          <w:rFonts w:ascii="Times New Roman" w:hAnsi="Times New Roman"/>
          <w:sz w:val="28"/>
          <w:szCs w:val="24"/>
          <w:u w:val="single"/>
        </w:rPr>
        <w:t>При Петре в 1703 появилась первая книга на русском языке с арабскими цифрами. До того числа обозначались буквами с титлами (волнообразными линиями). В 1710 Пётр утвердил новый алфавит с упрощённым начертанием букв (церковнославянский шрифт остался для печатания церковной литературы), две буквы "кси" и "пси" были исключены. Петром созданы новые типографии, в которых за 1700—1725 напечатано 1312 наименований книг (в два раза больше, чем за всю предыдущую историю русского книгопечатания). Благодаря подъему книгопечатания потребление бумаги выросло с 4-8 тысяч листов в конце XVII века, до 50 тысяч листов в 1719 году.</w:t>
      </w:r>
      <w:r w:rsidRPr="003E4810">
        <w:rPr>
          <w:rFonts w:ascii="Times New Roman" w:hAnsi="Times New Roman"/>
          <w:sz w:val="28"/>
          <w:szCs w:val="24"/>
        </w:rPr>
        <w:t xml:space="preserve"> [</w:t>
      </w:r>
      <w:r w:rsidR="00874EA4" w:rsidRPr="003E4810">
        <w:rPr>
          <w:rFonts w:ascii="Times New Roman" w:hAnsi="Times New Roman"/>
          <w:sz w:val="28"/>
          <w:szCs w:val="24"/>
        </w:rPr>
        <w:t>6</w:t>
      </w:r>
      <w:r w:rsidRPr="003E4810">
        <w:rPr>
          <w:rFonts w:ascii="Times New Roman" w:hAnsi="Times New Roman"/>
          <w:sz w:val="28"/>
          <w:szCs w:val="24"/>
        </w:rPr>
        <w:t xml:space="preserve">]. </w:t>
      </w:r>
      <w:r w:rsidRPr="003E4810">
        <w:rPr>
          <w:rFonts w:ascii="Times New Roman" w:hAnsi="Times New Roman"/>
          <w:sz w:val="28"/>
          <w:szCs w:val="24"/>
          <w:u w:val="single"/>
        </w:rPr>
        <w:t>Произошли изменения в русском языке, в который вошли 4.5 тысячи новых слов, заимствованых из европейских языков</w:t>
      </w:r>
      <w:r w:rsidRPr="003E4810">
        <w:rPr>
          <w:rFonts w:ascii="Times New Roman" w:hAnsi="Times New Roman"/>
          <w:sz w:val="28"/>
          <w:szCs w:val="24"/>
        </w:rPr>
        <w:t xml:space="preserve"> [</w:t>
      </w:r>
      <w:r w:rsidR="0069429C" w:rsidRPr="003E4810">
        <w:rPr>
          <w:rFonts w:ascii="Times New Roman" w:hAnsi="Times New Roman"/>
          <w:sz w:val="28"/>
          <w:szCs w:val="24"/>
        </w:rPr>
        <w:t>5</w:t>
      </w:r>
      <w:r w:rsidRPr="003E4810">
        <w:rPr>
          <w:rFonts w:ascii="Times New Roman" w:hAnsi="Times New Roman"/>
          <w:sz w:val="28"/>
          <w:szCs w:val="24"/>
        </w:rPr>
        <w:t>].</w:t>
      </w:r>
      <w:r w:rsidR="00F40931" w:rsidRPr="003E4810">
        <w:rPr>
          <w:rFonts w:ascii="Times New Roman" w:hAnsi="Times New Roman"/>
          <w:sz w:val="28"/>
          <w:szCs w:val="24"/>
        </w:rPr>
        <w:t xml:space="preserve"> </w:t>
      </w:r>
      <w:r w:rsidR="00F40931" w:rsidRPr="003E4810">
        <w:rPr>
          <w:rFonts w:ascii="Times New Roman" w:hAnsi="Times New Roman"/>
          <w:sz w:val="28"/>
          <w:szCs w:val="24"/>
          <w:u w:val="single"/>
        </w:rPr>
        <w:t>Развитие книгопечатанья сопровождалось началом организованной книготорговли, созданием в 1714 году государственной библиотеки, легшей в основу библиотеки Академии наук, появлением крупных библиотек у многих аристократов</w:t>
      </w:r>
      <w:r w:rsidR="00F40931" w:rsidRPr="003E4810">
        <w:rPr>
          <w:rFonts w:ascii="Times New Roman" w:hAnsi="Times New Roman"/>
          <w:sz w:val="28"/>
          <w:szCs w:val="24"/>
        </w:rPr>
        <w:t>. С 1703 года систематически выходила первая русская газета “Ведомости”, публиковавшая информацию о международной, внутренней и культурной жизни того времени, ходе военных действий.</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Во время царствования Петра организовывается ряд крупных экспедиций, самой значительной из которых была экспедиция Беринга. Составление русскими топографами карт Каспийского моря, Курильских островов и подготовка первого Географического атласа России - всё это должно было способствовать освоению территории и недр страны.</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Созданная Петром I Кунсткамера положила начало сбору коллекций исторических и мемориальных предметов и редкостей, оружия, естественно-научных коллекций и т.д. Это было началом музейного дела в России.</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Логическим итогом всех мероприятий в области развития науки и просвещения была подготовка к открытию Академии наук в Петербурге. Поскольку в стране отсутствовала система общеобразовательной школы, то её составной частью являлись академический университет и гимназия. Открытие академии, большинство членов которой составляли приглашенные в Россию иностранные учёные, состоялось в самом конце 1725 года.</w:t>
      </w:r>
    </w:p>
    <w:p w:rsidR="00631DA9" w:rsidRPr="003E4810" w:rsidRDefault="00BF5244" w:rsidP="003E4810">
      <w:pPr>
        <w:pStyle w:val="3"/>
        <w:spacing w:before="0" w:after="0" w:line="360" w:lineRule="auto"/>
        <w:ind w:firstLine="709"/>
        <w:jc w:val="both"/>
        <w:rPr>
          <w:b w:val="0"/>
          <w:i w:val="0"/>
          <w:spacing w:val="0"/>
        </w:rPr>
      </w:pPr>
      <w:bookmarkStart w:id="28" w:name="_Toc258845366"/>
      <w:r w:rsidRPr="003E4810">
        <w:rPr>
          <w:b w:val="0"/>
          <w:i w:val="0"/>
          <w:spacing w:val="0"/>
        </w:rPr>
        <w:t>Искусство</w:t>
      </w:r>
      <w:bookmarkEnd w:id="28"/>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С первой четверти XVIII века осуществляется переход к градостроительству и регулярной планировке городов. Облик города определяет уже не культовая архитектура, а дворцы и особняки, дома правительственных учреждений и аристократии. Наиболее ярко эти черты выступают в Петербурге, так как крупное строительство в других городах было на время запрещено. В живописи на смену иконописи приходит портрет. К тому же времени относятся попытки создания русского театра, однако профессиональные “комедиальные храмины” в Москве и Петербурге просуществовали недолго. Прочнее вошли в жизнь торжественные праздники с иллюминациями, исполнением кантат, строительством триумфальных арок. В это время были написаны первые драматургические произведения: трагикомедия Прокоповича “Владимир”, “Слава Российская” Ф.Жуковского и т.д.</w:t>
      </w:r>
    </w:p>
    <w:p w:rsidR="00631DA9" w:rsidRPr="003E4810" w:rsidRDefault="00F40931" w:rsidP="003E4810">
      <w:pPr>
        <w:pStyle w:val="3"/>
        <w:spacing w:before="0" w:after="0" w:line="360" w:lineRule="auto"/>
        <w:ind w:firstLine="709"/>
        <w:jc w:val="both"/>
        <w:rPr>
          <w:b w:val="0"/>
          <w:i w:val="0"/>
          <w:spacing w:val="0"/>
        </w:rPr>
      </w:pPr>
      <w:bookmarkStart w:id="29" w:name="_Toc258845367"/>
      <w:r w:rsidRPr="003E4810">
        <w:rPr>
          <w:b w:val="0"/>
          <w:i w:val="0"/>
          <w:spacing w:val="0"/>
        </w:rPr>
        <w:t>Изменения в быту</w:t>
      </w:r>
      <w:bookmarkEnd w:id="29"/>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Старая привычная долгополая одежда с длинными рукавами была запрещена и заменена новой. Камзолы, галстуки и жабо, широкополые шляпы, чулки, башмаки, парики быстро вытесняли в городах старую русскую одежду. Большое сопротивление и недовольства вызвало запрещение носить бороды. Особенно недовольны этим были податные сословия, но введение особого “бородового налога” и обязательное ношение медного знака об его уплате, хотя и не сократило недовольства, но резко уменьшило число сохранявших бороду.</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Учреждение ансамблей положило начало утверждению в среде русского дворянства “правил хорошего тона” и “благородного поведения в обществе”, и разговора на иностранном, преимущественно французском языке.</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Изменения в быту и культуре имели огромное прогрессивное значение. Но они ещё более подчеркнули выделение дворянства в привилегированное благородное сословие, превратили использование благ и достижений культуры в одну из дворянских сословных привилегий и сопровождались широким распространением галломаний и презрительного отношения к русскому языку и русской культуре в дворянской среде.</w:t>
      </w:r>
    </w:p>
    <w:p w:rsidR="00677264" w:rsidRDefault="00A67CB5" w:rsidP="003E4810">
      <w:pPr>
        <w:pStyle w:val="1"/>
        <w:spacing w:before="0" w:after="0" w:line="360" w:lineRule="auto"/>
        <w:ind w:firstLine="709"/>
        <w:jc w:val="both"/>
        <w:rPr>
          <w:b w:val="0"/>
          <w:spacing w:val="0"/>
          <w:sz w:val="28"/>
        </w:rPr>
      </w:pPr>
      <w:bookmarkStart w:id="30" w:name="_Toc258845368"/>
      <w:r>
        <w:rPr>
          <w:b w:val="0"/>
          <w:spacing w:val="0"/>
          <w:sz w:val="28"/>
        </w:rPr>
        <w:br w:type="page"/>
      </w:r>
      <w:r w:rsidR="00BF5244" w:rsidRPr="003E4810">
        <w:rPr>
          <w:b w:val="0"/>
          <w:spacing w:val="0"/>
          <w:sz w:val="28"/>
        </w:rPr>
        <w:t>ЛИЧНОСТЬ ПЕТРА I</w:t>
      </w:r>
      <w:bookmarkEnd w:id="30"/>
    </w:p>
    <w:p w:rsidR="00A67CB5" w:rsidRDefault="00A67CB5" w:rsidP="003E4810">
      <w:pPr>
        <w:pStyle w:val="2"/>
        <w:spacing w:before="0" w:after="0" w:line="360" w:lineRule="auto"/>
        <w:ind w:firstLine="709"/>
        <w:jc w:val="both"/>
        <w:rPr>
          <w:b w:val="0"/>
          <w:spacing w:val="0"/>
          <w:sz w:val="28"/>
        </w:rPr>
      </w:pPr>
      <w:bookmarkStart w:id="31" w:name="_Toc258845369"/>
    </w:p>
    <w:p w:rsidR="000239A4" w:rsidRPr="003E4810" w:rsidRDefault="000239A4" w:rsidP="003E4810">
      <w:pPr>
        <w:pStyle w:val="2"/>
        <w:spacing w:before="0" w:after="0" w:line="360" w:lineRule="auto"/>
        <w:ind w:firstLine="709"/>
        <w:jc w:val="both"/>
        <w:rPr>
          <w:b w:val="0"/>
          <w:spacing w:val="0"/>
          <w:sz w:val="28"/>
        </w:rPr>
      </w:pPr>
      <w:r w:rsidRPr="003E4810">
        <w:rPr>
          <w:b w:val="0"/>
          <w:spacing w:val="0"/>
          <w:sz w:val="28"/>
        </w:rPr>
        <w:t>Внешний облик Петра</w:t>
      </w:r>
      <w:bookmarkEnd w:id="31"/>
    </w:p>
    <w:p w:rsidR="003052E8" w:rsidRDefault="003052E8" w:rsidP="003E4810">
      <w:pPr>
        <w:spacing w:line="360" w:lineRule="auto"/>
        <w:ind w:firstLine="709"/>
        <w:jc w:val="both"/>
        <w:rPr>
          <w:rFonts w:ascii="Times New Roman" w:hAnsi="Times New Roman"/>
          <w:sz w:val="28"/>
          <w:szCs w:val="24"/>
        </w:rPr>
      </w:pPr>
    </w:p>
    <w:p w:rsidR="000239A4" w:rsidRPr="003E4810" w:rsidRDefault="000239A4"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Ещё ребёнком Пётр поражал людей красотой и живостью своего лица и фигуры. Из-за своего высокого роста — </w:t>
      </w:r>
      <w:smartTag w:uri="urn:schemas-microsoft-com:office:smarttags" w:element="metricconverter">
        <w:smartTagPr>
          <w:attr w:name="ProductID" w:val="200 см"/>
        </w:smartTagPr>
        <w:r w:rsidRPr="003E4810">
          <w:rPr>
            <w:rFonts w:ascii="Times New Roman" w:hAnsi="Times New Roman"/>
            <w:sz w:val="28"/>
            <w:szCs w:val="24"/>
          </w:rPr>
          <w:t>200 см</w:t>
        </w:r>
      </w:smartTag>
      <w:r w:rsidRPr="003E4810">
        <w:rPr>
          <w:rFonts w:ascii="Times New Roman" w:hAnsi="Times New Roman"/>
          <w:sz w:val="28"/>
          <w:szCs w:val="24"/>
        </w:rPr>
        <w:t xml:space="preserve"> (6 футов 7 дюймов)[</w:t>
      </w:r>
      <w:r w:rsidR="00BF5244" w:rsidRPr="003E4810">
        <w:rPr>
          <w:rFonts w:ascii="Times New Roman" w:hAnsi="Times New Roman"/>
          <w:sz w:val="28"/>
          <w:szCs w:val="24"/>
        </w:rPr>
        <w:t>7</w:t>
      </w:r>
      <w:r w:rsidRPr="003E4810">
        <w:rPr>
          <w:rFonts w:ascii="Times New Roman" w:hAnsi="Times New Roman"/>
          <w:sz w:val="28"/>
          <w:szCs w:val="24"/>
        </w:rPr>
        <w:t>] — он выдавался в толпе на целую голову. В то же время при таком большом росте, он носил обувь 38 размера.</w:t>
      </w:r>
    </w:p>
    <w:p w:rsidR="000239A4" w:rsidRPr="003E4810" w:rsidRDefault="000239A4"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Окружающих пугали очень сильные судорожные подёргивания лица, особенно в минуты гнева и душевного волнения. Эти конвульсивные движения современники приписывали детскому потрясению во время стрелецких бунтов или попытке отравления царевной Софьей.</w:t>
      </w:r>
    </w:p>
    <w:p w:rsidR="000239A4" w:rsidRPr="003E4810" w:rsidRDefault="000239A4"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Во время визита в Европу Пётр I пугал утонченных аристократов грубоватой манерой общения и простотой нравов. Ганноверская курфюрстина София писала о Петре так:</w:t>
      </w:r>
    </w:p>
    <w:p w:rsidR="000239A4" w:rsidRPr="003E4810" w:rsidRDefault="000239A4" w:rsidP="003E4810">
      <w:pPr>
        <w:pStyle w:val="22"/>
        <w:spacing w:line="360" w:lineRule="auto"/>
        <w:ind w:firstLine="709"/>
        <w:jc w:val="both"/>
        <w:rPr>
          <w:rFonts w:ascii="Times New Roman" w:hAnsi="Times New Roman"/>
          <w:i w:val="0"/>
          <w:color w:val="auto"/>
          <w:sz w:val="28"/>
        </w:rPr>
      </w:pPr>
      <w:r w:rsidRPr="003E4810">
        <w:rPr>
          <w:rFonts w:ascii="Times New Roman" w:hAnsi="Times New Roman"/>
          <w:i w:val="0"/>
          <w:color w:val="auto"/>
          <w:sz w:val="28"/>
        </w:rPr>
        <w:t>«Царь высок ростом, у него прекрасные черты лица и благородная осанка; он обладает большой живостью ума, ответы у него быстры и верны. Но при всех достоинствах, которыми одарила его природа, желательно было бы, чтобы в нём было поменьше грубости. Это государь очень хороший и вместе очень дурной… Если бы он получил лучшее воспитание, то из него вышел бы человек совершенный, потому что у него много достоинств и необыкновенный ум»</w:t>
      </w:r>
      <w:r w:rsidR="00A67CB5">
        <w:rPr>
          <w:rFonts w:ascii="Times New Roman" w:hAnsi="Times New Roman"/>
          <w:i w:val="0"/>
          <w:color w:val="auto"/>
          <w:sz w:val="28"/>
        </w:rPr>
        <w:t>.</w:t>
      </w:r>
      <w:r w:rsidRPr="003E4810">
        <w:rPr>
          <w:rFonts w:ascii="Times New Roman" w:hAnsi="Times New Roman"/>
          <w:i w:val="0"/>
          <w:color w:val="auto"/>
          <w:sz w:val="28"/>
        </w:rPr>
        <w:t xml:space="preserve"> [</w:t>
      </w:r>
      <w:r w:rsidR="0069429C" w:rsidRPr="003E4810">
        <w:rPr>
          <w:rFonts w:ascii="Times New Roman" w:hAnsi="Times New Roman"/>
          <w:i w:val="0"/>
          <w:color w:val="auto"/>
          <w:sz w:val="28"/>
        </w:rPr>
        <w:t>4</w:t>
      </w:r>
      <w:r w:rsidRPr="003E4810">
        <w:rPr>
          <w:rFonts w:ascii="Times New Roman" w:hAnsi="Times New Roman"/>
          <w:i w:val="0"/>
          <w:color w:val="auto"/>
          <w:sz w:val="28"/>
        </w:rPr>
        <w:t>]</w:t>
      </w:r>
    </w:p>
    <w:p w:rsidR="00515F98" w:rsidRPr="003E4810" w:rsidRDefault="00515F98"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Позднее, уже в 1717 году, во время пребывания Петра в Париже, герцог Сен-Симон, так записал своё впечатление о Петре:</w:t>
      </w:r>
    </w:p>
    <w:p w:rsidR="000239A4" w:rsidRPr="003E4810" w:rsidRDefault="00515F98" w:rsidP="003E4810">
      <w:pPr>
        <w:pStyle w:val="22"/>
        <w:spacing w:line="360" w:lineRule="auto"/>
        <w:ind w:firstLine="709"/>
        <w:jc w:val="both"/>
        <w:rPr>
          <w:rFonts w:ascii="Times New Roman" w:hAnsi="Times New Roman"/>
          <w:i w:val="0"/>
          <w:color w:val="auto"/>
          <w:sz w:val="28"/>
        </w:rPr>
      </w:pPr>
      <w:r w:rsidRPr="003E4810">
        <w:rPr>
          <w:rFonts w:ascii="Times New Roman" w:hAnsi="Times New Roman"/>
          <w:i w:val="0"/>
          <w:color w:val="auto"/>
          <w:sz w:val="28"/>
        </w:rPr>
        <w:t>«Он был очень высок ростом, хорошо сложен, довольно худощав, с кругловатым лицом, высоким лбом, прекрасными бровями; нос у него довольно короток, но не слишком, и к концу несколько толст; губы довольно крупные, цвет лица красноватый и смуглый, прекрасные чёрные глаза, большие, живые, проницательные, красивой формы; взгляд величественный и приветливый, когда он наблюдает за собой и сдерживается, в противном случае суровый и дикий, с судорогами на лице, которые повторяются не часто, но искажают и глаза и всё лицо, пугая всех присутствующих. Судорога длилась обыкновенно одно мгновение, и тогда взгляд его делался странным, как бы растерянным, потом всё сейчас же принимало обычный вид. Вся наружность его выказывала ум, размышление и величие и не лишена была прелести.» [</w:t>
      </w:r>
      <w:r w:rsidR="0069429C" w:rsidRPr="003E4810">
        <w:rPr>
          <w:rFonts w:ascii="Times New Roman" w:hAnsi="Times New Roman"/>
          <w:i w:val="0"/>
          <w:color w:val="auto"/>
          <w:sz w:val="28"/>
        </w:rPr>
        <w:t>4</w:t>
      </w:r>
      <w:r w:rsidRPr="003E4810">
        <w:rPr>
          <w:rFonts w:ascii="Times New Roman" w:hAnsi="Times New Roman"/>
          <w:i w:val="0"/>
          <w:color w:val="auto"/>
          <w:sz w:val="28"/>
        </w:rPr>
        <w:t>]</w:t>
      </w:r>
    </w:p>
    <w:p w:rsidR="003052E8" w:rsidRDefault="003052E8" w:rsidP="003E4810">
      <w:pPr>
        <w:pStyle w:val="2"/>
        <w:spacing w:before="0" w:after="0" w:line="360" w:lineRule="auto"/>
        <w:ind w:firstLine="709"/>
        <w:jc w:val="both"/>
        <w:rPr>
          <w:b w:val="0"/>
          <w:spacing w:val="0"/>
          <w:sz w:val="28"/>
        </w:rPr>
      </w:pPr>
      <w:bookmarkStart w:id="32" w:name="_Toc258845370"/>
    </w:p>
    <w:p w:rsidR="00515F98" w:rsidRPr="003E4810" w:rsidRDefault="00B82043" w:rsidP="003E4810">
      <w:pPr>
        <w:pStyle w:val="2"/>
        <w:spacing w:before="0" w:after="0" w:line="360" w:lineRule="auto"/>
        <w:ind w:firstLine="709"/>
        <w:jc w:val="both"/>
        <w:rPr>
          <w:b w:val="0"/>
          <w:spacing w:val="0"/>
          <w:sz w:val="28"/>
          <w:lang w:val="en-US"/>
        </w:rPr>
      </w:pPr>
      <w:r w:rsidRPr="003E4810">
        <w:rPr>
          <w:b w:val="0"/>
          <w:spacing w:val="0"/>
          <w:sz w:val="28"/>
          <w:lang w:val="en-US"/>
        </w:rPr>
        <w:t>C</w:t>
      </w:r>
      <w:r w:rsidRPr="003E4810">
        <w:rPr>
          <w:b w:val="0"/>
          <w:spacing w:val="0"/>
          <w:sz w:val="28"/>
        </w:rPr>
        <w:t>емья</w:t>
      </w:r>
      <w:r w:rsidR="00515F98" w:rsidRPr="003E4810">
        <w:rPr>
          <w:b w:val="0"/>
          <w:spacing w:val="0"/>
          <w:sz w:val="28"/>
        </w:rPr>
        <w:t xml:space="preserve"> Петра I</w:t>
      </w:r>
      <w:bookmarkEnd w:id="32"/>
    </w:p>
    <w:p w:rsidR="003052E8" w:rsidRDefault="003052E8" w:rsidP="003E4810">
      <w:pPr>
        <w:spacing w:line="360" w:lineRule="auto"/>
        <w:ind w:firstLine="709"/>
        <w:jc w:val="both"/>
        <w:rPr>
          <w:rFonts w:ascii="Times New Roman" w:hAnsi="Times New Roman"/>
          <w:sz w:val="28"/>
          <w:szCs w:val="24"/>
        </w:rPr>
      </w:pPr>
    </w:p>
    <w:p w:rsidR="00515F98" w:rsidRPr="003E4810" w:rsidRDefault="00515F98" w:rsidP="003E4810">
      <w:pPr>
        <w:spacing w:line="360" w:lineRule="auto"/>
        <w:ind w:firstLine="709"/>
        <w:jc w:val="both"/>
        <w:rPr>
          <w:rFonts w:ascii="Times New Roman" w:hAnsi="Times New Roman"/>
          <w:sz w:val="28"/>
        </w:rPr>
      </w:pPr>
      <w:r w:rsidRPr="003E4810">
        <w:rPr>
          <w:rFonts w:ascii="Times New Roman" w:hAnsi="Times New Roman"/>
          <w:sz w:val="28"/>
          <w:szCs w:val="24"/>
        </w:rPr>
        <w:t>В первый раз Пётр женился в 17 лет по настоянию матери на Евдокии Лопухиной в 1689 году. Спустя год у них родился царевич Алексей, который воспитывался при матери в понятиях, чуждых реформаторской деятельности Петра. Остальные дети Петра и Евдокии умерли вскоре после рождения. В 1698 году Евдокия Лопухина оказалась замешана в стрелецком бунте, целью которого было возведение на царство её сына, и была сослана в монастырь</w:t>
      </w:r>
      <w:r w:rsidRPr="003E4810">
        <w:rPr>
          <w:rFonts w:ascii="Times New Roman" w:hAnsi="Times New Roman"/>
          <w:sz w:val="28"/>
        </w:rPr>
        <w:t>.</w:t>
      </w:r>
    </w:p>
    <w:p w:rsidR="00515F98" w:rsidRPr="003E4810" w:rsidRDefault="00515F98" w:rsidP="003E4810">
      <w:pPr>
        <w:spacing w:line="360" w:lineRule="auto"/>
        <w:ind w:firstLine="709"/>
        <w:jc w:val="both"/>
        <w:rPr>
          <w:rFonts w:ascii="Times New Roman" w:hAnsi="Times New Roman"/>
          <w:sz w:val="28"/>
          <w:szCs w:val="28"/>
        </w:rPr>
      </w:pPr>
      <w:r w:rsidRPr="003E4810">
        <w:rPr>
          <w:rFonts w:ascii="Times New Roman" w:hAnsi="Times New Roman"/>
          <w:sz w:val="28"/>
          <w:szCs w:val="24"/>
        </w:rPr>
        <w:t>В 1703 году Пётр I встретил 19-летнюю Катерину, в девичестве Марту Скавронскую, захваченную русскими войсками как военную добычу при взятии шведской крепости Мариенбург. Пётр забрал бывшую служанку из прибалтийских крестьян у Александра Меншикова и сделал её своей любовницей. В 1704 Катерина рожает первенца, названного Петром, в следующем году Павла (вскоре оба умерли). Ещё до законного замужества за Петром Катерина родила дочерей Анну (1708) и Елизавету (1709). Елизавета позже стала императрицей (правила в 1741—1762), а прямые потомки Анны правили Россией после смерти Елизаветы, с 1762 по 1917</w:t>
      </w:r>
      <w:r w:rsidRPr="003E4810">
        <w:rPr>
          <w:rFonts w:ascii="Times New Roman" w:hAnsi="Times New Roman"/>
          <w:sz w:val="28"/>
          <w:szCs w:val="28"/>
        </w:rPr>
        <w:t>.</w:t>
      </w:r>
    </w:p>
    <w:p w:rsidR="00515F98" w:rsidRPr="003E4810" w:rsidRDefault="00CA57C5" w:rsidP="003E4810">
      <w:pPr>
        <w:spacing w:line="360" w:lineRule="auto"/>
        <w:ind w:firstLine="709"/>
        <w:jc w:val="both"/>
        <w:rPr>
          <w:rFonts w:ascii="Times New Roman" w:hAnsi="Times New Roman"/>
          <w:sz w:val="28"/>
          <w:szCs w:val="28"/>
        </w:rPr>
      </w:pPr>
      <w:r>
        <w:rPr>
          <w:rFonts w:ascii="Times New Roman" w:hAnsi="Times New Roman"/>
          <w:sz w:val="28"/>
          <w:szCs w:val="24"/>
        </w:rPr>
        <w:t>Ек</w:t>
      </w:r>
      <w:r w:rsidR="00515F98" w:rsidRPr="003E4810">
        <w:rPr>
          <w:rFonts w:ascii="Times New Roman" w:hAnsi="Times New Roman"/>
          <w:sz w:val="28"/>
          <w:szCs w:val="24"/>
        </w:rPr>
        <w:t>атерина одна могла совладать с царём в его припадках гнева, умела лаской и терпеливым вниманием успокоить приступы судорожной головной боли Петра. Звук голоса Катерины успокаивал Петра; потом она</w:t>
      </w:r>
      <w:r w:rsidR="00515F98" w:rsidRPr="003E4810">
        <w:rPr>
          <w:rFonts w:ascii="Times New Roman" w:hAnsi="Times New Roman"/>
          <w:sz w:val="28"/>
          <w:szCs w:val="28"/>
        </w:rPr>
        <w:t>:</w:t>
      </w:r>
    </w:p>
    <w:p w:rsidR="00515F98" w:rsidRPr="003E4810" w:rsidRDefault="00515F98" w:rsidP="003E4810">
      <w:pPr>
        <w:pStyle w:val="22"/>
        <w:spacing w:line="360" w:lineRule="auto"/>
        <w:ind w:firstLine="709"/>
        <w:jc w:val="both"/>
        <w:rPr>
          <w:rFonts w:ascii="Times New Roman" w:hAnsi="Times New Roman"/>
          <w:i w:val="0"/>
          <w:color w:val="auto"/>
          <w:sz w:val="28"/>
        </w:rPr>
      </w:pPr>
      <w:r w:rsidRPr="003E4810">
        <w:rPr>
          <w:rFonts w:ascii="Times New Roman" w:hAnsi="Times New Roman"/>
          <w:i w:val="0"/>
          <w:color w:val="auto"/>
          <w:sz w:val="28"/>
        </w:rPr>
        <w:t>«сажала его и брала, лаская, за голову, которую слегка почесывала. Это производило на него магическое действие, он засыпал в несколько минут. Чтоб не нарушать его сна, она держала его голову на своей груди, сидя неподвижно в продолжение двух или трех часов. После того он просыпался совершенно свежим и бодрым»</w:t>
      </w:r>
      <w:r w:rsidR="00CA57C5">
        <w:rPr>
          <w:rFonts w:ascii="Times New Roman" w:hAnsi="Times New Roman"/>
          <w:i w:val="0"/>
          <w:color w:val="auto"/>
          <w:sz w:val="28"/>
        </w:rPr>
        <w:t>.</w:t>
      </w:r>
      <w:r w:rsidRPr="003E4810">
        <w:rPr>
          <w:rFonts w:ascii="Times New Roman" w:hAnsi="Times New Roman"/>
          <w:i w:val="0"/>
          <w:color w:val="auto"/>
          <w:sz w:val="28"/>
        </w:rPr>
        <w:t>[</w:t>
      </w:r>
      <w:r w:rsidR="00874EA4" w:rsidRPr="003E4810">
        <w:rPr>
          <w:rFonts w:ascii="Times New Roman" w:hAnsi="Times New Roman"/>
          <w:i w:val="0"/>
          <w:color w:val="auto"/>
          <w:sz w:val="28"/>
        </w:rPr>
        <w:t>6</w:t>
      </w:r>
      <w:r w:rsidRPr="003E4810">
        <w:rPr>
          <w:rFonts w:ascii="Times New Roman" w:hAnsi="Times New Roman"/>
          <w:i w:val="0"/>
          <w:color w:val="auto"/>
          <w:sz w:val="28"/>
        </w:rPr>
        <w:t>]</w:t>
      </w:r>
    </w:p>
    <w:p w:rsidR="00515F98" w:rsidRPr="003E4810" w:rsidRDefault="00515F98" w:rsidP="003E4810">
      <w:pPr>
        <w:spacing w:line="360" w:lineRule="auto"/>
        <w:ind w:firstLine="709"/>
        <w:jc w:val="both"/>
        <w:rPr>
          <w:rFonts w:ascii="Times New Roman" w:hAnsi="Times New Roman"/>
          <w:sz w:val="28"/>
        </w:rPr>
      </w:pPr>
      <w:r w:rsidRPr="003E4810">
        <w:rPr>
          <w:rFonts w:ascii="Times New Roman" w:hAnsi="Times New Roman"/>
          <w:sz w:val="28"/>
          <w:szCs w:val="24"/>
        </w:rPr>
        <w:t>Официальное венчание Петра I с Екатериной Алексеевной состоялось 19 февраля 1712, вскоре после возвращения из Прутского похода. В 1724 Пётр короновал Екатерину как императрицу и соправительницу. Екатерина Алексеевна родила мужу 11 детей, но большинство из них умерло в детстве, кроме Анны и Елизаветы</w:t>
      </w:r>
      <w:r w:rsidRPr="003E4810">
        <w:rPr>
          <w:rFonts w:ascii="Times New Roman" w:hAnsi="Times New Roman"/>
          <w:sz w:val="28"/>
        </w:rPr>
        <w:t>.</w:t>
      </w:r>
    </w:p>
    <w:p w:rsidR="00515F98" w:rsidRPr="003E4810" w:rsidRDefault="00515F98" w:rsidP="003E4810">
      <w:pPr>
        <w:spacing w:line="360" w:lineRule="auto"/>
        <w:ind w:firstLine="709"/>
        <w:jc w:val="both"/>
        <w:rPr>
          <w:rFonts w:ascii="Times New Roman" w:hAnsi="Times New Roman"/>
          <w:sz w:val="28"/>
        </w:rPr>
      </w:pPr>
    </w:p>
    <w:p w:rsidR="00515F98" w:rsidRPr="003E4810" w:rsidRDefault="00515F98" w:rsidP="003E4810">
      <w:pPr>
        <w:spacing w:line="360" w:lineRule="auto"/>
        <w:ind w:firstLine="709"/>
        <w:jc w:val="both"/>
        <w:rPr>
          <w:rFonts w:ascii="Times New Roman" w:hAnsi="Times New Roman"/>
          <w:sz w:val="28"/>
          <w:szCs w:val="28"/>
        </w:rPr>
      </w:pPr>
      <w:r w:rsidRPr="003E4810">
        <w:rPr>
          <w:rFonts w:ascii="Times New Roman" w:hAnsi="Times New Roman"/>
          <w:sz w:val="28"/>
          <w:szCs w:val="28"/>
        </w:rPr>
        <w:t>*</w:t>
      </w:r>
      <w:r w:rsidR="003E4810" w:rsidRPr="003E4810">
        <w:rPr>
          <w:rFonts w:ascii="Times New Roman" w:hAnsi="Times New Roman"/>
          <w:sz w:val="28"/>
          <w:szCs w:val="28"/>
        </w:rPr>
        <w:t xml:space="preserve"> </w:t>
      </w:r>
      <w:r w:rsidRPr="003E4810">
        <w:rPr>
          <w:rFonts w:ascii="Times New Roman" w:hAnsi="Times New Roman"/>
          <w:sz w:val="28"/>
          <w:szCs w:val="28"/>
        </w:rPr>
        <w:t>*</w:t>
      </w:r>
      <w:r w:rsidR="003E4810" w:rsidRPr="003E4810">
        <w:rPr>
          <w:rFonts w:ascii="Times New Roman" w:hAnsi="Times New Roman"/>
          <w:sz w:val="28"/>
          <w:szCs w:val="28"/>
        </w:rPr>
        <w:t xml:space="preserve"> </w:t>
      </w:r>
      <w:r w:rsidRPr="003E4810">
        <w:rPr>
          <w:rFonts w:ascii="Times New Roman" w:hAnsi="Times New Roman"/>
          <w:sz w:val="28"/>
          <w:szCs w:val="28"/>
        </w:rPr>
        <w:t>*</w:t>
      </w:r>
    </w:p>
    <w:p w:rsidR="00BF5244" w:rsidRPr="003E4810" w:rsidRDefault="00BF5244" w:rsidP="003E4810">
      <w:pPr>
        <w:spacing w:line="360" w:lineRule="auto"/>
        <w:ind w:firstLine="709"/>
        <w:jc w:val="both"/>
        <w:rPr>
          <w:rFonts w:ascii="Times New Roman" w:hAnsi="Times New Roman"/>
          <w:sz w:val="28"/>
        </w:rPr>
      </w:pP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В 1724 году Петр сильно страдал от нездоровья, но оно не заставило его отказаться от привычек кочевой жизни, что и ускорило его кончину. 29 октября </w:t>
      </w:r>
      <w:smartTag w:uri="urn:schemas-microsoft-com:office:smarttags" w:element="metricconverter">
        <w:smartTagPr>
          <w:attr w:name="ProductID" w:val="1724 г"/>
        </w:smartTagPr>
        <w:r w:rsidRPr="003E4810">
          <w:rPr>
            <w:rFonts w:ascii="Times New Roman" w:hAnsi="Times New Roman"/>
            <w:sz w:val="28"/>
            <w:szCs w:val="24"/>
          </w:rPr>
          <w:t>1724 г</w:t>
        </w:r>
      </w:smartTag>
      <w:r w:rsidRPr="003E4810">
        <w:rPr>
          <w:rFonts w:ascii="Times New Roman" w:hAnsi="Times New Roman"/>
          <w:sz w:val="28"/>
          <w:szCs w:val="24"/>
        </w:rPr>
        <w:t xml:space="preserve">. Петр отправляется водой в Сестербек и, встретив по дороге севшую на мель шлюпку, по пояс в воде помогает снимать с неё солдат. Лихорадка и жар заставляют его 2-го ноября вернуться в Петербург, 5-го он сам себя приглашает на свадьбу булочника, 16-го казнит Монса, 24-го празднует обручение дочери Анны. Веселия возобновляются по поводу выбора нового князя-папы 3-го и 4-го января </w:t>
      </w:r>
      <w:smartTag w:uri="urn:schemas-microsoft-com:office:smarttags" w:element="metricconverter">
        <w:smartTagPr>
          <w:attr w:name="ProductID" w:val="1725 г"/>
        </w:smartTagPr>
        <w:r w:rsidRPr="003E4810">
          <w:rPr>
            <w:rFonts w:ascii="Times New Roman" w:hAnsi="Times New Roman"/>
            <w:sz w:val="28"/>
            <w:szCs w:val="24"/>
          </w:rPr>
          <w:t>1725 г</w:t>
        </w:r>
      </w:smartTag>
      <w:r w:rsidRPr="003E4810">
        <w:rPr>
          <w:rFonts w:ascii="Times New Roman" w:hAnsi="Times New Roman"/>
          <w:sz w:val="28"/>
          <w:szCs w:val="24"/>
        </w:rPr>
        <w:t>. Суетливая жизнь идёт своим чередом до конца января, когда наконец, приходиться прибегать к помощи врачей, которых до этого времени Петр не хотел и слушать. Но время оказывается упущенным, а болезнь неисцелимой; 22-го января воздвигают алтарь возле комнаты больного и причащают его, 26-го “для здравия” выпускают из тюрем колодников, а 28-го января, в четверть шестого утра Петр умирает, не успев распорядиться судьбой государства.</w:t>
      </w:r>
    </w:p>
    <w:p w:rsidR="00255C24" w:rsidRDefault="00255C24" w:rsidP="003E4810">
      <w:pPr>
        <w:pStyle w:val="1"/>
        <w:spacing w:before="0" w:after="0" w:line="360" w:lineRule="auto"/>
        <w:ind w:firstLine="709"/>
        <w:jc w:val="both"/>
        <w:rPr>
          <w:b w:val="0"/>
          <w:spacing w:val="0"/>
          <w:sz w:val="28"/>
        </w:rPr>
      </w:pPr>
      <w:bookmarkStart w:id="33" w:name="_Toc258845371"/>
    </w:p>
    <w:p w:rsidR="00631DA9" w:rsidRPr="003E4810" w:rsidRDefault="00A67CB5" w:rsidP="003E4810">
      <w:pPr>
        <w:pStyle w:val="1"/>
        <w:spacing w:before="0" w:after="0" w:line="360" w:lineRule="auto"/>
        <w:ind w:firstLine="709"/>
        <w:jc w:val="both"/>
        <w:rPr>
          <w:b w:val="0"/>
          <w:spacing w:val="0"/>
          <w:sz w:val="28"/>
        </w:rPr>
      </w:pPr>
      <w:r>
        <w:rPr>
          <w:b w:val="0"/>
          <w:spacing w:val="0"/>
          <w:sz w:val="28"/>
        </w:rPr>
        <w:br w:type="page"/>
      </w:r>
      <w:r w:rsidR="00004BF5" w:rsidRPr="003E4810">
        <w:rPr>
          <w:b w:val="0"/>
          <w:spacing w:val="0"/>
          <w:sz w:val="28"/>
        </w:rPr>
        <w:t>ЗАКЛЮЧЕНИЕ</w:t>
      </w:r>
      <w:bookmarkEnd w:id="33"/>
    </w:p>
    <w:p w:rsidR="00A67CB5" w:rsidRDefault="00A67CB5" w:rsidP="003E4810">
      <w:pPr>
        <w:spacing w:line="360" w:lineRule="auto"/>
        <w:ind w:firstLine="709"/>
        <w:jc w:val="both"/>
        <w:rPr>
          <w:rFonts w:ascii="Times New Roman" w:hAnsi="Times New Roman"/>
          <w:sz w:val="28"/>
          <w:szCs w:val="24"/>
        </w:rPr>
      </w:pP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Мнения о реформ</w:t>
      </w:r>
      <w:r w:rsidR="00964D9F" w:rsidRPr="003E4810">
        <w:rPr>
          <w:rFonts w:ascii="Times New Roman" w:hAnsi="Times New Roman"/>
          <w:sz w:val="28"/>
          <w:szCs w:val="24"/>
        </w:rPr>
        <w:t>ах</w:t>
      </w:r>
      <w:r w:rsidR="003E4810" w:rsidRPr="003E4810">
        <w:rPr>
          <w:rFonts w:ascii="Times New Roman" w:hAnsi="Times New Roman"/>
          <w:sz w:val="28"/>
          <w:szCs w:val="24"/>
        </w:rPr>
        <w:t xml:space="preserve"> </w:t>
      </w:r>
      <w:r w:rsidRPr="003E4810">
        <w:rPr>
          <w:rFonts w:ascii="Times New Roman" w:hAnsi="Times New Roman"/>
          <w:sz w:val="28"/>
          <w:szCs w:val="24"/>
        </w:rPr>
        <w:t xml:space="preserve">Петра чрезвычайно расходились уже при его жизни. </w:t>
      </w:r>
      <w:r w:rsidR="00327188" w:rsidRPr="003E4810">
        <w:rPr>
          <w:rFonts w:ascii="Times New Roman" w:hAnsi="Times New Roman"/>
          <w:sz w:val="28"/>
          <w:szCs w:val="24"/>
        </w:rPr>
        <w:t>Некоторые из</w:t>
      </w:r>
      <w:r w:rsidRPr="003E4810">
        <w:rPr>
          <w:rFonts w:ascii="Times New Roman" w:hAnsi="Times New Roman"/>
          <w:sz w:val="28"/>
          <w:szCs w:val="24"/>
        </w:rPr>
        <w:t xml:space="preserve"> ближайших соратников Петра держалась мнения, которое впоследствии Ломоносов формулировал словами: “он Бог твой, Бог твой был, Россия”. Народная масса, напротив, готова была согласиться с утверждением раскольников, что Петр был антихристом. И те, и другие исходили из того, что Петр совершил радикальный переворот и создал новую Россию, не похожую на прежнюю. То, что одни считали полезным, другие признавали вредным для русских интересов; что одни считали великой заслугой перед отечеством, в том другие видели измену преданиям; наконец, где одни видели необходимый шаг по пути прогресса, другие признавали прихотью деспота. Оба взгляда могли приводить фактические доказательства в свою пользу, так как в реформ</w:t>
      </w:r>
      <w:r w:rsidR="00964D9F" w:rsidRPr="003E4810">
        <w:rPr>
          <w:rFonts w:ascii="Times New Roman" w:hAnsi="Times New Roman"/>
          <w:sz w:val="28"/>
          <w:szCs w:val="24"/>
        </w:rPr>
        <w:t>ах</w:t>
      </w:r>
      <w:r w:rsidRPr="003E4810">
        <w:rPr>
          <w:rFonts w:ascii="Times New Roman" w:hAnsi="Times New Roman"/>
          <w:sz w:val="28"/>
          <w:szCs w:val="24"/>
        </w:rPr>
        <w:t xml:space="preserve"> Петра были перемешаны оба элемента - и необходимости, и случайности. </w:t>
      </w:r>
      <w:r w:rsidR="00964D9F" w:rsidRPr="003E4810">
        <w:rPr>
          <w:rFonts w:ascii="Times New Roman" w:hAnsi="Times New Roman"/>
          <w:sz w:val="28"/>
          <w:szCs w:val="24"/>
        </w:rPr>
        <w:t>В</w:t>
      </w:r>
      <w:r w:rsidRPr="003E4810">
        <w:rPr>
          <w:rFonts w:ascii="Times New Roman" w:hAnsi="Times New Roman"/>
          <w:sz w:val="28"/>
          <w:szCs w:val="24"/>
        </w:rPr>
        <w:t>о всех областях общественной и государственной жизни - в развитии учреждений и сословий, в развитии образования, в обстановке частного быта - задолго до Петра обнаруживаются те же самые тенденции, которым даёт торжество Петровская реформа. Являясь, таким образом, подготовленн</w:t>
      </w:r>
      <w:r w:rsidR="007627AA" w:rsidRPr="003E4810">
        <w:rPr>
          <w:rFonts w:ascii="Times New Roman" w:hAnsi="Times New Roman"/>
          <w:sz w:val="28"/>
          <w:szCs w:val="24"/>
        </w:rPr>
        <w:t>ыми</w:t>
      </w:r>
      <w:r w:rsidRPr="003E4810">
        <w:rPr>
          <w:rFonts w:ascii="Times New Roman" w:hAnsi="Times New Roman"/>
          <w:sz w:val="28"/>
          <w:szCs w:val="24"/>
        </w:rPr>
        <w:t xml:space="preserve"> всем прошлым развитием России и составляя логический результат этого развития, реформ</w:t>
      </w:r>
      <w:r w:rsidR="007627AA" w:rsidRPr="003E4810">
        <w:rPr>
          <w:rFonts w:ascii="Times New Roman" w:hAnsi="Times New Roman"/>
          <w:sz w:val="28"/>
          <w:szCs w:val="24"/>
        </w:rPr>
        <w:t>ы</w:t>
      </w:r>
      <w:r w:rsidRPr="003E4810">
        <w:rPr>
          <w:rFonts w:ascii="Times New Roman" w:hAnsi="Times New Roman"/>
          <w:sz w:val="28"/>
          <w:szCs w:val="24"/>
        </w:rPr>
        <w:t xml:space="preserve"> Петра, ещё не наход</w:t>
      </w:r>
      <w:r w:rsidR="007627AA" w:rsidRPr="003E4810">
        <w:rPr>
          <w:rFonts w:ascii="Times New Roman" w:hAnsi="Times New Roman"/>
          <w:sz w:val="28"/>
          <w:szCs w:val="24"/>
        </w:rPr>
        <w:t>я</w:t>
      </w:r>
      <w:r w:rsidRPr="003E4810">
        <w:rPr>
          <w:rFonts w:ascii="Times New Roman" w:hAnsi="Times New Roman"/>
          <w:sz w:val="28"/>
          <w:szCs w:val="24"/>
        </w:rPr>
        <w:t>т достаточной почвы в русской действительности, а потому и после Петра оста</w:t>
      </w:r>
      <w:r w:rsidR="007627AA" w:rsidRPr="003E4810">
        <w:rPr>
          <w:rFonts w:ascii="Times New Roman" w:hAnsi="Times New Roman"/>
          <w:sz w:val="28"/>
          <w:szCs w:val="24"/>
        </w:rPr>
        <w:t>ю</w:t>
      </w:r>
      <w:r w:rsidRPr="003E4810">
        <w:rPr>
          <w:rFonts w:ascii="Times New Roman" w:hAnsi="Times New Roman"/>
          <w:sz w:val="28"/>
          <w:szCs w:val="24"/>
        </w:rPr>
        <w:t>тся формальн</w:t>
      </w:r>
      <w:r w:rsidR="007627AA" w:rsidRPr="003E4810">
        <w:rPr>
          <w:rFonts w:ascii="Times New Roman" w:hAnsi="Times New Roman"/>
          <w:sz w:val="28"/>
          <w:szCs w:val="24"/>
        </w:rPr>
        <w:t>ыми</w:t>
      </w:r>
      <w:r w:rsidRPr="003E4810">
        <w:rPr>
          <w:rFonts w:ascii="Times New Roman" w:hAnsi="Times New Roman"/>
          <w:sz w:val="28"/>
          <w:szCs w:val="24"/>
        </w:rPr>
        <w:t xml:space="preserve"> и видим</w:t>
      </w:r>
      <w:r w:rsidR="007627AA" w:rsidRPr="003E4810">
        <w:rPr>
          <w:rFonts w:ascii="Times New Roman" w:hAnsi="Times New Roman"/>
          <w:sz w:val="28"/>
          <w:szCs w:val="24"/>
        </w:rPr>
        <w:t>ыми</w:t>
      </w:r>
      <w:r w:rsidRPr="003E4810">
        <w:rPr>
          <w:rFonts w:ascii="Times New Roman" w:hAnsi="Times New Roman"/>
          <w:sz w:val="28"/>
          <w:szCs w:val="24"/>
        </w:rPr>
        <w:t>. Россия входит в число европейских держав, но на первый раз только для того, чтобы почти на полвека сделаться орудием в руках европейской политики. Из 42 цифирных провинциальных школ, открытых в 1716 - 1722 годах, только 8 доживают до середины века; из 2000 навербованных, большей частью силой, учеников действительно выучиваются к 1727 году только 300 на всю Россию. Высшее образование, несмотря на проект Академии, и низшее, несмотря на все приказания Петра, остаются надолго мечтой.</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Масштабы изменений, произошедших за время правления Петра огромны. Значительно выросла территория страны, которая после многих веков борьбы получила выход к морю и ликвидировала состояние политической и экономической изоляции, вышла на международную арену, заняла видное место в системе международных отношений и превратилась в великую европейскую державу. В России в это время возникла мануфактурная промышленность, в которой особое значение приобрела мощная металлургия. Коренным образом изменился характер и размеры внутренней и внешней торговли и объём экономических связей с другими странами. Были созданы мощная регулярная армия и флот, сделан огромный шаг в развитии культуры и просвещения. Был нанесён сильный удар духовной диктатуре церкви в культуре, просвещении и других областях жизни страны. Осуществлялась ломка старого рутинного патриархального быта.</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Все эти изменения происходили в условиях вступления феодально-крепостнических отношений в стадию разложения и зарождения в их недрах новых буржуазных отношений. Направленн</w:t>
      </w:r>
      <w:r w:rsidR="007627AA" w:rsidRPr="003E4810">
        <w:rPr>
          <w:rFonts w:ascii="Times New Roman" w:hAnsi="Times New Roman"/>
          <w:sz w:val="28"/>
          <w:szCs w:val="24"/>
        </w:rPr>
        <w:t>ые</w:t>
      </w:r>
      <w:r w:rsidRPr="003E4810">
        <w:rPr>
          <w:rFonts w:ascii="Times New Roman" w:hAnsi="Times New Roman"/>
          <w:sz w:val="28"/>
          <w:szCs w:val="24"/>
        </w:rPr>
        <w:t xml:space="preserve"> на ликвидацию технико-экономической и культурной отсталости страны, на ускорение и развитие, они имели огромное прогрессивное значение.</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Очевидно также и сопротивление, которое вызвала каждая из реформ, недовольство ими со стороны самых различных социальных сил и слоев: боярства - тем, что его оттеснили “худородные”, и тем, что перестало существовать “самодержавие с Боярской думой”; дворянства - постоянной и тяжёлой службой; церкви - утратой самостоятельной политической роли и господствующего положения в культуре и просвещении, изъятием государством значительной части её доходов; купцов и посадского люда - ростом налогов, повинностей и служб; народных масс - усилением крепостнического гнёта и тем, что реформы осуществлялись за их счёт. К этому добавлялось общее недовольство новшествами, которые разрушали укоренившиеся традиции и средневековую косность патриархального быта и уклада жизни.</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Их осуществление было в немалой степени связано с деятельностью и личностью Петра Первого, - пожалуй, самого крупного государственного деятеля дореволюционной России, с его исключительной целеустремлённостью</w:t>
      </w:r>
      <w:r w:rsidR="007627AA" w:rsidRPr="003E4810">
        <w:rPr>
          <w:rFonts w:ascii="Times New Roman" w:hAnsi="Times New Roman"/>
          <w:sz w:val="28"/>
          <w:szCs w:val="24"/>
        </w:rPr>
        <w:t xml:space="preserve"> и </w:t>
      </w:r>
      <w:r w:rsidRPr="003E4810">
        <w:rPr>
          <w:rFonts w:ascii="Times New Roman" w:hAnsi="Times New Roman"/>
          <w:sz w:val="28"/>
          <w:szCs w:val="24"/>
        </w:rPr>
        <w:t>смелостью, с котор</w:t>
      </w:r>
      <w:r w:rsidR="007627AA" w:rsidRPr="003E4810">
        <w:rPr>
          <w:rFonts w:ascii="Times New Roman" w:hAnsi="Times New Roman"/>
          <w:sz w:val="28"/>
          <w:szCs w:val="24"/>
        </w:rPr>
        <w:t>ыми</w:t>
      </w:r>
      <w:r w:rsidRPr="003E4810">
        <w:rPr>
          <w:rFonts w:ascii="Times New Roman" w:hAnsi="Times New Roman"/>
          <w:sz w:val="28"/>
          <w:szCs w:val="24"/>
        </w:rPr>
        <w:t xml:space="preserve"> он ломал рутинные порядки и преодолевал бесчисленные трудности</w:t>
      </w:r>
      <w:r w:rsidR="007627AA" w:rsidRPr="003E4810">
        <w:rPr>
          <w:rFonts w:ascii="Times New Roman" w:hAnsi="Times New Roman"/>
          <w:sz w:val="28"/>
          <w:szCs w:val="24"/>
        </w:rPr>
        <w:t>.</w:t>
      </w:r>
      <w:r w:rsidRPr="003E4810">
        <w:rPr>
          <w:rFonts w:ascii="Times New Roman" w:hAnsi="Times New Roman"/>
          <w:sz w:val="28"/>
          <w:szCs w:val="24"/>
        </w:rPr>
        <w:t xml:space="preserve"> Выдающийся политик, военный деятель и дипломат, он умел правильно оценивать </w:t>
      </w:r>
      <w:r w:rsidR="007627AA" w:rsidRPr="003E4810">
        <w:rPr>
          <w:rFonts w:ascii="Times New Roman" w:hAnsi="Times New Roman"/>
          <w:sz w:val="28"/>
          <w:szCs w:val="24"/>
        </w:rPr>
        <w:t xml:space="preserve">внутри- и внешнеполитическую </w:t>
      </w:r>
      <w:r w:rsidRPr="003E4810">
        <w:rPr>
          <w:rFonts w:ascii="Times New Roman" w:hAnsi="Times New Roman"/>
          <w:sz w:val="28"/>
          <w:szCs w:val="24"/>
        </w:rPr>
        <w:t>обстановку, выделять главное, делать правильные выводы из ошибок и неудач.</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Обладавший широкими знаниями, проявлявший большой интерес к литературе, истории, праву, искусству, ремёслам и естественным наукам, он прекрасно знал военное дело, кораблестроение, кораблевождение и артиллерию. Пушкинские строки “то академик, то герой, то мореплаватель, то плотник” метко выразили всю многогранность кипучей деятельности Петра I. Он умел подбирать деятельных и энергичных </w:t>
      </w:r>
      <w:r w:rsidR="00F03D3D" w:rsidRPr="003E4810">
        <w:rPr>
          <w:rFonts w:ascii="Times New Roman" w:hAnsi="Times New Roman"/>
          <w:sz w:val="28"/>
          <w:szCs w:val="24"/>
        </w:rPr>
        <w:t>людей</w:t>
      </w:r>
      <w:r w:rsidRPr="003E4810">
        <w:rPr>
          <w:rFonts w:ascii="Times New Roman" w:hAnsi="Times New Roman"/>
          <w:sz w:val="28"/>
          <w:szCs w:val="24"/>
        </w:rPr>
        <w:t xml:space="preserve"> в каждой из отраслей и сфер государственной деятельности. В числе “птенцов гнезда Петрова” были такие крупные государственные и военные деятели своего времени, как А.Д. Меньшиков, В.П. Шереметьев, Ф.М. Апраксин, А.А. Сенявин, Б.А. Куракин, Феофан Прокопович, В.Н. Татищев.</w:t>
      </w:r>
    </w:p>
    <w:p w:rsidR="00631DA9" w:rsidRPr="003E4810" w:rsidRDefault="00F40931"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Но все изменения и реформы сопровождались распространением крепостнических отношений на новые территории и новые категории населения, на новые сферы экономической жизни, насаждением наиболее грубых и тяжёлых форм крепостничества, распространением деспотизма и произвола царя, чиновничье-бюрократического аппарата и помещиков. Это тормозило формирование капиталистических отношений в стране, не позволяло ликвидировать технико-экономическую и культурную отсталость нации. Негативная сторона изменений и преобразований была органически связана и с </w:t>
      </w:r>
      <w:r w:rsidR="00F03D3D" w:rsidRPr="003E4810">
        <w:rPr>
          <w:rFonts w:ascii="Times New Roman" w:hAnsi="Times New Roman"/>
          <w:sz w:val="28"/>
          <w:szCs w:val="24"/>
        </w:rPr>
        <w:t>личностью</w:t>
      </w:r>
      <w:r w:rsidRPr="003E4810">
        <w:rPr>
          <w:rFonts w:ascii="Times New Roman" w:hAnsi="Times New Roman"/>
          <w:sz w:val="28"/>
          <w:szCs w:val="24"/>
        </w:rPr>
        <w:t xml:space="preserve"> самого Петра I, для которого была характе</w:t>
      </w:r>
      <w:r w:rsidR="00F03D3D" w:rsidRPr="003E4810">
        <w:rPr>
          <w:rFonts w:ascii="Times New Roman" w:hAnsi="Times New Roman"/>
          <w:sz w:val="28"/>
          <w:szCs w:val="24"/>
        </w:rPr>
        <w:t xml:space="preserve">рна крайняя жестокость и проявление </w:t>
      </w:r>
      <w:r w:rsidRPr="003E4810">
        <w:rPr>
          <w:rFonts w:ascii="Times New Roman" w:hAnsi="Times New Roman"/>
          <w:sz w:val="28"/>
          <w:szCs w:val="24"/>
        </w:rPr>
        <w:t>ничем не ограниченн</w:t>
      </w:r>
      <w:r w:rsidR="00F03D3D" w:rsidRPr="003E4810">
        <w:rPr>
          <w:rFonts w:ascii="Times New Roman" w:hAnsi="Times New Roman"/>
          <w:sz w:val="28"/>
          <w:szCs w:val="24"/>
        </w:rPr>
        <w:t>ого</w:t>
      </w:r>
      <w:r w:rsidRPr="003E4810">
        <w:rPr>
          <w:rFonts w:ascii="Times New Roman" w:hAnsi="Times New Roman"/>
          <w:sz w:val="28"/>
          <w:szCs w:val="24"/>
        </w:rPr>
        <w:t xml:space="preserve"> самодержавн</w:t>
      </w:r>
      <w:r w:rsidR="00F03D3D" w:rsidRPr="003E4810">
        <w:rPr>
          <w:rFonts w:ascii="Times New Roman" w:hAnsi="Times New Roman"/>
          <w:sz w:val="28"/>
          <w:szCs w:val="24"/>
        </w:rPr>
        <w:t>ого произвола</w:t>
      </w:r>
      <w:r w:rsidRPr="003E4810">
        <w:rPr>
          <w:rFonts w:ascii="Times New Roman" w:hAnsi="Times New Roman"/>
          <w:sz w:val="28"/>
          <w:szCs w:val="24"/>
        </w:rPr>
        <w:t>.</w:t>
      </w:r>
    </w:p>
    <w:p w:rsidR="00A1182B" w:rsidRPr="003E4810" w:rsidRDefault="00A1182B"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В результате петровских преобразований Россия быстро догоняла те европейские страны, где сохранялось господство феодально-крепостнических отношений, но она не могла достичь уровня стран, вставших на капиталистический путь развития.</w:t>
      </w:r>
    </w:p>
    <w:p w:rsidR="00941C1A" w:rsidRPr="003E4810" w:rsidRDefault="00941C1A" w:rsidP="003E4810">
      <w:pPr>
        <w:spacing w:line="360" w:lineRule="auto"/>
        <w:ind w:firstLine="709"/>
        <w:jc w:val="both"/>
        <w:rPr>
          <w:rFonts w:ascii="Times New Roman" w:hAnsi="Times New Roman"/>
          <w:sz w:val="28"/>
          <w:szCs w:val="24"/>
        </w:rPr>
      </w:pPr>
      <w:r w:rsidRPr="003E4810">
        <w:rPr>
          <w:rFonts w:ascii="Times New Roman" w:hAnsi="Times New Roman"/>
          <w:sz w:val="28"/>
          <w:szCs w:val="24"/>
        </w:rPr>
        <w:t xml:space="preserve">Несмотря на неоднозначность оценок реформ Петра, с уверенностью можно сказать, что вся его деятельность была направлена во благо России, на её развитие и защиту интересов страны. Петр Великий </w:t>
      </w:r>
      <w:r w:rsidR="002E10CC" w:rsidRPr="003E4810">
        <w:rPr>
          <w:rFonts w:ascii="Times New Roman" w:hAnsi="Times New Roman"/>
          <w:sz w:val="28"/>
          <w:szCs w:val="24"/>
        </w:rPr>
        <w:t>не жалея ни душевных, ни физических сил, посв</w:t>
      </w:r>
      <w:r w:rsidR="00A1182B" w:rsidRPr="003E4810">
        <w:rPr>
          <w:rFonts w:ascii="Times New Roman" w:hAnsi="Times New Roman"/>
          <w:sz w:val="28"/>
          <w:szCs w:val="24"/>
        </w:rPr>
        <w:t>я</w:t>
      </w:r>
      <w:r w:rsidR="002E10CC" w:rsidRPr="003E4810">
        <w:rPr>
          <w:rFonts w:ascii="Times New Roman" w:hAnsi="Times New Roman"/>
          <w:sz w:val="28"/>
          <w:szCs w:val="24"/>
        </w:rPr>
        <w:t>тил</w:t>
      </w:r>
      <w:r w:rsidR="00A1182B" w:rsidRPr="003E4810">
        <w:rPr>
          <w:rFonts w:ascii="Times New Roman" w:hAnsi="Times New Roman"/>
          <w:sz w:val="28"/>
          <w:szCs w:val="24"/>
        </w:rPr>
        <w:t xml:space="preserve"> всю</w:t>
      </w:r>
      <w:r w:rsidR="002E10CC" w:rsidRPr="003E4810">
        <w:rPr>
          <w:rFonts w:ascii="Times New Roman" w:hAnsi="Times New Roman"/>
          <w:sz w:val="28"/>
          <w:szCs w:val="24"/>
        </w:rPr>
        <w:t xml:space="preserve"> свою жизнь во имя процветания Российской Империи.</w:t>
      </w:r>
    </w:p>
    <w:p w:rsidR="00D4258C" w:rsidRPr="003E4810" w:rsidRDefault="00D4258C" w:rsidP="003E4810">
      <w:pPr>
        <w:spacing w:line="360" w:lineRule="auto"/>
        <w:ind w:firstLine="709"/>
        <w:jc w:val="both"/>
        <w:rPr>
          <w:rFonts w:ascii="Times New Roman" w:hAnsi="Times New Roman"/>
          <w:sz w:val="28"/>
        </w:rPr>
      </w:pPr>
    </w:p>
    <w:p w:rsidR="00631DA9" w:rsidRDefault="00A67CB5" w:rsidP="003E4810">
      <w:pPr>
        <w:pStyle w:val="1"/>
        <w:spacing w:before="0" w:after="0" w:line="360" w:lineRule="auto"/>
        <w:ind w:firstLine="709"/>
        <w:jc w:val="both"/>
        <w:rPr>
          <w:b w:val="0"/>
          <w:spacing w:val="0"/>
          <w:sz w:val="28"/>
        </w:rPr>
      </w:pPr>
      <w:bookmarkStart w:id="34" w:name="_Toc258845372"/>
      <w:r>
        <w:rPr>
          <w:b w:val="0"/>
          <w:spacing w:val="0"/>
          <w:sz w:val="28"/>
        </w:rPr>
        <w:br w:type="page"/>
      </w:r>
      <w:r w:rsidR="00F40931" w:rsidRPr="003E4810">
        <w:rPr>
          <w:b w:val="0"/>
          <w:spacing w:val="0"/>
          <w:sz w:val="28"/>
        </w:rPr>
        <w:t>ЛИТЕРАТУРА</w:t>
      </w:r>
      <w:bookmarkEnd w:id="34"/>
    </w:p>
    <w:p w:rsidR="00A67CB5" w:rsidRPr="00A67CB5" w:rsidRDefault="00A67CB5" w:rsidP="00A67CB5">
      <w:pPr>
        <w:rPr>
          <w:rFonts w:ascii="Times New Roman" w:hAnsi="Times New Roman"/>
          <w:sz w:val="28"/>
          <w:szCs w:val="28"/>
        </w:rPr>
      </w:pPr>
    </w:p>
    <w:p w:rsidR="0069429C" w:rsidRPr="003E4810" w:rsidRDefault="0069429C" w:rsidP="00A67CB5">
      <w:pPr>
        <w:numPr>
          <w:ilvl w:val="0"/>
          <w:numId w:val="1"/>
        </w:numPr>
        <w:spacing w:line="360" w:lineRule="auto"/>
        <w:ind w:left="0" w:firstLine="0"/>
        <w:jc w:val="both"/>
        <w:rPr>
          <w:rFonts w:ascii="Times New Roman" w:hAnsi="Times New Roman"/>
          <w:sz w:val="28"/>
          <w:szCs w:val="28"/>
        </w:rPr>
      </w:pPr>
      <w:r w:rsidRPr="003E4810">
        <w:rPr>
          <w:rFonts w:ascii="Times New Roman" w:hAnsi="Times New Roman"/>
          <w:sz w:val="28"/>
          <w:szCs w:val="28"/>
        </w:rPr>
        <w:t>Дирин П. Потешные полки Петра Великого. «Русский архив» за 1882 год, книга 3 выпуск 5.</w:t>
      </w:r>
    </w:p>
    <w:p w:rsidR="0069429C" w:rsidRPr="003E4810" w:rsidRDefault="0069429C" w:rsidP="00A67CB5">
      <w:pPr>
        <w:numPr>
          <w:ilvl w:val="0"/>
          <w:numId w:val="1"/>
        </w:numPr>
        <w:spacing w:line="360" w:lineRule="auto"/>
        <w:ind w:left="0" w:firstLine="0"/>
        <w:jc w:val="both"/>
        <w:rPr>
          <w:rFonts w:ascii="Times New Roman" w:hAnsi="Times New Roman"/>
          <w:sz w:val="28"/>
          <w:szCs w:val="28"/>
        </w:rPr>
      </w:pPr>
      <w:r w:rsidRPr="003E4810">
        <w:rPr>
          <w:rFonts w:ascii="Times New Roman" w:hAnsi="Times New Roman"/>
          <w:sz w:val="28"/>
          <w:szCs w:val="28"/>
        </w:rPr>
        <w:t>Литературная Россия, №52. 27.12.2005</w:t>
      </w:r>
    </w:p>
    <w:p w:rsidR="0069429C" w:rsidRPr="003E4810" w:rsidRDefault="0069429C" w:rsidP="00A67CB5">
      <w:pPr>
        <w:numPr>
          <w:ilvl w:val="0"/>
          <w:numId w:val="1"/>
        </w:numPr>
        <w:spacing w:line="360" w:lineRule="auto"/>
        <w:ind w:left="0" w:firstLine="0"/>
        <w:jc w:val="both"/>
        <w:rPr>
          <w:rFonts w:ascii="Times New Roman" w:hAnsi="Times New Roman"/>
          <w:sz w:val="28"/>
          <w:szCs w:val="28"/>
        </w:rPr>
      </w:pPr>
      <w:r w:rsidRPr="003E4810">
        <w:rPr>
          <w:rFonts w:ascii="Times New Roman" w:hAnsi="Times New Roman"/>
          <w:sz w:val="28"/>
          <w:szCs w:val="28"/>
        </w:rPr>
        <w:t xml:space="preserve">Текст Ништадского договора между Россией и Швецией от 30 августа </w:t>
      </w:r>
      <w:smartTag w:uri="urn:schemas-microsoft-com:office:smarttags" w:element="metricconverter">
        <w:smartTagPr>
          <w:attr w:name="ProductID" w:val="1721 г"/>
        </w:smartTagPr>
        <w:r w:rsidRPr="003E4810">
          <w:rPr>
            <w:rFonts w:ascii="Times New Roman" w:hAnsi="Times New Roman"/>
            <w:sz w:val="28"/>
            <w:szCs w:val="28"/>
          </w:rPr>
          <w:t>1721 г</w:t>
        </w:r>
      </w:smartTag>
      <w:r w:rsidRPr="003E4810">
        <w:rPr>
          <w:rFonts w:ascii="Times New Roman" w:hAnsi="Times New Roman"/>
          <w:sz w:val="28"/>
          <w:szCs w:val="28"/>
        </w:rPr>
        <w:t>.</w:t>
      </w:r>
    </w:p>
    <w:p w:rsidR="0069429C" w:rsidRPr="003E4810" w:rsidRDefault="0069429C" w:rsidP="00A67CB5">
      <w:pPr>
        <w:numPr>
          <w:ilvl w:val="0"/>
          <w:numId w:val="1"/>
        </w:numPr>
        <w:spacing w:line="360" w:lineRule="auto"/>
        <w:ind w:left="0" w:firstLine="0"/>
        <w:jc w:val="both"/>
        <w:rPr>
          <w:rFonts w:ascii="Times New Roman" w:hAnsi="Times New Roman"/>
          <w:sz w:val="28"/>
          <w:szCs w:val="28"/>
        </w:rPr>
      </w:pPr>
      <w:r w:rsidRPr="003E4810">
        <w:rPr>
          <w:rFonts w:ascii="Times New Roman" w:hAnsi="Times New Roman"/>
          <w:sz w:val="28"/>
          <w:szCs w:val="28"/>
        </w:rPr>
        <w:t xml:space="preserve">Князьков С. Очерки из истории Петра Великого и его времени — Пушкино: Культура, 1990. Репринтное воспроизведение издания </w:t>
      </w:r>
      <w:smartTag w:uri="urn:schemas-microsoft-com:office:smarttags" w:element="metricconverter">
        <w:smartTagPr>
          <w:attr w:name="ProductID" w:val="1914 г"/>
        </w:smartTagPr>
        <w:r w:rsidRPr="003E4810">
          <w:rPr>
            <w:rFonts w:ascii="Times New Roman" w:hAnsi="Times New Roman"/>
            <w:sz w:val="28"/>
            <w:szCs w:val="28"/>
          </w:rPr>
          <w:t>1914 г</w:t>
        </w:r>
      </w:smartTag>
      <w:r w:rsidRPr="003E4810">
        <w:rPr>
          <w:rFonts w:ascii="Times New Roman" w:hAnsi="Times New Roman"/>
          <w:sz w:val="28"/>
          <w:szCs w:val="28"/>
        </w:rPr>
        <w:t>.</w:t>
      </w:r>
    </w:p>
    <w:p w:rsidR="0069429C" w:rsidRPr="003E4810" w:rsidRDefault="0069429C" w:rsidP="00A67CB5">
      <w:pPr>
        <w:numPr>
          <w:ilvl w:val="0"/>
          <w:numId w:val="1"/>
        </w:numPr>
        <w:spacing w:line="360" w:lineRule="auto"/>
        <w:ind w:left="0" w:firstLine="0"/>
        <w:jc w:val="both"/>
        <w:rPr>
          <w:rFonts w:ascii="Times New Roman" w:hAnsi="Times New Roman"/>
          <w:sz w:val="28"/>
          <w:szCs w:val="28"/>
        </w:rPr>
      </w:pPr>
      <w:r w:rsidRPr="003E4810">
        <w:rPr>
          <w:rFonts w:ascii="Times New Roman" w:hAnsi="Times New Roman"/>
          <w:sz w:val="28"/>
          <w:szCs w:val="28"/>
        </w:rPr>
        <w:t>Соловьёв С. М. История России с древнейших времён. Т. 17, гл. 2.</w:t>
      </w:r>
    </w:p>
    <w:p w:rsidR="00874EA4" w:rsidRPr="003E4810" w:rsidRDefault="00874EA4" w:rsidP="00A67CB5">
      <w:pPr>
        <w:numPr>
          <w:ilvl w:val="0"/>
          <w:numId w:val="1"/>
        </w:numPr>
        <w:spacing w:line="360" w:lineRule="auto"/>
        <w:ind w:left="0" w:firstLine="0"/>
        <w:jc w:val="both"/>
        <w:rPr>
          <w:rFonts w:ascii="Times New Roman" w:hAnsi="Times New Roman"/>
          <w:sz w:val="28"/>
          <w:szCs w:val="28"/>
        </w:rPr>
      </w:pPr>
      <w:r w:rsidRPr="003E4810">
        <w:rPr>
          <w:rFonts w:ascii="Times New Roman" w:hAnsi="Times New Roman"/>
          <w:sz w:val="28"/>
          <w:szCs w:val="28"/>
        </w:rPr>
        <w:t>Мемуары Геннинга-Фридриха фон Бассевича, ч.1</w:t>
      </w:r>
    </w:p>
    <w:p w:rsidR="00874EA4" w:rsidRPr="003E4810" w:rsidRDefault="00874EA4" w:rsidP="00A67CB5">
      <w:pPr>
        <w:numPr>
          <w:ilvl w:val="0"/>
          <w:numId w:val="1"/>
        </w:numPr>
        <w:spacing w:line="360" w:lineRule="auto"/>
        <w:ind w:left="0" w:firstLine="0"/>
        <w:jc w:val="both"/>
        <w:rPr>
          <w:rFonts w:ascii="Times New Roman" w:hAnsi="Times New Roman"/>
          <w:sz w:val="28"/>
          <w:szCs w:val="28"/>
        </w:rPr>
      </w:pPr>
      <w:r w:rsidRPr="003E4810">
        <w:rPr>
          <w:rFonts w:ascii="Times New Roman" w:hAnsi="Times New Roman"/>
          <w:sz w:val="28"/>
          <w:szCs w:val="28"/>
        </w:rPr>
        <w:t xml:space="preserve">В большинстве источников встречается рост 6 футов 7 дюймов, что равно 200,66 метра; также не редко имеются заметки о росте 202, 204, 205 и </w:t>
      </w:r>
      <w:smartTag w:uri="urn:schemas-microsoft-com:office:smarttags" w:element="metricconverter">
        <w:smartTagPr>
          <w:attr w:name="ProductID" w:val="213 см"/>
        </w:smartTagPr>
        <w:r w:rsidRPr="003E4810">
          <w:rPr>
            <w:rFonts w:ascii="Times New Roman" w:hAnsi="Times New Roman"/>
            <w:sz w:val="28"/>
            <w:szCs w:val="28"/>
          </w:rPr>
          <w:t>213 см</w:t>
        </w:r>
      </w:smartTag>
      <w:r w:rsidRPr="003E4810">
        <w:rPr>
          <w:rFonts w:ascii="Times New Roman" w:hAnsi="Times New Roman"/>
          <w:sz w:val="28"/>
          <w:szCs w:val="28"/>
        </w:rPr>
        <w:t>.</w:t>
      </w:r>
    </w:p>
    <w:p w:rsidR="00631DA9" w:rsidRPr="003E4810" w:rsidRDefault="00F40931" w:rsidP="00A67CB5">
      <w:pPr>
        <w:numPr>
          <w:ilvl w:val="0"/>
          <w:numId w:val="1"/>
        </w:numPr>
        <w:spacing w:line="360" w:lineRule="auto"/>
        <w:ind w:left="0" w:firstLine="0"/>
        <w:jc w:val="both"/>
        <w:rPr>
          <w:rFonts w:ascii="Times New Roman" w:hAnsi="Times New Roman"/>
          <w:sz w:val="28"/>
          <w:szCs w:val="28"/>
        </w:rPr>
      </w:pPr>
      <w:r w:rsidRPr="003E4810">
        <w:rPr>
          <w:rFonts w:ascii="Times New Roman" w:hAnsi="Times New Roman"/>
          <w:sz w:val="28"/>
          <w:szCs w:val="28"/>
        </w:rPr>
        <w:t>Энциклопедический словарь. Издание Брокгауза и Ефрона. Т. XVII Б, С.-Пб, 1858.</w:t>
      </w:r>
    </w:p>
    <w:p w:rsidR="00631DA9" w:rsidRPr="003E4810" w:rsidRDefault="00F40931" w:rsidP="00A67CB5">
      <w:pPr>
        <w:numPr>
          <w:ilvl w:val="0"/>
          <w:numId w:val="1"/>
        </w:numPr>
        <w:spacing w:line="360" w:lineRule="auto"/>
        <w:ind w:left="0" w:firstLine="0"/>
        <w:jc w:val="both"/>
        <w:rPr>
          <w:rFonts w:ascii="Times New Roman" w:hAnsi="Times New Roman"/>
          <w:sz w:val="28"/>
          <w:szCs w:val="28"/>
        </w:rPr>
      </w:pPr>
      <w:r w:rsidRPr="003E4810">
        <w:rPr>
          <w:rFonts w:ascii="Times New Roman" w:hAnsi="Times New Roman"/>
          <w:sz w:val="28"/>
          <w:szCs w:val="28"/>
        </w:rPr>
        <w:t>История СССР с древнейших времён до конца XVIII века. Под ред. Б.А.Рыбакова. М., Изд-во “Высшая школа”, 1975.</w:t>
      </w:r>
    </w:p>
    <w:p w:rsidR="00631DA9" w:rsidRPr="003E4810" w:rsidRDefault="00F40931" w:rsidP="00A67CB5">
      <w:pPr>
        <w:numPr>
          <w:ilvl w:val="0"/>
          <w:numId w:val="1"/>
        </w:numPr>
        <w:spacing w:line="360" w:lineRule="auto"/>
        <w:ind w:left="0" w:firstLine="0"/>
        <w:jc w:val="both"/>
        <w:rPr>
          <w:rFonts w:ascii="Times New Roman" w:hAnsi="Times New Roman"/>
          <w:sz w:val="28"/>
          <w:szCs w:val="28"/>
        </w:rPr>
      </w:pPr>
      <w:r w:rsidRPr="003E4810">
        <w:rPr>
          <w:rFonts w:ascii="Times New Roman" w:hAnsi="Times New Roman"/>
          <w:sz w:val="28"/>
          <w:szCs w:val="28"/>
        </w:rPr>
        <w:t>Соловьев С.М. “Чтения и рассказы по истории России”, М., Изд-во “Правда”, 1989.</w:t>
      </w:r>
    </w:p>
    <w:p w:rsidR="00631DA9" w:rsidRPr="003E4810" w:rsidRDefault="00F40931" w:rsidP="00A67CB5">
      <w:pPr>
        <w:numPr>
          <w:ilvl w:val="0"/>
          <w:numId w:val="1"/>
        </w:numPr>
        <w:spacing w:line="360" w:lineRule="auto"/>
        <w:ind w:left="0" w:firstLine="0"/>
        <w:jc w:val="both"/>
        <w:rPr>
          <w:rFonts w:ascii="Times New Roman" w:hAnsi="Times New Roman"/>
          <w:sz w:val="28"/>
          <w:szCs w:val="28"/>
        </w:rPr>
      </w:pPr>
      <w:r w:rsidRPr="003E4810">
        <w:rPr>
          <w:rFonts w:ascii="Times New Roman" w:hAnsi="Times New Roman"/>
          <w:sz w:val="28"/>
          <w:szCs w:val="28"/>
        </w:rPr>
        <w:t>Платонов С.Ф. “Учебник русской истории для средней школы. Курс систематический”, М., Изд-во “Звено”, 1994.</w:t>
      </w:r>
    </w:p>
    <w:p w:rsidR="00631DA9" w:rsidRPr="003E4810" w:rsidRDefault="00F40931" w:rsidP="00A67CB5">
      <w:pPr>
        <w:numPr>
          <w:ilvl w:val="0"/>
          <w:numId w:val="1"/>
        </w:numPr>
        <w:spacing w:line="360" w:lineRule="auto"/>
        <w:ind w:left="0" w:firstLine="0"/>
        <w:jc w:val="both"/>
        <w:rPr>
          <w:rFonts w:ascii="Times New Roman" w:hAnsi="Times New Roman"/>
          <w:sz w:val="28"/>
          <w:szCs w:val="28"/>
        </w:rPr>
      </w:pPr>
      <w:r w:rsidRPr="003E4810">
        <w:rPr>
          <w:rFonts w:ascii="Times New Roman" w:hAnsi="Times New Roman"/>
          <w:sz w:val="28"/>
          <w:szCs w:val="28"/>
        </w:rPr>
        <w:t>Ключевский В.О. “Исторические портреты”, М., Изд-во “Правда”, 1991.</w:t>
      </w:r>
    </w:p>
    <w:p w:rsidR="00631DA9" w:rsidRPr="003E4810" w:rsidRDefault="00F40931" w:rsidP="00A67CB5">
      <w:pPr>
        <w:numPr>
          <w:ilvl w:val="0"/>
          <w:numId w:val="1"/>
        </w:numPr>
        <w:spacing w:line="360" w:lineRule="auto"/>
        <w:ind w:left="0" w:firstLine="0"/>
        <w:jc w:val="both"/>
        <w:rPr>
          <w:rFonts w:ascii="Times New Roman" w:hAnsi="Times New Roman"/>
          <w:sz w:val="28"/>
          <w:szCs w:val="28"/>
        </w:rPr>
      </w:pPr>
      <w:r w:rsidRPr="003E4810">
        <w:rPr>
          <w:rFonts w:ascii="Times New Roman" w:hAnsi="Times New Roman"/>
          <w:sz w:val="28"/>
          <w:szCs w:val="28"/>
        </w:rPr>
        <w:t>Сыров С.Н. “Страницы истории”, М., Изд-во “Русский язык”, 1983.</w:t>
      </w:r>
    </w:p>
    <w:p w:rsidR="00C647BD" w:rsidRPr="003E4810" w:rsidRDefault="00F40931" w:rsidP="00A67CB5">
      <w:pPr>
        <w:numPr>
          <w:ilvl w:val="0"/>
          <w:numId w:val="1"/>
        </w:numPr>
        <w:spacing w:line="360" w:lineRule="auto"/>
        <w:ind w:left="0" w:firstLine="0"/>
        <w:jc w:val="both"/>
        <w:rPr>
          <w:rFonts w:ascii="Times New Roman" w:hAnsi="Times New Roman"/>
          <w:sz w:val="28"/>
          <w:szCs w:val="28"/>
        </w:rPr>
      </w:pPr>
      <w:r w:rsidRPr="003E4810">
        <w:rPr>
          <w:rFonts w:ascii="Times New Roman" w:hAnsi="Times New Roman"/>
          <w:sz w:val="28"/>
          <w:szCs w:val="28"/>
        </w:rPr>
        <w:t>Павленко Н.И. “Петр I и его время”, М., Изд-во “Просвещение”, 1989.</w:t>
      </w:r>
      <w:bookmarkStart w:id="35" w:name="_GoBack"/>
      <w:bookmarkEnd w:id="35"/>
    </w:p>
    <w:sectPr w:rsidR="00C647BD" w:rsidRPr="003E4810" w:rsidSect="003E4810">
      <w:footerReference w:type="even" r:id="rId7"/>
      <w:footerReference w:type="default" r:id="rId8"/>
      <w:pgSz w:w="11907" w:h="16840" w:code="9"/>
      <w:pgMar w:top="1134" w:right="850" w:bottom="1134" w:left="1701"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2B1" w:rsidRDefault="00EB72B1">
      <w:r>
        <w:separator/>
      </w:r>
    </w:p>
  </w:endnote>
  <w:endnote w:type="continuationSeparator" w:id="0">
    <w:p w:rsidR="00EB72B1" w:rsidRDefault="00EB7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03A" w:rsidRDefault="00EA003A">
    <w:pPr>
      <w:pStyle w:val="a3"/>
      <w:framePr w:wrap="around" w:vAnchor="text" w:hAnchor="margin" w:xAlign="right" w:y="1"/>
      <w:rPr>
        <w:rStyle w:val="a5"/>
      </w:rPr>
    </w:pPr>
    <w:r>
      <w:rPr>
        <w:rStyle w:val="a5"/>
        <w:noProof/>
      </w:rPr>
      <w:t>37</w:t>
    </w:r>
  </w:p>
  <w:p w:rsidR="00EA003A" w:rsidRDefault="00EA003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03A" w:rsidRDefault="00975EBB">
    <w:pPr>
      <w:pStyle w:val="a3"/>
      <w:framePr w:wrap="around" w:vAnchor="text" w:hAnchor="margin" w:xAlign="right" w:y="1"/>
      <w:rPr>
        <w:rStyle w:val="a5"/>
      </w:rPr>
    </w:pPr>
    <w:r>
      <w:rPr>
        <w:rStyle w:val="a5"/>
        <w:noProof/>
      </w:rPr>
      <w:t>2</w:t>
    </w:r>
  </w:p>
  <w:p w:rsidR="00EA003A" w:rsidRDefault="00EA003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2B1" w:rsidRDefault="00EB72B1">
      <w:r>
        <w:separator/>
      </w:r>
    </w:p>
  </w:footnote>
  <w:footnote w:type="continuationSeparator" w:id="0">
    <w:p w:rsidR="00EB72B1" w:rsidRDefault="00EB72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1CAF0F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B2C5A1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BCAE56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FC4C07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3C211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BC64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3AEF0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FC627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720D2E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AB8887E"/>
    <w:lvl w:ilvl="0">
      <w:start w:val="1"/>
      <w:numFmt w:val="bullet"/>
      <w:lvlText w:val=""/>
      <w:lvlJc w:val="left"/>
      <w:pPr>
        <w:tabs>
          <w:tab w:val="num" w:pos="360"/>
        </w:tabs>
        <w:ind w:left="360" w:hanging="360"/>
      </w:pPr>
      <w:rPr>
        <w:rFonts w:ascii="Symbol" w:hAnsi="Symbol" w:hint="default"/>
      </w:rPr>
    </w:lvl>
  </w:abstractNum>
  <w:abstractNum w:abstractNumId="10">
    <w:nsid w:val="139A3E15"/>
    <w:multiLevelType w:val="hybridMultilevel"/>
    <w:tmpl w:val="F7DE8696"/>
    <w:lvl w:ilvl="0" w:tplc="18ACCD2E">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5E2E5F7C"/>
    <w:multiLevelType w:val="hybridMultilevel"/>
    <w:tmpl w:val="C444FF98"/>
    <w:lvl w:ilvl="0" w:tplc="518282D6">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nsid w:val="69275CC7"/>
    <w:multiLevelType w:val="hybridMultilevel"/>
    <w:tmpl w:val="FDE854AE"/>
    <w:lvl w:ilvl="0" w:tplc="0419000F">
      <w:start w:val="1"/>
      <w:numFmt w:val="decimal"/>
      <w:lvlText w:val="%1."/>
      <w:lvlJc w:val="left"/>
      <w:pPr>
        <w:ind w:left="960" w:hanging="360"/>
      </w:pPr>
      <w:rPr>
        <w:rFonts w:cs="Times New Roman"/>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13">
    <w:nsid w:val="692A4820"/>
    <w:multiLevelType w:val="singleLevel"/>
    <w:tmpl w:val="949463F8"/>
    <w:lvl w:ilvl="0">
      <w:start w:val="1"/>
      <w:numFmt w:val="decimal"/>
      <w:lvlText w:val="%1."/>
      <w:legacy w:legacy="1" w:legacySpace="0" w:legacyIndent="283"/>
      <w:lvlJc w:val="left"/>
      <w:pPr>
        <w:ind w:left="283" w:hanging="283"/>
      </w:pPr>
      <w:rPr>
        <w:rFonts w:ascii="Times New Roman" w:hAnsi="Times New Roman" w:cs="Times New Roman" w:hint="default"/>
        <w:b w:val="0"/>
        <w:i w:val="0"/>
        <w:sz w:val="28"/>
        <w:szCs w:val="28"/>
      </w:rPr>
    </w:lvl>
  </w:abstractNum>
  <w:abstractNum w:abstractNumId="14">
    <w:nsid w:val="7D8C33DA"/>
    <w:multiLevelType w:val="hybridMultilevel"/>
    <w:tmpl w:val="E9D65DBA"/>
    <w:lvl w:ilvl="0" w:tplc="F2287E98">
      <w:numFmt w:val="bullet"/>
      <w:lvlText w:val=""/>
      <w:lvlJc w:val="left"/>
      <w:pPr>
        <w:ind w:left="1548" w:hanging="360"/>
      </w:pPr>
      <w:rPr>
        <w:rFonts w:ascii="Symbol" w:eastAsia="Times New Roman" w:hAnsi="Symbol" w:hint="default"/>
      </w:rPr>
    </w:lvl>
    <w:lvl w:ilvl="1" w:tplc="04190003" w:tentative="1">
      <w:start w:val="1"/>
      <w:numFmt w:val="bullet"/>
      <w:lvlText w:val="o"/>
      <w:lvlJc w:val="left"/>
      <w:pPr>
        <w:ind w:left="2268" w:hanging="360"/>
      </w:pPr>
      <w:rPr>
        <w:rFonts w:ascii="Courier New" w:hAnsi="Courier New" w:hint="default"/>
      </w:rPr>
    </w:lvl>
    <w:lvl w:ilvl="2" w:tplc="04190005" w:tentative="1">
      <w:start w:val="1"/>
      <w:numFmt w:val="bullet"/>
      <w:lvlText w:val=""/>
      <w:lvlJc w:val="left"/>
      <w:pPr>
        <w:ind w:left="2988" w:hanging="360"/>
      </w:pPr>
      <w:rPr>
        <w:rFonts w:ascii="Wingdings" w:hAnsi="Wingdings" w:hint="default"/>
      </w:rPr>
    </w:lvl>
    <w:lvl w:ilvl="3" w:tplc="04190001" w:tentative="1">
      <w:start w:val="1"/>
      <w:numFmt w:val="bullet"/>
      <w:lvlText w:val=""/>
      <w:lvlJc w:val="left"/>
      <w:pPr>
        <w:ind w:left="3708" w:hanging="360"/>
      </w:pPr>
      <w:rPr>
        <w:rFonts w:ascii="Symbol" w:hAnsi="Symbol" w:hint="default"/>
      </w:rPr>
    </w:lvl>
    <w:lvl w:ilvl="4" w:tplc="04190003" w:tentative="1">
      <w:start w:val="1"/>
      <w:numFmt w:val="bullet"/>
      <w:lvlText w:val="o"/>
      <w:lvlJc w:val="left"/>
      <w:pPr>
        <w:ind w:left="4428" w:hanging="360"/>
      </w:pPr>
      <w:rPr>
        <w:rFonts w:ascii="Courier New" w:hAnsi="Courier New" w:hint="default"/>
      </w:rPr>
    </w:lvl>
    <w:lvl w:ilvl="5" w:tplc="04190005" w:tentative="1">
      <w:start w:val="1"/>
      <w:numFmt w:val="bullet"/>
      <w:lvlText w:val=""/>
      <w:lvlJc w:val="left"/>
      <w:pPr>
        <w:ind w:left="5148" w:hanging="360"/>
      </w:pPr>
      <w:rPr>
        <w:rFonts w:ascii="Wingdings" w:hAnsi="Wingdings" w:hint="default"/>
      </w:rPr>
    </w:lvl>
    <w:lvl w:ilvl="6" w:tplc="04190001" w:tentative="1">
      <w:start w:val="1"/>
      <w:numFmt w:val="bullet"/>
      <w:lvlText w:val=""/>
      <w:lvlJc w:val="left"/>
      <w:pPr>
        <w:ind w:left="5868" w:hanging="360"/>
      </w:pPr>
      <w:rPr>
        <w:rFonts w:ascii="Symbol" w:hAnsi="Symbol" w:hint="default"/>
      </w:rPr>
    </w:lvl>
    <w:lvl w:ilvl="7" w:tplc="04190003" w:tentative="1">
      <w:start w:val="1"/>
      <w:numFmt w:val="bullet"/>
      <w:lvlText w:val="o"/>
      <w:lvlJc w:val="left"/>
      <w:pPr>
        <w:ind w:left="6588" w:hanging="360"/>
      </w:pPr>
      <w:rPr>
        <w:rFonts w:ascii="Courier New" w:hAnsi="Courier New" w:hint="default"/>
      </w:rPr>
    </w:lvl>
    <w:lvl w:ilvl="8" w:tplc="04190005" w:tentative="1">
      <w:start w:val="1"/>
      <w:numFmt w:val="bullet"/>
      <w:lvlText w:val=""/>
      <w:lvlJc w:val="left"/>
      <w:pPr>
        <w:ind w:left="7308" w:hanging="360"/>
      </w:pPr>
      <w:rPr>
        <w:rFonts w:ascii="Wingdings" w:hAnsi="Wingdings" w:hint="default"/>
      </w:rPr>
    </w:lvl>
  </w:abstractNum>
  <w:num w:numId="1">
    <w:abstractNumId w:val="13"/>
  </w:num>
  <w:num w:numId="2">
    <w:abstractNumId w:val="12"/>
  </w:num>
  <w:num w:numId="3">
    <w:abstractNumId w:val="10"/>
  </w:num>
  <w:num w:numId="4">
    <w:abstractNumId w:val="11"/>
  </w:num>
  <w:num w:numId="5">
    <w:abstractNumId w:val="14"/>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E05"/>
    <w:rsid w:val="00004BF5"/>
    <w:rsid w:val="000239A4"/>
    <w:rsid w:val="00034F3C"/>
    <w:rsid w:val="00066D71"/>
    <w:rsid w:val="0007343E"/>
    <w:rsid w:val="00091B23"/>
    <w:rsid w:val="00095215"/>
    <w:rsid w:val="000B7EF6"/>
    <w:rsid w:val="000D4112"/>
    <w:rsid w:val="000D635A"/>
    <w:rsid w:val="00112C87"/>
    <w:rsid w:val="00114F43"/>
    <w:rsid w:val="001204F7"/>
    <w:rsid w:val="00135CF8"/>
    <w:rsid w:val="00164EE3"/>
    <w:rsid w:val="001B11BC"/>
    <w:rsid w:val="001F799F"/>
    <w:rsid w:val="00220A52"/>
    <w:rsid w:val="00232F56"/>
    <w:rsid w:val="00246D1C"/>
    <w:rsid w:val="00255C24"/>
    <w:rsid w:val="002675B1"/>
    <w:rsid w:val="002A3852"/>
    <w:rsid w:val="002A4AEC"/>
    <w:rsid w:val="002C62CD"/>
    <w:rsid w:val="002E10CC"/>
    <w:rsid w:val="002E1265"/>
    <w:rsid w:val="003052E8"/>
    <w:rsid w:val="00323C70"/>
    <w:rsid w:val="00327188"/>
    <w:rsid w:val="0033642F"/>
    <w:rsid w:val="003451EB"/>
    <w:rsid w:val="00365050"/>
    <w:rsid w:val="003712F6"/>
    <w:rsid w:val="0038555D"/>
    <w:rsid w:val="00396F04"/>
    <w:rsid w:val="003A5429"/>
    <w:rsid w:val="003A779C"/>
    <w:rsid w:val="003D3BA4"/>
    <w:rsid w:val="003E4810"/>
    <w:rsid w:val="003F1F79"/>
    <w:rsid w:val="004012A4"/>
    <w:rsid w:val="0041567B"/>
    <w:rsid w:val="00457ACA"/>
    <w:rsid w:val="00461DED"/>
    <w:rsid w:val="004B15E3"/>
    <w:rsid w:val="004B387A"/>
    <w:rsid w:val="004B6DC3"/>
    <w:rsid w:val="004C0C14"/>
    <w:rsid w:val="004E7FC3"/>
    <w:rsid w:val="00500392"/>
    <w:rsid w:val="00511BC6"/>
    <w:rsid w:val="00515F98"/>
    <w:rsid w:val="00597558"/>
    <w:rsid w:val="005B5E2A"/>
    <w:rsid w:val="005F5E9E"/>
    <w:rsid w:val="006050FC"/>
    <w:rsid w:val="00631DA9"/>
    <w:rsid w:val="0063371E"/>
    <w:rsid w:val="00677264"/>
    <w:rsid w:val="00691705"/>
    <w:rsid w:val="0069278C"/>
    <w:rsid w:val="0069429C"/>
    <w:rsid w:val="006A1048"/>
    <w:rsid w:val="006B548D"/>
    <w:rsid w:val="00717654"/>
    <w:rsid w:val="007627AA"/>
    <w:rsid w:val="00784B93"/>
    <w:rsid w:val="00787722"/>
    <w:rsid w:val="007968CC"/>
    <w:rsid w:val="00825097"/>
    <w:rsid w:val="008740AF"/>
    <w:rsid w:val="00874EA4"/>
    <w:rsid w:val="00876ECE"/>
    <w:rsid w:val="00892704"/>
    <w:rsid w:val="00897649"/>
    <w:rsid w:val="008C4EDF"/>
    <w:rsid w:val="008E1285"/>
    <w:rsid w:val="008F0C2B"/>
    <w:rsid w:val="008F1FD9"/>
    <w:rsid w:val="0090701F"/>
    <w:rsid w:val="00914B87"/>
    <w:rsid w:val="00941C1A"/>
    <w:rsid w:val="00942E51"/>
    <w:rsid w:val="00964D9F"/>
    <w:rsid w:val="00975EBB"/>
    <w:rsid w:val="009819D6"/>
    <w:rsid w:val="009936C3"/>
    <w:rsid w:val="00A0049A"/>
    <w:rsid w:val="00A1182B"/>
    <w:rsid w:val="00A16D11"/>
    <w:rsid w:val="00A42531"/>
    <w:rsid w:val="00A67CB5"/>
    <w:rsid w:val="00A8615F"/>
    <w:rsid w:val="00A9785F"/>
    <w:rsid w:val="00AB4506"/>
    <w:rsid w:val="00AD453D"/>
    <w:rsid w:val="00AF2997"/>
    <w:rsid w:val="00B00181"/>
    <w:rsid w:val="00B44E9C"/>
    <w:rsid w:val="00B721EE"/>
    <w:rsid w:val="00B81FE2"/>
    <w:rsid w:val="00B82043"/>
    <w:rsid w:val="00B857C5"/>
    <w:rsid w:val="00B87DA8"/>
    <w:rsid w:val="00B95E1B"/>
    <w:rsid w:val="00BF5244"/>
    <w:rsid w:val="00C20465"/>
    <w:rsid w:val="00C647BD"/>
    <w:rsid w:val="00CA57C5"/>
    <w:rsid w:val="00CC300E"/>
    <w:rsid w:val="00CD10CB"/>
    <w:rsid w:val="00CD49BB"/>
    <w:rsid w:val="00CD4E05"/>
    <w:rsid w:val="00D4258C"/>
    <w:rsid w:val="00D77C38"/>
    <w:rsid w:val="00D84A1F"/>
    <w:rsid w:val="00DA5537"/>
    <w:rsid w:val="00DC2CBC"/>
    <w:rsid w:val="00DD2F50"/>
    <w:rsid w:val="00DF7BE4"/>
    <w:rsid w:val="00E618C6"/>
    <w:rsid w:val="00E84517"/>
    <w:rsid w:val="00EA003A"/>
    <w:rsid w:val="00EB6612"/>
    <w:rsid w:val="00EB72B1"/>
    <w:rsid w:val="00EC10B5"/>
    <w:rsid w:val="00EC5906"/>
    <w:rsid w:val="00EE3BE7"/>
    <w:rsid w:val="00EF07BA"/>
    <w:rsid w:val="00EF4672"/>
    <w:rsid w:val="00F03D3D"/>
    <w:rsid w:val="00F1746A"/>
    <w:rsid w:val="00F40931"/>
    <w:rsid w:val="00F7278C"/>
    <w:rsid w:val="00F843EF"/>
    <w:rsid w:val="00F873E3"/>
    <w:rsid w:val="00FA55E0"/>
    <w:rsid w:val="00FC6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67EB8E3-5137-496E-BE5C-1424BA9A6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DA9"/>
    <w:pPr>
      <w:overflowPunct w:val="0"/>
      <w:autoSpaceDE w:val="0"/>
      <w:autoSpaceDN w:val="0"/>
      <w:adjustRightInd w:val="0"/>
      <w:textAlignment w:val="baseline"/>
    </w:pPr>
    <w:rPr>
      <w:rFonts w:ascii="Academy" w:hAnsi="Academy"/>
      <w:sz w:val="24"/>
    </w:rPr>
  </w:style>
  <w:style w:type="paragraph" w:styleId="1">
    <w:name w:val="heading 1"/>
    <w:basedOn w:val="a"/>
    <w:next w:val="a"/>
    <w:link w:val="10"/>
    <w:uiPriority w:val="99"/>
    <w:qFormat/>
    <w:rsid w:val="00B82043"/>
    <w:pPr>
      <w:keepNext/>
      <w:spacing w:before="480" w:after="360"/>
      <w:jc w:val="center"/>
      <w:outlineLvl w:val="0"/>
    </w:pPr>
    <w:rPr>
      <w:rFonts w:ascii="Times New Roman" w:hAnsi="Times New Roman"/>
      <w:b/>
      <w:spacing w:val="20"/>
      <w:kern w:val="36"/>
      <w:sz w:val="32"/>
    </w:rPr>
  </w:style>
  <w:style w:type="paragraph" w:styleId="2">
    <w:name w:val="heading 2"/>
    <w:basedOn w:val="a"/>
    <w:next w:val="a"/>
    <w:link w:val="20"/>
    <w:uiPriority w:val="99"/>
    <w:qFormat/>
    <w:rsid w:val="00631DA9"/>
    <w:pPr>
      <w:keepNext/>
      <w:spacing w:before="360" w:after="240"/>
      <w:outlineLvl w:val="1"/>
    </w:pPr>
    <w:rPr>
      <w:rFonts w:ascii="Times New Roman" w:hAnsi="Times New Roman"/>
      <w:b/>
      <w:spacing w:val="20"/>
      <w:kern w:val="32"/>
      <w:sz w:val="32"/>
    </w:rPr>
  </w:style>
  <w:style w:type="paragraph" w:styleId="3">
    <w:name w:val="heading 3"/>
    <w:basedOn w:val="a"/>
    <w:next w:val="a"/>
    <w:link w:val="30"/>
    <w:uiPriority w:val="99"/>
    <w:qFormat/>
    <w:rsid w:val="00631DA9"/>
    <w:pPr>
      <w:keepNext/>
      <w:spacing w:before="240" w:after="120"/>
      <w:outlineLvl w:val="2"/>
    </w:pPr>
    <w:rPr>
      <w:rFonts w:ascii="Times New Roman" w:hAnsi="Times New Roman"/>
      <w:b/>
      <w:i/>
      <w:spacing w:val="20"/>
      <w:kern w:val="28"/>
      <w:sz w:val="28"/>
    </w:rPr>
  </w:style>
  <w:style w:type="paragraph" w:styleId="4">
    <w:name w:val="heading 4"/>
    <w:basedOn w:val="a"/>
    <w:next w:val="a"/>
    <w:link w:val="40"/>
    <w:uiPriority w:val="99"/>
    <w:qFormat/>
    <w:rsid w:val="00A9785F"/>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semiHidden/>
    <w:rsid w:val="00631DA9"/>
    <w:pPr>
      <w:tabs>
        <w:tab w:val="center" w:pos="4153"/>
        <w:tab w:val="right" w:pos="8306"/>
      </w:tabs>
    </w:pPr>
  </w:style>
  <w:style w:type="character" w:customStyle="1" w:styleId="a4">
    <w:name w:val="Нижний колонтитул Знак"/>
    <w:link w:val="a3"/>
    <w:uiPriority w:val="99"/>
    <w:semiHidden/>
    <w:rPr>
      <w:rFonts w:ascii="Academy" w:hAnsi="Academy"/>
      <w:sz w:val="24"/>
      <w:szCs w:val="20"/>
    </w:rPr>
  </w:style>
  <w:style w:type="character" w:styleId="a5">
    <w:name w:val="page number"/>
    <w:uiPriority w:val="99"/>
    <w:semiHidden/>
    <w:rsid w:val="00631DA9"/>
    <w:rPr>
      <w:rFonts w:cs="Times New Roman"/>
    </w:rPr>
  </w:style>
  <w:style w:type="paragraph" w:styleId="11">
    <w:name w:val="toc 1"/>
    <w:basedOn w:val="a"/>
    <w:next w:val="a"/>
    <w:uiPriority w:val="99"/>
    <w:rsid w:val="00631DA9"/>
    <w:pPr>
      <w:tabs>
        <w:tab w:val="right" w:leader="dot" w:pos="9072"/>
      </w:tabs>
      <w:spacing w:before="120" w:after="120"/>
    </w:pPr>
    <w:rPr>
      <w:rFonts w:ascii="Times New Roman" w:hAnsi="Times New Roman"/>
      <w:b/>
      <w:caps/>
      <w:sz w:val="20"/>
    </w:rPr>
  </w:style>
  <w:style w:type="paragraph" w:styleId="21">
    <w:name w:val="toc 2"/>
    <w:basedOn w:val="a"/>
    <w:next w:val="a"/>
    <w:uiPriority w:val="99"/>
    <w:rsid w:val="00631DA9"/>
    <w:pPr>
      <w:tabs>
        <w:tab w:val="right" w:leader="dot" w:pos="9072"/>
      </w:tabs>
      <w:ind w:left="240"/>
    </w:pPr>
    <w:rPr>
      <w:rFonts w:ascii="Times New Roman" w:hAnsi="Times New Roman"/>
      <w:smallCaps/>
      <w:sz w:val="20"/>
    </w:rPr>
  </w:style>
  <w:style w:type="paragraph" w:styleId="31">
    <w:name w:val="toc 3"/>
    <w:basedOn w:val="a"/>
    <w:next w:val="a"/>
    <w:uiPriority w:val="99"/>
    <w:rsid w:val="00631DA9"/>
    <w:pPr>
      <w:tabs>
        <w:tab w:val="right" w:leader="dot" w:pos="9072"/>
      </w:tabs>
      <w:ind w:left="480"/>
    </w:pPr>
    <w:rPr>
      <w:rFonts w:ascii="Times New Roman" w:hAnsi="Times New Roman"/>
      <w:i/>
      <w:sz w:val="20"/>
    </w:rPr>
  </w:style>
  <w:style w:type="paragraph" w:styleId="41">
    <w:name w:val="toc 4"/>
    <w:basedOn w:val="a"/>
    <w:next w:val="a"/>
    <w:uiPriority w:val="99"/>
    <w:semiHidden/>
    <w:rsid w:val="00631DA9"/>
    <w:pPr>
      <w:tabs>
        <w:tab w:val="right" w:leader="dot" w:pos="9072"/>
      </w:tabs>
      <w:ind w:left="720"/>
    </w:pPr>
    <w:rPr>
      <w:rFonts w:ascii="Times New Roman" w:hAnsi="Times New Roman"/>
      <w:sz w:val="18"/>
    </w:rPr>
  </w:style>
  <w:style w:type="paragraph" w:styleId="5">
    <w:name w:val="toc 5"/>
    <w:basedOn w:val="a"/>
    <w:next w:val="a"/>
    <w:uiPriority w:val="99"/>
    <w:semiHidden/>
    <w:rsid w:val="00631DA9"/>
    <w:pPr>
      <w:tabs>
        <w:tab w:val="right" w:leader="dot" w:pos="9072"/>
      </w:tabs>
      <w:ind w:left="960"/>
    </w:pPr>
    <w:rPr>
      <w:rFonts w:ascii="Times New Roman" w:hAnsi="Times New Roman"/>
      <w:sz w:val="18"/>
    </w:rPr>
  </w:style>
  <w:style w:type="paragraph" w:styleId="6">
    <w:name w:val="toc 6"/>
    <w:basedOn w:val="a"/>
    <w:next w:val="a"/>
    <w:uiPriority w:val="99"/>
    <w:semiHidden/>
    <w:rsid w:val="00631DA9"/>
    <w:pPr>
      <w:tabs>
        <w:tab w:val="right" w:leader="dot" w:pos="9072"/>
      </w:tabs>
      <w:ind w:left="1200"/>
    </w:pPr>
    <w:rPr>
      <w:rFonts w:ascii="Times New Roman" w:hAnsi="Times New Roman"/>
      <w:sz w:val="18"/>
    </w:rPr>
  </w:style>
  <w:style w:type="paragraph" w:styleId="7">
    <w:name w:val="toc 7"/>
    <w:basedOn w:val="a"/>
    <w:next w:val="a"/>
    <w:uiPriority w:val="99"/>
    <w:semiHidden/>
    <w:rsid w:val="00631DA9"/>
    <w:pPr>
      <w:tabs>
        <w:tab w:val="right" w:leader="dot" w:pos="9072"/>
      </w:tabs>
      <w:ind w:left="1440"/>
    </w:pPr>
    <w:rPr>
      <w:rFonts w:ascii="Times New Roman" w:hAnsi="Times New Roman"/>
      <w:sz w:val="18"/>
    </w:rPr>
  </w:style>
  <w:style w:type="paragraph" w:styleId="8">
    <w:name w:val="toc 8"/>
    <w:basedOn w:val="a"/>
    <w:next w:val="a"/>
    <w:uiPriority w:val="99"/>
    <w:semiHidden/>
    <w:rsid w:val="00631DA9"/>
    <w:pPr>
      <w:tabs>
        <w:tab w:val="right" w:leader="dot" w:pos="9072"/>
      </w:tabs>
      <w:ind w:left="1680"/>
    </w:pPr>
    <w:rPr>
      <w:rFonts w:ascii="Times New Roman" w:hAnsi="Times New Roman"/>
      <w:sz w:val="18"/>
    </w:rPr>
  </w:style>
  <w:style w:type="paragraph" w:styleId="9">
    <w:name w:val="toc 9"/>
    <w:basedOn w:val="a"/>
    <w:next w:val="a"/>
    <w:uiPriority w:val="99"/>
    <w:semiHidden/>
    <w:rsid w:val="00631DA9"/>
    <w:pPr>
      <w:tabs>
        <w:tab w:val="right" w:leader="dot" w:pos="9072"/>
      </w:tabs>
      <w:ind w:left="1920"/>
    </w:pPr>
    <w:rPr>
      <w:rFonts w:ascii="Times New Roman" w:hAnsi="Times New Roman"/>
      <w:sz w:val="18"/>
    </w:rPr>
  </w:style>
  <w:style w:type="character" w:styleId="a6">
    <w:name w:val="annotation reference"/>
    <w:uiPriority w:val="99"/>
    <w:semiHidden/>
    <w:rsid w:val="00CC300E"/>
    <w:rPr>
      <w:rFonts w:cs="Times New Roman"/>
      <w:sz w:val="16"/>
      <w:szCs w:val="16"/>
    </w:rPr>
  </w:style>
  <w:style w:type="paragraph" w:styleId="a7">
    <w:name w:val="annotation text"/>
    <w:basedOn w:val="a"/>
    <w:link w:val="a8"/>
    <w:uiPriority w:val="99"/>
    <w:semiHidden/>
    <w:rsid w:val="00CC300E"/>
    <w:rPr>
      <w:sz w:val="20"/>
    </w:rPr>
  </w:style>
  <w:style w:type="paragraph" w:styleId="a9">
    <w:name w:val="annotation subject"/>
    <w:basedOn w:val="a7"/>
    <w:next w:val="a7"/>
    <w:link w:val="aa"/>
    <w:uiPriority w:val="99"/>
    <w:semiHidden/>
    <w:rsid w:val="00CC300E"/>
    <w:rPr>
      <w:b/>
      <w:bCs/>
    </w:rPr>
  </w:style>
  <w:style w:type="character" w:customStyle="1" w:styleId="a8">
    <w:name w:val="Текст примечания Знак"/>
    <w:link w:val="a7"/>
    <w:uiPriority w:val="99"/>
    <w:semiHidden/>
    <w:locked/>
    <w:rsid w:val="00CC300E"/>
    <w:rPr>
      <w:rFonts w:ascii="Academy" w:hAnsi="Academy" w:cs="Times New Roman"/>
    </w:rPr>
  </w:style>
  <w:style w:type="paragraph" w:styleId="ab">
    <w:name w:val="Balloon Text"/>
    <w:basedOn w:val="a"/>
    <w:link w:val="ac"/>
    <w:uiPriority w:val="99"/>
    <w:semiHidden/>
    <w:rsid w:val="00CC300E"/>
    <w:rPr>
      <w:rFonts w:ascii="Tahoma" w:hAnsi="Tahoma" w:cs="Tahoma"/>
      <w:sz w:val="16"/>
      <w:szCs w:val="16"/>
    </w:rPr>
  </w:style>
  <w:style w:type="character" w:customStyle="1" w:styleId="aa">
    <w:name w:val="Тема примечания Знак"/>
    <w:link w:val="a9"/>
    <w:uiPriority w:val="99"/>
    <w:semiHidden/>
    <w:locked/>
    <w:rsid w:val="00CC300E"/>
    <w:rPr>
      <w:rFonts w:ascii="Academy" w:hAnsi="Academy" w:cs="Times New Roman"/>
      <w:b/>
      <w:bCs/>
    </w:rPr>
  </w:style>
  <w:style w:type="paragraph" w:styleId="22">
    <w:name w:val="Quote"/>
    <w:basedOn w:val="a"/>
    <w:next w:val="a"/>
    <w:link w:val="23"/>
    <w:uiPriority w:val="99"/>
    <w:qFormat/>
    <w:rsid w:val="000239A4"/>
    <w:rPr>
      <w:i/>
      <w:iCs/>
      <w:color w:val="000000"/>
    </w:rPr>
  </w:style>
  <w:style w:type="character" w:customStyle="1" w:styleId="ac">
    <w:name w:val="Текст выноски Знак"/>
    <w:link w:val="ab"/>
    <w:uiPriority w:val="99"/>
    <w:semiHidden/>
    <w:locked/>
    <w:rsid w:val="00CC300E"/>
    <w:rPr>
      <w:rFonts w:ascii="Tahoma" w:hAnsi="Tahoma" w:cs="Tahoma"/>
      <w:sz w:val="16"/>
      <w:szCs w:val="16"/>
    </w:rPr>
  </w:style>
  <w:style w:type="character" w:customStyle="1" w:styleId="23">
    <w:name w:val="Цитата 2 Знак"/>
    <w:link w:val="22"/>
    <w:uiPriority w:val="99"/>
    <w:locked/>
    <w:rsid w:val="000239A4"/>
    <w:rPr>
      <w:rFonts w:ascii="Academy" w:hAnsi="Academy" w:cs="Times New Roman"/>
      <w:i/>
      <w:iCs/>
      <w:color w:val="000000"/>
      <w:sz w:val="24"/>
    </w:rPr>
  </w:style>
  <w:style w:type="paragraph" w:styleId="ad">
    <w:name w:val="List Paragraph"/>
    <w:basedOn w:val="a"/>
    <w:uiPriority w:val="99"/>
    <w:qFormat/>
    <w:rsid w:val="0069429C"/>
    <w:pPr>
      <w:ind w:left="720"/>
      <w:contextualSpacing/>
    </w:pPr>
  </w:style>
  <w:style w:type="paragraph" w:styleId="ae">
    <w:name w:val="No Spacing"/>
    <w:link w:val="af"/>
    <w:uiPriority w:val="99"/>
    <w:qFormat/>
    <w:rsid w:val="00874EA4"/>
    <w:rPr>
      <w:rFonts w:ascii="Calibri" w:hAnsi="Calibri"/>
      <w:sz w:val="22"/>
      <w:szCs w:val="22"/>
      <w:lang w:eastAsia="en-US"/>
    </w:rPr>
  </w:style>
  <w:style w:type="character" w:customStyle="1" w:styleId="af">
    <w:name w:val="Без интервала Знак"/>
    <w:link w:val="ae"/>
    <w:uiPriority w:val="99"/>
    <w:locked/>
    <w:rsid w:val="00874EA4"/>
    <w:rPr>
      <w:rFonts w:ascii="Calibri" w:hAnsi="Calibri" w:cs="Times New Roman"/>
      <w:sz w:val="22"/>
      <w:szCs w:val="22"/>
      <w:lang w:val="ru-RU" w:eastAsia="en-US" w:bidi="ar-SA"/>
    </w:rPr>
  </w:style>
  <w:style w:type="character" w:customStyle="1" w:styleId="40">
    <w:name w:val="Заголовок 4 Знак"/>
    <w:link w:val="4"/>
    <w:uiPriority w:val="99"/>
    <w:semiHidden/>
    <w:locked/>
    <w:rsid w:val="00A9785F"/>
    <w:rPr>
      <w:rFonts w:ascii="Cambria" w:eastAsia="Times New Roman" w:hAnsi="Cambria" w:cs="Times New Roman"/>
      <w:b/>
      <w:bCs/>
      <w:i/>
      <w:iCs/>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469483">
      <w:marLeft w:val="0"/>
      <w:marRight w:val="0"/>
      <w:marTop w:val="0"/>
      <w:marBottom w:val="0"/>
      <w:divBdr>
        <w:top w:val="none" w:sz="0" w:space="0" w:color="auto"/>
        <w:left w:val="none" w:sz="0" w:space="0" w:color="auto"/>
        <w:bottom w:val="none" w:sz="0" w:space="0" w:color="auto"/>
        <w:right w:val="none" w:sz="0" w:space="0" w:color="auto"/>
      </w:divBdr>
    </w:div>
    <w:div w:id="8434694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11388</Words>
  <Characters>64912</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76148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Гвоздицин Александр свет Геннадьевич</dc:creator>
  <cp:keywords/>
  <dc:description/>
  <cp:lastModifiedBy>admin</cp:lastModifiedBy>
  <cp:revision>2</cp:revision>
  <cp:lastPrinted>2010-04-12T12:22:00Z</cp:lastPrinted>
  <dcterms:created xsi:type="dcterms:W3CDTF">2014-03-09T02:37:00Z</dcterms:created>
  <dcterms:modified xsi:type="dcterms:W3CDTF">2014-03-09T02:37:00Z</dcterms:modified>
</cp:coreProperties>
</file>