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AAA" w:rsidRPr="00DA5AE9" w:rsidRDefault="00757AAA" w:rsidP="00DA5AE9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757AAA" w:rsidRPr="00DA5AE9" w:rsidRDefault="00757AAA" w:rsidP="00DA5AE9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179A9" w:rsidRPr="00DA5AE9" w:rsidRDefault="00F179A9" w:rsidP="00DA5AE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Курсова робота</w:t>
      </w:r>
    </w:p>
    <w:p w:rsidR="00F179A9" w:rsidRPr="00DA5AE9" w:rsidRDefault="00F179A9" w:rsidP="00DA5AE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A5AE9">
        <w:rPr>
          <w:b/>
          <w:sz w:val="28"/>
          <w:szCs w:val="28"/>
          <w:lang w:val="uk-UA"/>
        </w:rPr>
        <w:t>За темою: «Князівська добродійність у Київський Русі»</w:t>
      </w:r>
    </w:p>
    <w:p w:rsidR="001B01C4" w:rsidRPr="00DA5AE9" w:rsidRDefault="001B01C4" w:rsidP="00DA5AE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F48FD" w:rsidRPr="00DA5AE9" w:rsidRDefault="00AF48FD" w:rsidP="00DA5AE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F48FD" w:rsidRPr="00DA5AE9" w:rsidRDefault="00AF48FD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48FD" w:rsidRPr="00DA5AE9" w:rsidRDefault="00AF48FD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5AE9" w:rsidRPr="00DA5AE9" w:rsidRDefault="00DA5AE9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57AAA" w:rsidRPr="00DA5AE9" w:rsidRDefault="00757AAA" w:rsidP="00DA5AE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Запоріжжя</w:t>
      </w:r>
      <w:r w:rsidR="00DA5AE9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2009 рік</w:t>
      </w:r>
    </w:p>
    <w:p w:rsidR="00DA5AE9" w:rsidRPr="00DA5AE9" w:rsidRDefault="00DA5AE9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3EF4" w:rsidRPr="00DA5AE9" w:rsidRDefault="00DA5AE9" w:rsidP="00DA5AE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br w:type="page"/>
      </w:r>
      <w:r w:rsidR="00D53EF4" w:rsidRPr="00DA5AE9">
        <w:rPr>
          <w:b/>
          <w:sz w:val="28"/>
          <w:szCs w:val="28"/>
          <w:lang w:val="uk-UA"/>
        </w:rPr>
        <w:t>ПЛАН</w:t>
      </w:r>
    </w:p>
    <w:p w:rsidR="00A737E6" w:rsidRPr="00DA5AE9" w:rsidRDefault="00A737E6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5AE9" w:rsidRPr="00DA5AE9" w:rsidRDefault="00D53EF4" w:rsidP="00DA5AE9">
      <w:pPr>
        <w:spacing w:line="360" w:lineRule="auto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В</w:t>
      </w:r>
      <w:r w:rsidR="00DA5AE9" w:rsidRPr="00DA5AE9">
        <w:rPr>
          <w:sz w:val="28"/>
          <w:szCs w:val="28"/>
          <w:lang w:val="uk-UA"/>
        </w:rPr>
        <w:t>ступ</w:t>
      </w:r>
    </w:p>
    <w:p w:rsidR="00D53EF4" w:rsidRPr="00DA5AE9" w:rsidRDefault="00D53EF4" w:rsidP="00DA5AE9">
      <w:pPr>
        <w:spacing w:line="360" w:lineRule="auto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Р</w:t>
      </w:r>
      <w:r w:rsidR="00DA5AE9" w:rsidRPr="00DA5AE9">
        <w:rPr>
          <w:sz w:val="28"/>
          <w:szCs w:val="28"/>
          <w:lang w:val="uk-UA"/>
        </w:rPr>
        <w:t xml:space="preserve">озділ </w:t>
      </w:r>
      <w:r w:rsidRPr="00DA5AE9">
        <w:rPr>
          <w:sz w:val="28"/>
          <w:szCs w:val="28"/>
          <w:lang w:val="uk-UA"/>
        </w:rPr>
        <w:t>1. Історико – методологічний аспект дослідження</w:t>
      </w:r>
      <w:r w:rsidR="00DA5AE9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добродійності в Київської Русі</w:t>
      </w:r>
    </w:p>
    <w:p w:rsidR="00D53EF4" w:rsidRPr="00DA5AE9" w:rsidRDefault="00DA5AE9" w:rsidP="00DA5AE9">
      <w:pPr>
        <w:spacing w:line="360" w:lineRule="auto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1.1 </w:t>
      </w:r>
      <w:r w:rsidR="00D53EF4" w:rsidRPr="00DA5AE9">
        <w:rPr>
          <w:sz w:val="28"/>
          <w:szCs w:val="28"/>
          <w:lang w:val="uk-UA"/>
        </w:rPr>
        <w:t>Історія дослідження князівської добродійності в Київської Русі</w:t>
      </w:r>
    </w:p>
    <w:p w:rsidR="00D53EF4" w:rsidRPr="00DA5AE9" w:rsidRDefault="00DA5AE9" w:rsidP="00DA5AE9">
      <w:pPr>
        <w:spacing w:line="360" w:lineRule="auto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1.2 </w:t>
      </w:r>
      <w:r w:rsidR="00D53EF4" w:rsidRPr="00DA5AE9">
        <w:rPr>
          <w:sz w:val="28"/>
          <w:szCs w:val="28"/>
          <w:lang w:val="uk-UA"/>
        </w:rPr>
        <w:t>Основні поняття: добродійність, різновиди добродійності в</w:t>
      </w:r>
      <w:r w:rsidRPr="00DA5AE9">
        <w:rPr>
          <w:sz w:val="28"/>
          <w:szCs w:val="28"/>
          <w:lang w:val="uk-UA"/>
        </w:rPr>
        <w:t xml:space="preserve"> </w:t>
      </w:r>
      <w:r w:rsidR="00D53EF4" w:rsidRPr="00DA5AE9">
        <w:rPr>
          <w:sz w:val="28"/>
          <w:szCs w:val="28"/>
          <w:lang w:val="uk-UA"/>
        </w:rPr>
        <w:t>Київської Русі</w:t>
      </w:r>
    </w:p>
    <w:p w:rsidR="00D53EF4" w:rsidRPr="00DA5AE9" w:rsidRDefault="00DA5AE9" w:rsidP="00DA5AE9">
      <w:pPr>
        <w:spacing w:line="360" w:lineRule="auto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1.3 </w:t>
      </w:r>
      <w:r w:rsidR="00D53EF4" w:rsidRPr="00DA5AE9">
        <w:rPr>
          <w:sz w:val="28"/>
          <w:szCs w:val="28"/>
          <w:lang w:val="uk-UA"/>
        </w:rPr>
        <w:t>Підходи та методи дослідження добродійності в Київської Русі</w:t>
      </w:r>
    </w:p>
    <w:p w:rsidR="00D53EF4" w:rsidRPr="00DA5AE9" w:rsidRDefault="00D53EF4" w:rsidP="00DA5AE9">
      <w:pPr>
        <w:spacing w:line="360" w:lineRule="auto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Р</w:t>
      </w:r>
      <w:r w:rsidR="00DA5AE9" w:rsidRPr="00DA5AE9">
        <w:rPr>
          <w:sz w:val="28"/>
          <w:szCs w:val="28"/>
          <w:lang w:val="uk-UA"/>
        </w:rPr>
        <w:t>озділ</w:t>
      </w:r>
      <w:r w:rsidRPr="00DA5AE9">
        <w:rPr>
          <w:sz w:val="28"/>
          <w:szCs w:val="28"/>
          <w:lang w:val="uk-UA"/>
        </w:rPr>
        <w:t xml:space="preserve"> 2. Теоретичний аспект дослідження </w:t>
      </w:r>
      <w:r w:rsidR="00A737E6" w:rsidRPr="00DA5AE9">
        <w:rPr>
          <w:sz w:val="28"/>
          <w:szCs w:val="28"/>
          <w:lang w:val="uk-UA"/>
        </w:rPr>
        <w:t>князівської</w:t>
      </w:r>
      <w:r w:rsidR="00DA5AE9" w:rsidRPr="00DA5AE9">
        <w:rPr>
          <w:sz w:val="28"/>
          <w:szCs w:val="28"/>
          <w:lang w:val="uk-UA"/>
        </w:rPr>
        <w:t xml:space="preserve"> </w:t>
      </w:r>
      <w:r w:rsidR="00A737E6" w:rsidRPr="00DA5AE9">
        <w:rPr>
          <w:sz w:val="28"/>
          <w:szCs w:val="28"/>
          <w:lang w:val="uk-UA"/>
        </w:rPr>
        <w:t xml:space="preserve">благодійності </w:t>
      </w:r>
      <w:r w:rsidRPr="00DA5AE9">
        <w:rPr>
          <w:sz w:val="28"/>
          <w:szCs w:val="28"/>
          <w:lang w:val="uk-UA"/>
        </w:rPr>
        <w:t>в Київської Русі</w:t>
      </w:r>
    </w:p>
    <w:p w:rsidR="00D53EF4" w:rsidRPr="00DA5AE9" w:rsidRDefault="00D53EF4" w:rsidP="00DA5AE9">
      <w:pPr>
        <w:spacing w:line="360" w:lineRule="auto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2.1 Вплив князівської благодійності в Київської Русі на</w:t>
      </w:r>
      <w:r w:rsidR="00DA5AE9" w:rsidRPr="00DA5AE9">
        <w:rPr>
          <w:sz w:val="28"/>
          <w:szCs w:val="28"/>
          <w:lang w:val="uk-UA"/>
        </w:rPr>
        <w:t xml:space="preserve"> </w:t>
      </w:r>
      <w:r w:rsidR="00C679EC" w:rsidRPr="00DA5AE9">
        <w:rPr>
          <w:sz w:val="28"/>
          <w:szCs w:val="28"/>
          <w:lang w:val="uk-UA"/>
        </w:rPr>
        <w:t>її подальший розвиток у сучасному світі</w:t>
      </w:r>
    </w:p>
    <w:p w:rsidR="00C679EC" w:rsidRPr="00DA5AE9" w:rsidRDefault="00C679EC" w:rsidP="00DA5AE9">
      <w:pPr>
        <w:spacing w:line="360" w:lineRule="auto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В</w:t>
      </w:r>
      <w:r w:rsidR="00DA5AE9" w:rsidRPr="00DA5AE9">
        <w:rPr>
          <w:sz w:val="28"/>
          <w:szCs w:val="28"/>
          <w:lang w:val="uk-UA"/>
        </w:rPr>
        <w:t>исновок</w:t>
      </w:r>
    </w:p>
    <w:p w:rsidR="00D53EF4" w:rsidRPr="00DA5AE9" w:rsidRDefault="00AF48FD" w:rsidP="00DA5AE9">
      <w:pPr>
        <w:spacing w:line="360" w:lineRule="auto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С</w:t>
      </w:r>
      <w:r w:rsidR="00DA5AE9" w:rsidRPr="00DA5AE9">
        <w:rPr>
          <w:sz w:val="28"/>
          <w:szCs w:val="28"/>
          <w:lang w:val="uk-UA"/>
        </w:rPr>
        <w:t>писок використаних джерел</w:t>
      </w:r>
    </w:p>
    <w:p w:rsidR="00D53EF4" w:rsidRPr="00DA5AE9" w:rsidRDefault="00D53EF4" w:rsidP="00DA5AE9">
      <w:pPr>
        <w:spacing w:line="360" w:lineRule="auto"/>
        <w:jc w:val="both"/>
        <w:rPr>
          <w:sz w:val="28"/>
          <w:szCs w:val="28"/>
          <w:lang w:val="uk-UA"/>
        </w:rPr>
      </w:pPr>
    </w:p>
    <w:p w:rsidR="00D53EF4" w:rsidRPr="00DA5AE9" w:rsidRDefault="00DA5AE9" w:rsidP="00DA5AE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br w:type="page"/>
      </w:r>
      <w:r w:rsidR="006D4D8F" w:rsidRPr="00DA5AE9">
        <w:rPr>
          <w:b/>
          <w:sz w:val="28"/>
          <w:szCs w:val="28"/>
          <w:lang w:val="uk-UA"/>
        </w:rPr>
        <w:t>ВСТУП</w:t>
      </w:r>
    </w:p>
    <w:p w:rsidR="00676DC7" w:rsidRPr="00DA5AE9" w:rsidRDefault="00676DC7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13190" w:rsidRPr="00DA5AE9" w:rsidRDefault="00413190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Актуальність теми дослідження визначається тим, що для глибшого осмислення більшості проблем, що виникли перед нашим суспільством, потрібне звернення до величезного історичного досвіду попередніх поколінь. Особливої актуальності в зв'язку з цим набувають об'єктивні і всеосяжні наукові знання найбільш значимих і одночасно украй складних періодів в історії країни. До таких періодів, на </w:t>
      </w:r>
      <w:r w:rsidR="00B35F31" w:rsidRPr="00DA5AE9">
        <w:rPr>
          <w:sz w:val="28"/>
          <w:szCs w:val="28"/>
          <w:lang w:val="uk-UA"/>
        </w:rPr>
        <w:t xml:space="preserve">мою </w:t>
      </w:r>
      <w:r w:rsidRPr="00DA5AE9">
        <w:rPr>
          <w:sz w:val="28"/>
          <w:szCs w:val="28"/>
          <w:lang w:val="uk-UA"/>
        </w:rPr>
        <w:t>думку, відноситься досліджувана епоха. Сучасна наука має можливість, об'єктивно переосмисливши минуле, вийти на якісно новий рівень, тим більше що багато питань було вивчено недостатньо, в їх числі і проблема добродійності.</w:t>
      </w:r>
    </w:p>
    <w:p w:rsidR="00160096" w:rsidRPr="00DA5AE9" w:rsidRDefault="003C7E3B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Вивчення</w:t>
      </w:r>
      <w:r w:rsidR="001F34A1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історичних основ становлення благодійності на сучасному етапі відіграє важливу роль</w:t>
      </w:r>
      <w:r w:rsidR="001F34A1" w:rsidRPr="00DA5AE9">
        <w:rPr>
          <w:sz w:val="28"/>
          <w:szCs w:val="28"/>
          <w:lang w:val="uk-UA"/>
        </w:rPr>
        <w:t xml:space="preserve">, </w:t>
      </w:r>
      <w:r w:rsidRPr="00DA5AE9">
        <w:rPr>
          <w:sz w:val="28"/>
          <w:szCs w:val="28"/>
          <w:lang w:val="uk-UA"/>
        </w:rPr>
        <w:t>тому що сьогодні відбувається відродження не тільки державної благодійності</w:t>
      </w:r>
      <w:r w:rsidR="001F34A1" w:rsidRPr="00DA5AE9">
        <w:rPr>
          <w:sz w:val="28"/>
          <w:szCs w:val="28"/>
          <w:lang w:val="uk-UA"/>
        </w:rPr>
        <w:t>,</w:t>
      </w:r>
      <w:r w:rsidRPr="00DA5AE9">
        <w:rPr>
          <w:sz w:val="28"/>
          <w:szCs w:val="28"/>
          <w:lang w:val="uk-UA"/>
        </w:rPr>
        <w:t xml:space="preserve"> а й приватних організацій</w:t>
      </w:r>
      <w:r w:rsidR="001F34A1" w:rsidRPr="00DA5AE9">
        <w:rPr>
          <w:sz w:val="28"/>
          <w:szCs w:val="28"/>
          <w:lang w:val="uk-UA"/>
        </w:rPr>
        <w:t xml:space="preserve">, а </w:t>
      </w:r>
      <w:r w:rsidRPr="00DA5AE9">
        <w:rPr>
          <w:sz w:val="28"/>
          <w:szCs w:val="28"/>
          <w:lang w:val="uk-UA"/>
        </w:rPr>
        <w:t>також</w:t>
      </w:r>
      <w:r w:rsidR="001F34A1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благодійної діяльності окремих юридичних осіб</w:t>
      </w:r>
      <w:r w:rsidR="001F34A1" w:rsidRPr="00DA5AE9">
        <w:rPr>
          <w:sz w:val="28"/>
          <w:szCs w:val="28"/>
          <w:lang w:val="uk-UA"/>
        </w:rPr>
        <w:t xml:space="preserve">. Все </w:t>
      </w:r>
      <w:r w:rsidRPr="00DA5AE9">
        <w:rPr>
          <w:sz w:val="28"/>
          <w:szCs w:val="28"/>
          <w:lang w:val="uk-UA"/>
        </w:rPr>
        <w:t>це допомагає надати більш ефективну поміч нужденним.</w:t>
      </w:r>
    </w:p>
    <w:p w:rsidR="001F34A1" w:rsidRPr="00DA5AE9" w:rsidRDefault="00160096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Прагнучі відновити загублений моральний, релігійний зв`</w:t>
      </w:r>
      <w:r w:rsidR="004F7F23" w:rsidRPr="00DA5AE9">
        <w:rPr>
          <w:sz w:val="28"/>
          <w:szCs w:val="28"/>
          <w:lang w:val="uk-UA"/>
        </w:rPr>
        <w:t>язок минулих</w:t>
      </w:r>
      <w:r w:rsidRPr="00DA5AE9">
        <w:rPr>
          <w:sz w:val="28"/>
          <w:szCs w:val="28"/>
          <w:lang w:val="uk-UA"/>
        </w:rPr>
        <w:t>, теперішніх та майбутніх поколінь, ми повинні глиби</w:t>
      </w:r>
      <w:r w:rsidR="008A0C03" w:rsidRPr="00DA5AE9">
        <w:rPr>
          <w:sz w:val="28"/>
          <w:szCs w:val="28"/>
          <w:lang w:val="uk-UA"/>
        </w:rPr>
        <w:t>н</w:t>
      </w:r>
      <w:r w:rsidRPr="00DA5AE9">
        <w:rPr>
          <w:sz w:val="28"/>
          <w:szCs w:val="28"/>
          <w:lang w:val="uk-UA"/>
        </w:rPr>
        <w:t>но вивчити найдавніші види благодійності на Русі.</w:t>
      </w:r>
    </w:p>
    <w:p w:rsidR="001F34A1" w:rsidRPr="00DA5AE9" w:rsidRDefault="001F34A1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Об`єктом</w:t>
      </w:r>
      <w:r w:rsidR="003B7BAF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ро</w:t>
      </w:r>
      <w:r w:rsidR="008A0C03" w:rsidRPr="00DA5AE9">
        <w:rPr>
          <w:sz w:val="28"/>
          <w:szCs w:val="28"/>
          <w:lang w:val="uk-UA"/>
        </w:rPr>
        <w:t>боти</w:t>
      </w:r>
      <w:r w:rsidR="003B7BAF" w:rsidRPr="00DA5AE9">
        <w:rPr>
          <w:sz w:val="28"/>
          <w:szCs w:val="28"/>
          <w:lang w:val="uk-UA"/>
        </w:rPr>
        <w:t xml:space="preserve"> є </w:t>
      </w:r>
      <w:r w:rsidR="008A0C03" w:rsidRPr="00DA5AE9">
        <w:rPr>
          <w:sz w:val="28"/>
          <w:szCs w:val="28"/>
          <w:lang w:val="uk-UA"/>
        </w:rPr>
        <w:t>су</w:t>
      </w:r>
      <w:r w:rsidR="00DA5AE9" w:rsidRPr="00DA5AE9">
        <w:rPr>
          <w:sz w:val="28"/>
          <w:szCs w:val="28"/>
          <w:lang w:val="uk-UA"/>
        </w:rPr>
        <w:t>ку</w:t>
      </w:r>
      <w:r w:rsidR="008A0C03" w:rsidRPr="00DA5AE9">
        <w:rPr>
          <w:sz w:val="28"/>
          <w:szCs w:val="28"/>
          <w:lang w:val="uk-UA"/>
        </w:rPr>
        <w:t>пність</w:t>
      </w:r>
      <w:r w:rsidRPr="00DA5AE9">
        <w:rPr>
          <w:sz w:val="28"/>
          <w:szCs w:val="28"/>
          <w:lang w:val="uk-UA"/>
        </w:rPr>
        <w:t xml:space="preserve"> процесів </w:t>
      </w:r>
      <w:r w:rsidR="008A0C03" w:rsidRPr="00DA5AE9">
        <w:rPr>
          <w:sz w:val="28"/>
          <w:szCs w:val="28"/>
          <w:lang w:val="uk-UA"/>
        </w:rPr>
        <w:t>підтримки</w:t>
      </w:r>
      <w:r w:rsidR="00652EFC" w:rsidRPr="00DA5AE9">
        <w:rPr>
          <w:sz w:val="28"/>
          <w:szCs w:val="28"/>
          <w:lang w:val="uk-UA"/>
        </w:rPr>
        <w:t xml:space="preserve"> ж</w:t>
      </w:r>
      <w:r w:rsidR="008A0C03" w:rsidRPr="00DA5AE9">
        <w:rPr>
          <w:sz w:val="28"/>
          <w:szCs w:val="28"/>
          <w:lang w:val="uk-UA"/>
        </w:rPr>
        <w:t>иттєдіяльності</w:t>
      </w:r>
      <w:r w:rsidRPr="00DA5AE9">
        <w:rPr>
          <w:sz w:val="28"/>
          <w:szCs w:val="28"/>
          <w:lang w:val="uk-UA"/>
        </w:rPr>
        <w:t xml:space="preserve"> населення приватними особами.</w:t>
      </w:r>
    </w:p>
    <w:p w:rsidR="001F34A1" w:rsidRPr="00DA5AE9" w:rsidRDefault="003B7BAF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Предмет роботи:</w:t>
      </w:r>
      <w:r w:rsidR="00DA5AE9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к</w:t>
      </w:r>
      <w:r w:rsidR="001F34A1" w:rsidRPr="00DA5AE9">
        <w:rPr>
          <w:sz w:val="28"/>
          <w:szCs w:val="28"/>
          <w:lang w:val="uk-UA"/>
        </w:rPr>
        <w:t>нязівська благодійність та її розвиток у часи Київської Русі</w:t>
      </w:r>
    </w:p>
    <w:p w:rsidR="003B7BAF" w:rsidRPr="00DA5AE9" w:rsidRDefault="003B7BAF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Ціль роботи: дослідження основних аспектів розвитку князівської благодійності у Київської Русі.</w:t>
      </w:r>
    </w:p>
    <w:p w:rsidR="003B7BAF" w:rsidRPr="00DA5AE9" w:rsidRDefault="00B35F31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Ця р</w:t>
      </w:r>
      <w:r w:rsidR="003B7BAF" w:rsidRPr="00DA5AE9">
        <w:rPr>
          <w:sz w:val="28"/>
          <w:szCs w:val="28"/>
          <w:lang w:val="uk-UA"/>
        </w:rPr>
        <w:t>обота розкриває наступні задачі:</w:t>
      </w:r>
    </w:p>
    <w:p w:rsidR="001F34A1" w:rsidRPr="00DA5AE9" w:rsidRDefault="001F34A1" w:rsidP="00DA5AE9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Історико – методологічний аспект дослідження</w:t>
      </w:r>
      <w:r w:rsidR="003B7BAF" w:rsidRPr="00DA5AE9">
        <w:rPr>
          <w:sz w:val="28"/>
          <w:szCs w:val="28"/>
          <w:lang w:val="uk-UA"/>
        </w:rPr>
        <w:t xml:space="preserve"> добродійності в Київської Русі, а саме:</w:t>
      </w:r>
    </w:p>
    <w:p w:rsidR="001F34A1" w:rsidRPr="00DA5AE9" w:rsidRDefault="001F34A1" w:rsidP="00DA5AE9">
      <w:pPr>
        <w:numPr>
          <w:ilvl w:val="1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Історія дослідження князівської добродійності в Київської Русі</w:t>
      </w:r>
    </w:p>
    <w:p w:rsidR="001F34A1" w:rsidRPr="00DA5AE9" w:rsidRDefault="00655FC1" w:rsidP="00DA5AE9">
      <w:pPr>
        <w:numPr>
          <w:ilvl w:val="1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Розкриття таких</w:t>
      </w:r>
      <w:r w:rsidR="00DA5AE9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понять, як</w:t>
      </w:r>
      <w:r w:rsidR="001F34A1" w:rsidRPr="00DA5AE9">
        <w:rPr>
          <w:sz w:val="28"/>
          <w:szCs w:val="28"/>
          <w:lang w:val="uk-UA"/>
        </w:rPr>
        <w:t xml:space="preserve"> добродійність, різновиди добродійності в Київської Русі</w:t>
      </w:r>
    </w:p>
    <w:p w:rsidR="001F34A1" w:rsidRPr="00DA5AE9" w:rsidRDefault="00655FC1" w:rsidP="00DA5AE9">
      <w:pPr>
        <w:numPr>
          <w:ilvl w:val="1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Вивчення підходів та методів</w:t>
      </w:r>
      <w:r w:rsidR="001F34A1" w:rsidRPr="00DA5AE9">
        <w:rPr>
          <w:sz w:val="28"/>
          <w:szCs w:val="28"/>
          <w:lang w:val="uk-UA"/>
        </w:rPr>
        <w:t xml:space="preserve"> дослідження добродійності в Київської Русі</w:t>
      </w:r>
    </w:p>
    <w:p w:rsidR="00DA5AE9" w:rsidRPr="00DA5AE9" w:rsidRDefault="001F34A1" w:rsidP="00DA5AE9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Теоретичний аспект дослідження князівської</w:t>
      </w:r>
      <w:r w:rsidR="00655FC1" w:rsidRPr="00DA5AE9">
        <w:rPr>
          <w:sz w:val="28"/>
          <w:szCs w:val="28"/>
          <w:lang w:val="uk-UA"/>
        </w:rPr>
        <w:t xml:space="preserve"> благодійності в Київської Русі, який включає в себе в</w:t>
      </w:r>
      <w:r w:rsidRPr="00DA5AE9">
        <w:rPr>
          <w:sz w:val="28"/>
          <w:szCs w:val="28"/>
          <w:lang w:val="uk-UA"/>
        </w:rPr>
        <w:t>плив князівської благодійності в Київської Русі на її подальший розвиток у сучасному світі</w:t>
      </w:r>
      <w:r w:rsidR="00587AD6" w:rsidRPr="00DA5AE9">
        <w:rPr>
          <w:sz w:val="28"/>
          <w:szCs w:val="28"/>
          <w:lang w:val="uk-UA"/>
        </w:rPr>
        <w:t>.</w:t>
      </w:r>
    </w:p>
    <w:p w:rsidR="00D53EF4" w:rsidRPr="00DA5AE9" w:rsidRDefault="003C7E3B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Аналіз зібраного матеріалу </w:t>
      </w:r>
      <w:r w:rsidR="00B35F31" w:rsidRPr="00DA5AE9">
        <w:rPr>
          <w:sz w:val="28"/>
          <w:szCs w:val="28"/>
          <w:lang w:val="uk-UA"/>
        </w:rPr>
        <w:t>надає змогу отримати окремі знання у цій галузі вивчання та до</w:t>
      </w:r>
      <w:r w:rsidR="00627273" w:rsidRPr="00DA5AE9">
        <w:rPr>
          <w:sz w:val="28"/>
          <w:szCs w:val="28"/>
          <w:lang w:val="uk-UA"/>
        </w:rPr>
        <w:t>с</w:t>
      </w:r>
      <w:r w:rsidR="00B35F31" w:rsidRPr="00DA5AE9">
        <w:rPr>
          <w:sz w:val="28"/>
          <w:szCs w:val="28"/>
          <w:lang w:val="uk-UA"/>
        </w:rPr>
        <w:t>від, який в подальшому необхідно застосувати, задля розвитку соціальної системи у наші часи.</w:t>
      </w:r>
    </w:p>
    <w:p w:rsidR="003B7BAF" w:rsidRPr="00DA5AE9" w:rsidRDefault="003B7BAF" w:rsidP="00DA5AE9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480471" w:rsidRPr="00DA5AE9" w:rsidRDefault="00DA5AE9" w:rsidP="00DA5AE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A5AE9">
        <w:rPr>
          <w:b/>
          <w:sz w:val="28"/>
          <w:szCs w:val="28"/>
          <w:lang w:val="uk-UA"/>
        </w:rPr>
        <w:br w:type="page"/>
      </w:r>
      <w:r w:rsidR="00B24B3B" w:rsidRPr="00DA5AE9">
        <w:rPr>
          <w:b/>
          <w:sz w:val="28"/>
          <w:szCs w:val="28"/>
          <w:lang w:val="uk-UA"/>
        </w:rPr>
        <w:t>РОЗДІЛ 1. ІСТОРИКО – МЕТОДОЛОГІЧНИЙ АСПЕКТ ДОСЛІДЖЕННЯ ДОБРОДІЙНОСТІ</w:t>
      </w:r>
      <w:r w:rsidRPr="00DA5AE9">
        <w:rPr>
          <w:b/>
          <w:sz w:val="28"/>
          <w:szCs w:val="28"/>
          <w:lang w:val="uk-UA"/>
        </w:rPr>
        <w:t xml:space="preserve"> </w:t>
      </w:r>
      <w:r w:rsidR="00B24B3B" w:rsidRPr="00DA5AE9">
        <w:rPr>
          <w:b/>
          <w:sz w:val="28"/>
          <w:szCs w:val="28"/>
          <w:lang w:val="uk-UA"/>
        </w:rPr>
        <w:t>У</w:t>
      </w:r>
      <w:r w:rsidR="00BD51CD" w:rsidRPr="00DA5AE9">
        <w:rPr>
          <w:b/>
          <w:sz w:val="28"/>
          <w:szCs w:val="28"/>
          <w:lang w:val="uk-UA"/>
        </w:rPr>
        <w:t xml:space="preserve"> </w:t>
      </w:r>
      <w:r w:rsidR="00B24B3B" w:rsidRPr="00DA5AE9">
        <w:rPr>
          <w:b/>
          <w:sz w:val="28"/>
          <w:szCs w:val="28"/>
          <w:lang w:val="uk-UA"/>
        </w:rPr>
        <w:t>КИЇВСЬКІЙ РУСІ</w:t>
      </w:r>
    </w:p>
    <w:p w:rsidR="001B01C4" w:rsidRPr="00DA5AE9" w:rsidRDefault="001B01C4" w:rsidP="00DA5AE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1B01C4" w:rsidRPr="00DA5AE9" w:rsidRDefault="00DA5AE9" w:rsidP="00DA5AE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A5AE9">
        <w:rPr>
          <w:b/>
          <w:sz w:val="28"/>
          <w:szCs w:val="28"/>
          <w:lang w:val="uk-UA"/>
        </w:rPr>
        <w:t xml:space="preserve">1.1 </w:t>
      </w:r>
      <w:r w:rsidR="00B24B3B" w:rsidRPr="00DA5AE9">
        <w:rPr>
          <w:b/>
          <w:sz w:val="28"/>
          <w:szCs w:val="28"/>
          <w:lang w:val="uk-UA"/>
        </w:rPr>
        <w:t>Історія дослідження князівської добродійності в Київської Русі</w:t>
      </w:r>
    </w:p>
    <w:p w:rsidR="00B84C8B" w:rsidRPr="00DA5AE9" w:rsidRDefault="00B84C8B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24B3B" w:rsidRPr="00DA5AE9" w:rsidRDefault="00480471" w:rsidP="00DA5AE9">
      <w:pPr>
        <w:spacing w:line="360" w:lineRule="auto"/>
        <w:ind w:firstLine="709"/>
        <w:jc w:val="both"/>
        <w:rPr>
          <w:sz w:val="28"/>
          <w:szCs w:val="28"/>
        </w:rPr>
      </w:pPr>
      <w:r w:rsidRPr="00DA5AE9">
        <w:rPr>
          <w:sz w:val="28"/>
          <w:szCs w:val="28"/>
          <w:lang w:val="uk-UA"/>
        </w:rPr>
        <w:t>Початок благодійності пов’</w:t>
      </w:r>
      <w:r w:rsidR="00587AD6" w:rsidRPr="00DA5AE9">
        <w:rPr>
          <w:sz w:val="28"/>
          <w:szCs w:val="28"/>
          <w:lang w:val="uk-UA"/>
        </w:rPr>
        <w:t xml:space="preserve">язують з </w:t>
      </w:r>
      <w:r w:rsidRPr="00DA5AE9">
        <w:rPr>
          <w:sz w:val="28"/>
          <w:szCs w:val="28"/>
          <w:lang w:val="uk-UA"/>
        </w:rPr>
        <w:t xml:space="preserve">911 роком, коли був </w:t>
      </w:r>
      <w:r w:rsidR="00587AD6" w:rsidRPr="00DA5AE9">
        <w:rPr>
          <w:sz w:val="28"/>
          <w:szCs w:val="28"/>
          <w:lang w:val="uk-UA"/>
        </w:rPr>
        <w:t>підписний</w:t>
      </w:r>
      <w:r w:rsidRPr="00DA5AE9">
        <w:rPr>
          <w:sz w:val="28"/>
          <w:szCs w:val="28"/>
          <w:lang w:val="uk-UA"/>
        </w:rPr>
        <w:t xml:space="preserve"> договір князя Оле</w:t>
      </w:r>
      <w:r w:rsidR="00587AD6" w:rsidRPr="00DA5AE9">
        <w:rPr>
          <w:sz w:val="28"/>
          <w:szCs w:val="28"/>
          <w:lang w:val="uk-UA"/>
        </w:rPr>
        <w:t>га з греками, котрий складався з взаї</w:t>
      </w:r>
      <w:r w:rsidRPr="00DA5AE9">
        <w:rPr>
          <w:sz w:val="28"/>
          <w:szCs w:val="28"/>
          <w:lang w:val="uk-UA"/>
        </w:rPr>
        <w:t>мообов’язків про викуп росіян та греків, де б вони не були, та відправлення їх на Батьківщину. П</w:t>
      </w:r>
      <w:r w:rsidR="00587AD6" w:rsidRPr="00DA5AE9">
        <w:rPr>
          <w:sz w:val="28"/>
          <w:szCs w:val="28"/>
          <w:lang w:val="uk-UA"/>
        </w:rPr>
        <w:t>о суті цей договір вістував у собі</w:t>
      </w:r>
      <w:r w:rsidRPr="00DA5AE9">
        <w:rPr>
          <w:sz w:val="28"/>
          <w:szCs w:val="28"/>
          <w:lang w:val="uk-UA"/>
        </w:rPr>
        <w:t xml:space="preserve"> частини соціальної роботи та був першим свідоцтвом</w:t>
      </w:r>
      <w:r w:rsidR="00DA5AE9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 xml:space="preserve">турботи держави про </w:t>
      </w:r>
      <w:r w:rsidR="00D24A60" w:rsidRPr="00DA5AE9">
        <w:rPr>
          <w:sz w:val="28"/>
          <w:szCs w:val="28"/>
          <w:lang w:val="uk-UA"/>
        </w:rPr>
        <w:t>громадян</w:t>
      </w:r>
      <w:r w:rsidR="00587AD6" w:rsidRPr="00DA5AE9">
        <w:rPr>
          <w:sz w:val="28"/>
          <w:szCs w:val="28"/>
          <w:lang w:val="uk-UA"/>
        </w:rPr>
        <w:t>.</w:t>
      </w:r>
      <w:r w:rsidRPr="00DA5AE9">
        <w:rPr>
          <w:sz w:val="28"/>
          <w:szCs w:val="28"/>
        </w:rPr>
        <w:t xml:space="preserve"> [</w:t>
      </w:r>
      <w:r w:rsidR="00707A16" w:rsidRPr="00DA5AE9">
        <w:rPr>
          <w:sz w:val="28"/>
          <w:szCs w:val="28"/>
          <w:lang w:val="uk-UA"/>
        </w:rPr>
        <w:t>12;152</w:t>
      </w:r>
      <w:r w:rsidR="00D24A60" w:rsidRPr="00DA5AE9">
        <w:rPr>
          <w:sz w:val="28"/>
          <w:szCs w:val="28"/>
        </w:rPr>
        <w:t>]</w:t>
      </w:r>
    </w:p>
    <w:p w:rsidR="00BD51CD" w:rsidRPr="00DA5AE9" w:rsidRDefault="00BD51CD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У </w:t>
      </w:r>
      <w:r w:rsidRPr="00DA5AE9">
        <w:rPr>
          <w:sz w:val="28"/>
          <w:szCs w:val="28"/>
          <w:lang w:val="en-US"/>
        </w:rPr>
        <w:t>X</w:t>
      </w:r>
      <w:r w:rsidRPr="00DA5AE9">
        <w:rPr>
          <w:sz w:val="28"/>
          <w:szCs w:val="28"/>
        </w:rPr>
        <w:t xml:space="preserve"> – </w:t>
      </w:r>
      <w:r w:rsidRPr="00DA5AE9">
        <w:rPr>
          <w:sz w:val="28"/>
          <w:szCs w:val="28"/>
          <w:lang w:val="en-US"/>
        </w:rPr>
        <w:t>XII</w:t>
      </w:r>
      <w:r w:rsidRPr="00DA5AE9">
        <w:rPr>
          <w:sz w:val="28"/>
          <w:szCs w:val="28"/>
        </w:rPr>
        <w:t xml:space="preserve"> </w:t>
      </w:r>
      <w:r w:rsidRPr="00DA5AE9">
        <w:rPr>
          <w:sz w:val="28"/>
          <w:szCs w:val="28"/>
          <w:lang w:val="uk-UA"/>
        </w:rPr>
        <w:t>ст. в Україні відбувається зміна моделі допомоги та підтримки нужденних. Це пов</w:t>
      </w:r>
      <w:r w:rsidRPr="00DA5AE9">
        <w:rPr>
          <w:sz w:val="28"/>
          <w:szCs w:val="28"/>
        </w:rPr>
        <w:t>`</w:t>
      </w:r>
      <w:r w:rsidRPr="00DA5AE9">
        <w:rPr>
          <w:sz w:val="28"/>
          <w:szCs w:val="28"/>
          <w:lang w:val="uk-UA"/>
        </w:rPr>
        <w:t>язано зі зміною соціально – економічн</w:t>
      </w:r>
      <w:r w:rsidR="00587AD6" w:rsidRPr="00DA5AE9">
        <w:rPr>
          <w:sz w:val="28"/>
          <w:szCs w:val="28"/>
          <w:lang w:val="uk-UA"/>
        </w:rPr>
        <w:t xml:space="preserve">ої та соціокультурної ситуації </w:t>
      </w:r>
      <w:r w:rsidR="00D24A60" w:rsidRPr="00DA5AE9">
        <w:rPr>
          <w:sz w:val="28"/>
          <w:szCs w:val="28"/>
          <w:lang w:val="uk-UA"/>
        </w:rPr>
        <w:t>(д</w:t>
      </w:r>
      <w:r w:rsidRPr="00DA5AE9">
        <w:rPr>
          <w:sz w:val="28"/>
          <w:szCs w:val="28"/>
          <w:lang w:val="uk-UA"/>
        </w:rPr>
        <w:t xml:space="preserve">о початку </w:t>
      </w:r>
      <w:r w:rsidRPr="00DA5AE9">
        <w:rPr>
          <w:sz w:val="28"/>
          <w:szCs w:val="28"/>
          <w:lang w:val="en-US"/>
        </w:rPr>
        <w:t>IX</w:t>
      </w:r>
      <w:r w:rsidRPr="00DA5AE9">
        <w:rPr>
          <w:sz w:val="28"/>
          <w:szCs w:val="28"/>
        </w:rPr>
        <w:t xml:space="preserve"> </w:t>
      </w:r>
      <w:r w:rsidRPr="00DA5AE9">
        <w:rPr>
          <w:sz w:val="28"/>
          <w:szCs w:val="28"/>
          <w:lang w:val="uk-UA"/>
        </w:rPr>
        <w:t>ст. у східних слов</w:t>
      </w:r>
      <w:r w:rsidRPr="00DA5AE9">
        <w:rPr>
          <w:sz w:val="28"/>
          <w:szCs w:val="28"/>
        </w:rPr>
        <w:t>`</w:t>
      </w:r>
      <w:r w:rsidRPr="00DA5AE9">
        <w:rPr>
          <w:sz w:val="28"/>
          <w:szCs w:val="28"/>
          <w:lang w:val="uk-UA"/>
        </w:rPr>
        <w:t>ян завершився розклад первіснообщинного ладу.</w:t>
      </w:r>
      <w:r w:rsidR="00D24A60" w:rsidRPr="00DA5AE9">
        <w:rPr>
          <w:sz w:val="28"/>
          <w:szCs w:val="28"/>
          <w:lang w:val="uk-UA"/>
        </w:rPr>
        <w:t>)</w:t>
      </w:r>
      <w:r w:rsidRPr="00DA5AE9">
        <w:rPr>
          <w:sz w:val="28"/>
          <w:szCs w:val="28"/>
          <w:lang w:val="uk-UA"/>
        </w:rPr>
        <w:t xml:space="preserve"> На зміну родоплемінним прийшли територіальні, політичні та військові, виникли племінні союзи, на базі котрих створюється держава – Київська Русь.</w:t>
      </w:r>
    </w:p>
    <w:p w:rsidR="00587AD6" w:rsidRPr="00DA5AE9" w:rsidRDefault="00BD51CD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Розвиток феодальних відносин, інтереси єдності країни вимагали реформування уявлень стародавньої Русі, прийняття спільної релігії. У 988 році </w:t>
      </w:r>
      <w:r w:rsidR="0052283E" w:rsidRPr="00DA5AE9">
        <w:rPr>
          <w:sz w:val="28"/>
          <w:szCs w:val="28"/>
          <w:lang w:val="uk-UA"/>
        </w:rPr>
        <w:t>християнство визнається офіційною релігією.</w:t>
      </w:r>
    </w:p>
    <w:p w:rsidR="00B24B3B" w:rsidRPr="00DA5AE9" w:rsidRDefault="0052283E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Християнізація слов`янського світу справила вирішальний вплив на всі сфери суспільства, на суспільні відносини, і це, в свою чергу, позначилось на формах допомоги та підтримки людини. З цього часу починається формуватися християнська концепція допомоги, в основі якої є філософія любові до ближнього. «Полюби ближнього твого, як самого себе» - ця формула стає моральним імперативом, що визначає сутність вчинку індивіда. З іншого боку, вона виражає сутність єднання суб</w:t>
      </w:r>
      <w:r w:rsidRPr="00DA5AE9">
        <w:rPr>
          <w:sz w:val="28"/>
          <w:szCs w:val="28"/>
        </w:rPr>
        <w:t>`</w:t>
      </w:r>
      <w:r w:rsidRPr="00DA5AE9">
        <w:rPr>
          <w:sz w:val="28"/>
          <w:szCs w:val="28"/>
          <w:lang w:val="uk-UA"/>
        </w:rPr>
        <w:t>єктів, стаючи тим самим показником незалежності до певної спільності.</w:t>
      </w:r>
    </w:p>
    <w:p w:rsidR="0052283E" w:rsidRPr="00DA5AE9" w:rsidRDefault="00D24A60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Соціальна допомога того часу</w:t>
      </w:r>
      <w:r w:rsidR="00DA5AE9" w:rsidRPr="00DA5AE9">
        <w:rPr>
          <w:sz w:val="28"/>
          <w:szCs w:val="28"/>
          <w:lang w:val="uk-UA"/>
        </w:rPr>
        <w:t xml:space="preserve"> </w:t>
      </w:r>
      <w:r w:rsidR="0052283E" w:rsidRPr="00DA5AE9">
        <w:rPr>
          <w:sz w:val="28"/>
          <w:szCs w:val="28"/>
          <w:lang w:val="uk-UA"/>
        </w:rPr>
        <w:t xml:space="preserve">стає необхідною умовою особистого морального здоров`я осіб, які її здійснювали. Йшлося про те, щоб піднести рівень власної духовності, а не суспільного добробуту. </w:t>
      </w:r>
      <w:r w:rsidR="00A456A7" w:rsidRPr="00DA5AE9">
        <w:rPr>
          <w:sz w:val="28"/>
          <w:szCs w:val="28"/>
          <w:lang w:val="uk-UA"/>
        </w:rPr>
        <w:t>Слідуючи з цього, допомога нужденним була справою кожного, а не держави. Милостиве ставлення до старців було одним з головних засобів морального виховання на Русі.</w:t>
      </w:r>
    </w:p>
    <w:p w:rsidR="004F7F23" w:rsidRPr="00DA5AE9" w:rsidRDefault="0058466A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Основними об</w:t>
      </w:r>
      <w:r w:rsidR="00A456A7" w:rsidRPr="00DA5AE9">
        <w:rPr>
          <w:sz w:val="28"/>
          <w:szCs w:val="28"/>
        </w:rPr>
        <w:t>`</w:t>
      </w:r>
      <w:r w:rsidRPr="00DA5AE9">
        <w:rPr>
          <w:sz w:val="28"/>
          <w:szCs w:val="28"/>
          <w:lang w:val="uk-UA"/>
        </w:rPr>
        <w:t>єктами</w:t>
      </w:r>
      <w:r w:rsidR="00A456A7" w:rsidRPr="00DA5AE9">
        <w:rPr>
          <w:sz w:val="28"/>
          <w:szCs w:val="28"/>
          <w:lang w:val="uk-UA"/>
        </w:rPr>
        <w:t xml:space="preserve"> допомоги стають хворі, жебраки, вдови, сироти. З</w:t>
      </w:r>
      <w:r w:rsidR="00A456A7" w:rsidRPr="00DA5AE9">
        <w:rPr>
          <w:sz w:val="28"/>
          <w:szCs w:val="28"/>
        </w:rPr>
        <w:t>`</w:t>
      </w:r>
      <w:r w:rsidR="00A456A7" w:rsidRPr="00DA5AE9">
        <w:rPr>
          <w:sz w:val="28"/>
          <w:szCs w:val="28"/>
          <w:lang w:val="uk-UA"/>
        </w:rPr>
        <w:t>являються законодавчі акти, що регулювали відносини щодо підтримки та допомоги різних категорій населення. До найдавніших джерел права належать церковні статути князів Володимира Великого та його сина Ярослава Мудрого</w:t>
      </w:r>
      <w:r w:rsidR="009C5272" w:rsidRPr="00DA5AE9">
        <w:rPr>
          <w:sz w:val="28"/>
          <w:szCs w:val="28"/>
          <w:lang w:val="uk-UA"/>
        </w:rPr>
        <w:t xml:space="preserve">, що містять норми </w:t>
      </w:r>
      <w:r w:rsidRPr="00DA5AE9">
        <w:rPr>
          <w:sz w:val="28"/>
          <w:szCs w:val="28"/>
          <w:lang w:val="uk-UA"/>
        </w:rPr>
        <w:t>шлюбно – сімейних відносин. Виникають й нові суб</w:t>
      </w:r>
      <w:r w:rsidRPr="00DA5AE9">
        <w:rPr>
          <w:sz w:val="28"/>
          <w:szCs w:val="28"/>
        </w:rPr>
        <w:t>`</w:t>
      </w:r>
      <w:r w:rsidRPr="00DA5AE9">
        <w:rPr>
          <w:sz w:val="28"/>
          <w:szCs w:val="28"/>
          <w:lang w:val="uk-UA"/>
        </w:rPr>
        <w:t>єкти допомоги: князь, церква, парафія, монастирі. Визначилися основні напрямки допомоги та підтримки: княжна, церковно – монастирська,</w:t>
      </w:r>
      <w:r w:rsidR="00DA5AE9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парафіяльна благодійність, милостиня.</w:t>
      </w:r>
    </w:p>
    <w:p w:rsidR="008517DD" w:rsidRPr="00DA5AE9" w:rsidRDefault="008517DD" w:rsidP="00DA5AE9">
      <w:pPr>
        <w:spacing w:line="360" w:lineRule="auto"/>
        <w:ind w:firstLine="709"/>
        <w:jc w:val="both"/>
        <w:rPr>
          <w:sz w:val="28"/>
          <w:szCs w:val="28"/>
        </w:rPr>
      </w:pPr>
      <w:r w:rsidRPr="00DA5AE9">
        <w:rPr>
          <w:sz w:val="28"/>
          <w:szCs w:val="28"/>
          <w:lang w:val="uk-UA"/>
        </w:rPr>
        <w:t>З прийняттям християнства на Русі стал</w:t>
      </w:r>
      <w:r w:rsidR="00587AD6" w:rsidRPr="00DA5AE9">
        <w:rPr>
          <w:sz w:val="28"/>
          <w:szCs w:val="28"/>
          <w:lang w:val="uk-UA"/>
        </w:rPr>
        <w:t xml:space="preserve">а активно розвиватися особиста </w:t>
      </w:r>
      <w:r w:rsidRPr="00DA5AE9">
        <w:rPr>
          <w:sz w:val="28"/>
          <w:szCs w:val="28"/>
          <w:lang w:val="uk-UA"/>
        </w:rPr>
        <w:t xml:space="preserve">благодійності руських князів, яка вже мала релігійний характер. Київський князь Володимир І (Великий) статутом 966 р. офіційно </w:t>
      </w:r>
      <w:r w:rsidR="00480471" w:rsidRPr="00DA5AE9">
        <w:rPr>
          <w:sz w:val="28"/>
          <w:szCs w:val="28"/>
          <w:lang w:val="uk-UA"/>
        </w:rPr>
        <w:t>зобов’язав</w:t>
      </w:r>
      <w:r w:rsidRPr="00DA5AE9">
        <w:rPr>
          <w:sz w:val="28"/>
          <w:szCs w:val="28"/>
          <w:lang w:val="uk-UA"/>
        </w:rPr>
        <w:t xml:space="preserve"> духівництво займатися суспільним благодійництвом, визначивши десятину (1/10) від княжих доходів на утримання монастирів, лікарень, церков і богоділень. </w:t>
      </w:r>
      <w:r w:rsidR="003C1EBE" w:rsidRPr="00DA5AE9">
        <w:rPr>
          <w:sz w:val="28"/>
          <w:szCs w:val="28"/>
          <w:lang w:val="uk-UA"/>
        </w:rPr>
        <w:t>Майже відразу після хрещення князь зайнявся богоугодними справами: будував церкви, які стали не лише фундаментом віри, а й основою наукового знання, книжкової справи. Також заснував школи та училища, що були першим кроком у народній освіті Русі. Спочатку таке діяння зустріло проти населення, особливо знаті. За свідченням, жінки, в яких забирали дітей на навчання, оплакували їх, як мерців, вважаючи писемність за чаклунство.</w:t>
      </w:r>
      <w:r w:rsidR="00707A16" w:rsidRPr="00DA5AE9">
        <w:rPr>
          <w:sz w:val="28"/>
          <w:szCs w:val="28"/>
        </w:rPr>
        <w:t>[</w:t>
      </w:r>
      <w:r w:rsidR="00DA0EAE" w:rsidRPr="00DA5AE9">
        <w:rPr>
          <w:sz w:val="28"/>
          <w:szCs w:val="28"/>
          <w:lang w:val="uk-UA"/>
        </w:rPr>
        <w:t xml:space="preserve">2; </w:t>
      </w:r>
      <w:r w:rsidR="00707A16" w:rsidRPr="00DA5AE9">
        <w:rPr>
          <w:sz w:val="28"/>
          <w:szCs w:val="28"/>
          <w:lang w:val="uk-UA"/>
        </w:rPr>
        <w:t>40</w:t>
      </w:r>
      <w:r w:rsidR="00707A16" w:rsidRPr="00DA5AE9">
        <w:rPr>
          <w:sz w:val="28"/>
          <w:szCs w:val="28"/>
        </w:rPr>
        <w:t>]</w:t>
      </w:r>
    </w:p>
    <w:p w:rsidR="0052283E" w:rsidRPr="00DA5AE9" w:rsidRDefault="00A565F0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За свою благодійність Володимир заслужив велику любов свого народу. Він влаштовував банкети на княжому дворі не тільки для бояр і дружинників, а й для убогих. Після свого врятування у битві з печенігами під містом Василевим, його щедрість була особливо велика. Бідні отримали від князя велику на той час суму грошей – 300 гривень. Повернувшись до Києва, він влаштував банкет для бояр та простого люду. З того часу кожен бідняк міг вгамувати свій голод на княжому дворі і кожен з</w:t>
      </w:r>
      <w:r w:rsidR="00C35F74" w:rsidRPr="00DA5AE9">
        <w:rPr>
          <w:sz w:val="28"/>
          <w:szCs w:val="28"/>
          <w:lang w:val="uk-UA"/>
        </w:rPr>
        <w:t xml:space="preserve"> жебраків міг отримати від князя</w:t>
      </w:r>
      <w:r w:rsidRPr="00DA5AE9">
        <w:rPr>
          <w:sz w:val="28"/>
          <w:szCs w:val="28"/>
          <w:lang w:val="uk-UA"/>
        </w:rPr>
        <w:t xml:space="preserve"> трохи грошей.</w:t>
      </w:r>
    </w:p>
    <w:p w:rsidR="00A565F0" w:rsidRPr="00DA5AE9" w:rsidRDefault="00A565F0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Його благодійність поширювалася навіть на тих, хто не був спроможний прийти за допомогою сам. Князь наказав своїм людям </w:t>
      </w:r>
      <w:r w:rsidR="00C35F74" w:rsidRPr="00DA5AE9">
        <w:rPr>
          <w:sz w:val="28"/>
          <w:szCs w:val="28"/>
          <w:lang w:val="uk-UA"/>
        </w:rPr>
        <w:t>розвозити по вулицях хліб, м</w:t>
      </w:r>
      <w:r w:rsidR="00C35F74" w:rsidRPr="00DA5AE9">
        <w:rPr>
          <w:sz w:val="28"/>
          <w:szCs w:val="28"/>
        </w:rPr>
        <w:t>`</w:t>
      </w:r>
      <w:r w:rsidR="00C35F74" w:rsidRPr="00DA5AE9">
        <w:rPr>
          <w:sz w:val="28"/>
          <w:szCs w:val="28"/>
          <w:lang w:val="uk-UA"/>
        </w:rPr>
        <w:t>ясо, рибу, овочі і роздавати на підвір</w:t>
      </w:r>
      <w:r w:rsidR="00C35F74" w:rsidRPr="00DA5AE9">
        <w:rPr>
          <w:sz w:val="28"/>
          <w:szCs w:val="28"/>
        </w:rPr>
        <w:t>`</w:t>
      </w:r>
      <w:r w:rsidR="00C35F74" w:rsidRPr="00DA5AE9">
        <w:rPr>
          <w:sz w:val="28"/>
          <w:szCs w:val="28"/>
          <w:lang w:val="uk-UA"/>
        </w:rPr>
        <w:t xml:space="preserve">ях жебракам та убогим. </w:t>
      </w:r>
      <w:r w:rsidR="00D24A60" w:rsidRPr="00DA5AE9">
        <w:rPr>
          <w:sz w:val="28"/>
          <w:szCs w:val="28"/>
          <w:lang w:val="uk-UA"/>
        </w:rPr>
        <w:t>Т</w:t>
      </w:r>
      <w:r w:rsidR="001E193D" w:rsidRPr="00DA5AE9">
        <w:rPr>
          <w:sz w:val="28"/>
          <w:szCs w:val="28"/>
          <w:lang w:val="uk-UA"/>
        </w:rPr>
        <w:t>ака благодійність</w:t>
      </w:r>
      <w:r w:rsidR="00DA5AE9" w:rsidRPr="00DA5AE9">
        <w:rPr>
          <w:sz w:val="28"/>
          <w:szCs w:val="28"/>
          <w:lang w:val="uk-UA"/>
        </w:rPr>
        <w:t xml:space="preserve"> </w:t>
      </w:r>
      <w:r w:rsidR="001E193D" w:rsidRPr="00DA5AE9">
        <w:rPr>
          <w:sz w:val="28"/>
          <w:szCs w:val="28"/>
          <w:lang w:val="uk-UA"/>
        </w:rPr>
        <w:t xml:space="preserve">набувала інколи навіть загрозливого для держави характеру: князь став поширювати свою доброчинність на злодіїв та вбивць, </w:t>
      </w:r>
      <w:r w:rsidR="002F5287" w:rsidRPr="00DA5AE9">
        <w:rPr>
          <w:sz w:val="28"/>
          <w:szCs w:val="28"/>
          <w:lang w:val="uk-UA"/>
        </w:rPr>
        <w:t>змінюючи їм стару на штраф.</w:t>
      </w:r>
    </w:p>
    <w:p w:rsidR="002F5287" w:rsidRPr="00DA5AE9" w:rsidRDefault="002F5287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В особі Володимира поєднувалися благодійність особиста та державна, бо він був першою особою та главою держави, та й гроші на це витрачав ті, що поступали до скарбниці з податків від населення. Отже, тут ми бачимо</w:t>
      </w:r>
      <w:r w:rsidR="007761AE" w:rsidRPr="00DA5AE9">
        <w:rPr>
          <w:sz w:val="28"/>
          <w:szCs w:val="28"/>
          <w:lang w:val="uk-UA"/>
        </w:rPr>
        <w:t xml:space="preserve"> державну та приватну доброчинність тісно переплетеними, які ще не розділені. Ця традиція тривала на Русі і після Володимира Великого, продовжувалась його нащадками.</w:t>
      </w:r>
    </w:p>
    <w:p w:rsidR="00D53EF4" w:rsidRPr="00DA5AE9" w:rsidRDefault="00A15BFB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Гідним продовжувачем усіх справ свого батька Володимира був великий князь київський Ярослав, прозваний Мудрим. Він засн</w:t>
      </w:r>
      <w:r w:rsidR="0090106D" w:rsidRPr="00DA5AE9">
        <w:rPr>
          <w:sz w:val="28"/>
          <w:szCs w:val="28"/>
          <w:lang w:val="uk-UA"/>
        </w:rPr>
        <w:t>ував сирітське училище, де навчалося близько 300 юнаків. Це був перший справжній навчальний заклад на Русі. Але найбільшої слави Ярослав отримав своїм складанням першого письмового руського зводу законів – «Руської Правди». У цьому документі загально прийняті закони стали правовим кодексом. Складався він з 37 розділів</w:t>
      </w:r>
      <w:r w:rsidR="00377A96" w:rsidRPr="00DA5AE9">
        <w:rPr>
          <w:sz w:val="28"/>
          <w:szCs w:val="28"/>
          <w:lang w:val="uk-UA"/>
        </w:rPr>
        <w:t xml:space="preserve"> </w:t>
      </w:r>
      <w:r w:rsidR="0090106D" w:rsidRPr="00DA5AE9">
        <w:rPr>
          <w:sz w:val="28"/>
          <w:szCs w:val="28"/>
          <w:lang w:val="uk-UA"/>
        </w:rPr>
        <w:t>соціального спрямування, що було незвичним для тогочасних європейських держав.</w:t>
      </w:r>
    </w:p>
    <w:p w:rsidR="00D53EF4" w:rsidRPr="00DA5AE9" w:rsidRDefault="0090106D" w:rsidP="00DA5AE9">
      <w:pPr>
        <w:spacing w:line="360" w:lineRule="auto"/>
        <w:ind w:firstLine="709"/>
        <w:jc w:val="both"/>
        <w:rPr>
          <w:sz w:val="28"/>
          <w:szCs w:val="28"/>
        </w:rPr>
      </w:pPr>
      <w:r w:rsidRPr="00DA5AE9">
        <w:rPr>
          <w:sz w:val="28"/>
          <w:szCs w:val="28"/>
          <w:lang w:val="uk-UA"/>
        </w:rPr>
        <w:t>«Руська Правда» була першим слов</w:t>
      </w:r>
      <w:r w:rsidRPr="00DA5AE9">
        <w:rPr>
          <w:sz w:val="28"/>
          <w:szCs w:val="28"/>
        </w:rPr>
        <w:t>`</w:t>
      </w:r>
      <w:r w:rsidRPr="00DA5AE9">
        <w:rPr>
          <w:sz w:val="28"/>
          <w:szCs w:val="28"/>
          <w:lang w:val="uk-UA"/>
        </w:rPr>
        <w:t xml:space="preserve">янським кодексом законів, що включав у себе подобу соціальної програми. </w:t>
      </w:r>
      <w:r w:rsidR="003464F3" w:rsidRPr="00DA5AE9">
        <w:rPr>
          <w:sz w:val="28"/>
          <w:szCs w:val="28"/>
          <w:lang w:val="uk-UA"/>
        </w:rPr>
        <w:t>Наступні</w:t>
      </w:r>
      <w:r w:rsidRPr="00DA5AE9">
        <w:rPr>
          <w:sz w:val="28"/>
          <w:szCs w:val="28"/>
          <w:lang w:val="uk-UA"/>
        </w:rPr>
        <w:t xml:space="preserve"> </w:t>
      </w:r>
      <w:r w:rsidR="003464F3" w:rsidRPr="00DA5AE9">
        <w:rPr>
          <w:sz w:val="28"/>
          <w:szCs w:val="28"/>
          <w:lang w:val="uk-UA"/>
        </w:rPr>
        <w:t>зведення законів значною мірою будувалися за зразком «Руської Правди», міцно стверджуючи основи соціальної політики.</w:t>
      </w:r>
      <w:r w:rsidR="00707A16" w:rsidRPr="00DA5AE9">
        <w:rPr>
          <w:sz w:val="28"/>
          <w:szCs w:val="28"/>
          <w:lang w:val="uk-UA"/>
        </w:rPr>
        <w:t>[2; 42</w:t>
      </w:r>
      <w:r w:rsidR="00707A16" w:rsidRPr="00DA5AE9">
        <w:rPr>
          <w:sz w:val="28"/>
          <w:szCs w:val="28"/>
        </w:rPr>
        <w:t>]</w:t>
      </w:r>
    </w:p>
    <w:p w:rsidR="00677910" w:rsidRPr="00DA5AE9" w:rsidRDefault="00677910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Онук Ярослава Мудрого Володимир ІІ Мономах, великий князь київський з 1113 по 1125 роки, дослухався до скарг нижчих верств. У своєму правовому кодексі систематизував їхні права та обов</w:t>
      </w:r>
      <w:r w:rsidRPr="00DA5AE9">
        <w:rPr>
          <w:sz w:val="28"/>
          <w:szCs w:val="28"/>
        </w:rPr>
        <w:t>`</w:t>
      </w:r>
      <w:r w:rsidRPr="00DA5AE9">
        <w:rPr>
          <w:sz w:val="28"/>
          <w:szCs w:val="28"/>
          <w:lang w:val="uk-UA"/>
        </w:rPr>
        <w:t>язки. Сестра Володимира Мономаха Анна заснувала в Києві училище для дівчат, яких не тільки утримувала за свій рахунок, а й навчала грамоти і різних ремесел.</w:t>
      </w:r>
    </w:p>
    <w:p w:rsidR="00C027F5" w:rsidRPr="00DA5AE9" w:rsidRDefault="00677910" w:rsidP="00DA5A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A5AE9">
        <w:rPr>
          <w:sz w:val="28"/>
          <w:szCs w:val="28"/>
          <w:lang w:val="uk-UA"/>
        </w:rPr>
        <w:t xml:space="preserve">Відомі також своїми благодіяннями й інші історичні особи того ж періоду: князь Ізяслав та Всеволод Ярославович. За їх правління був широко відомий єпископ Єфрем, який 1091р. побудував для бідних і сиріт лікарні, призначив їм лікаря, встановив, щоб </w:t>
      </w:r>
      <w:r w:rsidR="00C027F5" w:rsidRPr="00DA5AE9">
        <w:rPr>
          <w:sz w:val="28"/>
          <w:szCs w:val="28"/>
          <w:lang w:val="uk-UA"/>
        </w:rPr>
        <w:t>повсюдно хворих лікували і доглядали безкоштовно.</w:t>
      </w:r>
    </w:p>
    <w:p w:rsidR="000019BF" w:rsidRPr="00DA5AE9" w:rsidRDefault="000019BF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Крім </w:t>
      </w:r>
      <w:r w:rsidRPr="00DA5AE9">
        <w:rPr>
          <w:sz w:val="28"/>
          <w:szCs w:val="28"/>
          <w:lang w:val="en-US"/>
        </w:rPr>
        <w:t xml:space="preserve">цих </w:t>
      </w:r>
      <w:r w:rsidRPr="00DA5AE9">
        <w:rPr>
          <w:sz w:val="28"/>
          <w:szCs w:val="28"/>
          <w:lang w:val="uk-UA"/>
        </w:rPr>
        <w:t>князів історія згадує про інших христолюбних князів. Особливо відзначають літописи синів Володимира – Ярослава Володимировича і його брата Мстислава. Так, при Ярославі було відкрито перше в Новгороді училище на триста юнаків-сиріт. Він видав Статут церковний і земський, за яким благодійність, тобто турбота про злидарів і вбогих, залишалась у віданні священиків у парафіях та єпископів у єпархіях.</w:t>
      </w:r>
    </w:p>
    <w:p w:rsidR="00D53EF4" w:rsidRPr="00DA5AE9" w:rsidRDefault="00C027F5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Таким чином, у середньовічному суспільстві починають формуватися нові суспільні зв</w:t>
      </w:r>
      <w:r w:rsidRPr="00DA5AE9">
        <w:rPr>
          <w:sz w:val="28"/>
          <w:szCs w:val="28"/>
        </w:rPr>
        <w:t>`</w:t>
      </w:r>
      <w:r w:rsidRPr="00DA5AE9">
        <w:rPr>
          <w:sz w:val="28"/>
          <w:szCs w:val="28"/>
          <w:lang w:val="uk-UA"/>
        </w:rPr>
        <w:t xml:space="preserve">язки – для нужденних передбачена не тільки економічна підтримка, а й захист з боку держави. Але така допомога аж ніяк не була систематичною. </w:t>
      </w:r>
      <w:r w:rsidR="00B01D97" w:rsidRPr="00DA5AE9">
        <w:rPr>
          <w:sz w:val="28"/>
          <w:szCs w:val="28"/>
          <w:lang w:val="uk-UA"/>
        </w:rPr>
        <w:t xml:space="preserve">Княжна добродійність </w:t>
      </w:r>
      <w:r w:rsidR="0045221F" w:rsidRPr="00DA5AE9">
        <w:rPr>
          <w:sz w:val="28"/>
          <w:szCs w:val="28"/>
          <w:lang w:val="uk-UA"/>
        </w:rPr>
        <w:t xml:space="preserve">- </w:t>
      </w:r>
      <w:r w:rsidR="00B01D97" w:rsidRPr="00DA5AE9">
        <w:rPr>
          <w:sz w:val="28"/>
          <w:szCs w:val="28"/>
          <w:lang w:val="uk-UA"/>
        </w:rPr>
        <w:t>це дуже п</w:t>
      </w:r>
      <w:r w:rsidR="0045221F" w:rsidRPr="00DA5AE9">
        <w:rPr>
          <w:sz w:val="28"/>
          <w:szCs w:val="28"/>
          <w:lang w:val="uk-UA"/>
        </w:rPr>
        <w:t>р</w:t>
      </w:r>
      <w:r w:rsidR="00B01D97" w:rsidRPr="00DA5AE9">
        <w:rPr>
          <w:sz w:val="28"/>
          <w:szCs w:val="28"/>
          <w:lang w:val="uk-UA"/>
        </w:rPr>
        <w:t>отиворечивий факт тому що, н</w:t>
      </w:r>
      <w:r w:rsidRPr="00DA5AE9">
        <w:rPr>
          <w:sz w:val="28"/>
          <w:szCs w:val="28"/>
          <w:lang w:val="uk-UA"/>
        </w:rPr>
        <w:t>априклад, у літописах не зафіксована проявів благодійності під час голоду та епідемії</w:t>
      </w:r>
      <w:r w:rsidR="00B01D97" w:rsidRPr="00DA5AE9">
        <w:rPr>
          <w:sz w:val="28"/>
          <w:szCs w:val="28"/>
          <w:lang w:val="uk-UA"/>
        </w:rPr>
        <w:t>, які траплялися майже кожні 7 років</w:t>
      </w:r>
      <w:r w:rsidRPr="00DA5AE9">
        <w:rPr>
          <w:sz w:val="28"/>
          <w:szCs w:val="28"/>
          <w:lang w:val="uk-UA"/>
        </w:rPr>
        <w:t xml:space="preserve">. </w:t>
      </w:r>
      <w:r w:rsidR="00B01D97" w:rsidRPr="00DA5AE9">
        <w:rPr>
          <w:sz w:val="28"/>
          <w:szCs w:val="28"/>
          <w:lang w:val="uk-UA"/>
        </w:rPr>
        <w:t>Відсутність княжого втручання можна охарактеризувати висловлюванням: «</w:t>
      </w:r>
      <w:r w:rsidR="00B01D97" w:rsidRPr="00DA5AE9">
        <w:rPr>
          <w:sz w:val="28"/>
          <w:szCs w:val="28"/>
        </w:rPr>
        <w:t>Бог наказывает вас за ваши грехи</w:t>
      </w:r>
      <w:r w:rsidR="00B01D97" w:rsidRPr="00DA5AE9">
        <w:rPr>
          <w:sz w:val="28"/>
          <w:szCs w:val="28"/>
          <w:lang w:val="uk-UA"/>
        </w:rPr>
        <w:t xml:space="preserve">». Так у </w:t>
      </w:r>
      <w:r w:rsidRPr="00DA5AE9">
        <w:rPr>
          <w:sz w:val="28"/>
          <w:szCs w:val="28"/>
          <w:lang w:val="uk-UA"/>
        </w:rPr>
        <w:t xml:space="preserve">1034 року </w:t>
      </w:r>
      <w:r w:rsidR="00576E23" w:rsidRPr="00DA5AE9">
        <w:rPr>
          <w:sz w:val="28"/>
          <w:szCs w:val="28"/>
          <w:lang w:val="uk-UA"/>
        </w:rPr>
        <w:t xml:space="preserve">в Ярославлі спалахнув голод, але князь Ярослав не вжив жодних дій щодо його ліквідації. </w:t>
      </w:r>
      <w:r w:rsidR="00B01D97" w:rsidRPr="00DA5AE9">
        <w:rPr>
          <w:sz w:val="28"/>
          <w:szCs w:val="28"/>
          <w:lang w:val="uk-UA"/>
        </w:rPr>
        <w:t>Мабуть, такі проблеми масового характеру були поза княжою опікою.</w:t>
      </w:r>
    </w:p>
    <w:p w:rsidR="00B7095B" w:rsidRPr="00DA5AE9" w:rsidRDefault="00B7095B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З час</w:t>
      </w:r>
      <w:r w:rsidR="0045221F" w:rsidRPr="00DA5AE9">
        <w:rPr>
          <w:sz w:val="28"/>
          <w:szCs w:val="28"/>
          <w:lang w:val="uk-UA"/>
        </w:rPr>
        <w:t>и</w:t>
      </w:r>
      <w:r w:rsidRPr="00DA5AE9">
        <w:rPr>
          <w:sz w:val="28"/>
          <w:szCs w:val="28"/>
          <w:lang w:val="uk-UA"/>
        </w:rPr>
        <w:t xml:space="preserve"> правління Володимира Мономаха та до середини Х</w:t>
      </w:r>
      <w:r w:rsidRPr="00DA5AE9">
        <w:rPr>
          <w:sz w:val="28"/>
          <w:szCs w:val="28"/>
          <w:lang w:val="en-US"/>
        </w:rPr>
        <w:t>V</w:t>
      </w:r>
      <w:r w:rsidRPr="00DA5AE9">
        <w:rPr>
          <w:sz w:val="28"/>
          <w:szCs w:val="28"/>
          <w:lang w:val="uk-UA"/>
        </w:rPr>
        <w:t>І ст. як</w:t>
      </w:r>
      <w:r w:rsidR="0045221F" w:rsidRPr="00DA5AE9">
        <w:rPr>
          <w:sz w:val="28"/>
          <w:szCs w:val="28"/>
          <w:lang w:val="uk-UA"/>
        </w:rPr>
        <w:t>их не будь</w:t>
      </w:r>
      <w:r w:rsidRPr="00DA5AE9">
        <w:rPr>
          <w:sz w:val="28"/>
          <w:szCs w:val="28"/>
          <w:lang w:val="uk-UA"/>
        </w:rPr>
        <w:t xml:space="preserve"> законів, котрі торкались б організації благодійної діяльності не приймалося. Це пояснюється двома основними причинами: по-перше, з середини ХІІ ст. Русь перестала представлятися як єдина ціла держава, вступивши в період феодальної роздрібненості. Відбулося падіння Києва як руського центра, велико княжий престол було перенесено у Володимир. Русь стала</w:t>
      </w:r>
      <w:r w:rsidR="00DA5AE9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поступово переходити під владу Візантії та Грецької християнської культури. По-друге, встановлення золотоординського іга реформувало державне правління</w:t>
      </w:r>
      <w:r w:rsidR="0045221F" w:rsidRPr="00DA5AE9">
        <w:rPr>
          <w:sz w:val="28"/>
          <w:szCs w:val="28"/>
          <w:lang w:val="uk-UA"/>
        </w:rPr>
        <w:t>.</w:t>
      </w:r>
    </w:p>
    <w:p w:rsidR="00C224BF" w:rsidRPr="00DA5AE9" w:rsidRDefault="006061F8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Виходячи із наведеного матеріалу, можна сказати, що княжна благодійність у Київській Русі </w:t>
      </w:r>
      <w:r w:rsidR="002661D5" w:rsidRPr="00DA5AE9">
        <w:rPr>
          <w:sz w:val="28"/>
          <w:szCs w:val="28"/>
          <w:lang w:val="uk-UA"/>
        </w:rPr>
        <w:t>мала такі важливі риси:</w:t>
      </w:r>
    </w:p>
    <w:p w:rsidR="002661D5" w:rsidRPr="00DA5AE9" w:rsidRDefault="002661D5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-</w:t>
      </w:r>
      <w:r w:rsidR="00DA5AE9" w:rsidRPr="00DA5AE9">
        <w:rPr>
          <w:sz w:val="28"/>
          <w:szCs w:val="28"/>
          <w:lang w:val="uk-UA"/>
        </w:rPr>
        <w:t xml:space="preserve"> </w:t>
      </w:r>
      <w:r w:rsidR="00B84C8B" w:rsidRPr="00DA5AE9">
        <w:rPr>
          <w:sz w:val="28"/>
          <w:szCs w:val="28"/>
          <w:lang w:val="uk-UA"/>
        </w:rPr>
        <w:t xml:space="preserve">Вона </w:t>
      </w:r>
      <w:r w:rsidRPr="00DA5AE9">
        <w:rPr>
          <w:sz w:val="28"/>
          <w:szCs w:val="28"/>
          <w:lang w:val="uk-UA"/>
        </w:rPr>
        <w:t>базується на особис</w:t>
      </w:r>
      <w:r w:rsidR="005B332C" w:rsidRPr="00DA5AE9">
        <w:rPr>
          <w:sz w:val="28"/>
          <w:szCs w:val="28"/>
          <w:lang w:val="uk-UA"/>
        </w:rPr>
        <w:t>тої участі та бажанні благодійника, а державної системи благодійності не існує.</w:t>
      </w:r>
    </w:p>
    <w:p w:rsidR="005B332C" w:rsidRPr="00DA5AE9" w:rsidRDefault="005B332C" w:rsidP="00DA5AE9">
      <w:pPr>
        <w:spacing w:line="360" w:lineRule="auto"/>
        <w:ind w:firstLine="709"/>
        <w:jc w:val="both"/>
        <w:rPr>
          <w:sz w:val="28"/>
          <w:szCs w:val="28"/>
        </w:rPr>
      </w:pPr>
      <w:r w:rsidRPr="00DA5AE9">
        <w:rPr>
          <w:sz w:val="28"/>
          <w:szCs w:val="28"/>
          <w:lang w:val="uk-UA"/>
        </w:rPr>
        <w:t>-</w:t>
      </w:r>
      <w:r w:rsidR="00DA5AE9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Участь у благодійності – це не обов</w:t>
      </w:r>
      <w:r w:rsidRPr="00DA5AE9">
        <w:rPr>
          <w:sz w:val="28"/>
          <w:szCs w:val="28"/>
        </w:rPr>
        <w:t>’</w:t>
      </w:r>
      <w:r w:rsidRPr="00DA5AE9">
        <w:rPr>
          <w:sz w:val="28"/>
          <w:szCs w:val="28"/>
          <w:lang w:val="uk-UA"/>
        </w:rPr>
        <w:t xml:space="preserve">язок, а право князя. Така риса «любові до ближнього» </w:t>
      </w:r>
      <w:r w:rsidR="00781B92" w:rsidRPr="00DA5AE9">
        <w:rPr>
          <w:sz w:val="28"/>
          <w:szCs w:val="28"/>
          <w:lang w:val="uk-UA"/>
        </w:rPr>
        <w:t>достойна</w:t>
      </w:r>
      <w:r w:rsidRPr="00DA5AE9">
        <w:rPr>
          <w:sz w:val="28"/>
          <w:szCs w:val="28"/>
          <w:lang w:val="uk-UA"/>
        </w:rPr>
        <w:t xml:space="preserve"> наслідування</w:t>
      </w:r>
      <w:r w:rsidR="00B84C8B" w:rsidRPr="00DA5AE9">
        <w:rPr>
          <w:sz w:val="28"/>
          <w:szCs w:val="28"/>
          <w:lang w:val="uk-UA"/>
        </w:rPr>
        <w:t>,</w:t>
      </w:r>
      <w:r w:rsidRPr="00DA5AE9">
        <w:rPr>
          <w:sz w:val="28"/>
          <w:szCs w:val="28"/>
          <w:lang w:val="uk-UA"/>
        </w:rPr>
        <w:t xml:space="preserve"> але не є обов</w:t>
      </w:r>
      <w:r w:rsidRPr="00DA5AE9">
        <w:rPr>
          <w:sz w:val="28"/>
          <w:szCs w:val="28"/>
        </w:rPr>
        <w:t>’</w:t>
      </w:r>
      <w:r w:rsidRPr="00DA5AE9">
        <w:rPr>
          <w:sz w:val="28"/>
          <w:szCs w:val="28"/>
          <w:lang w:val="uk-UA"/>
        </w:rPr>
        <w:t>язком для виконання.</w:t>
      </w:r>
      <w:r w:rsidR="00707A16" w:rsidRPr="00DA5AE9">
        <w:rPr>
          <w:sz w:val="28"/>
          <w:szCs w:val="28"/>
        </w:rPr>
        <w:t>[6;155]</w:t>
      </w:r>
    </w:p>
    <w:p w:rsidR="00781B92" w:rsidRPr="00DA5AE9" w:rsidRDefault="00781B92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Як висновок, можна сказати, що княжа благодійність в Стародавній Русі не переступила меж приватної опіки. Звідси її найважливіші риси:</w:t>
      </w:r>
    </w:p>
    <w:p w:rsidR="00DA5AE9" w:rsidRDefault="00781B92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1. Княжа благодійність засновувалася на особистому бажанні злидарелюбця, а державної системи благодійності не існувало. </w:t>
      </w:r>
    </w:p>
    <w:p w:rsidR="00DA5AE9" w:rsidRDefault="00781B92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2. Участь в опіці була не обов’язком, а правом князя. Доброзичливе ставлення до жебраків стало рисою вартою наслідування, але не обов’язком для виконання. </w:t>
      </w:r>
    </w:p>
    <w:p w:rsidR="00DA5AE9" w:rsidRDefault="00781B92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3. Допомога князів та інших знатних людей не була систематичною і всеохоплюючою. </w:t>
      </w:r>
    </w:p>
    <w:p w:rsidR="00781B92" w:rsidRPr="00DA5AE9" w:rsidRDefault="00781B92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4. Держава в особі княжої влади мирилась з фактом існування злидарства, дивлячись на нього, як на необхідний, посланий Богом хрест, а сама виступала в ролі приватного благодійника</w:t>
      </w:r>
    </w:p>
    <w:p w:rsidR="005E574A" w:rsidRPr="00DA5AE9" w:rsidRDefault="005E574A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E574A" w:rsidRPr="00DA5AE9" w:rsidRDefault="00DA5AE9" w:rsidP="00DA5AE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A5AE9">
        <w:rPr>
          <w:b/>
          <w:sz w:val="28"/>
          <w:szCs w:val="28"/>
          <w:lang w:val="uk-UA"/>
        </w:rPr>
        <w:t xml:space="preserve">1.2 </w:t>
      </w:r>
      <w:r w:rsidR="005E574A" w:rsidRPr="00DA5AE9">
        <w:rPr>
          <w:b/>
          <w:sz w:val="28"/>
          <w:szCs w:val="28"/>
          <w:lang w:val="uk-UA"/>
        </w:rPr>
        <w:t>Основні поняття: добродійність, різновиди добродійності в</w:t>
      </w:r>
      <w:r w:rsidR="00AB4C6D" w:rsidRPr="00DA5AE9">
        <w:rPr>
          <w:b/>
          <w:sz w:val="28"/>
          <w:szCs w:val="28"/>
          <w:lang w:val="uk-UA"/>
        </w:rPr>
        <w:t xml:space="preserve"> Київській Русі</w:t>
      </w:r>
    </w:p>
    <w:p w:rsidR="00B84C8B" w:rsidRPr="00DA5AE9" w:rsidRDefault="00B84C8B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C8B" w:rsidRPr="00DA5AE9" w:rsidRDefault="007C122B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У повсякденному житті під бла</w:t>
      </w:r>
      <w:r w:rsidR="00B84C8B" w:rsidRPr="00DA5AE9">
        <w:rPr>
          <w:sz w:val="28"/>
          <w:szCs w:val="28"/>
          <w:lang w:val="uk-UA"/>
        </w:rPr>
        <w:t>годійністю ми розуміємо – прояву</w:t>
      </w:r>
      <w:r w:rsidRPr="00DA5AE9">
        <w:rPr>
          <w:sz w:val="28"/>
          <w:szCs w:val="28"/>
          <w:lang w:val="uk-UA"/>
        </w:rPr>
        <w:t xml:space="preserve"> уваги до людей, не здатні забезпечити себе необхідним для існування, надання допомоги для організації своєї життєдіяльності, матеріальна та духовна підтримка. </w:t>
      </w:r>
      <w:r w:rsidR="00B84C8B" w:rsidRPr="00DA5AE9">
        <w:rPr>
          <w:sz w:val="28"/>
          <w:szCs w:val="28"/>
          <w:lang w:val="uk-UA"/>
        </w:rPr>
        <w:t>На мою думку благодійність — це чинення безкорисної</w:t>
      </w:r>
      <w:r w:rsidR="00DA5AE9" w:rsidRPr="00DA5AE9">
        <w:rPr>
          <w:sz w:val="28"/>
          <w:szCs w:val="28"/>
          <w:lang w:val="uk-UA"/>
        </w:rPr>
        <w:t xml:space="preserve"> </w:t>
      </w:r>
      <w:r w:rsidR="00B84C8B" w:rsidRPr="00DA5AE9">
        <w:rPr>
          <w:sz w:val="28"/>
          <w:szCs w:val="28"/>
          <w:lang w:val="uk-UA"/>
        </w:rPr>
        <w:t>допомоги тим, хто її потребує. Буває як в колективних формах (фонди, організації), так й в індивідуальних. Треба відмітити, що головною рисою благодійності є вільний вибір форми, часу та місця, а також змісту допомоги.</w:t>
      </w:r>
    </w:p>
    <w:p w:rsidR="001F40FE" w:rsidRPr="00DA5AE9" w:rsidRDefault="007C122B" w:rsidP="00DA5AE9">
      <w:pPr>
        <w:spacing w:line="360" w:lineRule="auto"/>
        <w:ind w:firstLine="709"/>
        <w:jc w:val="both"/>
        <w:rPr>
          <w:sz w:val="28"/>
          <w:szCs w:val="28"/>
        </w:rPr>
      </w:pPr>
      <w:r w:rsidRPr="00DA5AE9">
        <w:rPr>
          <w:sz w:val="28"/>
          <w:szCs w:val="28"/>
          <w:lang w:val="uk-UA"/>
        </w:rPr>
        <w:t xml:space="preserve">Початки благодійності </w:t>
      </w:r>
      <w:r w:rsidR="001B01C4" w:rsidRPr="00DA5AE9">
        <w:rPr>
          <w:sz w:val="28"/>
          <w:szCs w:val="28"/>
          <w:lang w:val="uk-UA"/>
        </w:rPr>
        <w:t>проявляються</w:t>
      </w:r>
      <w:r w:rsidRPr="00DA5AE9">
        <w:rPr>
          <w:sz w:val="28"/>
          <w:szCs w:val="28"/>
          <w:lang w:val="uk-UA"/>
        </w:rPr>
        <w:t xml:space="preserve"> ще у язичні часи, коли окремі особи або групи мусили годувати та одягати нужденних. Ця допомога мала примітивні форми, не була організованою та регулярною</w:t>
      </w:r>
      <w:r w:rsidR="00B84C8B" w:rsidRPr="00DA5AE9">
        <w:rPr>
          <w:sz w:val="28"/>
          <w:szCs w:val="28"/>
          <w:lang w:val="uk-UA"/>
        </w:rPr>
        <w:t>.</w:t>
      </w:r>
      <w:r w:rsidR="001F40FE" w:rsidRPr="00DA5AE9">
        <w:rPr>
          <w:sz w:val="28"/>
          <w:szCs w:val="28"/>
          <w:lang w:val="uk-UA"/>
        </w:rPr>
        <w:t xml:space="preserve"> </w:t>
      </w:r>
      <w:r w:rsidR="001F40FE" w:rsidRPr="00DA5AE9">
        <w:rPr>
          <w:sz w:val="28"/>
          <w:szCs w:val="28"/>
        </w:rPr>
        <w:t>[</w:t>
      </w:r>
      <w:r w:rsidR="00707A16" w:rsidRPr="00DA5AE9">
        <w:rPr>
          <w:sz w:val="28"/>
          <w:szCs w:val="28"/>
          <w:lang w:val="uk-UA"/>
        </w:rPr>
        <w:t xml:space="preserve">10; </w:t>
      </w:r>
      <w:r w:rsidR="001F40FE" w:rsidRPr="00DA5AE9">
        <w:rPr>
          <w:sz w:val="28"/>
          <w:szCs w:val="28"/>
          <w:lang w:val="uk-UA"/>
        </w:rPr>
        <w:t>238</w:t>
      </w:r>
      <w:r w:rsidR="001F40FE" w:rsidRPr="00DA5AE9">
        <w:rPr>
          <w:sz w:val="28"/>
          <w:szCs w:val="28"/>
        </w:rPr>
        <w:t>]</w:t>
      </w:r>
      <w:r w:rsidR="000E638B" w:rsidRPr="00DA5AE9">
        <w:rPr>
          <w:sz w:val="28"/>
          <w:szCs w:val="28"/>
          <w:lang w:val="uk-UA"/>
        </w:rPr>
        <w:t xml:space="preserve">. </w:t>
      </w:r>
      <w:r w:rsidR="001B01C4" w:rsidRPr="00DA5AE9">
        <w:rPr>
          <w:sz w:val="28"/>
          <w:szCs w:val="28"/>
          <w:lang w:val="uk-UA"/>
        </w:rPr>
        <w:t>Вона виникла</w:t>
      </w:r>
      <w:r w:rsidR="000E638B" w:rsidRPr="00DA5AE9">
        <w:rPr>
          <w:sz w:val="28"/>
          <w:szCs w:val="28"/>
          <w:lang w:val="uk-UA"/>
        </w:rPr>
        <w:t xml:space="preserve"> в </w:t>
      </w:r>
      <w:r w:rsidR="001B01C4" w:rsidRPr="00DA5AE9">
        <w:rPr>
          <w:sz w:val="28"/>
          <w:szCs w:val="28"/>
          <w:lang w:val="uk-UA"/>
        </w:rPr>
        <w:t>умовах формування людського суспільства</w:t>
      </w:r>
      <w:r w:rsidR="000E638B" w:rsidRPr="00DA5AE9">
        <w:rPr>
          <w:sz w:val="28"/>
          <w:szCs w:val="28"/>
          <w:lang w:val="uk-UA"/>
        </w:rPr>
        <w:t xml:space="preserve">, </w:t>
      </w:r>
      <w:r w:rsidR="001B01C4" w:rsidRPr="00DA5AE9">
        <w:rPr>
          <w:sz w:val="28"/>
          <w:szCs w:val="28"/>
          <w:lang w:val="uk-UA"/>
        </w:rPr>
        <w:t xml:space="preserve">становлення головних </w:t>
      </w:r>
      <w:r w:rsidR="000E638B" w:rsidRPr="00DA5AE9">
        <w:rPr>
          <w:sz w:val="28"/>
          <w:szCs w:val="28"/>
          <w:lang w:val="uk-UA"/>
        </w:rPr>
        <w:t>с</w:t>
      </w:r>
      <w:r w:rsidR="001B01C4" w:rsidRPr="00DA5AE9">
        <w:rPr>
          <w:sz w:val="28"/>
          <w:szCs w:val="28"/>
          <w:lang w:val="uk-UA"/>
        </w:rPr>
        <w:t>оці</w:t>
      </w:r>
      <w:r w:rsidR="00AD6170" w:rsidRPr="00DA5AE9">
        <w:rPr>
          <w:sz w:val="28"/>
          <w:szCs w:val="28"/>
          <w:lang w:val="uk-UA"/>
        </w:rPr>
        <w:t>альни</w:t>
      </w:r>
      <w:r w:rsidR="000E638B" w:rsidRPr="00DA5AE9">
        <w:rPr>
          <w:sz w:val="28"/>
          <w:szCs w:val="28"/>
          <w:lang w:val="uk-UA"/>
        </w:rPr>
        <w:t>х</w:t>
      </w:r>
      <w:r w:rsidR="00AD6170" w:rsidRPr="00DA5AE9">
        <w:rPr>
          <w:sz w:val="28"/>
          <w:szCs w:val="28"/>
          <w:lang w:val="uk-UA"/>
        </w:rPr>
        <w:t xml:space="preserve"> інститутів</w:t>
      </w:r>
      <w:r w:rsidR="000E638B" w:rsidRPr="00DA5AE9">
        <w:rPr>
          <w:sz w:val="28"/>
          <w:szCs w:val="28"/>
          <w:lang w:val="uk-UA"/>
        </w:rPr>
        <w:t xml:space="preserve">. </w:t>
      </w:r>
      <w:r w:rsidR="00AD6170" w:rsidRPr="00DA5AE9">
        <w:rPr>
          <w:sz w:val="28"/>
          <w:szCs w:val="28"/>
          <w:lang w:val="uk-UA"/>
        </w:rPr>
        <w:t>Співчуття та</w:t>
      </w:r>
      <w:r w:rsidR="000E638B" w:rsidRPr="00DA5AE9">
        <w:rPr>
          <w:sz w:val="28"/>
          <w:szCs w:val="28"/>
          <w:lang w:val="uk-UA"/>
        </w:rPr>
        <w:t xml:space="preserve"> </w:t>
      </w:r>
      <w:r w:rsidR="00AD6170" w:rsidRPr="00DA5AE9">
        <w:rPr>
          <w:sz w:val="28"/>
          <w:szCs w:val="28"/>
          <w:lang w:val="uk-UA"/>
        </w:rPr>
        <w:t xml:space="preserve">опіка </w:t>
      </w:r>
      <w:r w:rsidR="000E638B" w:rsidRPr="00DA5AE9">
        <w:rPr>
          <w:sz w:val="28"/>
          <w:szCs w:val="28"/>
          <w:lang w:val="uk-UA"/>
        </w:rPr>
        <w:t>о ближн</w:t>
      </w:r>
      <w:r w:rsidR="00AD6170" w:rsidRPr="00DA5AE9">
        <w:rPr>
          <w:sz w:val="28"/>
          <w:szCs w:val="28"/>
          <w:lang w:val="uk-UA"/>
        </w:rPr>
        <w:t>ім, завжди</w:t>
      </w:r>
      <w:r w:rsidR="000E638B" w:rsidRPr="00DA5AE9">
        <w:rPr>
          <w:sz w:val="28"/>
          <w:szCs w:val="28"/>
          <w:lang w:val="uk-UA"/>
        </w:rPr>
        <w:t xml:space="preserve"> </w:t>
      </w:r>
      <w:r w:rsidR="00AD6170" w:rsidRPr="00DA5AE9">
        <w:rPr>
          <w:sz w:val="28"/>
          <w:szCs w:val="28"/>
          <w:lang w:val="uk-UA"/>
        </w:rPr>
        <w:t>були</w:t>
      </w:r>
      <w:r w:rsidR="000E638B" w:rsidRPr="00DA5AE9">
        <w:rPr>
          <w:sz w:val="28"/>
          <w:szCs w:val="28"/>
          <w:lang w:val="uk-UA"/>
        </w:rPr>
        <w:t xml:space="preserve"> на Руси. </w:t>
      </w:r>
      <w:r w:rsidR="00AD6170" w:rsidRPr="00DA5AE9">
        <w:rPr>
          <w:sz w:val="28"/>
          <w:szCs w:val="28"/>
          <w:lang w:val="uk-UA"/>
        </w:rPr>
        <w:t>Благодійна діяльність у наші часи має давні традиції.</w:t>
      </w:r>
    </w:p>
    <w:p w:rsidR="009B7E48" w:rsidRPr="00DA5AE9" w:rsidRDefault="00AD6170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Благодійність була</w:t>
      </w:r>
      <w:r w:rsidR="00DA5AE9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для древніх</w:t>
      </w:r>
      <w:r w:rsidR="00DA5AE9" w:rsidRPr="00DA5AE9">
        <w:rPr>
          <w:sz w:val="28"/>
          <w:szCs w:val="28"/>
          <w:lang w:val="uk-UA"/>
        </w:rPr>
        <w:t xml:space="preserve"> сл</w:t>
      </w:r>
      <w:r w:rsidR="00DA5AE9">
        <w:rPr>
          <w:sz w:val="28"/>
          <w:szCs w:val="28"/>
          <w:lang w:val="uk-UA"/>
        </w:rPr>
        <w:t>ов’ян</w:t>
      </w:r>
      <w:r w:rsidRPr="00DA5AE9">
        <w:rPr>
          <w:sz w:val="28"/>
          <w:szCs w:val="28"/>
          <w:lang w:val="uk-UA"/>
        </w:rPr>
        <w:t>, як безкорисна поміч</w:t>
      </w:r>
      <w:r w:rsidR="000E638B" w:rsidRPr="00DA5AE9">
        <w:rPr>
          <w:sz w:val="28"/>
          <w:szCs w:val="28"/>
          <w:lang w:val="uk-UA"/>
        </w:rPr>
        <w:t>,</w:t>
      </w:r>
      <w:r w:rsidRPr="00DA5AE9">
        <w:rPr>
          <w:sz w:val="28"/>
          <w:szCs w:val="28"/>
          <w:lang w:val="uk-UA"/>
        </w:rPr>
        <w:t xml:space="preserve"> котра відігравала велику роль у їхньому житті. Зміни у </w:t>
      </w:r>
      <w:r w:rsidR="00B84C8B" w:rsidRPr="00DA5AE9">
        <w:rPr>
          <w:sz w:val="28"/>
          <w:szCs w:val="28"/>
          <w:lang w:val="uk-UA"/>
        </w:rPr>
        <w:t xml:space="preserve">її </w:t>
      </w:r>
      <w:r w:rsidRPr="00DA5AE9">
        <w:rPr>
          <w:sz w:val="28"/>
          <w:szCs w:val="28"/>
          <w:lang w:val="uk-UA"/>
        </w:rPr>
        <w:t>розвитку відбулися з прийняттям християнства</w:t>
      </w:r>
      <w:r w:rsidR="000E638B" w:rsidRPr="00DA5AE9">
        <w:rPr>
          <w:sz w:val="28"/>
          <w:szCs w:val="28"/>
          <w:lang w:val="uk-UA"/>
        </w:rPr>
        <w:t>,</w:t>
      </w:r>
      <w:r w:rsidRPr="00DA5AE9">
        <w:rPr>
          <w:sz w:val="28"/>
          <w:szCs w:val="28"/>
          <w:lang w:val="uk-UA"/>
        </w:rPr>
        <w:t xml:space="preserve"> яке закликало до любові та милосердя</w:t>
      </w:r>
      <w:r w:rsidR="00B84C8B" w:rsidRPr="00DA5AE9">
        <w:rPr>
          <w:sz w:val="28"/>
          <w:szCs w:val="28"/>
          <w:lang w:val="uk-UA"/>
        </w:rPr>
        <w:t>.</w:t>
      </w:r>
    </w:p>
    <w:p w:rsidR="00457EA3" w:rsidRPr="00DA5AE9" w:rsidRDefault="000A50F3" w:rsidP="00DA5AE9">
      <w:pPr>
        <w:spacing w:line="360" w:lineRule="auto"/>
        <w:ind w:firstLine="709"/>
        <w:jc w:val="both"/>
        <w:rPr>
          <w:sz w:val="28"/>
          <w:szCs w:val="28"/>
        </w:rPr>
      </w:pPr>
      <w:r w:rsidRPr="00DA5AE9">
        <w:rPr>
          <w:sz w:val="28"/>
          <w:szCs w:val="28"/>
          <w:lang w:val="uk-UA"/>
        </w:rPr>
        <w:t>Зрозуміло, що вона поділяється на окремі види. В</w:t>
      </w:r>
      <w:r w:rsidR="009B7E48" w:rsidRPr="00DA5AE9">
        <w:rPr>
          <w:sz w:val="28"/>
          <w:szCs w:val="28"/>
          <w:lang w:val="uk-UA"/>
        </w:rPr>
        <w:t xml:space="preserve">чені </w:t>
      </w:r>
      <w:r w:rsidR="00457EA3" w:rsidRPr="00DA5AE9">
        <w:rPr>
          <w:sz w:val="28"/>
          <w:szCs w:val="28"/>
          <w:lang w:val="uk-UA"/>
        </w:rPr>
        <w:t>п</w:t>
      </w:r>
      <w:r w:rsidR="009B7E48" w:rsidRPr="00DA5AE9">
        <w:rPr>
          <w:sz w:val="28"/>
          <w:szCs w:val="28"/>
          <w:lang w:val="uk-UA"/>
        </w:rPr>
        <w:t>ідкреслюють</w:t>
      </w:r>
      <w:r w:rsidR="00457EA3" w:rsidRPr="00DA5AE9">
        <w:rPr>
          <w:sz w:val="28"/>
          <w:szCs w:val="28"/>
          <w:lang w:val="uk-UA"/>
        </w:rPr>
        <w:t xml:space="preserve">, </w:t>
      </w:r>
      <w:r w:rsidR="009B7E48" w:rsidRPr="00DA5AE9">
        <w:rPr>
          <w:sz w:val="28"/>
          <w:szCs w:val="28"/>
          <w:lang w:val="uk-UA"/>
        </w:rPr>
        <w:t>що до</w:t>
      </w:r>
      <w:r w:rsidR="00457EA3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найпростішого</w:t>
      </w:r>
      <w:r w:rsidR="009B7E48" w:rsidRPr="00DA5AE9">
        <w:rPr>
          <w:sz w:val="28"/>
          <w:szCs w:val="28"/>
          <w:lang w:val="uk-UA"/>
        </w:rPr>
        <w:t xml:space="preserve"> відноситься </w:t>
      </w:r>
      <w:r w:rsidR="00457EA3" w:rsidRPr="00DA5AE9">
        <w:rPr>
          <w:sz w:val="28"/>
          <w:szCs w:val="28"/>
          <w:lang w:val="uk-UA"/>
        </w:rPr>
        <w:t>“</w:t>
      </w:r>
      <w:r w:rsidR="009B7E48" w:rsidRPr="00DA5AE9">
        <w:rPr>
          <w:sz w:val="28"/>
          <w:szCs w:val="28"/>
          <w:lang w:val="uk-UA"/>
        </w:rPr>
        <w:t>годування жебраків”. До</w:t>
      </w:r>
      <w:r w:rsidR="00457EA3" w:rsidRPr="00DA5AE9">
        <w:rPr>
          <w:sz w:val="28"/>
          <w:szCs w:val="28"/>
          <w:lang w:val="uk-UA"/>
        </w:rPr>
        <w:t xml:space="preserve"> “</w:t>
      </w:r>
      <w:r w:rsidR="009B7E48" w:rsidRPr="00DA5AE9">
        <w:rPr>
          <w:sz w:val="28"/>
          <w:szCs w:val="28"/>
          <w:lang w:val="uk-UA"/>
        </w:rPr>
        <w:t>жебраколюбам</w:t>
      </w:r>
      <w:r w:rsidR="00506D33" w:rsidRPr="00DA5AE9">
        <w:rPr>
          <w:sz w:val="28"/>
          <w:szCs w:val="28"/>
          <w:lang w:val="uk-UA"/>
        </w:rPr>
        <w:t>”</w:t>
      </w:r>
      <w:r w:rsidR="009B7E48" w:rsidRPr="00DA5AE9">
        <w:rPr>
          <w:sz w:val="28"/>
          <w:szCs w:val="28"/>
          <w:lang w:val="uk-UA"/>
        </w:rPr>
        <w:t xml:space="preserve"> по глибокій</w:t>
      </w:r>
      <w:r w:rsidR="00457EA3" w:rsidRPr="00DA5AE9">
        <w:rPr>
          <w:sz w:val="28"/>
          <w:szCs w:val="28"/>
          <w:lang w:val="uk-UA"/>
        </w:rPr>
        <w:t xml:space="preserve"> внут</w:t>
      </w:r>
      <w:r w:rsidR="007D1210" w:rsidRPr="00DA5AE9">
        <w:rPr>
          <w:sz w:val="28"/>
          <w:szCs w:val="28"/>
          <w:lang w:val="uk-UA"/>
        </w:rPr>
        <w:t>р</w:t>
      </w:r>
      <w:r w:rsidR="009B7E48" w:rsidRPr="00DA5AE9">
        <w:rPr>
          <w:sz w:val="28"/>
          <w:szCs w:val="28"/>
          <w:lang w:val="uk-UA"/>
        </w:rPr>
        <w:t>ішньої християнської</w:t>
      </w:r>
      <w:r w:rsidR="007D1210" w:rsidRPr="00DA5AE9">
        <w:rPr>
          <w:sz w:val="28"/>
          <w:szCs w:val="28"/>
          <w:lang w:val="uk-UA"/>
        </w:rPr>
        <w:t xml:space="preserve"> </w:t>
      </w:r>
      <w:r w:rsidR="009B7E48" w:rsidRPr="00DA5AE9">
        <w:rPr>
          <w:sz w:val="28"/>
          <w:szCs w:val="28"/>
          <w:lang w:val="uk-UA"/>
        </w:rPr>
        <w:t>потреби відносились представники княжих родів, духів</w:t>
      </w:r>
      <w:r w:rsidR="00457EA3" w:rsidRPr="00DA5AE9">
        <w:rPr>
          <w:sz w:val="28"/>
          <w:szCs w:val="28"/>
          <w:lang w:val="uk-UA"/>
        </w:rPr>
        <w:t>н</w:t>
      </w:r>
      <w:r w:rsidR="009B7E48" w:rsidRPr="00DA5AE9">
        <w:rPr>
          <w:sz w:val="28"/>
          <w:szCs w:val="28"/>
          <w:lang w:val="uk-UA"/>
        </w:rPr>
        <w:t xml:space="preserve">ицтва та </w:t>
      </w:r>
      <w:r w:rsidR="00506D33" w:rsidRPr="00DA5AE9">
        <w:rPr>
          <w:sz w:val="28"/>
          <w:szCs w:val="28"/>
          <w:lang w:val="uk-UA"/>
        </w:rPr>
        <w:t>і</w:t>
      </w:r>
      <w:r w:rsidR="009B7E48" w:rsidRPr="00DA5AE9">
        <w:rPr>
          <w:sz w:val="28"/>
          <w:szCs w:val="28"/>
          <w:lang w:val="uk-UA"/>
        </w:rPr>
        <w:t>нші люди Землі</w:t>
      </w:r>
      <w:r w:rsidR="00457EA3" w:rsidRPr="00DA5AE9">
        <w:rPr>
          <w:sz w:val="28"/>
          <w:szCs w:val="28"/>
          <w:lang w:val="uk-UA"/>
        </w:rPr>
        <w:t xml:space="preserve"> </w:t>
      </w:r>
      <w:r w:rsidR="009B7E48" w:rsidRPr="00DA5AE9">
        <w:rPr>
          <w:sz w:val="28"/>
          <w:szCs w:val="28"/>
          <w:lang w:val="uk-UA"/>
        </w:rPr>
        <w:t>й різних соціальних верств. В дан</w:t>
      </w:r>
      <w:r w:rsidR="00457EA3" w:rsidRPr="00DA5AE9">
        <w:rPr>
          <w:sz w:val="28"/>
          <w:szCs w:val="28"/>
          <w:lang w:val="uk-UA"/>
        </w:rPr>
        <w:t>ом</w:t>
      </w:r>
      <w:r w:rsidR="009B7E48" w:rsidRPr="00DA5AE9">
        <w:rPr>
          <w:sz w:val="28"/>
          <w:szCs w:val="28"/>
          <w:lang w:val="uk-UA"/>
        </w:rPr>
        <w:t>у випадку</w:t>
      </w:r>
      <w:r w:rsidR="00457EA3" w:rsidRPr="00DA5AE9">
        <w:rPr>
          <w:sz w:val="28"/>
          <w:szCs w:val="28"/>
          <w:lang w:val="uk-UA"/>
        </w:rPr>
        <w:t xml:space="preserve"> мож</w:t>
      </w:r>
      <w:r w:rsidR="009B7E48" w:rsidRPr="00DA5AE9">
        <w:rPr>
          <w:sz w:val="28"/>
          <w:szCs w:val="28"/>
          <w:lang w:val="uk-UA"/>
        </w:rPr>
        <w:t>ливо</w:t>
      </w:r>
      <w:r w:rsidR="00457EA3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побачити реальний</w:t>
      </w:r>
      <w:r w:rsidR="009B7E48" w:rsidRPr="00DA5AE9">
        <w:rPr>
          <w:sz w:val="28"/>
          <w:szCs w:val="28"/>
          <w:lang w:val="uk-UA"/>
        </w:rPr>
        <w:t xml:space="preserve"> </w:t>
      </w:r>
      <w:r w:rsidR="005E39A5" w:rsidRPr="00DA5AE9">
        <w:rPr>
          <w:sz w:val="28"/>
          <w:szCs w:val="28"/>
          <w:lang w:val="uk-UA"/>
        </w:rPr>
        <w:t>вплив християнського</w:t>
      </w:r>
      <w:r w:rsidR="00457EA3" w:rsidRPr="00DA5AE9">
        <w:rPr>
          <w:sz w:val="28"/>
          <w:szCs w:val="28"/>
          <w:lang w:val="uk-UA"/>
        </w:rPr>
        <w:t xml:space="preserve"> в</w:t>
      </w:r>
      <w:r w:rsidR="005E39A5" w:rsidRPr="00DA5AE9">
        <w:rPr>
          <w:sz w:val="28"/>
          <w:szCs w:val="28"/>
          <w:lang w:val="uk-UA"/>
        </w:rPr>
        <w:t>і</w:t>
      </w:r>
      <w:r w:rsidR="00457EA3" w:rsidRPr="00DA5AE9">
        <w:rPr>
          <w:sz w:val="28"/>
          <w:szCs w:val="28"/>
          <w:lang w:val="uk-UA"/>
        </w:rPr>
        <w:t>ро</w:t>
      </w:r>
      <w:r w:rsidR="005E39A5" w:rsidRPr="00DA5AE9">
        <w:rPr>
          <w:sz w:val="28"/>
          <w:szCs w:val="28"/>
          <w:lang w:val="uk-UA"/>
        </w:rPr>
        <w:t>вчення</w:t>
      </w:r>
      <w:r w:rsidR="00457EA3" w:rsidRPr="00DA5AE9">
        <w:rPr>
          <w:sz w:val="28"/>
          <w:szCs w:val="28"/>
          <w:lang w:val="uk-UA"/>
        </w:rPr>
        <w:t xml:space="preserve">, </w:t>
      </w:r>
      <w:r w:rsidR="005E39A5" w:rsidRPr="00DA5AE9">
        <w:rPr>
          <w:sz w:val="28"/>
          <w:szCs w:val="28"/>
          <w:lang w:val="uk-UA"/>
        </w:rPr>
        <w:t>зв</w:t>
      </w:r>
      <w:r w:rsidR="005E39A5" w:rsidRPr="00DA5AE9">
        <w:rPr>
          <w:sz w:val="28"/>
          <w:szCs w:val="28"/>
        </w:rPr>
        <w:t>`</w:t>
      </w:r>
      <w:r w:rsidR="005E39A5" w:rsidRPr="00DA5AE9">
        <w:rPr>
          <w:sz w:val="28"/>
          <w:szCs w:val="28"/>
          <w:lang w:val="uk-UA"/>
        </w:rPr>
        <w:t>язаного з бажанням нагодувати голодного</w:t>
      </w:r>
      <w:r w:rsidR="00457EA3" w:rsidRPr="00DA5AE9">
        <w:rPr>
          <w:sz w:val="28"/>
          <w:szCs w:val="28"/>
          <w:lang w:val="uk-UA"/>
        </w:rPr>
        <w:t xml:space="preserve">, </w:t>
      </w:r>
      <w:r w:rsidR="005E39A5" w:rsidRPr="00DA5AE9">
        <w:rPr>
          <w:sz w:val="28"/>
          <w:szCs w:val="28"/>
          <w:lang w:val="uk-UA"/>
        </w:rPr>
        <w:t>напоїти жаждущого</w:t>
      </w:r>
      <w:r w:rsidR="00457EA3" w:rsidRPr="00DA5AE9">
        <w:rPr>
          <w:sz w:val="28"/>
          <w:szCs w:val="28"/>
          <w:lang w:val="uk-UA"/>
        </w:rPr>
        <w:t xml:space="preserve">, </w:t>
      </w:r>
      <w:r w:rsidR="005E39A5" w:rsidRPr="00DA5AE9">
        <w:rPr>
          <w:sz w:val="28"/>
          <w:szCs w:val="28"/>
          <w:lang w:val="uk-UA"/>
        </w:rPr>
        <w:t>підтримати приниженого</w:t>
      </w:r>
      <w:r w:rsidR="00457EA3" w:rsidRPr="00DA5AE9">
        <w:rPr>
          <w:sz w:val="28"/>
          <w:szCs w:val="28"/>
          <w:lang w:val="uk-UA"/>
        </w:rPr>
        <w:t xml:space="preserve">, </w:t>
      </w:r>
      <w:r w:rsidR="005E39A5" w:rsidRPr="00DA5AE9">
        <w:rPr>
          <w:sz w:val="28"/>
          <w:szCs w:val="28"/>
          <w:lang w:val="uk-UA"/>
        </w:rPr>
        <w:t>провідати ув</w:t>
      </w:r>
      <w:r w:rsidR="005E39A5" w:rsidRPr="00DA5AE9">
        <w:rPr>
          <w:sz w:val="28"/>
          <w:szCs w:val="28"/>
        </w:rPr>
        <w:t>`</w:t>
      </w:r>
      <w:r w:rsidR="005E39A5" w:rsidRPr="00DA5AE9">
        <w:rPr>
          <w:sz w:val="28"/>
          <w:szCs w:val="28"/>
          <w:lang w:val="uk-UA"/>
        </w:rPr>
        <w:t>язненого,</w:t>
      </w:r>
      <w:r w:rsidR="00457EA3" w:rsidRPr="00DA5AE9">
        <w:rPr>
          <w:sz w:val="28"/>
          <w:szCs w:val="28"/>
          <w:lang w:val="uk-UA"/>
        </w:rPr>
        <w:t xml:space="preserve"> </w:t>
      </w:r>
      <w:r w:rsidR="005E39A5" w:rsidRPr="00DA5AE9">
        <w:rPr>
          <w:sz w:val="28"/>
          <w:szCs w:val="28"/>
          <w:lang w:val="uk-UA"/>
        </w:rPr>
        <w:t>незалежно від його матеріальних можливостей. В да</w:t>
      </w:r>
      <w:r w:rsidR="00457EA3" w:rsidRPr="00DA5AE9">
        <w:rPr>
          <w:sz w:val="28"/>
          <w:szCs w:val="28"/>
          <w:lang w:val="uk-UA"/>
        </w:rPr>
        <w:t>ном</w:t>
      </w:r>
      <w:r w:rsidR="005E39A5" w:rsidRPr="00DA5AE9">
        <w:rPr>
          <w:sz w:val="28"/>
          <w:szCs w:val="28"/>
          <w:lang w:val="uk-UA"/>
        </w:rPr>
        <w:t>у</w:t>
      </w:r>
      <w:r w:rsidR="00457EA3" w:rsidRPr="00DA5AE9">
        <w:rPr>
          <w:sz w:val="28"/>
          <w:szCs w:val="28"/>
          <w:lang w:val="uk-UA"/>
        </w:rPr>
        <w:t xml:space="preserve"> </w:t>
      </w:r>
      <w:r w:rsidR="005E39A5" w:rsidRPr="00DA5AE9">
        <w:rPr>
          <w:sz w:val="28"/>
          <w:szCs w:val="28"/>
          <w:lang w:val="uk-UA"/>
        </w:rPr>
        <w:t>випадку така справжня</w:t>
      </w:r>
      <w:r w:rsidR="00DA5AE9" w:rsidRPr="00DA5AE9">
        <w:rPr>
          <w:sz w:val="28"/>
          <w:szCs w:val="28"/>
          <w:lang w:val="uk-UA"/>
        </w:rPr>
        <w:t xml:space="preserve"> </w:t>
      </w:r>
      <w:r w:rsidR="005E39A5" w:rsidRPr="00DA5AE9">
        <w:rPr>
          <w:sz w:val="28"/>
          <w:szCs w:val="28"/>
          <w:lang w:val="uk-UA"/>
        </w:rPr>
        <w:t>моральність була необхідністю</w:t>
      </w:r>
      <w:r w:rsidR="00457EA3" w:rsidRPr="00DA5AE9">
        <w:rPr>
          <w:sz w:val="28"/>
          <w:szCs w:val="28"/>
          <w:lang w:val="uk-UA"/>
        </w:rPr>
        <w:t xml:space="preserve">, а не </w:t>
      </w:r>
      <w:r w:rsidR="005E39A5" w:rsidRPr="00DA5AE9">
        <w:rPr>
          <w:sz w:val="28"/>
          <w:szCs w:val="28"/>
          <w:lang w:val="uk-UA"/>
        </w:rPr>
        <w:t xml:space="preserve">виконання боргу через </w:t>
      </w:r>
      <w:r w:rsidR="00457EA3" w:rsidRPr="00DA5AE9">
        <w:rPr>
          <w:sz w:val="28"/>
          <w:szCs w:val="28"/>
          <w:lang w:val="uk-UA"/>
        </w:rPr>
        <w:t>страх</w:t>
      </w:r>
      <w:r w:rsidR="005E39A5" w:rsidRPr="00DA5AE9">
        <w:rPr>
          <w:sz w:val="28"/>
          <w:szCs w:val="28"/>
          <w:lang w:val="uk-UA"/>
        </w:rPr>
        <w:t xml:space="preserve"> покарання</w:t>
      </w:r>
      <w:r w:rsidR="00457EA3" w:rsidRPr="00DA5AE9">
        <w:rPr>
          <w:sz w:val="28"/>
          <w:szCs w:val="28"/>
          <w:lang w:val="uk-UA"/>
        </w:rPr>
        <w:t xml:space="preserve">, </w:t>
      </w:r>
      <w:r w:rsidR="005E39A5" w:rsidRPr="00DA5AE9">
        <w:rPr>
          <w:sz w:val="28"/>
          <w:szCs w:val="28"/>
          <w:lang w:val="uk-UA"/>
        </w:rPr>
        <w:t>або задля привселюдної</w:t>
      </w:r>
      <w:r w:rsidR="00DA5AE9" w:rsidRPr="00DA5AE9">
        <w:rPr>
          <w:sz w:val="28"/>
          <w:szCs w:val="28"/>
          <w:lang w:val="uk-UA"/>
        </w:rPr>
        <w:t xml:space="preserve"> </w:t>
      </w:r>
      <w:r w:rsidR="005E39A5" w:rsidRPr="00DA5AE9">
        <w:rPr>
          <w:sz w:val="28"/>
          <w:szCs w:val="28"/>
          <w:lang w:val="uk-UA"/>
        </w:rPr>
        <w:t>похвали</w:t>
      </w:r>
      <w:r w:rsidR="00457EA3" w:rsidRPr="00DA5AE9">
        <w:rPr>
          <w:sz w:val="28"/>
          <w:szCs w:val="28"/>
          <w:lang w:val="uk-UA"/>
        </w:rPr>
        <w:t>.</w:t>
      </w:r>
      <w:r w:rsidR="00B343B8" w:rsidRPr="00DA5AE9">
        <w:rPr>
          <w:sz w:val="28"/>
          <w:szCs w:val="28"/>
        </w:rPr>
        <w:t xml:space="preserve"> [9]</w:t>
      </w:r>
    </w:p>
    <w:p w:rsidR="000A50F3" w:rsidRPr="00DA5AE9" w:rsidRDefault="005E39A5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Благодійність на цьому етапі розвитку</w:t>
      </w:r>
      <w:r w:rsidR="00457EA3" w:rsidRPr="00DA5AE9">
        <w:rPr>
          <w:sz w:val="28"/>
          <w:szCs w:val="28"/>
          <w:lang w:val="uk-UA"/>
        </w:rPr>
        <w:t xml:space="preserve"> соц</w:t>
      </w:r>
      <w:r w:rsidRPr="00DA5AE9">
        <w:rPr>
          <w:sz w:val="28"/>
          <w:szCs w:val="28"/>
          <w:lang w:val="uk-UA"/>
        </w:rPr>
        <w:t>іальної</w:t>
      </w:r>
      <w:r w:rsidR="00457EA3" w:rsidRPr="00DA5AE9">
        <w:rPr>
          <w:sz w:val="28"/>
          <w:szCs w:val="28"/>
          <w:lang w:val="uk-UA"/>
        </w:rPr>
        <w:t xml:space="preserve"> систем</w:t>
      </w:r>
      <w:r w:rsidRPr="00DA5AE9">
        <w:rPr>
          <w:sz w:val="28"/>
          <w:szCs w:val="28"/>
          <w:lang w:val="uk-UA"/>
        </w:rPr>
        <w:t>и не була пов</w:t>
      </w:r>
      <w:r w:rsidRPr="00DA5AE9">
        <w:rPr>
          <w:sz w:val="28"/>
          <w:szCs w:val="28"/>
        </w:rPr>
        <w:t>`</w:t>
      </w:r>
      <w:r w:rsidR="00815353" w:rsidRPr="00DA5AE9">
        <w:rPr>
          <w:sz w:val="28"/>
          <w:szCs w:val="28"/>
          <w:lang w:val="uk-UA"/>
        </w:rPr>
        <w:t>язана з державними структурами</w:t>
      </w:r>
      <w:r w:rsidR="00457EA3" w:rsidRPr="00DA5AE9">
        <w:rPr>
          <w:sz w:val="28"/>
          <w:szCs w:val="28"/>
          <w:lang w:val="uk-UA"/>
        </w:rPr>
        <w:t xml:space="preserve"> </w:t>
      </w:r>
      <w:r w:rsidR="00815353" w:rsidRPr="00DA5AE9">
        <w:rPr>
          <w:sz w:val="28"/>
          <w:szCs w:val="28"/>
          <w:lang w:val="uk-UA"/>
        </w:rPr>
        <w:t>та з</w:t>
      </w:r>
      <w:r w:rsidR="00457EA3" w:rsidRPr="00DA5AE9">
        <w:rPr>
          <w:sz w:val="28"/>
          <w:szCs w:val="28"/>
          <w:lang w:val="uk-UA"/>
        </w:rPr>
        <w:t xml:space="preserve"> </w:t>
      </w:r>
      <w:r w:rsidR="00815353" w:rsidRPr="00DA5AE9">
        <w:rPr>
          <w:sz w:val="28"/>
          <w:szCs w:val="28"/>
          <w:lang w:val="uk-UA"/>
        </w:rPr>
        <w:t>системою окремих соціальних та культурних інститутів, а була, по суті</w:t>
      </w:r>
      <w:r w:rsidR="00457EA3" w:rsidRPr="00DA5AE9">
        <w:rPr>
          <w:sz w:val="28"/>
          <w:szCs w:val="28"/>
          <w:lang w:val="uk-UA"/>
        </w:rPr>
        <w:t xml:space="preserve">, </w:t>
      </w:r>
      <w:r w:rsidR="00815353" w:rsidRPr="00DA5AE9">
        <w:rPr>
          <w:sz w:val="28"/>
          <w:szCs w:val="28"/>
          <w:lang w:val="uk-UA"/>
        </w:rPr>
        <w:t>необхідною умовою князя, священ</w:t>
      </w:r>
      <w:r w:rsidR="00457EA3" w:rsidRPr="00DA5AE9">
        <w:rPr>
          <w:sz w:val="28"/>
          <w:szCs w:val="28"/>
          <w:lang w:val="uk-UA"/>
        </w:rPr>
        <w:t>ика,</w:t>
      </w:r>
      <w:r w:rsidR="00815353" w:rsidRPr="00DA5AE9">
        <w:rPr>
          <w:sz w:val="28"/>
          <w:szCs w:val="28"/>
          <w:lang w:val="uk-UA"/>
        </w:rPr>
        <w:t xml:space="preserve"> </w:t>
      </w:r>
      <w:r w:rsidR="00457EA3" w:rsidRPr="00DA5AE9">
        <w:rPr>
          <w:sz w:val="28"/>
          <w:szCs w:val="28"/>
          <w:lang w:val="uk-UA"/>
        </w:rPr>
        <w:t>благод</w:t>
      </w:r>
      <w:r w:rsidR="00815353" w:rsidRPr="00DA5AE9">
        <w:rPr>
          <w:sz w:val="28"/>
          <w:szCs w:val="28"/>
          <w:lang w:val="uk-UA"/>
        </w:rPr>
        <w:t>ія любої соціальної верстви</w:t>
      </w:r>
      <w:r w:rsidR="00457EA3" w:rsidRPr="00DA5AE9">
        <w:rPr>
          <w:sz w:val="28"/>
          <w:szCs w:val="28"/>
          <w:lang w:val="uk-UA"/>
        </w:rPr>
        <w:t xml:space="preserve">. </w:t>
      </w:r>
      <w:r w:rsidR="00815353" w:rsidRPr="00DA5AE9">
        <w:rPr>
          <w:sz w:val="28"/>
          <w:szCs w:val="28"/>
          <w:lang w:val="uk-UA"/>
        </w:rPr>
        <w:t>Тим паче, дуже часто</w:t>
      </w:r>
      <w:r w:rsidR="00815DC6" w:rsidRPr="00DA5AE9">
        <w:rPr>
          <w:sz w:val="28"/>
          <w:szCs w:val="28"/>
          <w:lang w:val="uk-UA"/>
        </w:rPr>
        <w:t xml:space="preserve"> </w:t>
      </w:r>
      <w:r w:rsidR="009F5359" w:rsidRPr="00DA5AE9">
        <w:rPr>
          <w:sz w:val="28"/>
          <w:szCs w:val="28"/>
          <w:lang w:val="uk-UA"/>
        </w:rPr>
        <w:t>такий прояв благодійності потрібен був більше жебраколюбнику, ніж жебраку</w:t>
      </w:r>
      <w:r w:rsidR="00457EA3" w:rsidRPr="00DA5AE9">
        <w:rPr>
          <w:sz w:val="28"/>
          <w:szCs w:val="28"/>
          <w:lang w:val="uk-UA"/>
        </w:rPr>
        <w:t xml:space="preserve">. </w:t>
      </w:r>
      <w:r w:rsidR="000A50F3" w:rsidRPr="00DA5AE9">
        <w:rPr>
          <w:sz w:val="28"/>
          <w:szCs w:val="28"/>
          <w:lang w:val="uk-UA"/>
        </w:rPr>
        <w:t>Тут виявляється про рівень власного духовного, морального удосконалення тої чи іншої людини, котра дарує.</w:t>
      </w:r>
    </w:p>
    <w:p w:rsidR="000A50F3" w:rsidRPr="00DA5AE9" w:rsidRDefault="00815DC6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Жебрак</w:t>
      </w:r>
      <w:r w:rsidR="00457EA3" w:rsidRPr="00DA5AE9">
        <w:rPr>
          <w:sz w:val="28"/>
          <w:szCs w:val="28"/>
          <w:lang w:val="uk-UA"/>
        </w:rPr>
        <w:t xml:space="preserve">, </w:t>
      </w:r>
      <w:r w:rsidRPr="00DA5AE9">
        <w:rPr>
          <w:sz w:val="28"/>
          <w:szCs w:val="28"/>
          <w:lang w:val="uk-UA"/>
        </w:rPr>
        <w:t>хворий</w:t>
      </w:r>
      <w:r w:rsidR="00457EA3" w:rsidRPr="00DA5AE9">
        <w:rPr>
          <w:sz w:val="28"/>
          <w:szCs w:val="28"/>
          <w:lang w:val="uk-UA"/>
        </w:rPr>
        <w:t xml:space="preserve">, </w:t>
      </w:r>
      <w:r w:rsidRPr="00DA5AE9">
        <w:rPr>
          <w:sz w:val="28"/>
          <w:szCs w:val="28"/>
          <w:lang w:val="uk-UA"/>
        </w:rPr>
        <w:t>юрод</w:t>
      </w:r>
      <w:r w:rsidR="000A50F3" w:rsidRPr="00DA5AE9">
        <w:rPr>
          <w:sz w:val="28"/>
          <w:szCs w:val="28"/>
          <w:lang w:val="uk-UA"/>
        </w:rPr>
        <w:t>л</w:t>
      </w:r>
      <w:r w:rsidRPr="00DA5AE9">
        <w:rPr>
          <w:sz w:val="28"/>
          <w:szCs w:val="28"/>
          <w:lang w:val="uk-UA"/>
        </w:rPr>
        <w:t xml:space="preserve">ивий </w:t>
      </w:r>
      <w:r w:rsidR="00506D33" w:rsidRPr="00DA5AE9">
        <w:rPr>
          <w:sz w:val="28"/>
          <w:szCs w:val="28"/>
          <w:lang w:val="uk-UA"/>
        </w:rPr>
        <w:t>допомагали створенню своєрідного духовного мосту серед</w:t>
      </w:r>
      <w:r w:rsidR="00457EA3" w:rsidRPr="00DA5AE9">
        <w:rPr>
          <w:sz w:val="28"/>
          <w:szCs w:val="28"/>
          <w:lang w:val="uk-UA"/>
        </w:rPr>
        <w:t xml:space="preserve"> </w:t>
      </w:r>
      <w:r w:rsidR="00506D33" w:rsidRPr="00DA5AE9">
        <w:rPr>
          <w:sz w:val="28"/>
          <w:szCs w:val="28"/>
          <w:lang w:val="uk-UA"/>
        </w:rPr>
        <w:t>жертвувателем та небесним вої</w:t>
      </w:r>
      <w:r w:rsidR="00457EA3" w:rsidRPr="00DA5AE9">
        <w:rPr>
          <w:sz w:val="28"/>
          <w:szCs w:val="28"/>
          <w:lang w:val="uk-UA"/>
        </w:rPr>
        <w:t xml:space="preserve">нством. </w:t>
      </w:r>
      <w:r w:rsidR="00506D33" w:rsidRPr="00DA5AE9">
        <w:rPr>
          <w:sz w:val="28"/>
          <w:szCs w:val="28"/>
          <w:lang w:val="uk-UA"/>
        </w:rPr>
        <w:t>Жебрак виступав</w:t>
      </w:r>
      <w:r w:rsidR="00457EA3" w:rsidRPr="00DA5AE9">
        <w:rPr>
          <w:sz w:val="28"/>
          <w:szCs w:val="28"/>
          <w:lang w:val="uk-UA"/>
        </w:rPr>
        <w:t xml:space="preserve"> в </w:t>
      </w:r>
      <w:r w:rsidR="00506D33" w:rsidRPr="00DA5AE9">
        <w:rPr>
          <w:sz w:val="28"/>
          <w:szCs w:val="28"/>
          <w:lang w:val="uk-UA"/>
        </w:rPr>
        <w:t>якості захисника, богомольця для душевного, безкорисливого добродійника. У першому томі “Антології по соціальній роботі” особливо виділяється наступна думка: “У Рай входять святою милостинею – жебрак багатим харчується, а багат</w:t>
      </w:r>
      <w:r w:rsidR="00707A16" w:rsidRPr="00DA5AE9">
        <w:rPr>
          <w:sz w:val="28"/>
          <w:szCs w:val="28"/>
          <w:lang w:val="uk-UA"/>
        </w:rPr>
        <w:t>ий жебрака молитвою рятується”.[1]</w:t>
      </w:r>
      <w:r w:rsidR="000A50F3" w:rsidRPr="00DA5AE9">
        <w:rPr>
          <w:sz w:val="28"/>
          <w:szCs w:val="28"/>
          <w:lang w:val="uk-UA"/>
        </w:rPr>
        <w:t xml:space="preserve"> </w:t>
      </w:r>
      <w:r w:rsidR="00506D33" w:rsidRPr="00DA5AE9">
        <w:rPr>
          <w:sz w:val="28"/>
          <w:szCs w:val="28"/>
          <w:lang w:val="uk-UA"/>
        </w:rPr>
        <w:t>Таким чином, не дивлячись на всі найчудовіші досягнення в справі любові до “принижених і ображених”, добродійність була на тому етапі розвитку суспільної свідомості і державного управління сферою вчинків окремих осіб, органічно пов'язаних з ідеями християнської моральності.</w:t>
      </w:r>
    </w:p>
    <w:p w:rsidR="003442C2" w:rsidRPr="00DA5AE9" w:rsidRDefault="003442C2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Наступний різновид добродійності в Київській Русі – це зародження системи охорони здоров’</w:t>
      </w:r>
      <w:r w:rsidR="00506D33" w:rsidRPr="00DA5AE9">
        <w:rPr>
          <w:sz w:val="28"/>
          <w:szCs w:val="28"/>
          <w:lang w:val="uk-UA"/>
        </w:rPr>
        <w:t>я на Русі.</w:t>
      </w:r>
      <w:r w:rsidRPr="00DA5AE9">
        <w:rPr>
          <w:sz w:val="28"/>
          <w:szCs w:val="28"/>
          <w:lang w:val="uk-UA"/>
        </w:rPr>
        <w:t xml:space="preserve"> Тут є й будування перших лікарень,</w:t>
      </w:r>
      <w:r w:rsidR="00506D33" w:rsidRPr="00DA5AE9">
        <w:rPr>
          <w:sz w:val="28"/>
          <w:szCs w:val="28"/>
          <w:lang w:val="uk-UA"/>
        </w:rPr>
        <w:t xml:space="preserve"> де лікувалися нужденні не залежно від їхнього соціального статусу,</w:t>
      </w:r>
      <w:r w:rsidRPr="00DA5AE9">
        <w:rPr>
          <w:sz w:val="28"/>
          <w:szCs w:val="28"/>
          <w:lang w:val="uk-UA"/>
        </w:rPr>
        <w:t xml:space="preserve"> прагнення до організації лікарської допомоги нужденним, навіть якщо вони не могли сплатити витрати на їх лікування.</w:t>
      </w:r>
    </w:p>
    <w:p w:rsidR="00E06C58" w:rsidRPr="00DA5AE9" w:rsidRDefault="00506D33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Виходячи з цього, </w:t>
      </w:r>
      <w:r w:rsidR="007A42C8" w:rsidRPr="00DA5AE9">
        <w:rPr>
          <w:sz w:val="28"/>
          <w:szCs w:val="28"/>
          <w:lang w:val="uk-UA"/>
        </w:rPr>
        <w:t>то б</w:t>
      </w:r>
      <w:r w:rsidR="003442C2" w:rsidRPr="00DA5AE9">
        <w:rPr>
          <w:sz w:val="28"/>
          <w:szCs w:val="28"/>
          <w:lang w:val="uk-UA"/>
        </w:rPr>
        <w:t>лагодійність</w:t>
      </w:r>
      <w:r w:rsidR="007A42C8" w:rsidRPr="00DA5AE9">
        <w:rPr>
          <w:sz w:val="28"/>
          <w:szCs w:val="28"/>
          <w:lang w:val="uk-UA"/>
        </w:rPr>
        <w:t xml:space="preserve"> того</w:t>
      </w:r>
      <w:r w:rsidR="003442C2" w:rsidRPr="00DA5AE9">
        <w:rPr>
          <w:sz w:val="28"/>
          <w:szCs w:val="28"/>
          <w:lang w:val="uk-UA"/>
        </w:rPr>
        <w:t xml:space="preserve"> періоду </w:t>
      </w:r>
      <w:r w:rsidR="00C0477A" w:rsidRPr="00DA5AE9">
        <w:rPr>
          <w:sz w:val="28"/>
          <w:szCs w:val="28"/>
          <w:lang w:val="uk-UA"/>
        </w:rPr>
        <w:t>можна сформулювати таким чином: «сліпа роздача милостині».</w:t>
      </w:r>
      <w:r w:rsidR="001448D4" w:rsidRPr="00DA5AE9">
        <w:rPr>
          <w:sz w:val="28"/>
          <w:szCs w:val="28"/>
          <w:lang w:val="uk-UA"/>
        </w:rPr>
        <w:t xml:space="preserve"> Вона роздавалася усім, хто попросить або якось схожий на жебрака. Р</w:t>
      </w:r>
      <w:r w:rsidR="00C0477A" w:rsidRPr="00DA5AE9">
        <w:rPr>
          <w:sz w:val="28"/>
          <w:szCs w:val="28"/>
          <w:lang w:val="uk-UA"/>
        </w:rPr>
        <w:t xml:space="preserve">озслідування образу життя жебраків не тільки не відбувалося, а й заборонялося указами священників того історичного періоду. Відомий вчений богослов, котрого труди стали духовною основою християнської моралі для багатьох поколінь, мужній захисник </w:t>
      </w:r>
      <w:r w:rsidR="00260602" w:rsidRPr="00DA5AE9">
        <w:rPr>
          <w:sz w:val="28"/>
          <w:szCs w:val="28"/>
          <w:lang w:val="uk-UA"/>
        </w:rPr>
        <w:t>православ’я Св. Іоанн Златоуст писав: «</w:t>
      </w:r>
      <w:r w:rsidR="001448D4" w:rsidRPr="00DA5AE9">
        <w:rPr>
          <w:sz w:val="28"/>
          <w:szCs w:val="28"/>
        </w:rPr>
        <w:t>Т</w:t>
      </w:r>
      <w:r w:rsidR="001448D4" w:rsidRPr="00DA5AE9">
        <w:rPr>
          <w:sz w:val="28"/>
          <w:szCs w:val="28"/>
          <w:lang w:val="uk-UA"/>
        </w:rPr>
        <w:t>и</w:t>
      </w:r>
      <w:r w:rsidR="00260602" w:rsidRPr="00DA5AE9">
        <w:rPr>
          <w:sz w:val="28"/>
          <w:szCs w:val="28"/>
        </w:rPr>
        <w:t xml:space="preserve"> не </w:t>
      </w:r>
      <w:r w:rsidR="001448D4" w:rsidRPr="00DA5AE9">
        <w:rPr>
          <w:sz w:val="28"/>
          <w:szCs w:val="28"/>
          <w:lang w:val="uk-UA"/>
        </w:rPr>
        <w:t>повинен</w:t>
      </w:r>
      <w:r w:rsidR="00260602" w:rsidRPr="00DA5AE9">
        <w:rPr>
          <w:sz w:val="28"/>
          <w:szCs w:val="28"/>
        </w:rPr>
        <w:t xml:space="preserve"> </w:t>
      </w:r>
      <w:r w:rsidR="001448D4" w:rsidRPr="00DA5AE9">
        <w:rPr>
          <w:sz w:val="28"/>
          <w:szCs w:val="28"/>
          <w:lang w:val="uk-UA"/>
        </w:rPr>
        <w:t>довідуватися бідних, що вони за люди, тому що ти приймаєш їх в ім'я Христа</w:t>
      </w:r>
      <w:r w:rsidR="00260602" w:rsidRPr="00DA5AE9">
        <w:rPr>
          <w:sz w:val="28"/>
          <w:szCs w:val="28"/>
          <w:lang w:val="uk-UA"/>
        </w:rPr>
        <w:t>». Також до такої безвіддячной допомоги можна віднести будівництво помешкання</w:t>
      </w:r>
      <w:r w:rsidR="007D1210" w:rsidRPr="00DA5AE9">
        <w:rPr>
          <w:sz w:val="28"/>
          <w:szCs w:val="28"/>
          <w:lang w:val="uk-UA"/>
        </w:rPr>
        <w:t>,</w:t>
      </w:r>
      <w:r w:rsidR="00260602" w:rsidRPr="00DA5AE9">
        <w:rPr>
          <w:sz w:val="28"/>
          <w:szCs w:val="28"/>
          <w:lang w:val="uk-UA"/>
        </w:rPr>
        <w:t xml:space="preserve"> викуп</w:t>
      </w:r>
      <w:r w:rsidR="00DA5AE9" w:rsidRPr="00DA5AE9">
        <w:rPr>
          <w:sz w:val="28"/>
          <w:szCs w:val="28"/>
          <w:lang w:val="uk-UA"/>
        </w:rPr>
        <w:t xml:space="preserve"> </w:t>
      </w:r>
      <w:r w:rsidR="00260602" w:rsidRPr="00DA5AE9">
        <w:rPr>
          <w:sz w:val="28"/>
          <w:szCs w:val="28"/>
          <w:lang w:val="uk-UA"/>
        </w:rPr>
        <w:t>полонених, навчання ремеслу, при збігу природних спрямувань та вибраної сфери професійної діяльності.</w:t>
      </w:r>
    </w:p>
    <w:p w:rsidR="00E06C58" w:rsidRPr="00DA5AE9" w:rsidRDefault="00E06C58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06C58" w:rsidRPr="00DA5AE9" w:rsidRDefault="00DA5AE9" w:rsidP="00DA5AE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A5AE9">
        <w:rPr>
          <w:b/>
          <w:sz w:val="28"/>
          <w:szCs w:val="28"/>
          <w:lang w:val="uk-UA"/>
        </w:rPr>
        <w:t xml:space="preserve">1.3 </w:t>
      </w:r>
      <w:r w:rsidR="00E06C58" w:rsidRPr="00DA5AE9">
        <w:rPr>
          <w:b/>
          <w:sz w:val="28"/>
          <w:szCs w:val="28"/>
          <w:lang w:val="uk-UA"/>
        </w:rPr>
        <w:t>Підходи та методи дослідження добродійності в Київської Русі</w:t>
      </w:r>
    </w:p>
    <w:p w:rsidR="007D173B" w:rsidRPr="00DA5AE9" w:rsidRDefault="007D173B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D173B" w:rsidRPr="00DA5AE9" w:rsidRDefault="007D173B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Одним з перших підходів вивчення добродійності є філософське обґрунтування милосердя, добродійності, що має декілька взаємодіючих аспектів (релігійний, соціально-етичний і ін.). Це обумовлено тим, що добродійність має давню історичну традицію у філософських і релігійних ідеалах людства.</w:t>
      </w:r>
    </w:p>
    <w:p w:rsidR="00E75DF6" w:rsidRPr="00DA5AE9" w:rsidRDefault="003621B8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Для вирішення поставлених завдань і перевірк</w:t>
      </w:r>
      <w:r w:rsidR="00E75DF6" w:rsidRPr="00DA5AE9">
        <w:rPr>
          <w:sz w:val="28"/>
          <w:szCs w:val="28"/>
          <w:lang w:val="uk-UA"/>
        </w:rPr>
        <w:t>и вихідних положень використовується</w:t>
      </w:r>
      <w:r w:rsidRPr="00DA5AE9">
        <w:rPr>
          <w:sz w:val="28"/>
          <w:szCs w:val="28"/>
          <w:lang w:val="uk-UA"/>
        </w:rPr>
        <w:t xml:space="preserve"> </w:t>
      </w:r>
      <w:r w:rsidR="00420BFF" w:rsidRPr="00DA5AE9">
        <w:rPr>
          <w:sz w:val="28"/>
          <w:szCs w:val="28"/>
          <w:lang w:val="uk-UA"/>
        </w:rPr>
        <w:t>такі</w:t>
      </w:r>
      <w:r w:rsidR="00E75DF6" w:rsidRPr="00DA5AE9">
        <w:rPr>
          <w:sz w:val="28"/>
          <w:szCs w:val="28"/>
          <w:lang w:val="uk-UA"/>
        </w:rPr>
        <w:t xml:space="preserve"> метод</w:t>
      </w:r>
      <w:r w:rsidR="00420BFF" w:rsidRPr="00DA5AE9">
        <w:rPr>
          <w:sz w:val="28"/>
          <w:szCs w:val="28"/>
          <w:lang w:val="uk-UA"/>
        </w:rPr>
        <w:t>и</w:t>
      </w:r>
      <w:r w:rsidRPr="00DA5AE9">
        <w:rPr>
          <w:sz w:val="28"/>
          <w:szCs w:val="28"/>
          <w:lang w:val="uk-UA"/>
        </w:rPr>
        <w:t xml:space="preserve"> дослідження:</w:t>
      </w:r>
    </w:p>
    <w:p w:rsidR="00520693" w:rsidRPr="00DA5AE9" w:rsidRDefault="00A076C1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Перший метод це</w:t>
      </w:r>
      <w:r w:rsidR="00DA5AE9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 xml:space="preserve">- </w:t>
      </w:r>
      <w:r w:rsidR="003621B8" w:rsidRPr="00DA5AE9">
        <w:rPr>
          <w:sz w:val="28"/>
          <w:szCs w:val="28"/>
          <w:lang w:val="uk-UA"/>
        </w:rPr>
        <w:t>аналіз історичної, педагогічної, спеціальної, філософської і богословської літератури з досліджуваної</w:t>
      </w:r>
      <w:r w:rsidR="00E75DF6" w:rsidRPr="00DA5AE9">
        <w:rPr>
          <w:sz w:val="28"/>
          <w:szCs w:val="28"/>
          <w:lang w:val="uk-UA"/>
        </w:rPr>
        <w:t xml:space="preserve"> теми (в цій роботі дослідження добродійності в Київської Русі).</w:t>
      </w:r>
    </w:p>
    <w:p w:rsidR="00520693" w:rsidRPr="00DA5AE9" w:rsidRDefault="00E75DF6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Він відбувається з опорою на обширний круг джерел і літературу, які, в свою чергу, є достовірним джерелом тих часів.</w:t>
      </w:r>
      <w:r w:rsidR="00520693" w:rsidRPr="00DA5AE9">
        <w:rPr>
          <w:sz w:val="28"/>
          <w:szCs w:val="28"/>
          <w:lang w:val="uk-UA"/>
        </w:rPr>
        <w:t xml:space="preserve"> Сюди включають: </w:t>
      </w:r>
      <w:r w:rsidR="00520693" w:rsidRPr="00DA5AE9">
        <w:rPr>
          <w:i/>
          <w:sz w:val="28"/>
          <w:szCs w:val="28"/>
          <w:lang w:val="uk-UA"/>
        </w:rPr>
        <w:t>архівні матеріали:</w:t>
      </w:r>
      <w:r w:rsidR="00520693" w:rsidRPr="00DA5AE9">
        <w:rPr>
          <w:sz w:val="28"/>
          <w:szCs w:val="28"/>
          <w:lang w:val="uk-UA"/>
        </w:rPr>
        <w:t xml:space="preserve"> звіти про пожертвування,</w:t>
      </w:r>
      <w:r w:rsidR="00DA5AE9" w:rsidRPr="00DA5AE9">
        <w:rPr>
          <w:sz w:val="28"/>
          <w:szCs w:val="28"/>
          <w:lang w:val="uk-UA"/>
        </w:rPr>
        <w:t xml:space="preserve"> </w:t>
      </w:r>
      <w:r w:rsidR="00520693" w:rsidRPr="00DA5AE9">
        <w:rPr>
          <w:sz w:val="28"/>
          <w:szCs w:val="28"/>
          <w:lang w:val="uk-UA"/>
        </w:rPr>
        <w:t xml:space="preserve">проекти постанов, рукописні статті, введені в науковий обіг архівні матеріали і документальні джерела з проблеми дослідження тощо ; </w:t>
      </w:r>
      <w:r w:rsidR="00520693" w:rsidRPr="00DA5AE9">
        <w:rPr>
          <w:i/>
          <w:sz w:val="28"/>
          <w:szCs w:val="28"/>
          <w:lang w:val="uk-UA"/>
        </w:rPr>
        <w:t>опубліковані звіти і огляди</w:t>
      </w:r>
      <w:r w:rsidR="00520693" w:rsidRPr="00DA5AE9">
        <w:rPr>
          <w:sz w:val="28"/>
          <w:szCs w:val="28"/>
          <w:lang w:val="uk-UA"/>
        </w:rPr>
        <w:t>, що містять дані по історії церкви, статистичні роботи, збірки, присвячені розвитку добродійності в Київської Русі.</w:t>
      </w:r>
    </w:p>
    <w:p w:rsidR="00851D33" w:rsidRPr="00DA5AE9" w:rsidRDefault="00420BFF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Слідуючи з цього можна зробити висновок, що такий аналіз матеріалів має</w:t>
      </w:r>
      <w:r w:rsidR="00DA5AE9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два значення: т</w:t>
      </w:r>
      <w:r w:rsidR="00851D33" w:rsidRPr="00DA5AE9">
        <w:rPr>
          <w:sz w:val="28"/>
          <w:szCs w:val="28"/>
          <w:lang w:val="uk-UA"/>
        </w:rPr>
        <w:t>еоретичне значення</w:t>
      </w:r>
      <w:r w:rsidRPr="00DA5AE9">
        <w:rPr>
          <w:sz w:val="28"/>
          <w:szCs w:val="28"/>
          <w:lang w:val="uk-UA"/>
        </w:rPr>
        <w:t xml:space="preserve">, яке </w:t>
      </w:r>
      <w:r w:rsidR="00851D33" w:rsidRPr="00DA5AE9">
        <w:rPr>
          <w:sz w:val="28"/>
          <w:szCs w:val="28"/>
          <w:lang w:val="uk-UA"/>
        </w:rPr>
        <w:t>полягає в тому, що отримані об'єктивні дані розширюють наявні уявлення про християнську добродійність і милосердя</w:t>
      </w:r>
      <w:r w:rsidRPr="00DA5AE9">
        <w:rPr>
          <w:sz w:val="28"/>
          <w:szCs w:val="28"/>
          <w:lang w:val="uk-UA"/>
        </w:rPr>
        <w:t>, та п</w:t>
      </w:r>
      <w:r w:rsidR="00851D33" w:rsidRPr="00DA5AE9">
        <w:rPr>
          <w:sz w:val="28"/>
          <w:szCs w:val="28"/>
          <w:lang w:val="uk-UA"/>
        </w:rPr>
        <w:t>рактичне значення</w:t>
      </w:r>
      <w:r w:rsidRPr="00DA5AE9">
        <w:rPr>
          <w:sz w:val="28"/>
          <w:szCs w:val="28"/>
          <w:lang w:val="uk-UA"/>
        </w:rPr>
        <w:t>, яке в свою чергу</w:t>
      </w:r>
      <w:r w:rsidR="00851D33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обумовлене</w:t>
      </w:r>
      <w:r w:rsidR="00851D33" w:rsidRPr="00DA5AE9">
        <w:rPr>
          <w:sz w:val="28"/>
          <w:szCs w:val="28"/>
          <w:lang w:val="uk-UA"/>
        </w:rPr>
        <w:t xml:space="preserve"> здобуттям нових для історіко</w:t>
      </w:r>
      <w:r w:rsidRPr="00DA5AE9">
        <w:rPr>
          <w:sz w:val="28"/>
          <w:szCs w:val="28"/>
          <w:lang w:val="uk-UA"/>
        </w:rPr>
        <w:t xml:space="preserve"> </w:t>
      </w:r>
      <w:r w:rsidR="00851D33" w:rsidRPr="00DA5AE9">
        <w:rPr>
          <w:sz w:val="28"/>
          <w:szCs w:val="28"/>
          <w:lang w:val="uk-UA"/>
        </w:rPr>
        <w:t>-</w:t>
      </w:r>
      <w:r w:rsidRPr="00DA5AE9">
        <w:rPr>
          <w:sz w:val="28"/>
          <w:szCs w:val="28"/>
          <w:lang w:val="uk-UA"/>
        </w:rPr>
        <w:t xml:space="preserve"> </w:t>
      </w:r>
      <w:r w:rsidR="00851D33" w:rsidRPr="00DA5AE9">
        <w:rPr>
          <w:sz w:val="28"/>
          <w:szCs w:val="28"/>
          <w:lang w:val="uk-UA"/>
        </w:rPr>
        <w:t>педагогічної науки знань про роль християнської добродійності</w:t>
      </w:r>
      <w:r w:rsidRPr="00DA5AE9">
        <w:rPr>
          <w:sz w:val="28"/>
          <w:szCs w:val="28"/>
          <w:lang w:val="uk-UA"/>
        </w:rPr>
        <w:t>.</w:t>
      </w:r>
    </w:p>
    <w:p w:rsidR="00A076C1" w:rsidRPr="00DA5AE9" w:rsidRDefault="00F15DAD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Та другий</w:t>
      </w:r>
      <w:r w:rsidR="00A076C1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– це порівняння матеріалу даної епохи з іншою</w:t>
      </w:r>
      <w:r w:rsidR="00A076C1" w:rsidRPr="00DA5AE9">
        <w:rPr>
          <w:sz w:val="28"/>
          <w:szCs w:val="28"/>
          <w:lang w:val="uk-UA"/>
        </w:rPr>
        <w:t xml:space="preserve">. На цьому етапі відбувається </w:t>
      </w:r>
      <w:r w:rsidR="00FA2A7B" w:rsidRPr="00DA5AE9">
        <w:rPr>
          <w:sz w:val="28"/>
          <w:szCs w:val="28"/>
          <w:lang w:val="uk-UA"/>
        </w:rPr>
        <w:t>підтвердження та зіставленням</w:t>
      </w:r>
      <w:r w:rsidR="00A076C1" w:rsidRPr="00DA5AE9">
        <w:rPr>
          <w:sz w:val="28"/>
          <w:szCs w:val="28"/>
          <w:lang w:val="uk-UA"/>
        </w:rPr>
        <w:t xml:space="preserve"> фактів і подій в умовах історичного розвитку благодійності, у минулому і теперішньому часі.</w:t>
      </w:r>
    </w:p>
    <w:p w:rsidR="00A076C1" w:rsidRPr="00DA5AE9" w:rsidRDefault="00FA2A7B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Завдяки цим етапам ми можемо дізнатися про зародження князівської благодійності, її подальший розвиток, суть, значення та місце в історії.</w:t>
      </w:r>
    </w:p>
    <w:p w:rsidR="003621B8" w:rsidRPr="00DA5AE9" w:rsidRDefault="003621B8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A2A7B" w:rsidRPr="00DA5AE9" w:rsidRDefault="00DA5AE9" w:rsidP="00DA5AE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A2A7B" w:rsidRPr="00DA5AE9">
        <w:rPr>
          <w:b/>
          <w:sz w:val="28"/>
          <w:szCs w:val="28"/>
          <w:lang w:val="uk-UA"/>
        </w:rPr>
        <w:t>РОЗДІЛ 2. ТЕОРЕТИЧНИЙ АСПЕКТ ДОСЛІДЖЕННЯ КНЯЗІВСЬКОЇ БЛАГОДІЙНОСТІ В КИЇВСЬКИЙ РУСІ</w:t>
      </w:r>
    </w:p>
    <w:p w:rsidR="00FA2A7B" w:rsidRPr="00DA5AE9" w:rsidRDefault="00FA2A7B" w:rsidP="00DA5AE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A2A7B" w:rsidRPr="00DA5AE9" w:rsidRDefault="00FA2A7B" w:rsidP="00DA5AE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A5AE9">
        <w:rPr>
          <w:b/>
          <w:sz w:val="28"/>
          <w:szCs w:val="28"/>
          <w:lang w:val="uk-UA"/>
        </w:rPr>
        <w:t>2.1 Вплив князівської благодійності в Київськ</w:t>
      </w:r>
      <w:r w:rsidR="004148CB" w:rsidRPr="00DA5AE9">
        <w:rPr>
          <w:b/>
          <w:sz w:val="28"/>
          <w:szCs w:val="28"/>
          <w:lang w:val="uk-UA"/>
        </w:rPr>
        <w:t>ий</w:t>
      </w:r>
      <w:r w:rsidRPr="00DA5AE9">
        <w:rPr>
          <w:b/>
          <w:sz w:val="28"/>
          <w:szCs w:val="28"/>
          <w:lang w:val="uk-UA"/>
        </w:rPr>
        <w:t xml:space="preserve"> Русі на її подальший розвиток у сучасному світі</w:t>
      </w:r>
    </w:p>
    <w:p w:rsidR="00B31E5B" w:rsidRPr="00DA5AE9" w:rsidRDefault="00B31E5B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31E5B" w:rsidRPr="00DA5AE9" w:rsidRDefault="00B31E5B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З питання про вплив </w:t>
      </w:r>
      <w:r w:rsidR="002C2C47" w:rsidRPr="00DA5AE9">
        <w:rPr>
          <w:sz w:val="28"/>
          <w:szCs w:val="28"/>
          <w:lang w:val="uk-UA"/>
        </w:rPr>
        <w:t xml:space="preserve">князівської </w:t>
      </w:r>
      <w:r w:rsidRPr="00DA5AE9">
        <w:rPr>
          <w:sz w:val="28"/>
          <w:szCs w:val="28"/>
          <w:lang w:val="uk-UA"/>
        </w:rPr>
        <w:t>добродійної діяльності на суспільство і соціальні процеси склалися дві принципові точки зору:</w:t>
      </w:r>
    </w:p>
    <w:p w:rsidR="002A4A00" w:rsidRPr="00DA5AE9" w:rsidRDefault="00B31E5B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- Різке негативне відношення до </w:t>
      </w:r>
      <w:r w:rsidR="00476A13" w:rsidRPr="00DA5AE9">
        <w:rPr>
          <w:sz w:val="28"/>
          <w:szCs w:val="28"/>
          <w:lang w:val="uk-UA"/>
        </w:rPr>
        <w:t xml:space="preserve">благодійності </w:t>
      </w:r>
      <w:r w:rsidR="00E03712" w:rsidRPr="00DA5AE9">
        <w:rPr>
          <w:sz w:val="28"/>
          <w:szCs w:val="28"/>
          <w:lang w:val="uk-UA"/>
        </w:rPr>
        <w:t>та</w:t>
      </w:r>
      <w:r w:rsidRPr="00DA5AE9">
        <w:rPr>
          <w:sz w:val="28"/>
          <w:szCs w:val="28"/>
          <w:lang w:val="uk-UA"/>
        </w:rPr>
        <w:t xml:space="preserve"> її впливу на суспільство, оскільки вона лише "розбещує людину, відучує її від праці і не прино</w:t>
      </w:r>
      <w:r w:rsidR="00E03712" w:rsidRPr="00DA5AE9">
        <w:rPr>
          <w:sz w:val="28"/>
          <w:szCs w:val="28"/>
          <w:lang w:val="uk-UA"/>
        </w:rPr>
        <w:t>сить жодного блага суспільству", і тому б</w:t>
      </w:r>
      <w:r w:rsidR="00476A13" w:rsidRPr="00DA5AE9">
        <w:rPr>
          <w:sz w:val="28"/>
          <w:szCs w:val="28"/>
          <w:lang w:val="uk-UA"/>
        </w:rPr>
        <w:t>лагодійна</w:t>
      </w:r>
      <w:r w:rsidR="00E03712" w:rsidRPr="00DA5AE9">
        <w:rPr>
          <w:sz w:val="28"/>
          <w:szCs w:val="28"/>
          <w:lang w:val="uk-UA"/>
        </w:rPr>
        <w:t xml:space="preserve"> діяльність</w:t>
      </w:r>
      <w:r w:rsidRPr="00DA5AE9">
        <w:rPr>
          <w:sz w:val="28"/>
          <w:szCs w:val="28"/>
          <w:lang w:val="uk-UA"/>
        </w:rPr>
        <w:t xml:space="preserve"> в принципі нездібна вирішувати соціальні проблеми, оскільки вона - лише доля багатих і для них є розвага, перебіг власної пих</w:t>
      </w:r>
      <w:r w:rsidR="00486F9F" w:rsidRPr="00DA5AE9">
        <w:rPr>
          <w:sz w:val="28"/>
          <w:szCs w:val="28"/>
          <w:lang w:val="uk-UA"/>
        </w:rPr>
        <w:t>атості.</w:t>
      </w:r>
    </w:p>
    <w:p w:rsidR="002C2C47" w:rsidRPr="00DA5AE9" w:rsidRDefault="002C2C47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- Друга точка зору на позначену проблему - це визнання позитивного впливу добродійної діяльності на суспільство. Ця точка зору </w:t>
      </w:r>
      <w:r w:rsidR="00486F9F" w:rsidRPr="00DA5AE9">
        <w:rPr>
          <w:sz w:val="28"/>
          <w:szCs w:val="28"/>
          <w:lang w:val="uk-UA"/>
        </w:rPr>
        <w:t>ґрунтується</w:t>
      </w:r>
      <w:r w:rsidRPr="00DA5AE9">
        <w:rPr>
          <w:sz w:val="28"/>
          <w:szCs w:val="28"/>
          <w:lang w:val="uk-UA"/>
        </w:rPr>
        <w:t xml:space="preserve"> на історичному досвіді добродійної діяльності в </w:t>
      </w:r>
      <w:r w:rsidR="00486F9F" w:rsidRPr="00DA5AE9">
        <w:rPr>
          <w:sz w:val="28"/>
          <w:szCs w:val="28"/>
          <w:lang w:val="uk-UA"/>
        </w:rPr>
        <w:t>Київській Русі та</w:t>
      </w:r>
      <w:r w:rsidR="00DA5AE9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на сучасних тенденц</w:t>
      </w:r>
      <w:r w:rsidR="00486F9F" w:rsidRPr="00DA5AE9">
        <w:rPr>
          <w:sz w:val="28"/>
          <w:szCs w:val="28"/>
          <w:lang w:val="uk-UA"/>
        </w:rPr>
        <w:t>іях розвитку соціальної роботи.</w:t>
      </w:r>
      <w:r w:rsidRPr="00DA5AE9">
        <w:rPr>
          <w:sz w:val="28"/>
          <w:szCs w:val="28"/>
          <w:lang w:val="uk-UA"/>
        </w:rPr>
        <w:t xml:space="preserve"> І тут надається можливим зазначити ряд положень:</w:t>
      </w:r>
    </w:p>
    <w:p w:rsidR="002C2C47" w:rsidRPr="00DA5AE9" w:rsidRDefault="002C2C47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1.</w:t>
      </w:r>
      <w:r w:rsidR="00FF488B" w:rsidRPr="00DA5AE9">
        <w:rPr>
          <w:sz w:val="28"/>
          <w:szCs w:val="28"/>
          <w:lang w:val="uk-UA"/>
        </w:rPr>
        <w:t>)</w:t>
      </w:r>
      <w:r w:rsidRPr="00DA5AE9">
        <w:rPr>
          <w:sz w:val="28"/>
          <w:szCs w:val="28"/>
          <w:lang w:val="uk-UA"/>
        </w:rPr>
        <w:t xml:space="preserve"> </w:t>
      </w:r>
      <w:r w:rsidR="00FF488B" w:rsidRPr="00DA5AE9">
        <w:rPr>
          <w:sz w:val="28"/>
          <w:szCs w:val="28"/>
          <w:lang w:val="uk-UA"/>
        </w:rPr>
        <w:t xml:space="preserve">- </w:t>
      </w:r>
      <w:r w:rsidRPr="00DA5AE9">
        <w:rPr>
          <w:sz w:val="28"/>
          <w:szCs w:val="28"/>
          <w:lang w:val="uk-UA"/>
        </w:rPr>
        <w:t>Перш за все, добродійна діяльність - це надання допомоги що має потребу (у різних формах): чи то це створення притулків, лікарень, богаделен дитячих будинків, ясел, будинків безкоштовних квартир, організація безкоштовного живлення; чи то догляд за пораненими під час воєн (наприклад, діяльність сестер милосердя Краснокрестного руху і "Жіночого патріотичного суспільства")</w:t>
      </w:r>
      <w:r w:rsidR="0018376E" w:rsidRPr="00DA5AE9">
        <w:rPr>
          <w:sz w:val="28"/>
          <w:szCs w:val="28"/>
          <w:lang w:val="uk-UA"/>
        </w:rPr>
        <w:t xml:space="preserve">. </w:t>
      </w:r>
      <w:r w:rsidRPr="00DA5AE9">
        <w:rPr>
          <w:sz w:val="28"/>
          <w:szCs w:val="28"/>
          <w:lang w:val="uk-UA"/>
        </w:rPr>
        <w:t>Тобто, це під</w:t>
      </w:r>
      <w:r w:rsidR="00FF488B" w:rsidRPr="00DA5AE9">
        <w:rPr>
          <w:sz w:val="28"/>
          <w:szCs w:val="28"/>
          <w:lang w:val="uk-UA"/>
        </w:rPr>
        <w:t>тримка людей в скрутну хвилину.</w:t>
      </w:r>
    </w:p>
    <w:p w:rsidR="00AC62E6" w:rsidRPr="00DA5AE9" w:rsidRDefault="002C2C47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2.</w:t>
      </w:r>
      <w:r w:rsidR="00FF488B" w:rsidRPr="00DA5AE9">
        <w:rPr>
          <w:sz w:val="28"/>
          <w:szCs w:val="28"/>
          <w:lang w:val="uk-UA"/>
        </w:rPr>
        <w:t>)</w:t>
      </w:r>
      <w:r w:rsidRPr="00DA5AE9">
        <w:rPr>
          <w:sz w:val="28"/>
          <w:szCs w:val="28"/>
          <w:lang w:val="uk-UA"/>
        </w:rPr>
        <w:t xml:space="preserve"> </w:t>
      </w:r>
      <w:r w:rsidR="00FF488B" w:rsidRPr="00DA5AE9">
        <w:rPr>
          <w:sz w:val="28"/>
          <w:szCs w:val="28"/>
          <w:lang w:val="uk-UA"/>
        </w:rPr>
        <w:t xml:space="preserve">- </w:t>
      </w:r>
      <w:r w:rsidRPr="00DA5AE9">
        <w:rPr>
          <w:sz w:val="28"/>
          <w:szCs w:val="28"/>
          <w:lang w:val="uk-UA"/>
        </w:rPr>
        <w:t xml:space="preserve">Завжди, у всі часи, добродійна діяльність сприяла розвитку в </w:t>
      </w:r>
      <w:r w:rsidR="00AC62E6" w:rsidRPr="00DA5AE9">
        <w:rPr>
          <w:sz w:val="28"/>
          <w:szCs w:val="28"/>
          <w:lang w:val="uk-UA"/>
        </w:rPr>
        <w:t>Україні</w:t>
      </w:r>
      <w:r w:rsidRPr="00DA5AE9">
        <w:rPr>
          <w:sz w:val="28"/>
          <w:szCs w:val="28"/>
          <w:lang w:val="uk-UA"/>
        </w:rPr>
        <w:t xml:space="preserve"> освіти з відкриттям учил</w:t>
      </w:r>
      <w:r w:rsidR="00AC62E6" w:rsidRPr="00DA5AE9">
        <w:rPr>
          <w:sz w:val="28"/>
          <w:szCs w:val="28"/>
          <w:lang w:val="uk-UA"/>
        </w:rPr>
        <w:t xml:space="preserve">ищ, курсів, установою стипендій, </w:t>
      </w:r>
      <w:r w:rsidRPr="00DA5AE9">
        <w:rPr>
          <w:sz w:val="28"/>
          <w:szCs w:val="28"/>
          <w:lang w:val="uk-UA"/>
        </w:rPr>
        <w:t>без</w:t>
      </w:r>
      <w:r w:rsidR="00AC62E6" w:rsidRPr="00DA5AE9">
        <w:rPr>
          <w:sz w:val="28"/>
          <w:szCs w:val="28"/>
          <w:lang w:val="uk-UA"/>
        </w:rPr>
        <w:t>коштовним вченням неписьменних</w:t>
      </w:r>
      <w:r w:rsidRPr="00DA5AE9">
        <w:rPr>
          <w:sz w:val="28"/>
          <w:szCs w:val="28"/>
          <w:lang w:val="uk-UA"/>
        </w:rPr>
        <w:t>. Добродійна діяльність сприяла розвитку культури - підтримка художників, артистів; будівництво храмів, музеїв і так далі.</w:t>
      </w:r>
    </w:p>
    <w:p w:rsidR="002A4A00" w:rsidRPr="00DA5AE9" w:rsidRDefault="00AC62E6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3</w:t>
      </w:r>
      <w:r w:rsidR="0018376E" w:rsidRPr="00DA5AE9">
        <w:rPr>
          <w:sz w:val="28"/>
          <w:szCs w:val="28"/>
          <w:lang w:val="uk-UA"/>
        </w:rPr>
        <w:t>.</w:t>
      </w:r>
      <w:r w:rsidR="00FF488B" w:rsidRPr="00DA5AE9">
        <w:rPr>
          <w:sz w:val="28"/>
          <w:szCs w:val="28"/>
          <w:lang w:val="uk-UA"/>
        </w:rPr>
        <w:t>)</w:t>
      </w:r>
      <w:r w:rsidR="0018376E" w:rsidRPr="00DA5AE9">
        <w:rPr>
          <w:sz w:val="28"/>
          <w:szCs w:val="28"/>
          <w:lang w:val="uk-UA"/>
        </w:rPr>
        <w:t xml:space="preserve"> </w:t>
      </w:r>
      <w:r w:rsidR="00FF488B" w:rsidRPr="00DA5AE9">
        <w:rPr>
          <w:sz w:val="28"/>
          <w:szCs w:val="28"/>
          <w:lang w:val="uk-UA"/>
        </w:rPr>
        <w:t xml:space="preserve">- </w:t>
      </w:r>
      <w:r w:rsidR="002C2C47" w:rsidRPr="00DA5AE9">
        <w:rPr>
          <w:sz w:val="28"/>
          <w:szCs w:val="28"/>
          <w:lang w:val="uk-UA"/>
        </w:rPr>
        <w:t xml:space="preserve">Окрім цього, добродійність сприяє формуванню високого духовно-етичного вектора суспільства. Спочатку добродійність і милосердя в </w:t>
      </w:r>
      <w:r w:rsidRPr="00DA5AE9">
        <w:rPr>
          <w:sz w:val="28"/>
          <w:szCs w:val="28"/>
          <w:lang w:val="uk-UA"/>
        </w:rPr>
        <w:t xml:space="preserve">Київській Русі </w:t>
      </w:r>
      <w:r w:rsidR="002C2C47" w:rsidRPr="00DA5AE9">
        <w:rPr>
          <w:sz w:val="28"/>
          <w:szCs w:val="28"/>
          <w:lang w:val="uk-UA"/>
        </w:rPr>
        <w:t>були засновані на євангельській заповіді любові до ближнього. З прийняттям Руссю християнства найважливішими вогнищами добродійності і милосердя стали храми і монастирі. При них завжди проживала чимала кількість жебраків, калік, сиріт, самотніх старезних людей. Подаяння милостині в храму стало сприйматися обов'язком кожного, в нього що входить. Сильну дію на пом'якшення вдач надавав особистий приклад князів, самих церковних служителів.</w:t>
      </w:r>
    </w:p>
    <w:p w:rsidR="00AC62E6" w:rsidRPr="00DA5AE9" w:rsidRDefault="00AC62E6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4</w:t>
      </w:r>
      <w:r w:rsidR="0018376E" w:rsidRPr="00DA5AE9">
        <w:rPr>
          <w:sz w:val="28"/>
          <w:szCs w:val="28"/>
          <w:lang w:val="uk-UA"/>
        </w:rPr>
        <w:t>.</w:t>
      </w:r>
      <w:r w:rsidRPr="00DA5AE9">
        <w:rPr>
          <w:sz w:val="28"/>
          <w:szCs w:val="28"/>
          <w:lang w:val="uk-UA"/>
        </w:rPr>
        <w:t>) -</w:t>
      </w:r>
      <w:r w:rsidR="00DA5AE9" w:rsidRPr="00DA5AE9">
        <w:rPr>
          <w:sz w:val="28"/>
          <w:szCs w:val="28"/>
          <w:lang w:val="uk-UA"/>
        </w:rPr>
        <w:t xml:space="preserve"> </w:t>
      </w:r>
      <w:r w:rsidR="002C2C47" w:rsidRPr="00DA5AE9">
        <w:rPr>
          <w:sz w:val="28"/>
          <w:szCs w:val="28"/>
          <w:lang w:val="uk-UA"/>
        </w:rPr>
        <w:t>Позитивний вплив добродійності також полягає ще в тому, що ця діяльність призначена для людей всіх вікових категорій і всіх груп населення, тобто існує досит</w:t>
      </w:r>
      <w:r w:rsidRPr="00DA5AE9">
        <w:rPr>
          <w:sz w:val="28"/>
          <w:szCs w:val="28"/>
          <w:lang w:val="uk-UA"/>
        </w:rPr>
        <w:t>ь широкий обхват соціуму.</w:t>
      </w:r>
    </w:p>
    <w:p w:rsidR="00AC62E6" w:rsidRPr="00DA5AE9" w:rsidRDefault="00AC62E6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5.) - </w:t>
      </w:r>
      <w:r w:rsidR="002C2C47" w:rsidRPr="00DA5AE9">
        <w:rPr>
          <w:sz w:val="28"/>
          <w:szCs w:val="28"/>
          <w:lang w:val="uk-UA"/>
        </w:rPr>
        <w:t>Також слід зазначити, що добродійна діяльність реалізує один з основ</w:t>
      </w:r>
      <w:r w:rsidRPr="00DA5AE9">
        <w:rPr>
          <w:sz w:val="28"/>
          <w:szCs w:val="28"/>
          <w:lang w:val="uk-UA"/>
        </w:rPr>
        <w:t>них принципів соціальної роботи, який</w:t>
      </w:r>
      <w:r w:rsidR="002C2C47" w:rsidRPr="00DA5AE9">
        <w:rPr>
          <w:sz w:val="28"/>
          <w:szCs w:val="28"/>
          <w:lang w:val="uk-UA"/>
        </w:rPr>
        <w:t xml:space="preserve"> свідчить "не лише допоможи, але і навчи". Класичний</w:t>
      </w:r>
      <w:r w:rsidRPr="00DA5AE9">
        <w:rPr>
          <w:sz w:val="28"/>
          <w:szCs w:val="28"/>
          <w:lang w:val="uk-UA"/>
        </w:rPr>
        <w:t xml:space="preserve"> приклад варіанту цього афоризму</w:t>
      </w:r>
      <w:r w:rsidR="002C2C47" w:rsidRPr="00DA5AE9">
        <w:rPr>
          <w:sz w:val="28"/>
          <w:szCs w:val="28"/>
          <w:lang w:val="uk-UA"/>
        </w:rPr>
        <w:t xml:space="preserve"> - не лише погодуй рибою, але і дай вудку і навчи нею користуватися, щоб наступного разу не виявитися в подібній ситуації. І як наслідок цього, спостерігатиметься хоч би часткове вирішення соціальних</w:t>
      </w:r>
      <w:r w:rsidRPr="00DA5AE9">
        <w:rPr>
          <w:sz w:val="28"/>
          <w:szCs w:val="28"/>
          <w:lang w:val="uk-UA"/>
        </w:rPr>
        <w:t xml:space="preserve"> </w:t>
      </w:r>
      <w:r w:rsidR="002C2C47" w:rsidRPr="00DA5AE9">
        <w:rPr>
          <w:sz w:val="28"/>
          <w:szCs w:val="28"/>
          <w:lang w:val="uk-UA"/>
        </w:rPr>
        <w:t>проблем</w:t>
      </w:r>
      <w:r w:rsidRPr="00DA5AE9">
        <w:rPr>
          <w:sz w:val="28"/>
          <w:szCs w:val="28"/>
          <w:lang w:val="uk-UA"/>
        </w:rPr>
        <w:t>.</w:t>
      </w:r>
    </w:p>
    <w:p w:rsidR="002C2C47" w:rsidRPr="00DA5AE9" w:rsidRDefault="002A4A00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6</w:t>
      </w:r>
      <w:r w:rsidR="002C2C47" w:rsidRPr="00DA5AE9">
        <w:rPr>
          <w:sz w:val="28"/>
          <w:szCs w:val="28"/>
          <w:lang w:val="uk-UA"/>
        </w:rPr>
        <w:t>.</w:t>
      </w:r>
      <w:r w:rsidR="00AC62E6" w:rsidRPr="00DA5AE9">
        <w:rPr>
          <w:sz w:val="28"/>
          <w:szCs w:val="28"/>
          <w:lang w:val="uk-UA"/>
        </w:rPr>
        <w:t>) -</w:t>
      </w:r>
      <w:r w:rsidR="00DA5AE9" w:rsidRPr="00DA5AE9">
        <w:rPr>
          <w:sz w:val="28"/>
          <w:szCs w:val="28"/>
          <w:lang w:val="uk-UA"/>
        </w:rPr>
        <w:t xml:space="preserve"> </w:t>
      </w:r>
      <w:r w:rsidR="002C2C47" w:rsidRPr="00DA5AE9">
        <w:rPr>
          <w:sz w:val="28"/>
          <w:szCs w:val="28"/>
          <w:lang w:val="uk-UA"/>
        </w:rPr>
        <w:t xml:space="preserve">І останнє, що хотілося б відзначити у ряді позитивних чинників - це те, що </w:t>
      </w:r>
      <w:r w:rsidR="00AC62E6" w:rsidRPr="00DA5AE9">
        <w:rPr>
          <w:sz w:val="28"/>
          <w:szCs w:val="28"/>
          <w:lang w:val="uk-UA"/>
        </w:rPr>
        <w:t>князівська добродійна діяльність сприяла р</w:t>
      </w:r>
      <w:r w:rsidR="002C2C47" w:rsidRPr="00DA5AE9">
        <w:rPr>
          <w:sz w:val="28"/>
          <w:szCs w:val="28"/>
          <w:lang w:val="uk-UA"/>
        </w:rPr>
        <w:t>озвитку добровільних ініціатив, формуванню активної цивільної по</w:t>
      </w:r>
      <w:r w:rsidR="00AC62E6" w:rsidRPr="00DA5AE9">
        <w:rPr>
          <w:sz w:val="28"/>
          <w:szCs w:val="28"/>
          <w:lang w:val="uk-UA"/>
        </w:rPr>
        <w:t xml:space="preserve">зиції, </w:t>
      </w:r>
      <w:r w:rsidR="002C2C47" w:rsidRPr="00DA5AE9">
        <w:rPr>
          <w:sz w:val="28"/>
          <w:szCs w:val="28"/>
          <w:lang w:val="uk-UA"/>
        </w:rPr>
        <w:t>підвищення демократичної культури громадян і розвиток соціальної мобільності в співтоваристві.</w:t>
      </w:r>
    </w:p>
    <w:p w:rsidR="00BC734A" w:rsidRPr="00DA5AE9" w:rsidRDefault="002C2C47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 xml:space="preserve">Таким чином, завершуючи даний огляд, представляється </w:t>
      </w:r>
      <w:r w:rsidR="00BC734A" w:rsidRPr="00DA5AE9">
        <w:rPr>
          <w:sz w:val="28"/>
          <w:szCs w:val="28"/>
          <w:lang w:val="uk-UA"/>
        </w:rPr>
        <w:t>можливим підвести підсумок</w:t>
      </w:r>
      <w:r w:rsidRPr="00DA5AE9">
        <w:rPr>
          <w:sz w:val="28"/>
          <w:szCs w:val="28"/>
          <w:lang w:val="uk-UA"/>
        </w:rPr>
        <w:t xml:space="preserve">: на сучасному етапі, безперечно, признається позитивний вплив </w:t>
      </w:r>
      <w:r w:rsidR="00BC734A" w:rsidRPr="00DA5AE9">
        <w:rPr>
          <w:sz w:val="28"/>
          <w:szCs w:val="28"/>
          <w:lang w:val="uk-UA"/>
        </w:rPr>
        <w:t xml:space="preserve">князівської </w:t>
      </w:r>
      <w:r w:rsidRPr="00DA5AE9">
        <w:rPr>
          <w:sz w:val="28"/>
          <w:szCs w:val="28"/>
          <w:lang w:val="uk-UA"/>
        </w:rPr>
        <w:t xml:space="preserve">добродійної діяльності </w:t>
      </w:r>
      <w:r w:rsidR="00BC734A" w:rsidRPr="00DA5AE9">
        <w:rPr>
          <w:sz w:val="28"/>
          <w:szCs w:val="28"/>
          <w:lang w:val="uk-UA"/>
        </w:rPr>
        <w:t xml:space="preserve">за часи Київської Русі </w:t>
      </w:r>
      <w:r w:rsidRPr="00DA5AE9">
        <w:rPr>
          <w:sz w:val="28"/>
          <w:szCs w:val="28"/>
          <w:lang w:val="uk-UA"/>
        </w:rPr>
        <w:t>на суспільство і соціальні процеси</w:t>
      </w:r>
      <w:r w:rsidR="00BC734A" w:rsidRPr="00DA5AE9">
        <w:rPr>
          <w:sz w:val="28"/>
          <w:szCs w:val="28"/>
          <w:lang w:val="uk-UA"/>
        </w:rPr>
        <w:t>,</w:t>
      </w:r>
      <w:r w:rsidRPr="00DA5AE9">
        <w:rPr>
          <w:sz w:val="28"/>
          <w:szCs w:val="28"/>
          <w:lang w:val="uk-UA"/>
        </w:rPr>
        <w:t xml:space="preserve"> і </w:t>
      </w:r>
      <w:r w:rsidR="00BC734A" w:rsidRPr="00DA5AE9">
        <w:rPr>
          <w:sz w:val="28"/>
          <w:szCs w:val="28"/>
          <w:lang w:val="uk-UA"/>
        </w:rPr>
        <w:t>завдяки цьому, у наші часи</w:t>
      </w:r>
      <w:r w:rsidRPr="00DA5AE9">
        <w:rPr>
          <w:sz w:val="28"/>
          <w:szCs w:val="28"/>
          <w:lang w:val="uk-UA"/>
        </w:rPr>
        <w:t xml:space="preserve"> добродійна діяльність розуміється і виступає як ресурс, як спосіб і як форма вирішення соціальних проблем, і як чинник особового розвитку і самореалізації благодійника.</w:t>
      </w:r>
    </w:p>
    <w:p w:rsidR="00BC734A" w:rsidRPr="00DA5AE9" w:rsidRDefault="002C2C47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Виходячи з цього, концепція сучасн</w:t>
      </w:r>
      <w:r w:rsidR="00A24C96" w:rsidRPr="00DA5AE9">
        <w:rPr>
          <w:sz w:val="28"/>
          <w:szCs w:val="28"/>
          <w:lang w:val="uk-UA"/>
        </w:rPr>
        <w:t>ої добродійної діяльності, на мій</w:t>
      </w:r>
      <w:r w:rsidRPr="00DA5AE9">
        <w:rPr>
          <w:sz w:val="28"/>
          <w:szCs w:val="28"/>
          <w:lang w:val="uk-UA"/>
        </w:rPr>
        <w:t xml:space="preserve"> погляд, спирається на </w:t>
      </w:r>
      <w:r w:rsidR="00A24C96" w:rsidRPr="00DA5AE9">
        <w:rPr>
          <w:sz w:val="28"/>
          <w:szCs w:val="28"/>
          <w:lang w:val="uk-UA"/>
        </w:rPr>
        <w:t xml:space="preserve">наступні принципи: </w:t>
      </w:r>
      <w:r w:rsidRPr="00DA5AE9">
        <w:rPr>
          <w:sz w:val="28"/>
          <w:szCs w:val="28"/>
          <w:lang w:val="uk-UA"/>
        </w:rPr>
        <w:t>використання ресурсів людей (р</w:t>
      </w:r>
      <w:r w:rsidR="00A24C96" w:rsidRPr="00DA5AE9">
        <w:rPr>
          <w:sz w:val="28"/>
          <w:szCs w:val="28"/>
          <w:lang w:val="uk-UA"/>
        </w:rPr>
        <w:t xml:space="preserve">озвиток </w:t>
      </w:r>
      <w:r w:rsidR="001A0FF9" w:rsidRPr="00DA5AE9">
        <w:rPr>
          <w:sz w:val="28"/>
          <w:szCs w:val="28"/>
          <w:lang w:val="uk-UA"/>
        </w:rPr>
        <w:t>добровольчества</w:t>
      </w:r>
      <w:r w:rsidR="00A24C96" w:rsidRPr="00DA5AE9">
        <w:rPr>
          <w:sz w:val="28"/>
          <w:szCs w:val="28"/>
          <w:lang w:val="uk-UA"/>
        </w:rPr>
        <w:t>);</w:t>
      </w:r>
      <w:r w:rsidR="001A0FF9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сприяння розвитку потенціалу самодопомоги і власної ініціативи громадян;</w:t>
      </w:r>
      <w:r w:rsidR="0018376E" w:rsidRPr="00DA5AE9">
        <w:rPr>
          <w:sz w:val="28"/>
          <w:szCs w:val="28"/>
          <w:lang w:val="uk-UA"/>
        </w:rPr>
        <w:t> </w:t>
      </w:r>
      <w:r w:rsidR="003163C9" w:rsidRPr="00DA5AE9">
        <w:rPr>
          <w:sz w:val="28"/>
          <w:szCs w:val="28"/>
          <w:lang w:val="uk-UA"/>
        </w:rPr>
        <w:t>інституці</w:t>
      </w:r>
      <w:r w:rsidRPr="00DA5AE9">
        <w:rPr>
          <w:sz w:val="28"/>
          <w:szCs w:val="28"/>
          <w:lang w:val="uk-UA"/>
        </w:rPr>
        <w:t>оналізац</w:t>
      </w:r>
      <w:r w:rsidR="003163C9" w:rsidRPr="00DA5AE9">
        <w:rPr>
          <w:sz w:val="28"/>
          <w:szCs w:val="28"/>
          <w:lang w:val="uk-UA"/>
        </w:rPr>
        <w:t>і</w:t>
      </w:r>
      <w:r w:rsidRPr="00DA5AE9">
        <w:rPr>
          <w:sz w:val="28"/>
          <w:szCs w:val="28"/>
          <w:lang w:val="uk-UA"/>
        </w:rPr>
        <w:t>я місця добродійності в житті суспільства</w:t>
      </w:r>
      <w:r w:rsidR="00BC734A" w:rsidRPr="00DA5AE9">
        <w:rPr>
          <w:sz w:val="28"/>
          <w:szCs w:val="28"/>
          <w:lang w:val="uk-UA"/>
        </w:rPr>
        <w:t>.</w:t>
      </w:r>
    </w:p>
    <w:p w:rsidR="001A0FF9" w:rsidRPr="00DA5AE9" w:rsidRDefault="002C2C47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І, звичайно ж, необхідною умовою всього цього повинна стати підтримка добродійності з боку держави.</w:t>
      </w:r>
    </w:p>
    <w:p w:rsidR="00DA5AE9" w:rsidRDefault="001A0FF9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Закі</w:t>
      </w:r>
      <w:r w:rsidR="002C2C47" w:rsidRPr="00DA5AE9">
        <w:rPr>
          <w:sz w:val="28"/>
          <w:szCs w:val="28"/>
          <w:lang w:val="uk-UA"/>
        </w:rPr>
        <w:t>нчити доповідь хотілося б словами видатного гуманіста XX століття Альберта Швейцера: "Наш світ зведеться на ноги, коли зрозуміє</w:t>
      </w:r>
      <w:r w:rsidR="0018376E" w:rsidRPr="00DA5AE9">
        <w:rPr>
          <w:sz w:val="28"/>
          <w:szCs w:val="28"/>
          <w:lang w:val="uk-UA"/>
        </w:rPr>
        <w:t xml:space="preserve">, </w:t>
      </w:r>
      <w:r w:rsidR="002C2C47" w:rsidRPr="00DA5AE9">
        <w:rPr>
          <w:sz w:val="28"/>
          <w:szCs w:val="28"/>
          <w:lang w:val="uk-UA"/>
        </w:rPr>
        <w:t>що його одужання залежить від нових ідей.... Люди і народи повинні навчитися мислити по-новому... ".</w:t>
      </w:r>
    </w:p>
    <w:p w:rsidR="00C771AF" w:rsidRPr="00DA5AE9" w:rsidRDefault="00C771AF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B497D" w:rsidRPr="00DA5AE9" w:rsidRDefault="00DA5AE9" w:rsidP="00DA5AE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B497D" w:rsidRPr="00DA5AE9">
        <w:rPr>
          <w:b/>
          <w:sz w:val="28"/>
          <w:szCs w:val="28"/>
          <w:lang w:val="uk-UA"/>
        </w:rPr>
        <w:t>ВИСНОВ</w:t>
      </w:r>
      <w:r w:rsidR="002A4A00" w:rsidRPr="00DA5AE9">
        <w:rPr>
          <w:b/>
          <w:sz w:val="28"/>
          <w:szCs w:val="28"/>
          <w:lang w:val="uk-UA"/>
        </w:rPr>
        <w:t>ОК</w:t>
      </w:r>
    </w:p>
    <w:p w:rsidR="00DF3100" w:rsidRPr="00DA5AE9" w:rsidRDefault="00DF3100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0411" w:rsidRPr="00DA5AE9" w:rsidRDefault="00AF0411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Ця тема, не дивлячись на свою вузькість, що здається, має сьогодні великий потенціал перш за все, через свою соціальну значущість, практичну актуальність і застосовність, а також через міждисциплінарность, не до кінця ще розкритою. Тому актуальним</w:t>
      </w:r>
      <w:r w:rsidR="00DA5AE9"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  <w:lang w:val="uk-UA"/>
        </w:rPr>
        <w:t>є не лише вивчення історії розвитку суспільної добродійної діяльності, але і об'єктивне дослідження еволюції її структур, соціальних інститутів, правової бази і механізмів їх функціонування.</w:t>
      </w:r>
    </w:p>
    <w:p w:rsidR="00AF0411" w:rsidRPr="00DA5AE9" w:rsidRDefault="00AF0411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На жаль далеко не все з цього отриманого досвіду може бути використано сьогодні, але для виявлення елементів історичної спадщини, які варто відроджувати, необхідно за допомогою наукового аналізу реконструювати модель суспільної добродійності максимально точно, у всій облиште структурних елементів і зв'язків між ними.</w:t>
      </w:r>
    </w:p>
    <w:p w:rsidR="00E06C58" w:rsidRPr="00DA5AE9" w:rsidRDefault="00925BB9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Багатовікові традиції добродійності на Русі, соціальної допомоги і підтримки тих, що мають потребу сприяли створенню міцної державної системи соціального забезпечення.</w:t>
      </w:r>
    </w:p>
    <w:p w:rsidR="00925BB9" w:rsidRPr="00DA5AE9" w:rsidRDefault="00925BB9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Сьогодні, структура, що діє, і організація соціального захисту населення області є багатофункціональною системою, яка останнім часом значно виросла, істотно розширивши свої функції.</w:t>
      </w:r>
    </w:p>
    <w:p w:rsidR="00925BB9" w:rsidRPr="00DA5AE9" w:rsidRDefault="00925BB9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Істотна особливість сьогоднішнього дня - розширення кола осіб, що представляють уразливі шари суспільства. Сюди входять старезні і люди похилого віку, безробітні, мігранти, інваліди, хронічно хворі, особи, що знаходяться за межею бідності, жебраки і ін. Збільшення чисельності таких осіб несприятливо позначається на всьому суспільстві, завдаючи йому економічного, фізичного, морального збитку.</w:t>
      </w:r>
      <w:r w:rsidRPr="00DA5AE9">
        <w:rPr>
          <w:sz w:val="28"/>
          <w:szCs w:val="28"/>
        </w:rPr>
        <w:t xml:space="preserve"> </w:t>
      </w:r>
      <w:r w:rsidRPr="00DA5AE9">
        <w:rPr>
          <w:sz w:val="28"/>
          <w:szCs w:val="28"/>
          <w:lang w:val="uk-UA"/>
        </w:rPr>
        <w:t>Тому поважно, щоб суспільство усвідомило практичну цінність добродійності як засоби соціальної реабілітації громадян, що істинно мають потребу, і зменшення гостроти медичних проблем. Через милосердя і співчуття відновлюється хвора тканина людських взаємин.</w:t>
      </w:r>
    </w:p>
    <w:p w:rsidR="00925BB9" w:rsidRPr="00DA5AE9" w:rsidRDefault="00925BB9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Сьогодні корисно було б звернутися до досвіду наших попередників, добродійна діяльність яких диктувалася усвідомленням загальнолюдської солідарності, прагненням усунути небезпеку, пов'язану з наявністю в товаристві населення, що має потребу.</w:t>
      </w:r>
    </w:p>
    <w:p w:rsidR="00BE1D52" w:rsidRPr="00DA5AE9" w:rsidRDefault="00BE1D52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На сьогоднішній день під добродійністю розуміють багатоаспектну людську діяльність, соціальний, психологічний і економічний феномен, який має свою давню історію. Первинна форма добродійності у вигляді подаяння милостині жебракові, зустрічається вже в найвіддаленіші часи і згодом зводиться в релігійний обов'язок.</w:t>
      </w:r>
    </w:p>
    <w:p w:rsidR="00925BB9" w:rsidRPr="00DA5AE9" w:rsidRDefault="00925BB9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Добродійність і милосердя конкретної людини - це здатність творити благо для інших по милості власного серця.</w:t>
      </w:r>
    </w:p>
    <w:p w:rsidR="00DF3100" w:rsidRPr="00DA5AE9" w:rsidRDefault="00DF3100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F3100" w:rsidRPr="00DA5AE9" w:rsidRDefault="00DA5AE9" w:rsidP="00DA5AE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F48FD" w:rsidRPr="00DA5AE9">
        <w:rPr>
          <w:b/>
          <w:sz w:val="28"/>
          <w:szCs w:val="28"/>
          <w:lang w:val="uk-UA"/>
        </w:rPr>
        <w:t>СПИСОК ВИКОРИСТОВАН</w:t>
      </w:r>
      <w:r w:rsidR="00DF3100" w:rsidRPr="00DA5AE9">
        <w:rPr>
          <w:b/>
          <w:sz w:val="28"/>
          <w:szCs w:val="28"/>
          <w:lang w:val="uk-UA"/>
        </w:rPr>
        <w:t>ИХ ДЖЕРЕЛ</w:t>
      </w:r>
    </w:p>
    <w:p w:rsidR="008079CC" w:rsidRPr="00DA5AE9" w:rsidRDefault="008079CC" w:rsidP="00DA5A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2547" w:rsidRPr="00DA5AE9" w:rsidRDefault="00A62511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Благотворительность в России www.miloserd.ru</w:t>
      </w:r>
    </w:p>
    <w:p w:rsidR="00D27CC7" w:rsidRPr="00DA5AE9" w:rsidRDefault="00232547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Горілий А. Г. Історія соціальної роботи. Навчальний посібник. – Тернопіль: Видавництво Астон, 2004. – 174с.</w:t>
      </w:r>
    </w:p>
    <w:p w:rsidR="00707A16" w:rsidRPr="00DA5AE9" w:rsidRDefault="00707A16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  <w:lang w:val="uk-UA"/>
        </w:rPr>
        <w:t>Годунский Ю. Откуда есть пошла благотворительность на Руси. Наука и жизнь. №10, 2006</w:t>
      </w:r>
      <w:r w:rsidRPr="00DA5AE9">
        <w:rPr>
          <w:sz w:val="28"/>
          <w:szCs w:val="28"/>
        </w:rPr>
        <w:t>. – 56с.</w:t>
      </w:r>
    </w:p>
    <w:p w:rsidR="00D27CC7" w:rsidRPr="00DA5AE9" w:rsidRDefault="00D27CC7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A5AE9">
        <w:rPr>
          <w:sz w:val="28"/>
          <w:szCs w:val="28"/>
        </w:rPr>
        <w:t>Гумилев Л.Н. Древняя Русь и Великая Степь. М. 1993.</w:t>
      </w:r>
      <w:r w:rsidR="00707A16" w:rsidRPr="00DA5AE9">
        <w:rPr>
          <w:sz w:val="28"/>
          <w:szCs w:val="28"/>
        </w:rPr>
        <w:t>- 102с.</w:t>
      </w:r>
    </w:p>
    <w:p w:rsidR="000C37B4" w:rsidRPr="00DA5AE9" w:rsidRDefault="000C37B4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5AE9">
        <w:rPr>
          <w:sz w:val="28"/>
          <w:szCs w:val="28"/>
        </w:rPr>
        <w:t>Ключевский В.О. Русская история:</w:t>
      </w:r>
      <w:r w:rsidR="00B67ACD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</w:rPr>
        <w:t>Полный курс лекций:</w:t>
      </w:r>
      <w:r w:rsidR="00B67ACD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</w:rPr>
        <w:t>В 3-х кн.-М.:Мысль.-Кн.1.-1993.-572с.</w:t>
      </w:r>
    </w:p>
    <w:p w:rsidR="00D27CC7" w:rsidRPr="00DA5AE9" w:rsidRDefault="00D27CC7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5AE9">
        <w:rPr>
          <w:sz w:val="28"/>
          <w:szCs w:val="28"/>
        </w:rPr>
        <w:t>Кузьмин К. В., Сутырин Б. А.История социальной работы за рубежом и в России (с древности до начала XX века).-М.:</w:t>
      </w:r>
      <w:r w:rsidR="00B67ACD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</w:rPr>
        <w:t>Академический проект; Екатеринбург: Деловая книга,2002. – 480с.</w:t>
      </w:r>
    </w:p>
    <w:p w:rsidR="00D27CC7" w:rsidRPr="00DA5AE9" w:rsidRDefault="00D27CC7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5AE9">
        <w:rPr>
          <w:sz w:val="28"/>
          <w:szCs w:val="28"/>
        </w:rPr>
        <w:t>Розанов В.В. Черта характера древней Руси//В.В.Роз</w:t>
      </w:r>
      <w:r w:rsidR="000C37B4" w:rsidRPr="00DA5AE9">
        <w:rPr>
          <w:sz w:val="28"/>
          <w:szCs w:val="28"/>
        </w:rPr>
        <w:t xml:space="preserve">анов. Собрание сочинений в 2-х </w:t>
      </w:r>
      <w:r w:rsidRPr="00DA5AE9">
        <w:rPr>
          <w:sz w:val="28"/>
          <w:szCs w:val="28"/>
        </w:rPr>
        <w:t>т. Т.1. М. 1990.</w:t>
      </w:r>
      <w:r w:rsidR="000C37B4" w:rsidRPr="00DA5AE9">
        <w:rPr>
          <w:sz w:val="28"/>
          <w:szCs w:val="28"/>
        </w:rPr>
        <w:t>- 259с.</w:t>
      </w:r>
    </w:p>
    <w:p w:rsidR="00D27CC7" w:rsidRPr="00DA5AE9" w:rsidRDefault="00D27CC7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5AE9">
        <w:rPr>
          <w:sz w:val="28"/>
          <w:szCs w:val="28"/>
        </w:rPr>
        <w:t>Рыбаков Б.А. Киевская Русь и русские княжества. М. 1982.</w:t>
      </w:r>
      <w:r w:rsidR="000C37B4" w:rsidRPr="00DA5AE9">
        <w:rPr>
          <w:sz w:val="28"/>
          <w:szCs w:val="28"/>
        </w:rPr>
        <w:t>- 589с.</w:t>
      </w:r>
    </w:p>
    <w:p w:rsidR="00232547" w:rsidRPr="00DA5AE9" w:rsidRDefault="00232547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5AE9">
        <w:rPr>
          <w:sz w:val="28"/>
          <w:szCs w:val="28"/>
        </w:rPr>
        <w:t>А.З. Свердловым из его книги "Курс лекций по социальной работе и благотворительности", Санкт-Петербург, 2001.</w:t>
      </w:r>
    </w:p>
    <w:p w:rsidR="00D27CC7" w:rsidRPr="00DA5AE9" w:rsidRDefault="00D27CC7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5AE9">
        <w:rPr>
          <w:sz w:val="28"/>
          <w:szCs w:val="28"/>
        </w:rPr>
        <w:t>Соловьев С.М. История древнейших времен</w:t>
      </w:r>
      <w:r w:rsidR="00B67ACD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</w:rPr>
        <w:t>\\ Сочинение в 18 кн., 1 кн. т.1-</w:t>
      </w:r>
      <w:smartTag w:uri="urn:schemas-microsoft-com:office:smarttags" w:element="metricconverter">
        <w:smartTagPr>
          <w:attr w:name="ProductID" w:val="2, М"/>
        </w:smartTagPr>
        <w:r w:rsidRPr="00DA5AE9">
          <w:rPr>
            <w:sz w:val="28"/>
            <w:szCs w:val="28"/>
          </w:rPr>
          <w:t>2, М</w:t>
        </w:r>
      </w:smartTag>
      <w:r w:rsidRPr="00DA5AE9">
        <w:rPr>
          <w:sz w:val="28"/>
          <w:szCs w:val="28"/>
        </w:rPr>
        <w:t>., 1988 год</w:t>
      </w:r>
      <w:r w:rsidR="00FC33B1" w:rsidRPr="00DA5AE9">
        <w:rPr>
          <w:sz w:val="28"/>
          <w:szCs w:val="28"/>
        </w:rPr>
        <w:t>. – 701с.</w:t>
      </w:r>
    </w:p>
    <w:p w:rsidR="00FC33B1" w:rsidRPr="00DA5AE9" w:rsidRDefault="00FC33B1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5AE9">
        <w:rPr>
          <w:sz w:val="28"/>
          <w:szCs w:val="28"/>
        </w:rPr>
        <w:t>Соціальна робота в Україні/За ред. В.Полтавця - К.; 2000.</w:t>
      </w:r>
      <w:r w:rsidR="00D36FFC" w:rsidRPr="00DA5AE9">
        <w:rPr>
          <w:sz w:val="28"/>
          <w:szCs w:val="28"/>
        </w:rPr>
        <w:t>- 236с.</w:t>
      </w:r>
    </w:p>
    <w:p w:rsidR="00FC33B1" w:rsidRPr="00DA5AE9" w:rsidRDefault="00FC33B1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5AE9">
        <w:rPr>
          <w:sz w:val="28"/>
          <w:szCs w:val="28"/>
        </w:rPr>
        <w:t>Стог А. Об общественном призрении.//антология социальной работы . В 5т., Т.3. М.,1995.- 16с.</w:t>
      </w:r>
    </w:p>
    <w:p w:rsidR="00D27CC7" w:rsidRPr="00DA5AE9" w:rsidRDefault="00D27CC7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5AE9">
        <w:rPr>
          <w:sz w:val="28"/>
          <w:szCs w:val="28"/>
        </w:rPr>
        <w:t>Тетерський С.В. Вв</w:t>
      </w:r>
      <w:r w:rsidR="00FC33B1" w:rsidRPr="00DA5AE9">
        <w:rPr>
          <w:sz w:val="28"/>
          <w:szCs w:val="28"/>
        </w:rPr>
        <w:t>едение в соц. работу. – М.,2000</w:t>
      </w:r>
      <w:r w:rsidR="00D36FFC" w:rsidRPr="00DA5AE9">
        <w:rPr>
          <w:sz w:val="28"/>
          <w:szCs w:val="28"/>
        </w:rPr>
        <w:t>.- 275с.</w:t>
      </w:r>
    </w:p>
    <w:p w:rsidR="00D27CC7" w:rsidRPr="00DA5AE9" w:rsidRDefault="00D27CC7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5AE9">
        <w:rPr>
          <w:sz w:val="28"/>
          <w:szCs w:val="28"/>
        </w:rPr>
        <w:t>Человенко Т.Г., Кононова Е.С. Благотворительность в истории Русской Православной Церкви. Учебное пособие. Орел, изд. Социальн</w:t>
      </w:r>
      <w:r w:rsidR="00D36FFC" w:rsidRPr="00DA5AE9">
        <w:rPr>
          <w:sz w:val="28"/>
          <w:szCs w:val="28"/>
        </w:rPr>
        <w:t>о-Образовательного Центра, 1997.</w:t>
      </w:r>
    </w:p>
    <w:p w:rsidR="00FC33B1" w:rsidRPr="00DA5AE9" w:rsidRDefault="00FC33B1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5AE9">
        <w:rPr>
          <w:sz w:val="28"/>
          <w:szCs w:val="28"/>
        </w:rPr>
        <w:t>Холостова Е.И. Генезис социальной работы в России. - М., 1995. - 220с.</w:t>
      </w:r>
    </w:p>
    <w:p w:rsidR="00DF3100" w:rsidRPr="00DA5AE9" w:rsidRDefault="00232547" w:rsidP="00DA5AE9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5AE9">
        <w:rPr>
          <w:sz w:val="28"/>
          <w:szCs w:val="28"/>
        </w:rPr>
        <w:t>Энциклопедия</w:t>
      </w:r>
      <w:r w:rsidRPr="00DA5AE9">
        <w:rPr>
          <w:sz w:val="28"/>
          <w:szCs w:val="28"/>
          <w:lang w:val="uk-UA"/>
        </w:rPr>
        <w:t xml:space="preserve"> </w:t>
      </w:r>
      <w:r w:rsidRPr="00DA5AE9">
        <w:rPr>
          <w:sz w:val="28"/>
          <w:szCs w:val="28"/>
        </w:rPr>
        <w:t>Википедия. М, 2007</w:t>
      </w:r>
      <w:bookmarkStart w:id="0" w:name="_GoBack"/>
      <w:bookmarkEnd w:id="0"/>
    </w:p>
    <w:sectPr w:rsidR="00DF3100" w:rsidRPr="00DA5AE9" w:rsidSect="00DA5AE9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FB7" w:rsidRDefault="00876FB7">
      <w:r>
        <w:separator/>
      </w:r>
    </w:p>
  </w:endnote>
  <w:endnote w:type="continuationSeparator" w:id="0">
    <w:p w:rsidR="00876FB7" w:rsidRDefault="0087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FE4" w:rsidRDefault="00413FE4" w:rsidP="004B497D">
    <w:pPr>
      <w:pStyle w:val="a6"/>
      <w:framePr w:wrap="around" w:vAnchor="text" w:hAnchor="margin" w:xAlign="right" w:y="1"/>
      <w:rPr>
        <w:rStyle w:val="a5"/>
      </w:rPr>
    </w:pPr>
  </w:p>
  <w:p w:rsidR="00413FE4" w:rsidRDefault="00413FE4" w:rsidP="004B497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FE4" w:rsidRDefault="0090173E" w:rsidP="004B497D">
    <w:pPr>
      <w:pStyle w:val="a6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413FE4" w:rsidRDefault="00413FE4" w:rsidP="004B497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FB7" w:rsidRDefault="00876FB7">
      <w:r>
        <w:separator/>
      </w:r>
    </w:p>
  </w:footnote>
  <w:footnote w:type="continuationSeparator" w:id="0">
    <w:p w:rsidR="00876FB7" w:rsidRDefault="00876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FE4" w:rsidRDefault="00413FE4" w:rsidP="00471763">
    <w:pPr>
      <w:pStyle w:val="a3"/>
      <w:framePr w:wrap="around" w:vAnchor="text" w:hAnchor="margin" w:xAlign="right" w:y="1"/>
      <w:rPr>
        <w:rStyle w:val="a5"/>
      </w:rPr>
    </w:pPr>
  </w:p>
  <w:p w:rsidR="00413FE4" w:rsidRDefault="00413FE4" w:rsidP="00D53EF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FE4" w:rsidRDefault="00413FE4" w:rsidP="00D53EF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347D6"/>
    <w:multiLevelType w:val="hybridMultilevel"/>
    <w:tmpl w:val="DBB06FFA"/>
    <w:lvl w:ilvl="0" w:tplc="FACA9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70307C"/>
    <w:multiLevelType w:val="multilevel"/>
    <w:tmpl w:val="6CB85F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">
    <w:nsid w:val="043B0C82"/>
    <w:multiLevelType w:val="hybridMultilevel"/>
    <w:tmpl w:val="615C9FE2"/>
    <w:lvl w:ilvl="0" w:tplc="D8D647EA"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FE0482A"/>
    <w:multiLevelType w:val="multilevel"/>
    <w:tmpl w:val="9162DAD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4E11D86"/>
    <w:multiLevelType w:val="multilevel"/>
    <w:tmpl w:val="AD4A5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8575A8"/>
    <w:multiLevelType w:val="hybridMultilevel"/>
    <w:tmpl w:val="DFDEDC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  <w:rPr>
        <w:rFonts w:cs="Times New Roman"/>
      </w:rPr>
    </w:lvl>
  </w:abstractNum>
  <w:abstractNum w:abstractNumId="6">
    <w:nsid w:val="297A6FEB"/>
    <w:multiLevelType w:val="hybridMultilevel"/>
    <w:tmpl w:val="0450D124"/>
    <w:lvl w:ilvl="0" w:tplc="19764B38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2F3A0BAC"/>
    <w:multiLevelType w:val="hybridMultilevel"/>
    <w:tmpl w:val="CF962B4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65384A"/>
    <w:multiLevelType w:val="hybridMultilevel"/>
    <w:tmpl w:val="44FCF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BA66D6"/>
    <w:multiLevelType w:val="hybridMultilevel"/>
    <w:tmpl w:val="AD4A5C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A9383D"/>
    <w:multiLevelType w:val="multilevel"/>
    <w:tmpl w:val="AD4A5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A33533"/>
    <w:multiLevelType w:val="hybridMultilevel"/>
    <w:tmpl w:val="66BCAD7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9053C7"/>
    <w:multiLevelType w:val="hybridMultilevel"/>
    <w:tmpl w:val="63B6B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9"/>
  </w:num>
  <w:num w:numId="7">
    <w:abstractNumId w:val="10"/>
  </w:num>
  <w:num w:numId="8">
    <w:abstractNumId w:val="7"/>
  </w:num>
  <w:num w:numId="9">
    <w:abstractNumId w:val="4"/>
  </w:num>
  <w:num w:numId="10">
    <w:abstractNumId w:val="11"/>
  </w:num>
  <w:num w:numId="11">
    <w:abstractNumId w:val="5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9A9"/>
    <w:rsid w:val="000019BF"/>
    <w:rsid w:val="000349B6"/>
    <w:rsid w:val="000A50F3"/>
    <w:rsid w:val="000C37B4"/>
    <w:rsid w:val="000E638B"/>
    <w:rsid w:val="00131F7E"/>
    <w:rsid w:val="001448D4"/>
    <w:rsid w:val="00160096"/>
    <w:rsid w:val="0018376E"/>
    <w:rsid w:val="0019034B"/>
    <w:rsid w:val="001A0FF9"/>
    <w:rsid w:val="001B01C4"/>
    <w:rsid w:val="001E193D"/>
    <w:rsid w:val="001F34A1"/>
    <w:rsid w:val="001F40FE"/>
    <w:rsid w:val="00232547"/>
    <w:rsid w:val="00260602"/>
    <w:rsid w:val="00261796"/>
    <w:rsid w:val="002661D5"/>
    <w:rsid w:val="00282BD6"/>
    <w:rsid w:val="002A4A00"/>
    <w:rsid w:val="002C2C47"/>
    <w:rsid w:val="002F5287"/>
    <w:rsid w:val="003163C9"/>
    <w:rsid w:val="003442C2"/>
    <w:rsid w:val="003464F3"/>
    <w:rsid w:val="003621B8"/>
    <w:rsid w:val="00377A96"/>
    <w:rsid w:val="00384BD3"/>
    <w:rsid w:val="003A1B73"/>
    <w:rsid w:val="003B7BAF"/>
    <w:rsid w:val="003C1EBE"/>
    <w:rsid w:val="003C7E3B"/>
    <w:rsid w:val="00413190"/>
    <w:rsid w:val="00413FE4"/>
    <w:rsid w:val="004148CB"/>
    <w:rsid w:val="00420BFF"/>
    <w:rsid w:val="0045221F"/>
    <w:rsid w:val="00457EA3"/>
    <w:rsid w:val="00470027"/>
    <w:rsid w:val="00471763"/>
    <w:rsid w:val="00476A13"/>
    <w:rsid w:val="00480471"/>
    <w:rsid w:val="00481540"/>
    <w:rsid w:val="00486F9F"/>
    <w:rsid w:val="004B497D"/>
    <w:rsid w:val="004C13E3"/>
    <w:rsid w:val="004F7F23"/>
    <w:rsid w:val="00504375"/>
    <w:rsid w:val="00506D33"/>
    <w:rsid w:val="005141A5"/>
    <w:rsid w:val="00520693"/>
    <w:rsid w:val="0052283E"/>
    <w:rsid w:val="00576E23"/>
    <w:rsid w:val="0058466A"/>
    <w:rsid w:val="00587AD6"/>
    <w:rsid w:val="005B332C"/>
    <w:rsid w:val="005C6CC0"/>
    <w:rsid w:val="005E39A5"/>
    <w:rsid w:val="005E574A"/>
    <w:rsid w:val="006061F8"/>
    <w:rsid w:val="00627273"/>
    <w:rsid w:val="006503D7"/>
    <w:rsid w:val="00652EFC"/>
    <w:rsid w:val="00655FC1"/>
    <w:rsid w:val="00676DC7"/>
    <w:rsid w:val="00677910"/>
    <w:rsid w:val="006D4D8F"/>
    <w:rsid w:val="00707A16"/>
    <w:rsid w:val="00757AAA"/>
    <w:rsid w:val="007761AE"/>
    <w:rsid w:val="00781B92"/>
    <w:rsid w:val="00786C90"/>
    <w:rsid w:val="007A42C8"/>
    <w:rsid w:val="007B01A6"/>
    <w:rsid w:val="007C0385"/>
    <w:rsid w:val="007C122B"/>
    <w:rsid w:val="007D1210"/>
    <w:rsid w:val="007D173B"/>
    <w:rsid w:val="008079CC"/>
    <w:rsid w:val="00815353"/>
    <w:rsid w:val="00815DC6"/>
    <w:rsid w:val="008517DD"/>
    <w:rsid w:val="00851D33"/>
    <w:rsid w:val="008719BE"/>
    <w:rsid w:val="00876FB7"/>
    <w:rsid w:val="008A0C03"/>
    <w:rsid w:val="008A35BB"/>
    <w:rsid w:val="008C4F3E"/>
    <w:rsid w:val="0090106D"/>
    <w:rsid w:val="0090173E"/>
    <w:rsid w:val="00914428"/>
    <w:rsid w:val="00925BB9"/>
    <w:rsid w:val="00955F62"/>
    <w:rsid w:val="0097085C"/>
    <w:rsid w:val="009B7E48"/>
    <w:rsid w:val="009C5272"/>
    <w:rsid w:val="009C5EDD"/>
    <w:rsid w:val="009F5359"/>
    <w:rsid w:val="00A03526"/>
    <w:rsid w:val="00A076C1"/>
    <w:rsid w:val="00A15BFB"/>
    <w:rsid w:val="00A24C96"/>
    <w:rsid w:val="00A456A7"/>
    <w:rsid w:val="00A565F0"/>
    <w:rsid w:val="00A62511"/>
    <w:rsid w:val="00A737E6"/>
    <w:rsid w:val="00AB4C6D"/>
    <w:rsid w:val="00AC62E6"/>
    <w:rsid w:val="00AD6170"/>
    <w:rsid w:val="00AF0411"/>
    <w:rsid w:val="00AF48FD"/>
    <w:rsid w:val="00B01D97"/>
    <w:rsid w:val="00B24B3B"/>
    <w:rsid w:val="00B31E5B"/>
    <w:rsid w:val="00B343B8"/>
    <w:rsid w:val="00B35F31"/>
    <w:rsid w:val="00B6469A"/>
    <w:rsid w:val="00B6581C"/>
    <w:rsid w:val="00B67ACD"/>
    <w:rsid w:val="00B7095B"/>
    <w:rsid w:val="00B84C8B"/>
    <w:rsid w:val="00BC734A"/>
    <w:rsid w:val="00BC7F39"/>
    <w:rsid w:val="00BD51CD"/>
    <w:rsid w:val="00BE1D52"/>
    <w:rsid w:val="00C027F5"/>
    <w:rsid w:val="00C0477A"/>
    <w:rsid w:val="00C224BF"/>
    <w:rsid w:val="00C32E68"/>
    <w:rsid w:val="00C35F74"/>
    <w:rsid w:val="00C37160"/>
    <w:rsid w:val="00C679EC"/>
    <w:rsid w:val="00C73E53"/>
    <w:rsid w:val="00C771AF"/>
    <w:rsid w:val="00CF3EC1"/>
    <w:rsid w:val="00D04760"/>
    <w:rsid w:val="00D24A60"/>
    <w:rsid w:val="00D27CC7"/>
    <w:rsid w:val="00D36FFC"/>
    <w:rsid w:val="00D53EF4"/>
    <w:rsid w:val="00D76874"/>
    <w:rsid w:val="00DA0EAE"/>
    <w:rsid w:val="00DA5AE9"/>
    <w:rsid w:val="00DF3100"/>
    <w:rsid w:val="00E03712"/>
    <w:rsid w:val="00E06C58"/>
    <w:rsid w:val="00E37A02"/>
    <w:rsid w:val="00E44029"/>
    <w:rsid w:val="00E75DF6"/>
    <w:rsid w:val="00E7734A"/>
    <w:rsid w:val="00F15DAD"/>
    <w:rsid w:val="00F179A9"/>
    <w:rsid w:val="00FA2A7B"/>
    <w:rsid w:val="00FC33B1"/>
    <w:rsid w:val="00FF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9EB661-5CDE-47C4-AC7B-A920CBE79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53E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53EF4"/>
    <w:rPr>
      <w:rFonts w:cs="Times New Roman"/>
    </w:rPr>
  </w:style>
  <w:style w:type="paragraph" w:styleId="a6">
    <w:name w:val="footer"/>
    <w:basedOn w:val="a"/>
    <w:link w:val="a7"/>
    <w:uiPriority w:val="99"/>
    <w:rsid w:val="00B24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6503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0E638B"/>
    <w:pPr>
      <w:spacing w:before="100" w:beforeAutospacing="1" w:after="100" w:afterAutospacing="1"/>
    </w:pPr>
  </w:style>
  <w:style w:type="paragraph" w:styleId="ab">
    <w:name w:val="Body Text"/>
    <w:basedOn w:val="a"/>
    <w:link w:val="ac"/>
    <w:uiPriority w:val="99"/>
    <w:rsid w:val="00AF0411"/>
    <w:pPr>
      <w:spacing w:after="60"/>
    </w:pPr>
    <w:rPr>
      <w:rFonts w:ascii="Arial" w:hAnsi="Arial" w:cs="Arial"/>
      <w:sz w:val="20"/>
    </w:rPr>
  </w:style>
  <w:style w:type="character" w:customStyle="1" w:styleId="ac">
    <w:name w:val="Основной текст Знак"/>
    <w:link w:val="ab"/>
    <w:uiPriority w:val="99"/>
    <w:semiHidden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8079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7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5853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3781</Words>
  <Characters>21552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cp:lastPrinted>2009-04-10T08:18:00Z</cp:lastPrinted>
  <dcterms:created xsi:type="dcterms:W3CDTF">2014-03-08T21:58:00Z</dcterms:created>
  <dcterms:modified xsi:type="dcterms:W3CDTF">2014-03-08T21:58:00Z</dcterms:modified>
</cp:coreProperties>
</file>