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1905" w:rsidRDefault="00A85A70" w:rsidP="003E42F1">
      <w:pPr>
        <w:pStyle w:val="a5"/>
        <w:spacing w:before="0" w:beforeAutospacing="0" w:after="0" w:afterAutospacing="0" w:line="360" w:lineRule="auto"/>
        <w:ind w:firstLine="709"/>
        <w:jc w:val="both"/>
        <w:rPr>
          <w:rStyle w:val="a4"/>
          <w:sz w:val="28"/>
          <w:szCs w:val="36"/>
        </w:rPr>
      </w:pPr>
      <w:r w:rsidRPr="003E42F1">
        <w:rPr>
          <w:rStyle w:val="a4"/>
          <w:sz w:val="28"/>
          <w:szCs w:val="36"/>
        </w:rPr>
        <w:t>Содержание</w:t>
      </w:r>
    </w:p>
    <w:p w:rsidR="003E42F1" w:rsidRPr="003E42F1" w:rsidRDefault="003E42F1" w:rsidP="003E42F1">
      <w:pPr>
        <w:pStyle w:val="a5"/>
        <w:spacing w:before="0" w:beforeAutospacing="0" w:after="0" w:afterAutospacing="0" w:line="360" w:lineRule="auto"/>
        <w:ind w:firstLine="709"/>
        <w:jc w:val="both"/>
        <w:rPr>
          <w:rStyle w:val="a4"/>
          <w:sz w:val="28"/>
          <w:szCs w:val="36"/>
        </w:rPr>
      </w:pPr>
    </w:p>
    <w:p w:rsidR="00CC74BF" w:rsidRPr="003E42F1" w:rsidRDefault="00CC74BF" w:rsidP="007F2CB0">
      <w:pPr>
        <w:pStyle w:val="1"/>
      </w:pPr>
      <w:r w:rsidRPr="00CD364B">
        <w:rPr>
          <w:rStyle w:val="a3"/>
          <w:bCs/>
          <w:sz w:val="28"/>
          <w:szCs w:val="36"/>
        </w:rPr>
        <w:t>Введение</w:t>
      </w:r>
      <w:r w:rsidRPr="003E42F1">
        <w:rPr>
          <w:webHidden/>
        </w:rPr>
        <w:tab/>
      </w:r>
      <w:r w:rsidR="007F2CB0">
        <w:rPr>
          <w:webHidden/>
        </w:rPr>
        <w:t>2</w:t>
      </w:r>
    </w:p>
    <w:p w:rsidR="00CC74BF" w:rsidRPr="003E42F1" w:rsidRDefault="00CC74BF" w:rsidP="007F2CB0">
      <w:pPr>
        <w:pStyle w:val="1"/>
      </w:pPr>
      <w:r w:rsidRPr="00CD364B">
        <w:rPr>
          <w:rStyle w:val="a3"/>
          <w:bCs/>
          <w:sz w:val="28"/>
          <w:szCs w:val="36"/>
        </w:rPr>
        <w:t>1. Население Северной Америки древнейших времен</w:t>
      </w:r>
      <w:r w:rsidRPr="003E42F1">
        <w:rPr>
          <w:webHidden/>
        </w:rPr>
        <w:tab/>
      </w:r>
      <w:r w:rsidR="007F2CB0">
        <w:rPr>
          <w:webHidden/>
        </w:rPr>
        <w:t>3</w:t>
      </w:r>
    </w:p>
    <w:p w:rsidR="00CC74BF" w:rsidRPr="003E42F1" w:rsidRDefault="00CC74BF" w:rsidP="003E42F1">
      <w:pPr>
        <w:pStyle w:val="2"/>
        <w:tabs>
          <w:tab w:val="right" w:leader="dot" w:pos="9344"/>
        </w:tabs>
        <w:spacing w:line="360" w:lineRule="auto"/>
        <w:ind w:left="0"/>
        <w:jc w:val="both"/>
        <w:rPr>
          <w:noProof/>
          <w:sz w:val="28"/>
          <w:szCs w:val="32"/>
        </w:rPr>
      </w:pPr>
      <w:r w:rsidRPr="00CD364B">
        <w:rPr>
          <w:rStyle w:val="a3"/>
          <w:bCs/>
          <w:noProof/>
          <w:sz w:val="28"/>
          <w:szCs w:val="32"/>
        </w:rPr>
        <w:t>1.1. Архаический период</w:t>
      </w:r>
      <w:r w:rsidRPr="003E42F1">
        <w:rPr>
          <w:noProof/>
          <w:webHidden/>
          <w:sz w:val="28"/>
          <w:szCs w:val="32"/>
        </w:rPr>
        <w:tab/>
      </w:r>
      <w:r w:rsidR="007F2CB0">
        <w:rPr>
          <w:noProof/>
          <w:webHidden/>
          <w:sz w:val="28"/>
          <w:szCs w:val="32"/>
        </w:rPr>
        <w:t>3</w:t>
      </w:r>
    </w:p>
    <w:p w:rsidR="00CC74BF" w:rsidRPr="003E42F1" w:rsidRDefault="00CC74BF" w:rsidP="003E42F1">
      <w:pPr>
        <w:pStyle w:val="2"/>
        <w:tabs>
          <w:tab w:val="right" w:leader="dot" w:pos="9344"/>
        </w:tabs>
        <w:spacing w:line="360" w:lineRule="auto"/>
        <w:ind w:left="0"/>
        <w:jc w:val="both"/>
        <w:rPr>
          <w:noProof/>
          <w:sz w:val="28"/>
          <w:szCs w:val="32"/>
        </w:rPr>
      </w:pPr>
      <w:r w:rsidRPr="00CD364B">
        <w:rPr>
          <w:rStyle w:val="a3"/>
          <w:bCs/>
          <w:noProof/>
          <w:sz w:val="28"/>
          <w:szCs w:val="32"/>
        </w:rPr>
        <w:t>1.2. Три центра культуры</w:t>
      </w:r>
      <w:r w:rsidRPr="003E42F1">
        <w:rPr>
          <w:noProof/>
          <w:webHidden/>
          <w:sz w:val="28"/>
          <w:szCs w:val="32"/>
        </w:rPr>
        <w:tab/>
      </w:r>
      <w:r w:rsidR="007F2CB0">
        <w:rPr>
          <w:noProof/>
          <w:webHidden/>
          <w:sz w:val="28"/>
          <w:szCs w:val="32"/>
        </w:rPr>
        <w:t>7</w:t>
      </w:r>
    </w:p>
    <w:p w:rsidR="00CC74BF" w:rsidRPr="003E42F1" w:rsidRDefault="00CC74BF" w:rsidP="007F2CB0">
      <w:pPr>
        <w:pStyle w:val="1"/>
      </w:pPr>
      <w:r w:rsidRPr="00CD364B">
        <w:rPr>
          <w:rStyle w:val="a3"/>
          <w:bCs/>
          <w:sz w:val="28"/>
          <w:szCs w:val="36"/>
        </w:rPr>
        <w:t>2. Открытие Америки</w:t>
      </w:r>
      <w:r w:rsidRPr="003E42F1">
        <w:rPr>
          <w:webHidden/>
        </w:rPr>
        <w:tab/>
      </w:r>
      <w:r w:rsidR="007F2CB0">
        <w:rPr>
          <w:webHidden/>
        </w:rPr>
        <w:t>9</w:t>
      </w:r>
    </w:p>
    <w:p w:rsidR="00CC74BF" w:rsidRPr="003E42F1" w:rsidRDefault="00CC74BF" w:rsidP="003E42F1">
      <w:pPr>
        <w:pStyle w:val="2"/>
        <w:tabs>
          <w:tab w:val="right" w:leader="dot" w:pos="9344"/>
        </w:tabs>
        <w:spacing w:line="360" w:lineRule="auto"/>
        <w:ind w:left="0"/>
        <w:jc w:val="both"/>
        <w:rPr>
          <w:noProof/>
          <w:sz w:val="28"/>
          <w:szCs w:val="32"/>
        </w:rPr>
      </w:pPr>
      <w:r w:rsidRPr="00CD364B">
        <w:rPr>
          <w:rStyle w:val="a3"/>
          <w:bCs/>
          <w:noProof/>
          <w:sz w:val="28"/>
          <w:szCs w:val="32"/>
        </w:rPr>
        <w:t>2.1. Открытие Гренландии</w:t>
      </w:r>
      <w:r w:rsidRPr="003E42F1">
        <w:rPr>
          <w:noProof/>
          <w:webHidden/>
          <w:sz w:val="28"/>
          <w:szCs w:val="32"/>
        </w:rPr>
        <w:tab/>
      </w:r>
      <w:r w:rsidR="007F2CB0">
        <w:rPr>
          <w:noProof/>
          <w:webHidden/>
          <w:sz w:val="28"/>
          <w:szCs w:val="32"/>
        </w:rPr>
        <w:t>9</w:t>
      </w:r>
    </w:p>
    <w:p w:rsidR="00CC74BF" w:rsidRPr="003E42F1" w:rsidRDefault="00CC74BF" w:rsidP="003E42F1">
      <w:pPr>
        <w:pStyle w:val="2"/>
        <w:tabs>
          <w:tab w:val="right" w:leader="dot" w:pos="9344"/>
        </w:tabs>
        <w:spacing w:line="360" w:lineRule="auto"/>
        <w:ind w:left="0"/>
        <w:jc w:val="both"/>
        <w:rPr>
          <w:noProof/>
          <w:sz w:val="28"/>
          <w:szCs w:val="32"/>
        </w:rPr>
      </w:pPr>
      <w:r w:rsidRPr="00CD364B">
        <w:rPr>
          <w:rStyle w:val="a3"/>
          <w:bCs/>
          <w:noProof/>
          <w:sz w:val="28"/>
          <w:szCs w:val="32"/>
        </w:rPr>
        <w:t>2.2. Экспедиция Колумба</w:t>
      </w:r>
      <w:r w:rsidRPr="003E42F1">
        <w:rPr>
          <w:noProof/>
          <w:webHidden/>
          <w:sz w:val="28"/>
          <w:szCs w:val="32"/>
        </w:rPr>
        <w:tab/>
      </w:r>
      <w:r w:rsidR="007F2CB0">
        <w:rPr>
          <w:noProof/>
          <w:webHidden/>
          <w:sz w:val="28"/>
          <w:szCs w:val="32"/>
        </w:rPr>
        <w:t>13</w:t>
      </w:r>
    </w:p>
    <w:p w:rsidR="00CC74BF" w:rsidRPr="003E42F1" w:rsidRDefault="00CC74BF" w:rsidP="003E42F1">
      <w:pPr>
        <w:pStyle w:val="2"/>
        <w:tabs>
          <w:tab w:val="right" w:leader="dot" w:pos="9344"/>
        </w:tabs>
        <w:spacing w:line="360" w:lineRule="auto"/>
        <w:ind w:left="0"/>
        <w:jc w:val="both"/>
        <w:rPr>
          <w:noProof/>
          <w:sz w:val="28"/>
          <w:szCs w:val="32"/>
        </w:rPr>
      </w:pPr>
      <w:r w:rsidRPr="00CD364B">
        <w:rPr>
          <w:rStyle w:val="a3"/>
          <w:bCs/>
          <w:noProof/>
          <w:sz w:val="28"/>
          <w:szCs w:val="32"/>
        </w:rPr>
        <w:t>2.3. Англичане в Америке</w:t>
      </w:r>
      <w:r w:rsidRPr="003E42F1">
        <w:rPr>
          <w:noProof/>
          <w:webHidden/>
          <w:sz w:val="28"/>
          <w:szCs w:val="32"/>
        </w:rPr>
        <w:tab/>
      </w:r>
      <w:r w:rsidR="007F2CB0">
        <w:rPr>
          <w:noProof/>
          <w:webHidden/>
          <w:sz w:val="28"/>
          <w:szCs w:val="32"/>
        </w:rPr>
        <w:t>13</w:t>
      </w:r>
    </w:p>
    <w:p w:rsidR="00CC74BF" w:rsidRPr="003E42F1" w:rsidRDefault="00CC74BF" w:rsidP="003E42F1">
      <w:pPr>
        <w:pStyle w:val="2"/>
        <w:tabs>
          <w:tab w:val="right" w:leader="dot" w:pos="9344"/>
        </w:tabs>
        <w:spacing w:line="360" w:lineRule="auto"/>
        <w:ind w:left="0"/>
        <w:jc w:val="both"/>
        <w:rPr>
          <w:noProof/>
          <w:sz w:val="28"/>
          <w:szCs w:val="32"/>
        </w:rPr>
      </w:pPr>
      <w:r w:rsidRPr="00CD364B">
        <w:rPr>
          <w:rStyle w:val="a3"/>
          <w:bCs/>
          <w:noProof/>
          <w:sz w:val="28"/>
          <w:szCs w:val="32"/>
        </w:rPr>
        <w:t>2.4. Как родилось название «Америка»</w:t>
      </w:r>
      <w:r w:rsidRPr="003E42F1">
        <w:rPr>
          <w:noProof/>
          <w:webHidden/>
          <w:sz w:val="28"/>
          <w:szCs w:val="32"/>
        </w:rPr>
        <w:tab/>
      </w:r>
      <w:r w:rsidR="00A85A70" w:rsidRPr="003E42F1">
        <w:rPr>
          <w:noProof/>
          <w:webHidden/>
          <w:sz w:val="28"/>
          <w:szCs w:val="32"/>
        </w:rPr>
        <w:t>1</w:t>
      </w:r>
      <w:r w:rsidR="007F2CB0">
        <w:rPr>
          <w:noProof/>
          <w:webHidden/>
          <w:sz w:val="28"/>
          <w:szCs w:val="32"/>
        </w:rPr>
        <w:t>4</w:t>
      </w:r>
    </w:p>
    <w:p w:rsidR="00CC74BF" w:rsidRPr="003E42F1" w:rsidRDefault="00CC74BF" w:rsidP="007F2CB0">
      <w:pPr>
        <w:pStyle w:val="1"/>
      </w:pPr>
      <w:r w:rsidRPr="00CD364B">
        <w:rPr>
          <w:rStyle w:val="a3"/>
          <w:bCs/>
          <w:sz w:val="28"/>
          <w:szCs w:val="36"/>
        </w:rPr>
        <w:t>3.</w:t>
      </w:r>
      <w:r w:rsidRPr="00CD364B">
        <w:rPr>
          <w:rStyle w:val="a3"/>
          <w:sz w:val="28"/>
          <w:szCs w:val="36"/>
        </w:rPr>
        <w:t xml:space="preserve"> </w:t>
      </w:r>
      <w:r w:rsidRPr="00CD364B">
        <w:rPr>
          <w:rStyle w:val="a3"/>
          <w:bCs/>
          <w:sz w:val="28"/>
          <w:szCs w:val="36"/>
        </w:rPr>
        <w:t>Колонисты и индейцы</w:t>
      </w:r>
      <w:r w:rsidRPr="003E42F1">
        <w:rPr>
          <w:webHidden/>
        </w:rPr>
        <w:tab/>
      </w:r>
      <w:r w:rsidR="007F2CB0">
        <w:rPr>
          <w:webHidden/>
        </w:rPr>
        <w:t>16</w:t>
      </w:r>
    </w:p>
    <w:p w:rsidR="00CC74BF" w:rsidRPr="003E42F1" w:rsidRDefault="00CC74BF" w:rsidP="003E42F1">
      <w:pPr>
        <w:pStyle w:val="2"/>
        <w:tabs>
          <w:tab w:val="right" w:leader="dot" w:pos="9344"/>
        </w:tabs>
        <w:spacing w:line="360" w:lineRule="auto"/>
        <w:ind w:left="0"/>
        <w:jc w:val="both"/>
        <w:rPr>
          <w:noProof/>
          <w:sz w:val="28"/>
          <w:szCs w:val="32"/>
        </w:rPr>
      </w:pPr>
      <w:r w:rsidRPr="00CD364B">
        <w:rPr>
          <w:rStyle w:val="a3"/>
          <w:bCs/>
          <w:noProof/>
          <w:sz w:val="28"/>
          <w:szCs w:val="32"/>
        </w:rPr>
        <w:t>3.1. Племена</w:t>
      </w:r>
      <w:r w:rsidRPr="003E42F1">
        <w:rPr>
          <w:noProof/>
          <w:webHidden/>
          <w:sz w:val="28"/>
          <w:szCs w:val="32"/>
        </w:rPr>
        <w:tab/>
      </w:r>
      <w:r w:rsidR="007F2CB0">
        <w:rPr>
          <w:noProof/>
          <w:webHidden/>
          <w:sz w:val="28"/>
          <w:szCs w:val="32"/>
        </w:rPr>
        <w:t>16</w:t>
      </w:r>
    </w:p>
    <w:p w:rsidR="00CC74BF" w:rsidRPr="003E42F1" w:rsidRDefault="00CC74BF" w:rsidP="003E42F1">
      <w:pPr>
        <w:pStyle w:val="2"/>
        <w:tabs>
          <w:tab w:val="right" w:leader="dot" w:pos="9344"/>
        </w:tabs>
        <w:spacing w:line="360" w:lineRule="auto"/>
        <w:ind w:left="0"/>
        <w:jc w:val="both"/>
        <w:rPr>
          <w:noProof/>
          <w:sz w:val="28"/>
          <w:szCs w:val="32"/>
        </w:rPr>
      </w:pPr>
      <w:r w:rsidRPr="00CD364B">
        <w:rPr>
          <w:rStyle w:val="a3"/>
          <w:bCs/>
          <w:noProof/>
          <w:sz w:val="28"/>
          <w:szCs w:val="32"/>
        </w:rPr>
        <w:t>3.2. Мехоторговля как основа первых связей</w:t>
      </w:r>
      <w:r w:rsidRPr="003E42F1">
        <w:rPr>
          <w:noProof/>
          <w:webHidden/>
          <w:sz w:val="28"/>
          <w:szCs w:val="32"/>
        </w:rPr>
        <w:tab/>
      </w:r>
      <w:r w:rsidR="007F2CB0">
        <w:rPr>
          <w:noProof/>
          <w:webHidden/>
          <w:sz w:val="28"/>
          <w:szCs w:val="32"/>
        </w:rPr>
        <w:t>17</w:t>
      </w:r>
    </w:p>
    <w:p w:rsidR="00CC74BF" w:rsidRPr="003E42F1" w:rsidRDefault="00CC74BF" w:rsidP="003E42F1">
      <w:pPr>
        <w:pStyle w:val="2"/>
        <w:tabs>
          <w:tab w:val="right" w:leader="dot" w:pos="9344"/>
        </w:tabs>
        <w:spacing w:line="360" w:lineRule="auto"/>
        <w:ind w:left="0"/>
        <w:jc w:val="both"/>
        <w:rPr>
          <w:noProof/>
          <w:sz w:val="28"/>
          <w:szCs w:val="32"/>
        </w:rPr>
      </w:pPr>
      <w:r w:rsidRPr="00CD364B">
        <w:rPr>
          <w:rStyle w:val="a3"/>
          <w:bCs/>
          <w:noProof/>
          <w:sz w:val="28"/>
          <w:szCs w:val="32"/>
        </w:rPr>
        <w:t>3.3. Эпидемии</w:t>
      </w:r>
      <w:r w:rsidRPr="003E42F1">
        <w:rPr>
          <w:noProof/>
          <w:webHidden/>
          <w:sz w:val="28"/>
          <w:szCs w:val="32"/>
        </w:rPr>
        <w:tab/>
      </w:r>
      <w:r w:rsidR="007F2CB0">
        <w:rPr>
          <w:noProof/>
          <w:webHidden/>
          <w:sz w:val="28"/>
          <w:szCs w:val="32"/>
        </w:rPr>
        <w:t>19</w:t>
      </w:r>
    </w:p>
    <w:p w:rsidR="00CC74BF" w:rsidRPr="003E42F1" w:rsidRDefault="00CC74BF" w:rsidP="003E42F1">
      <w:pPr>
        <w:pStyle w:val="2"/>
        <w:tabs>
          <w:tab w:val="right" w:leader="dot" w:pos="9344"/>
        </w:tabs>
        <w:spacing w:line="360" w:lineRule="auto"/>
        <w:ind w:left="0"/>
        <w:jc w:val="both"/>
        <w:rPr>
          <w:noProof/>
          <w:sz w:val="28"/>
          <w:szCs w:val="32"/>
        </w:rPr>
      </w:pPr>
      <w:r w:rsidRPr="00CD364B">
        <w:rPr>
          <w:rStyle w:val="a3"/>
          <w:bCs/>
          <w:noProof/>
          <w:sz w:val="28"/>
          <w:szCs w:val="32"/>
        </w:rPr>
        <w:t>3.4. Появление лошади</w:t>
      </w:r>
      <w:r w:rsidRPr="003E42F1">
        <w:rPr>
          <w:noProof/>
          <w:webHidden/>
          <w:sz w:val="28"/>
          <w:szCs w:val="32"/>
        </w:rPr>
        <w:tab/>
      </w:r>
      <w:r w:rsidR="00A85A70" w:rsidRPr="003E42F1">
        <w:rPr>
          <w:noProof/>
          <w:webHidden/>
          <w:sz w:val="28"/>
          <w:szCs w:val="32"/>
        </w:rPr>
        <w:t>2</w:t>
      </w:r>
      <w:r w:rsidR="007F2CB0">
        <w:rPr>
          <w:noProof/>
          <w:webHidden/>
          <w:sz w:val="28"/>
          <w:szCs w:val="32"/>
        </w:rPr>
        <w:t>0</w:t>
      </w:r>
    </w:p>
    <w:p w:rsidR="00CC74BF" w:rsidRPr="003E42F1" w:rsidRDefault="00CC74BF" w:rsidP="007F2CB0">
      <w:pPr>
        <w:pStyle w:val="1"/>
      </w:pPr>
      <w:r w:rsidRPr="00CD364B">
        <w:rPr>
          <w:rStyle w:val="a3"/>
          <w:sz w:val="28"/>
          <w:szCs w:val="36"/>
        </w:rPr>
        <w:t>Заключение</w:t>
      </w:r>
      <w:r w:rsidRPr="003E42F1">
        <w:rPr>
          <w:webHidden/>
        </w:rPr>
        <w:tab/>
      </w:r>
      <w:r w:rsidR="00A85A70" w:rsidRPr="003E42F1">
        <w:rPr>
          <w:webHidden/>
        </w:rPr>
        <w:t>2</w:t>
      </w:r>
      <w:r w:rsidR="007F2CB0">
        <w:rPr>
          <w:webHidden/>
        </w:rPr>
        <w:t>2</w:t>
      </w:r>
    </w:p>
    <w:p w:rsidR="00CC74BF" w:rsidRPr="007F2CB0" w:rsidRDefault="00CC74BF" w:rsidP="007F2CB0">
      <w:pPr>
        <w:pStyle w:val="1"/>
      </w:pPr>
      <w:r w:rsidRPr="00CD364B">
        <w:rPr>
          <w:rStyle w:val="a3"/>
          <w:color w:val="auto"/>
          <w:sz w:val="28"/>
          <w:szCs w:val="36"/>
        </w:rPr>
        <w:t>Список использованной литературы</w:t>
      </w:r>
      <w:r w:rsidR="00A85A70" w:rsidRPr="007F2CB0">
        <w:rPr>
          <w:webHidden/>
        </w:rPr>
        <w:t>.</w:t>
      </w:r>
      <w:r w:rsidR="007F2CB0" w:rsidRPr="007F2CB0">
        <w:rPr>
          <w:rStyle w:val="a3"/>
          <w:color w:val="auto"/>
          <w:sz w:val="28"/>
          <w:szCs w:val="36"/>
        </w:rPr>
        <w:tab/>
        <w:t>23</w:t>
      </w:r>
    </w:p>
    <w:p w:rsidR="00731905" w:rsidRPr="003E42F1" w:rsidRDefault="00910384" w:rsidP="003E42F1">
      <w:pPr>
        <w:pStyle w:val="a5"/>
        <w:spacing w:before="0" w:beforeAutospacing="0" w:after="0" w:afterAutospacing="0" w:line="360" w:lineRule="auto"/>
        <w:ind w:left="720"/>
        <w:jc w:val="both"/>
        <w:outlineLvl w:val="0"/>
        <w:rPr>
          <w:rStyle w:val="a4"/>
          <w:sz w:val="28"/>
          <w:szCs w:val="36"/>
        </w:rPr>
      </w:pPr>
      <w:r w:rsidRPr="003E42F1">
        <w:rPr>
          <w:rStyle w:val="a4"/>
          <w:b w:val="0"/>
          <w:sz w:val="28"/>
          <w:szCs w:val="28"/>
        </w:rPr>
        <w:br w:type="page"/>
      </w:r>
      <w:bookmarkStart w:id="0" w:name="_Toc137953115"/>
      <w:r w:rsidR="00731905" w:rsidRPr="003E42F1">
        <w:rPr>
          <w:rStyle w:val="a4"/>
          <w:sz w:val="28"/>
          <w:szCs w:val="36"/>
        </w:rPr>
        <w:t>Введение</w:t>
      </w:r>
      <w:bookmarkEnd w:id="0"/>
    </w:p>
    <w:p w:rsidR="003E42F1" w:rsidRPr="003E42F1" w:rsidRDefault="003E42F1" w:rsidP="003E42F1">
      <w:pPr>
        <w:pStyle w:val="a5"/>
        <w:spacing w:before="0" w:beforeAutospacing="0" w:after="0" w:afterAutospacing="0" w:line="360" w:lineRule="auto"/>
        <w:ind w:left="720"/>
        <w:jc w:val="both"/>
        <w:outlineLvl w:val="0"/>
        <w:rPr>
          <w:rStyle w:val="a4"/>
          <w:b w:val="0"/>
          <w:sz w:val="28"/>
          <w:szCs w:val="36"/>
        </w:rPr>
      </w:pPr>
    </w:p>
    <w:p w:rsidR="00731905" w:rsidRPr="003E42F1" w:rsidRDefault="00731905" w:rsidP="003E42F1">
      <w:pPr>
        <w:pStyle w:val="a5"/>
        <w:spacing w:before="0" w:beforeAutospacing="0" w:after="0" w:afterAutospacing="0" w:line="360" w:lineRule="auto"/>
        <w:ind w:firstLine="709"/>
        <w:jc w:val="both"/>
        <w:rPr>
          <w:color w:val="000000"/>
          <w:sz w:val="28"/>
          <w:szCs w:val="28"/>
        </w:rPr>
      </w:pPr>
      <w:r w:rsidRPr="003E42F1">
        <w:rPr>
          <w:color w:val="000000"/>
          <w:sz w:val="28"/>
          <w:szCs w:val="28"/>
        </w:rPr>
        <w:t xml:space="preserve">Задолго до прибытия бледнолицых обе Америки были заселены людьми с красноватым отливом кожи. Около 20 тысяч лет назад, до образования Берингова пролива, разделившего Азию и Америку, Аляска и Сибирь были связаны между собой полоской суши. По этому перешейку в Америку перешли древние племена из Северо-Восточной Азии, первые выходцы из Старого Света, не подозревавшие, что им выпала честь открытия нового континента. Выходцы из Азии устремлялись все дальше на юг, расселяясь по территории обеих Америк. </w:t>
      </w:r>
    </w:p>
    <w:p w:rsidR="00731905" w:rsidRPr="003E42F1" w:rsidRDefault="00731905" w:rsidP="003E42F1">
      <w:pPr>
        <w:spacing w:line="360" w:lineRule="auto"/>
        <w:ind w:firstLine="709"/>
        <w:jc w:val="both"/>
        <w:rPr>
          <w:color w:val="000000"/>
          <w:sz w:val="28"/>
          <w:szCs w:val="28"/>
        </w:rPr>
      </w:pPr>
      <w:r w:rsidRPr="003E42F1">
        <w:rPr>
          <w:color w:val="000000"/>
          <w:sz w:val="28"/>
          <w:szCs w:val="28"/>
        </w:rPr>
        <w:t>До прихода европейцев в Центральной Америке успели сложиться могущественные индейские государства ацтеков (на территории современной Мексики) и инков (в Перу), а еще ранее на полуострове Юкатан и на территории современной Гватемалы процветала загадочная цивилизация майя, таинственным образом исчезнувшая около 900 года н. э. Однако на территории, занимаемой ныне США, никаких индейских государств не было, а аборигены находились на стадии первобытнообщинного строя. Большинство североамериканских индейцев промышляли охотой, ловлей рыбы и сбором даров природы. Племена, жившие в долинах рек Огайо и Миссисипи, занимались земледелием. Они находились на уровне, который цивилизация Старого Света имела за 1500 лет до н. э., т. е. в своем культурном развитии отставали от Европы примерно на три тысячелетия.</w:t>
      </w:r>
    </w:p>
    <w:p w:rsidR="00731905" w:rsidRPr="003E42F1" w:rsidRDefault="00731905" w:rsidP="003E42F1">
      <w:pPr>
        <w:spacing w:line="360" w:lineRule="auto"/>
        <w:ind w:firstLine="709"/>
        <w:jc w:val="both"/>
        <w:rPr>
          <w:rStyle w:val="a4"/>
          <w:b w:val="0"/>
          <w:sz w:val="28"/>
          <w:szCs w:val="28"/>
        </w:rPr>
      </w:pPr>
      <w:r w:rsidRPr="003E42F1">
        <w:rPr>
          <w:color w:val="000000"/>
          <w:sz w:val="28"/>
          <w:szCs w:val="28"/>
        </w:rPr>
        <w:t xml:space="preserve">В настоящей работе будет описана история Северной Америки и населявших ее народов до </w:t>
      </w:r>
      <w:r w:rsidRPr="003E42F1">
        <w:rPr>
          <w:color w:val="000000"/>
          <w:sz w:val="28"/>
          <w:szCs w:val="28"/>
          <w:lang w:val="en-US"/>
        </w:rPr>
        <w:t>XVII</w:t>
      </w:r>
      <w:r w:rsidRPr="003E42F1">
        <w:rPr>
          <w:color w:val="000000"/>
          <w:sz w:val="28"/>
          <w:szCs w:val="28"/>
        </w:rPr>
        <w:t xml:space="preserve"> века.</w:t>
      </w:r>
    </w:p>
    <w:p w:rsidR="00731905" w:rsidRPr="003E42F1" w:rsidRDefault="00910384" w:rsidP="003E42F1">
      <w:pPr>
        <w:spacing w:line="360" w:lineRule="auto"/>
        <w:ind w:firstLine="709"/>
        <w:jc w:val="both"/>
        <w:outlineLvl w:val="0"/>
        <w:rPr>
          <w:rStyle w:val="a4"/>
          <w:sz w:val="28"/>
          <w:szCs w:val="36"/>
        </w:rPr>
      </w:pPr>
      <w:r w:rsidRPr="003E42F1">
        <w:rPr>
          <w:rStyle w:val="a4"/>
          <w:b w:val="0"/>
          <w:sz w:val="28"/>
          <w:szCs w:val="28"/>
        </w:rPr>
        <w:br w:type="page"/>
      </w:r>
      <w:bookmarkStart w:id="1" w:name="_Toc137953116"/>
      <w:r w:rsidR="00731905" w:rsidRPr="003E42F1">
        <w:rPr>
          <w:rStyle w:val="a4"/>
          <w:sz w:val="28"/>
          <w:szCs w:val="36"/>
        </w:rPr>
        <w:t>1. Население Северной Америки древнейших времен</w:t>
      </w:r>
      <w:bookmarkEnd w:id="1"/>
    </w:p>
    <w:p w:rsidR="003E42F1" w:rsidRPr="003E42F1" w:rsidRDefault="003E42F1" w:rsidP="003E42F1">
      <w:pPr>
        <w:spacing w:line="360" w:lineRule="auto"/>
        <w:ind w:firstLine="709"/>
        <w:jc w:val="both"/>
        <w:outlineLvl w:val="0"/>
        <w:rPr>
          <w:rStyle w:val="a4"/>
          <w:sz w:val="28"/>
          <w:szCs w:val="36"/>
        </w:rPr>
      </w:pPr>
    </w:p>
    <w:p w:rsidR="00910384" w:rsidRPr="003E42F1" w:rsidRDefault="00910384" w:rsidP="003E42F1">
      <w:pPr>
        <w:spacing w:line="360" w:lineRule="auto"/>
        <w:ind w:firstLine="709"/>
        <w:jc w:val="both"/>
        <w:outlineLvl w:val="1"/>
        <w:rPr>
          <w:rStyle w:val="a4"/>
          <w:sz w:val="28"/>
          <w:szCs w:val="32"/>
        </w:rPr>
      </w:pPr>
      <w:bookmarkStart w:id="2" w:name="_Toc137953117"/>
      <w:r w:rsidRPr="003E42F1">
        <w:rPr>
          <w:rStyle w:val="a4"/>
          <w:sz w:val="28"/>
          <w:szCs w:val="32"/>
        </w:rPr>
        <w:t>1</w:t>
      </w:r>
      <w:r w:rsidR="00731905" w:rsidRPr="003E42F1">
        <w:rPr>
          <w:rStyle w:val="a4"/>
          <w:sz w:val="28"/>
          <w:szCs w:val="32"/>
        </w:rPr>
        <w:t>.1</w:t>
      </w:r>
      <w:r w:rsidRPr="003E42F1">
        <w:rPr>
          <w:rStyle w:val="a4"/>
          <w:sz w:val="28"/>
          <w:szCs w:val="32"/>
        </w:rPr>
        <w:t>. Архаический период</w:t>
      </w:r>
      <w:bookmarkEnd w:id="2"/>
    </w:p>
    <w:p w:rsidR="003E42F1" w:rsidRPr="003E42F1" w:rsidRDefault="003E42F1" w:rsidP="003E42F1">
      <w:pPr>
        <w:spacing w:line="360" w:lineRule="auto"/>
        <w:ind w:firstLine="709"/>
        <w:jc w:val="both"/>
        <w:outlineLvl w:val="1"/>
        <w:rPr>
          <w:sz w:val="28"/>
          <w:szCs w:val="32"/>
        </w:rPr>
      </w:pPr>
    </w:p>
    <w:p w:rsidR="00D24DF0" w:rsidRPr="003E42F1" w:rsidRDefault="00910384" w:rsidP="003E42F1">
      <w:pPr>
        <w:pStyle w:val="a5"/>
        <w:spacing w:before="0" w:beforeAutospacing="0" w:after="0" w:afterAutospacing="0" w:line="360" w:lineRule="auto"/>
        <w:ind w:firstLine="709"/>
        <w:jc w:val="both"/>
        <w:rPr>
          <w:sz w:val="28"/>
          <w:szCs w:val="28"/>
        </w:rPr>
      </w:pPr>
      <w:r w:rsidRPr="003E42F1">
        <w:rPr>
          <w:sz w:val="28"/>
          <w:szCs w:val="28"/>
        </w:rPr>
        <w:t xml:space="preserve">Накопленные археологической наукой знания позволяют ныне проследить последовательную смену прогрессивно развивавшихся на территории Северной Америки индейских обществ на протяжении почти одиннадцати тысячелетий. Археологи установили сосуществование на территории континента двух древнейших палеоиндейских культурных традиций: 1) культуры охотников на крупную дичь с центром в степной зоне и 2) неспециализированных охотников-собирателей культуры Кордильер на тихоокеанском северо-западе. Они просуществовали до VIII тысячелетия до н. э. И стали основой для всех последующих локально дифференцированных культур, складывавшихся на больших пространствах лесной зоны, на востоке, на плато, в Большом бассейне и северо-западе материка. В истории индейского населения на территории восточной лесной зоны материка, к востоку от степей, археологи прослеживают три последовательных периода: Архаический период, период вудленда и период культуры Миссисипи. Архаический период (VIII-I тысячелетия до н.э.), сменивший культуру палеоиндейцев - охотников на крупную дичь, характеризуется как период неспециализированного присваивающего хозяйства, эффективно использующего многообразные естественные богатства лесов и водоемов умеренного климата. Охота, рыболовство, собирание дикорастущих злаков и плодов допускали в значительной степени оседлую жизнь, а вместе с нею развитие таких ремесел, как обработка дерева, изготовление каменных сосудов, костяных изделий и украшений. Погребальный инвентарь этого периода говорит о развитии культа умерших и позволяет допустить наличие зачатков социальной дифференциации к концу его. На западе материка в этот же период на основе древних культур Кордильер возникают локально специализированные культуры. На территории большого Бассейна, </w:t>
      </w:r>
      <w:r w:rsidR="00D24DF0" w:rsidRPr="003E42F1">
        <w:rPr>
          <w:sz w:val="28"/>
          <w:szCs w:val="28"/>
        </w:rPr>
        <w:t>Юго-запада</w:t>
      </w:r>
      <w:r w:rsidRPr="003E42F1">
        <w:rPr>
          <w:sz w:val="28"/>
          <w:szCs w:val="28"/>
        </w:rPr>
        <w:t>, Нижней Калифорнии складывается тип культуры "полупустынь", в которой главное значение приобрело собирание диких злаков и плодов. На северо-западе складываются культуры приморских рыболовов, охотников, собирателей (Тихоокеанское побережье) и речных рыболовов, лесных охотников и собирателей (плато). В Калифорнии развиваются культуры собирателей, рыболовов и охотников Приморья и речных долин. На протяжении I тысячелетия до н. э. Архаические культуры лесной зоны Северной Америки сменяются культурами вудленда, варианты которой имели место и в степной зоне и на северо-востоке материка. Культуры вудленда были продолжением развития культурных традиций предшествующего периода, но к охоте, собирательству и рыболовству добавляется земледелие, появляется керамика. Новой чертой этой культурной традиции было сооружение могильных курганов. Инвентарь захоронений свидетельствовал о развитии социальной дифференциации. На основе различий в соотношении значения земледелия с охотой - рыболовством - собирательством складывались региональные различия в индейских культурах этого периода. Историю культур вудленда археологи делят на два этапа: первый этап могильных курганов (I тысячелетие до н. э. - III н. э.), их строители называют народом Адена, и второй этап могиль</w:t>
      </w:r>
      <w:r w:rsidR="00F67570">
        <w:rPr>
          <w:sz w:val="28"/>
          <w:szCs w:val="28"/>
        </w:rPr>
        <w:t>ных курганов (III-</w:t>
      </w:r>
      <w:r w:rsidRPr="003E42F1">
        <w:rPr>
          <w:sz w:val="28"/>
          <w:szCs w:val="28"/>
        </w:rPr>
        <w:t>VII вв. Н. э.), так называемый хоупвеллский. Хоупвеллские культуры представляли собой расцвет культурных традиций вудленда. Характерные их признаки: укрепленные земляными насыпями большие поселения, развитие ремесел - обработка меди, серебра, метеоритного железа - и прикладного искусства (художественная керамика, глиняные и каменные скульптуры); большие могильные курганы и сложный погребальный обряд, отражавший наличие социальной дифференциации. Влияние хоупвельцев сказывалось на формировании культур степной зоны и востока материка. Культуры вудлэнда просуществовали в степях до X века нашей эры, а на северо-востоке вплоть до открытия материка европейцами. В конце VII века до н. э. Культурный центр концентрируется в долине среднего и нижнего течения реки Миссисипи и на побережье Мексиканского залива. Период VII-XV вв. н. э. Характеризуется развитием на реке Миссисипи так называемой культуры Миссисипи. Это преимущественно земледельческая культура. Памятниками этой культуры являются оседлые поселения: большие, часто укрепленные города; усеченные курганы, служившие платформами для сооружений храмового или дворцового типа. Появляются новые формы орнаментики керамических изделий, высокохудожественная резьба по дереву, художественные изделия из раковин и металла, искусная обработка камня. Все это говорит о высоких культурных достижениях индейцев ко времени открытия Нового Света. Здесь индейское общество того периода переживало эпоху перехода в классовое общество</w:t>
      </w:r>
      <w:r w:rsidR="00731905" w:rsidRPr="003E42F1">
        <w:rPr>
          <w:sz w:val="28"/>
          <w:szCs w:val="28"/>
        </w:rPr>
        <w:t>.</w:t>
      </w:r>
      <w:r w:rsidRPr="003E42F1">
        <w:rPr>
          <w:sz w:val="28"/>
          <w:szCs w:val="28"/>
        </w:rPr>
        <w:t xml:space="preserve"> Благодаря археологическим исследованиям можно проследить, как развивались археологически устанавливаемые индейские культуры "кочиз", "могольон", "хохокам" и "анасази". Кочиз была первой земледельческой культурой. Их гончарные изделия были примитивны. Жилищем служили пещеры. Культура могольон развивалась на юго-востоке Аризоны и в южной части Нью-Мексико. Создатели ее жили небольшими деревнями и также занимались земледелием. Намного позже на юго-западе Аризоны начала развиваться культура хохокам. Создатели этой культуры развили самую совершенную ирригационную систему земледелия Северной Америки того времени. У них появился хлопчатник, и развелось ткачество хлопчатобумажных тканей. Большого художественного совершенства достигли они в расписной керамике, в лепке глиняных статуэток; возводили из глины и камня наземные многокомнатные общинные дома-селения, которые испанские конкистадоры называли "пуэбло". Подземные жилища своих предшественников индейцы хохокам превратили в святилища - "кива". Культура анасази была наиболее развитой земледельческой культурой Северной Америки и развивалась в северной части юго-западного региона. Историю культуры анасази археологи делят на два периода: "развитых пуэбло" (VII-X вв. н. э.) и "великих пуэбло" (X-XIII вв. н. э.). В этот период индейцы возводили огромные многоэтажные и многокомнатные жилища под естественными отвесными стенами песчаника или туфа, либо в глубоких каньонах рек, или прямо в скалах. Они группировались главным образом в каньонах рек Колородо и Сан-Хуан. К концу XII века индейцы покинули эти свои большие города- селения и стали строить дома-селения на плоских возвышенностях - месах. Возможно, это было связано с появлением здесь полчищ воинственных атапаскских племен - апачей и навахов, а также с имевшими место в XIII веке переселениями ацтеков. Археологические исследования показали, что индейское население Северной Америки ко времени открытия и колонизации материка европейцами прошло большой и сложный путь исторического развития. Хозяйственная деятельность аборигенов Северной Америки была многообразной.</w:t>
      </w:r>
    </w:p>
    <w:p w:rsidR="00D24DF0" w:rsidRPr="003E42F1" w:rsidRDefault="00910384" w:rsidP="003E42F1">
      <w:pPr>
        <w:pStyle w:val="a5"/>
        <w:spacing w:before="0" w:beforeAutospacing="0" w:after="0" w:afterAutospacing="0" w:line="360" w:lineRule="auto"/>
        <w:ind w:firstLine="709"/>
        <w:jc w:val="both"/>
        <w:rPr>
          <w:sz w:val="28"/>
          <w:szCs w:val="28"/>
        </w:rPr>
      </w:pPr>
      <w:r w:rsidRPr="003E42F1">
        <w:rPr>
          <w:sz w:val="28"/>
          <w:szCs w:val="28"/>
        </w:rPr>
        <w:t xml:space="preserve">Ко времени открытия материка на его территории сложилось шесть хозяйственно-культурных типов: 1) морские звероловы и охотники на наземную дичь арктического побережья - эскимосы и алеуты; 2) таежные охотники и рыболовы - атапаски и алгонкины Северной Канады; 3) оседлые рыболовы, морские охотники, собиратели моллюсков, диких растений и плодов - тлинкиты, хайда, квакиютли и нутка на северо-западном побережье и калуза на юге Флориды; 4) собиратели диких злаков и охотники Калифорнии и района Великих озер; 5) земледельцы и охотники на лесную дичь - ирокезы, алгонкинские и мускогские племена на востоке материка; 6) земледельцы, применявшие искусственное орошение, - индейцы юго-запада. </w:t>
      </w:r>
    </w:p>
    <w:p w:rsidR="00910384" w:rsidRDefault="00910384" w:rsidP="003E42F1">
      <w:pPr>
        <w:pStyle w:val="a5"/>
        <w:spacing w:before="0" w:beforeAutospacing="0" w:after="0" w:afterAutospacing="0" w:line="360" w:lineRule="auto"/>
        <w:ind w:firstLine="709"/>
        <w:jc w:val="both"/>
        <w:rPr>
          <w:sz w:val="28"/>
          <w:szCs w:val="28"/>
        </w:rPr>
      </w:pPr>
      <w:r w:rsidRPr="003E42F1">
        <w:rPr>
          <w:sz w:val="28"/>
          <w:szCs w:val="28"/>
        </w:rPr>
        <w:t>После открытия Нового Света, в XVII-XVIII веках, в степной зоне материка сложился новый, седьмой хозяйственно-культурный тип - коневодов и верховых охотников на бизонов (каманчи, дакоты). К открытию Северной Америки были отмечены большие различия в уровне социально-экономического развития различных групп аборигенов. Большинство из них находилось на различных стадиях первобытнообщинного строя, индейцы юго-востока, юго-запада и северо-запада достигли переходного этапа от доклассового общества к обществу классовому. Ко времени колонизации на территории будущих Соединенных Штатов Америки были расселены до 400 индейских племен, общей численностью около2-3 млн. человек, говоривших на 200 различных языка</w:t>
      </w:r>
      <w:r w:rsidR="00731905" w:rsidRPr="003E42F1">
        <w:rPr>
          <w:sz w:val="28"/>
          <w:szCs w:val="28"/>
        </w:rPr>
        <w:t>х.</w:t>
      </w:r>
    </w:p>
    <w:p w:rsidR="001E11B9" w:rsidRPr="003E42F1" w:rsidRDefault="001E11B9" w:rsidP="003E42F1">
      <w:pPr>
        <w:pStyle w:val="a5"/>
        <w:spacing w:before="0" w:beforeAutospacing="0" w:after="0" w:afterAutospacing="0" w:line="360" w:lineRule="auto"/>
        <w:ind w:firstLine="709"/>
        <w:jc w:val="both"/>
        <w:rPr>
          <w:sz w:val="28"/>
          <w:szCs w:val="28"/>
        </w:rPr>
      </w:pPr>
    </w:p>
    <w:p w:rsidR="00910384" w:rsidRPr="001E11B9" w:rsidRDefault="00731905" w:rsidP="003E42F1">
      <w:pPr>
        <w:spacing w:line="360" w:lineRule="auto"/>
        <w:ind w:firstLine="709"/>
        <w:jc w:val="both"/>
        <w:outlineLvl w:val="1"/>
        <w:rPr>
          <w:rStyle w:val="a4"/>
          <w:sz w:val="28"/>
          <w:szCs w:val="32"/>
        </w:rPr>
      </w:pPr>
      <w:bookmarkStart w:id="3" w:name="2"/>
      <w:bookmarkStart w:id="4" w:name="_Toc137953118"/>
      <w:bookmarkEnd w:id="3"/>
      <w:r w:rsidRPr="001E11B9">
        <w:rPr>
          <w:rStyle w:val="a4"/>
          <w:sz w:val="28"/>
          <w:szCs w:val="32"/>
        </w:rPr>
        <w:t>1.</w:t>
      </w:r>
      <w:r w:rsidR="00910384" w:rsidRPr="001E11B9">
        <w:rPr>
          <w:rStyle w:val="a4"/>
          <w:sz w:val="28"/>
          <w:szCs w:val="32"/>
        </w:rPr>
        <w:t>2.</w:t>
      </w:r>
      <w:r w:rsidR="00446DBD" w:rsidRPr="001E11B9">
        <w:rPr>
          <w:rStyle w:val="a4"/>
          <w:sz w:val="28"/>
          <w:szCs w:val="32"/>
        </w:rPr>
        <w:t xml:space="preserve"> </w:t>
      </w:r>
      <w:r w:rsidR="00910384" w:rsidRPr="001E11B9">
        <w:rPr>
          <w:rStyle w:val="a4"/>
          <w:sz w:val="28"/>
          <w:szCs w:val="32"/>
        </w:rPr>
        <w:t>Три центра культуры</w:t>
      </w:r>
      <w:bookmarkEnd w:id="4"/>
    </w:p>
    <w:p w:rsidR="001E11B9" w:rsidRPr="003E42F1" w:rsidRDefault="001E11B9" w:rsidP="003E42F1">
      <w:pPr>
        <w:spacing w:line="360" w:lineRule="auto"/>
        <w:ind w:firstLine="709"/>
        <w:jc w:val="both"/>
        <w:outlineLvl w:val="1"/>
        <w:rPr>
          <w:rStyle w:val="a4"/>
          <w:b w:val="0"/>
          <w:sz w:val="28"/>
        </w:rPr>
      </w:pPr>
    </w:p>
    <w:p w:rsidR="00910384" w:rsidRPr="003E42F1" w:rsidRDefault="00910384" w:rsidP="003E42F1">
      <w:pPr>
        <w:pStyle w:val="a5"/>
        <w:spacing w:before="0" w:beforeAutospacing="0" w:after="0" w:afterAutospacing="0" w:line="360" w:lineRule="auto"/>
        <w:ind w:firstLine="709"/>
        <w:jc w:val="both"/>
        <w:rPr>
          <w:sz w:val="28"/>
          <w:szCs w:val="28"/>
        </w:rPr>
      </w:pPr>
      <w:r w:rsidRPr="003E42F1">
        <w:rPr>
          <w:sz w:val="28"/>
          <w:szCs w:val="28"/>
        </w:rPr>
        <w:t xml:space="preserve">К началу европейской колонизации Северной Америки коренные обитатели континента заселяли практически всю нынешнюю территорию Соединенных Штатов. В колониальный период картина размещения индейцев в пределах современных границ США выглядела следующим образом. Большая часть жила на востоке страны. Особой плотностью населения выделялся район Великих озер и Новой Англии, где жили многочисленные племена ирокезов. Высокая плотность коренного населения была характерна и для юго-восточного побережья Атлантики, и примыкающих к нему районов, ограниченных с запада рекой Миссисипи. Там обитали ючи, кусабо, поухата, нантикок, говорившие на алгонкинских языках. Еще в доколониальный период сложились и особые культурно-хозяйственные комплексы индейского населения. Наиболее высокой ступени развития достиг район бассейнов рек Литл-Колорадо и Рио-Гранде. Жившие там племена пуэбло и пима создали высокую самобытную культуру, основанную на половинном земледелии. Вплоть до настоящего времени в этом регионе можно увидеть остатки грандиозных оросительных систем, созданных индейцами, и их поселений, состоявших из двух- и </w:t>
      </w:r>
      <w:r w:rsidR="00731905" w:rsidRPr="003E42F1">
        <w:rPr>
          <w:sz w:val="28"/>
          <w:szCs w:val="28"/>
        </w:rPr>
        <w:t>трехэтажных</w:t>
      </w:r>
      <w:r w:rsidRPr="003E42F1">
        <w:rPr>
          <w:sz w:val="28"/>
          <w:szCs w:val="28"/>
        </w:rPr>
        <w:t xml:space="preserve"> домов из сырцового кирпича. Второй центр высокоразвитой индейской культуры </w:t>
      </w:r>
      <w:r w:rsidR="00731905" w:rsidRPr="003E42F1">
        <w:rPr>
          <w:sz w:val="28"/>
          <w:szCs w:val="28"/>
        </w:rPr>
        <w:t>располагался</w:t>
      </w:r>
      <w:r w:rsidRPr="003E42F1">
        <w:rPr>
          <w:sz w:val="28"/>
          <w:szCs w:val="28"/>
        </w:rPr>
        <w:t xml:space="preserve"> на обширной территории от левобережья Миссисипи до Атлантического океана. Его жители - крики, чироки, чокто, натчез, чикасо - вели комплексное хозяйство, основным элементом которого было мотыжное земледелие. Оно достигло высокого уровня, о </w:t>
      </w:r>
      <w:r w:rsidR="00731905" w:rsidRPr="003E42F1">
        <w:rPr>
          <w:sz w:val="28"/>
          <w:szCs w:val="28"/>
        </w:rPr>
        <w:t>чем</w:t>
      </w:r>
      <w:r w:rsidRPr="003E42F1">
        <w:rPr>
          <w:sz w:val="28"/>
          <w:szCs w:val="28"/>
        </w:rPr>
        <w:t xml:space="preserve"> свидетельствуют тщательно разработанные приемы удобрения полей, окучивания растений. Земледелие дополнялось сезонной охотой и собирательством. Жители этого ареала проявили удивительную способность к творческому заимствованию компонентов культуры белых колонистов. Соединив традиционную социальную организацию с рядом черт политического устройства английских колоний, индейцы создали специфическое государственное образование - конфедерацию криков, названного по имени доминировавшего в ней народа. В начале 19 века племена </w:t>
      </w:r>
      <w:r w:rsidR="00731905" w:rsidRPr="003E42F1">
        <w:rPr>
          <w:sz w:val="28"/>
          <w:szCs w:val="28"/>
        </w:rPr>
        <w:t>Юго-востока</w:t>
      </w:r>
      <w:r w:rsidRPr="003E42F1">
        <w:rPr>
          <w:sz w:val="28"/>
          <w:szCs w:val="28"/>
        </w:rPr>
        <w:t xml:space="preserve"> на базе латинской графики изобрели собственную </w:t>
      </w:r>
      <w:r w:rsidR="00731905" w:rsidRPr="003E42F1">
        <w:rPr>
          <w:sz w:val="28"/>
          <w:szCs w:val="28"/>
        </w:rPr>
        <w:t>письменность</w:t>
      </w:r>
      <w:r w:rsidRPr="003E42F1">
        <w:rPr>
          <w:sz w:val="28"/>
          <w:szCs w:val="28"/>
        </w:rPr>
        <w:t>, ее создателем был индеец-чироки Секвойя. Третий центр индейских культур с наиболее высоким уровнем развития - район расселения ирокезов вблизи Великих Озер. Народы этого региона вели в основном подсечное земледельческое хозяйство. Охота, собирательство и рыболовство у них играли большую роль, чем у мускогов. В социальном плане прогресс ирокезов был действительно велик. Их союз племен - знаменитая Лига ирокезов, созданная в начале 17 века - был силой, с которой считались английские колонизаторы. Большим культурным своеобразием отличался комплекс североамериканских прерий и плато. Эту территорию заселяли племена дакота, ассинибойн, кроу, хидатса, мандан, айова, омаха, ото. Хотя, как показывают данные археологии, в отдаленном прошлом племена прерий были знакомы с земледелием, в колониальную эпоху, заимствовав у европейцев огнестрельное оружие и лошадь, индейцы практически полностью перешли к жизнеобеспечению охотой на бизона. Становление хозяйственно-культурного типа конных охотников завершилось в 18 веке. В тот же период важную роль в жизни населения прерий стало играть коневодство. Население Калифорнии отличалось особенностями хозяйства. В большинстве своем оно не знало земледелия и скотоводства и вело кочевой образ жизни. Основой существования жителей этого региона было собирательство орехов, желудей, кореньев, плодов. В прибрежной зоне большое значение имело рыболовство, охота на морского зверя и добыча моллюсков.</w:t>
      </w:r>
    </w:p>
    <w:p w:rsidR="00910384" w:rsidRPr="00F67570" w:rsidRDefault="00910384" w:rsidP="003E42F1">
      <w:pPr>
        <w:spacing w:line="360" w:lineRule="auto"/>
        <w:ind w:firstLine="709"/>
        <w:jc w:val="both"/>
        <w:outlineLvl w:val="0"/>
        <w:rPr>
          <w:rStyle w:val="a4"/>
          <w:sz w:val="28"/>
          <w:szCs w:val="36"/>
        </w:rPr>
      </w:pPr>
      <w:r w:rsidRPr="003E42F1">
        <w:rPr>
          <w:rStyle w:val="a4"/>
          <w:b w:val="0"/>
          <w:sz w:val="28"/>
          <w:szCs w:val="28"/>
        </w:rPr>
        <w:br w:type="page"/>
      </w:r>
      <w:bookmarkStart w:id="5" w:name="_Toc137953119"/>
      <w:r w:rsidR="00581E15" w:rsidRPr="00F67570">
        <w:rPr>
          <w:rStyle w:val="a4"/>
          <w:sz w:val="28"/>
          <w:szCs w:val="36"/>
        </w:rPr>
        <w:t xml:space="preserve">2. </w:t>
      </w:r>
      <w:r w:rsidRPr="00F67570">
        <w:rPr>
          <w:rStyle w:val="a4"/>
          <w:sz w:val="28"/>
          <w:szCs w:val="36"/>
        </w:rPr>
        <w:t>Открытие Америки</w:t>
      </w:r>
      <w:bookmarkEnd w:id="5"/>
    </w:p>
    <w:p w:rsidR="00F67570" w:rsidRPr="00F67570" w:rsidRDefault="00F67570" w:rsidP="003E42F1">
      <w:pPr>
        <w:spacing w:line="360" w:lineRule="auto"/>
        <w:ind w:firstLine="709"/>
        <w:jc w:val="both"/>
        <w:outlineLvl w:val="0"/>
        <w:rPr>
          <w:b/>
          <w:sz w:val="28"/>
          <w:szCs w:val="36"/>
        </w:rPr>
      </w:pPr>
    </w:p>
    <w:p w:rsidR="00910384" w:rsidRPr="00F67570" w:rsidRDefault="00581E15" w:rsidP="003E42F1">
      <w:pPr>
        <w:spacing w:line="360" w:lineRule="auto"/>
        <w:ind w:firstLine="709"/>
        <w:jc w:val="both"/>
        <w:outlineLvl w:val="1"/>
        <w:rPr>
          <w:rStyle w:val="a4"/>
          <w:sz w:val="28"/>
          <w:szCs w:val="32"/>
        </w:rPr>
      </w:pPr>
      <w:bookmarkStart w:id="6" w:name="1"/>
      <w:bookmarkStart w:id="7" w:name="_Toc137953120"/>
      <w:bookmarkEnd w:id="6"/>
      <w:r w:rsidRPr="00F67570">
        <w:rPr>
          <w:rStyle w:val="a4"/>
          <w:sz w:val="28"/>
          <w:szCs w:val="32"/>
        </w:rPr>
        <w:t>2.1</w:t>
      </w:r>
      <w:r w:rsidR="00910384" w:rsidRPr="00F67570">
        <w:rPr>
          <w:rStyle w:val="a4"/>
          <w:sz w:val="28"/>
          <w:szCs w:val="32"/>
        </w:rPr>
        <w:t>. Открытие Гренландии</w:t>
      </w:r>
      <w:bookmarkEnd w:id="7"/>
    </w:p>
    <w:p w:rsidR="00F67570" w:rsidRPr="003E42F1" w:rsidRDefault="00F67570" w:rsidP="003E42F1">
      <w:pPr>
        <w:spacing w:line="360" w:lineRule="auto"/>
        <w:ind w:firstLine="709"/>
        <w:jc w:val="both"/>
        <w:outlineLvl w:val="1"/>
        <w:rPr>
          <w:rStyle w:val="a4"/>
          <w:b w:val="0"/>
          <w:sz w:val="28"/>
        </w:rPr>
      </w:pPr>
    </w:p>
    <w:p w:rsidR="00581E15" w:rsidRPr="003E42F1" w:rsidRDefault="00910384" w:rsidP="003E42F1">
      <w:pPr>
        <w:pStyle w:val="a5"/>
        <w:spacing w:before="0" w:beforeAutospacing="0" w:after="0" w:afterAutospacing="0" w:line="360" w:lineRule="auto"/>
        <w:ind w:firstLine="709"/>
        <w:jc w:val="both"/>
        <w:rPr>
          <w:sz w:val="28"/>
          <w:szCs w:val="28"/>
        </w:rPr>
      </w:pPr>
      <w:r w:rsidRPr="003E42F1">
        <w:rPr>
          <w:sz w:val="28"/>
          <w:szCs w:val="28"/>
        </w:rPr>
        <w:t xml:space="preserve">Начало открытию европейцами Северной Америки положили в Х веке - за полтысячелетия до первой экспедиции Христофора Колумба - норманны (северные люди). Движение норвежских колонистов на запад, которое привело к открытию Гренландии, началось из Исландии. Невозможно, даже приблизительно установить, к какому времени относится первое известное нам плавание на запад от Исландии, приписываемое норвежцу Гунбьерну Ульфсону. Историки XIX-XX веков приурочивают это плавание к самым различным датам, и ни одна из них не может быть обоснована: одни авторы относят его к периоду первой колонизации Исландии норвежцами, то есть к семидесятым годам IX века, другие - к концу IX века, третьи - к первой четверти X века. Самая ранняя из предлагаемых дат - 870 год, самая поздняя - 920 год (К. Гассерт); Ф. Нансен осторожно указывает среднюю дату - около 900 года. Итак, между 870 и 920 годами норвежец Гунбьерн Ульфсон, направлявшийся в Исландию, был отброшен бурей далеко на запад и открыл ряд небольших островов, которые в "Ланднамабок" ("Книга землевладельцев") называют "шхерами Гунбьерна". За ними была видна гористая, покрытая снегом и льдом земля, но Гунбьерн не мог подойти к ней из-за тяжелых льдов. Первое плавание европейцев к берегам северо-восточной Америки совершено было в 985 году, совершил это плавание норвежец Бьярни Херюлфсон. Бьярни заявил, что тоже намерен идти туда; все дружинники поддержали его, хотя в Исландии их решение считали не разумным, так как никто из них еще не бывал в Гренландском море. Они подняли паруса и шли на запад три дня, пока не потеряли из виду горы Исландии. "Тогда стих попутный ветер и поднялся северный ветер на море и пал туман, так что они не знали, где находятся, и так длилось много дней. Наконец они снова увидели солнце и могли определить 8 стран света". Как только погода прояснилась они легли на прежний западный курс. Спустя сутки, Бьярни увидел землю, но это была не Гренландия. Подойдя поближе, они увидели, что низкая и поросла лесом и есть там только небольшие холмы. Бьярни приказал сменить курс с западного на северный. Через два дня мореплаватели снова увидели землю, но и эта земля была покрыта лесом, а в Гренландии - большие ледники, так что они подняли паруса и продолжали свой путь. Все комментаторы, признающие достоверность рассказа о Бьярни, сходятся на том, что в обоих случаях он и его спутники видели покрытые лесом американские берега. Но какие именно американские земли они видели? В этом отношении, после более чем векового спора, мнения расходятся: берег материка Северной Америки? Полуостров Новая Шотландия? Остров Ньюфаундленд? Да вряд ли этот вопрос можно разрешить на основании одного только короткого рассказа, не привлекая других материалов, кроме физической карты Северной Америки и карты ее растительности. А иных материалов пока нет. В древности и в </w:t>
      </w:r>
      <w:r w:rsidR="00D24DF0" w:rsidRPr="003E42F1">
        <w:rPr>
          <w:sz w:val="28"/>
          <w:szCs w:val="28"/>
        </w:rPr>
        <w:t>средние</w:t>
      </w:r>
      <w:r w:rsidRPr="003E42F1">
        <w:rPr>
          <w:sz w:val="28"/>
          <w:szCs w:val="28"/>
        </w:rPr>
        <w:t xml:space="preserve"> века приморские народы Западной и Южной Европы твердо верили в существование в "Западном" (в атлантическом) океане островов с чудесной природой и мягким климатом; некоторые из таких"блаженных" или "счастливых" островов якобы служили убежищем для отшельников, изгнанников или целых народов, теснимых завоевателями. Уже Аристотель (IV век до н. Э.) сообщает об островах в океане по ту сторону "Столбов Геракла" (Гибралтарского пролива). Позднейшие авторы говорят, будто некоторые острова в океане, открытые еще древними финикийцами, стали убежищем для карфагенян после разрушения римлянами их родного города. В первом веке нашей эры об атлантических островах говорил Плиний, а несколько позднее (конец I или начало II века) Плутарх. Он помещает их вокруг Британии, а некоторые "священные" острова отодвигает гораздо западнее, на пять дней пути. Вполне вероятно, что эти сообщения, были основаны на действительных открытиях древними мореплавателями не только близких к северо-западной Африке, Канарских островов, но и более отдаленной Мадейры, а может быть, даже Азорских островов, расположенных примерно в полутора тысячах километрах к западу от Пиренейского полуострова. В XVIII-XIX веках можно проследить возрождение легенды (точнее, легенд, потому что их было несколько) о "блаженных" островах в западном океане. Как видно из книги ирландского монаха Дикуила, в монастырях его страны читали и перечитывали сочинения древних авторов, отыскивая в них прямые указания или намеки на существование далеких счастливых островов. Рассказы о действительных плаваниях ирландских аскетов к островам в северной части Атлантического океана смешивались с сообщениями древних авторов о райских островах в центральной части Западного океана. Так можно объяснить возникновение легенды о странствованиях "святого" Брандана и об открытом им острове. В конце XVI века Брандан отплыл якобы от берегов Ирландии в западном направлении вместе с группой своих последователей и учеников, блуждал в океане, нашел какой-то чудесный отдаленный остров, жил там и вернулся на родину после многолетнего </w:t>
      </w:r>
      <w:r w:rsidR="00581E15" w:rsidRPr="003E42F1">
        <w:rPr>
          <w:sz w:val="28"/>
          <w:szCs w:val="28"/>
        </w:rPr>
        <w:t>отсутствия</w:t>
      </w:r>
      <w:r w:rsidRPr="003E42F1">
        <w:rPr>
          <w:sz w:val="28"/>
          <w:szCs w:val="28"/>
        </w:rPr>
        <w:t>. Легенда эта, приукрашенная и расцвеченная народной фантазией, обошла почти все западноевропейские страны. Средневековые картографы показывали остров св. Брандана в самых пустынных частях Западного океана. Его наносили сначала к западу от Ирландии. Позднее, в XIV-XV веках по мере того, как в умеренной и субтропической полосе океана действительно открывались земли, не имеющие по своей природе ничего общего с райскими островами, как они описывались в легенде, остров св. Брандана "сползал" на картах все дальше к югу. На венецианской карте 1367 года этот остров стоит на месте Мадейры , а Мартин Бехайм на своем глобусе (1492 год) показывает его уже западнее островов Зеленого Мыса, близ экватора. Иными словами, остров св. Брандана стал "блуждающим" островом и в конце концов совершенно исчез, не дав своего имени ни одной реальной земле. Счастливее была судьба другого таинственного "блуждающего" острова - Бразил. Рожденный в средние века неизвестно чьей фантазией и утвержденный картографами ранее к юго-западу от Ирландии, остров Бразил отодвигался к югу и западу от европейских берегов, пока (в начале XVI века) не дал свое имя мнимому острову Нового света, расположенному у самого экватора, оказавшемуся восточной частью южно-американского материка. Именем этого фантастического острова "окрестили" в XVI веке огромную португальскую колонию (Бразилия). К западу от Гибралтарского пролива средневековая фантазия (вероятно, в XVIII-XIX вв.) утвердила "остров Семи городов". По испанско-португальской легенде, после того как мусульмане (мавры) разбили наголову христиан в битве при Хересе и распространили свою власть на весть Пиренейский полуостров (начало XVIII века), один архиепископ вместе с шестью епископами бежал на отдаленный атлантический остров, где они основали семь христианских городов. На картах этот фантастический остров появляется лишь в начале XV века, иногда рядом с другим, еще более таинственным островом с неразгаданным названием - Антилия. Открытие новых атлантических земель в XIV-XV веках отодвинули эти фантастические острова далеко на запад. Различна была их дальнейшая судьба. В середине XVI испанские конкистадоры напрасно искали "Семь городов" к северу от Новой Испании (Мексики), то есть в центре и на западе того материка, за которым во второй половине XVI века утвердилось название Северной Америки. Легендарное имя Антилия сохранилось до настоящего времени за вполне реальными островами (Большие и Малые Антильские острова). Впервые они названы так на карте Кантино 1502 год. Эти миражи сыграли большую роль в истории Великих открытий. Нанесенные по указаниям средневековых космографов на карты, они казались Х. Колумбу при составлении его проекта надежными этапами на западном морском пути от берегов Европы к "Индиям". А поиски "Семи городов" привели, как мы увидим, к открытию испанцами в середине XVI века внутренних областей Северной Америки - Бассейнов реки Миссисипи и Колорадо.</w:t>
      </w:r>
    </w:p>
    <w:p w:rsidR="00910384" w:rsidRPr="00F67570" w:rsidRDefault="00A85A70" w:rsidP="00F67570">
      <w:pPr>
        <w:pStyle w:val="a5"/>
        <w:spacing w:before="0" w:beforeAutospacing="0" w:after="0" w:afterAutospacing="0" w:line="360" w:lineRule="auto"/>
        <w:ind w:firstLine="709"/>
        <w:jc w:val="both"/>
        <w:rPr>
          <w:rStyle w:val="a4"/>
          <w:sz w:val="28"/>
          <w:szCs w:val="32"/>
        </w:rPr>
      </w:pPr>
      <w:r w:rsidRPr="003E42F1">
        <w:rPr>
          <w:szCs w:val="28"/>
        </w:rPr>
        <w:br w:type="page"/>
      </w:r>
      <w:bookmarkStart w:id="8" w:name="_Toc137953121"/>
      <w:r w:rsidR="00910384" w:rsidRPr="00F67570">
        <w:rPr>
          <w:rStyle w:val="a4"/>
          <w:sz w:val="28"/>
          <w:szCs w:val="32"/>
        </w:rPr>
        <w:t>2.</w:t>
      </w:r>
      <w:r w:rsidR="00581E15" w:rsidRPr="00F67570">
        <w:rPr>
          <w:rStyle w:val="a4"/>
          <w:sz w:val="28"/>
          <w:szCs w:val="32"/>
        </w:rPr>
        <w:t xml:space="preserve">2. </w:t>
      </w:r>
      <w:r w:rsidR="00910384" w:rsidRPr="00F67570">
        <w:rPr>
          <w:rStyle w:val="a4"/>
          <w:sz w:val="28"/>
          <w:szCs w:val="32"/>
        </w:rPr>
        <w:t>Экспедиция Колумба</w:t>
      </w:r>
      <w:bookmarkEnd w:id="8"/>
    </w:p>
    <w:p w:rsidR="00F67570" w:rsidRPr="00F67570" w:rsidRDefault="00F67570" w:rsidP="00F67570">
      <w:pPr>
        <w:pStyle w:val="a5"/>
        <w:spacing w:before="0" w:beforeAutospacing="0" w:after="0" w:afterAutospacing="0" w:line="360" w:lineRule="auto"/>
        <w:ind w:firstLine="709"/>
        <w:jc w:val="both"/>
        <w:rPr>
          <w:rStyle w:val="a4"/>
          <w:b w:val="0"/>
          <w:bCs w:val="0"/>
          <w:sz w:val="28"/>
          <w:szCs w:val="28"/>
        </w:rPr>
      </w:pPr>
    </w:p>
    <w:p w:rsidR="00910384" w:rsidRPr="003E42F1" w:rsidRDefault="00910384" w:rsidP="003E42F1">
      <w:pPr>
        <w:pStyle w:val="a5"/>
        <w:spacing w:before="0" w:beforeAutospacing="0" w:after="0" w:afterAutospacing="0" w:line="360" w:lineRule="auto"/>
        <w:ind w:firstLine="709"/>
        <w:jc w:val="both"/>
        <w:rPr>
          <w:sz w:val="28"/>
          <w:szCs w:val="28"/>
        </w:rPr>
      </w:pPr>
      <w:r w:rsidRPr="003E42F1">
        <w:rPr>
          <w:sz w:val="28"/>
          <w:szCs w:val="28"/>
        </w:rPr>
        <w:t xml:space="preserve">Летом 1492 года три небольших каравеллы с командой в 90 человек отплыли из Испании. Попутный ветер быстро гнал на запад маленькую флотилию. Проходили недели, но земля не показывалась. Впереди по-прежнему простирался бескрайний неведомый океан. Матросы роптали и требовали возвращения домой. Но Колумб твердо продолжал вести корабли по намеченному пути. Наконец через 70 дней плавания на рассвете с мачты одного из кораблей раздался крик матроса: "Земля!". Испанские корабли пристали к маленькому острову. Водрузив испанский флаг на берегу, Колумб объявил остров владением короля. Отсюда в поисках золота Колумб отправился на юг и открыл большие острова Куба и Гаити. К концу путешествия у Колумба из трех кораблей остался один. На этом корабле он вернулся в Испанию. </w:t>
      </w:r>
    </w:p>
    <w:p w:rsidR="00910384" w:rsidRPr="003E42F1" w:rsidRDefault="00910384" w:rsidP="003E42F1">
      <w:pPr>
        <w:pStyle w:val="a5"/>
        <w:spacing w:before="0" w:beforeAutospacing="0" w:after="0" w:afterAutospacing="0" w:line="360" w:lineRule="auto"/>
        <w:ind w:firstLine="709"/>
        <w:jc w:val="both"/>
        <w:rPr>
          <w:sz w:val="28"/>
          <w:szCs w:val="28"/>
        </w:rPr>
      </w:pPr>
      <w:r w:rsidRPr="003E42F1">
        <w:rPr>
          <w:sz w:val="28"/>
          <w:szCs w:val="28"/>
        </w:rPr>
        <w:t xml:space="preserve">В ближайшие годы Колумб совершил еще три путешествия на запад. Он открыл много островов в Карибском море и исследовал часть побережья Американского материка. Но ни золота, ни других сказочных богатств Колумб не нашел. </w:t>
      </w:r>
      <w:bookmarkStart w:id="9" w:name="3"/>
      <w:bookmarkEnd w:id="9"/>
    </w:p>
    <w:p w:rsidR="00581E15" w:rsidRPr="003E42F1" w:rsidRDefault="00581E15" w:rsidP="003E42F1">
      <w:pPr>
        <w:pStyle w:val="a5"/>
        <w:spacing w:before="0" w:beforeAutospacing="0" w:after="0" w:afterAutospacing="0" w:line="360" w:lineRule="auto"/>
        <w:ind w:firstLine="709"/>
        <w:jc w:val="both"/>
        <w:rPr>
          <w:sz w:val="28"/>
          <w:szCs w:val="20"/>
        </w:rPr>
      </w:pPr>
    </w:p>
    <w:p w:rsidR="00910384" w:rsidRPr="00F67570" w:rsidRDefault="00581E15" w:rsidP="003E42F1">
      <w:pPr>
        <w:spacing w:line="360" w:lineRule="auto"/>
        <w:ind w:firstLine="709"/>
        <w:jc w:val="both"/>
        <w:outlineLvl w:val="1"/>
        <w:rPr>
          <w:rStyle w:val="a4"/>
          <w:sz w:val="28"/>
          <w:szCs w:val="32"/>
        </w:rPr>
      </w:pPr>
      <w:bookmarkStart w:id="10" w:name="_Toc137953122"/>
      <w:r w:rsidRPr="00F67570">
        <w:rPr>
          <w:rStyle w:val="a4"/>
          <w:sz w:val="28"/>
          <w:szCs w:val="32"/>
        </w:rPr>
        <w:t>2.</w:t>
      </w:r>
      <w:r w:rsidR="00910384" w:rsidRPr="00F67570">
        <w:rPr>
          <w:rStyle w:val="a4"/>
          <w:sz w:val="28"/>
          <w:szCs w:val="32"/>
        </w:rPr>
        <w:t>3. Англичане в Америке</w:t>
      </w:r>
      <w:bookmarkEnd w:id="10"/>
    </w:p>
    <w:p w:rsidR="00F67570" w:rsidRPr="003E42F1" w:rsidRDefault="00F67570" w:rsidP="003E42F1">
      <w:pPr>
        <w:spacing w:line="360" w:lineRule="auto"/>
        <w:ind w:firstLine="709"/>
        <w:jc w:val="both"/>
        <w:outlineLvl w:val="1"/>
        <w:rPr>
          <w:rStyle w:val="a4"/>
          <w:b w:val="0"/>
          <w:sz w:val="28"/>
        </w:rPr>
      </w:pPr>
    </w:p>
    <w:p w:rsidR="00910384" w:rsidRPr="003E42F1" w:rsidRDefault="00910384" w:rsidP="003E42F1">
      <w:pPr>
        <w:pStyle w:val="a5"/>
        <w:spacing w:before="0" w:beforeAutospacing="0" w:after="0" w:afterAutospacing="0" w:line="360" w:lineRule="auto"/>
        <w:ind w:firstLine="709"/>
        <w:jc w:val="both"/>
        <w:rPr>
          <w:sz w:val="28"/>
          <w:szCs w:val="28"/>
        </w:rPr>
      </w:pPr>
      <w:r w:rsidRPr="003E42F1">
        <w:rPr>
          <w:sz w:val="28"/>
          <w:szCs w:val="28"/>
        </w:rPr>
        <w:t xml:space="preserve">В последней четверти XVI века и начале XVII века и английские моряки совершили ряд плаваний с целью найти северо-западный проход из Атлантического в Тихий океан. В 1576 году Мартин Фробишер открыл под 61 с. ш. Высокую, покрытую снегом землю "Фрисланд" (Гренландию). Обогнув его южную оконечность и, взяв курс на запад, он проник в узкий залив. В заливе Фробишер встретил людей, похожих "на татар, с длинными черными волосами, широкими лицами и плоскими носами, смуглы, одеты в тюленьи шкуры - одинакового покроя у мужчин и женщин... Лодки их так же сделаны из тюленьих кож, а под кожей скрывается деревянный киль...". Это была первая исторически доказанная встреча европейцев с американскими эскимосами. В ходе экспедиций англичан были открыты полуостров Кэмберленд - восточный выступ Баффиновой земли, Дэвисов пролив - водное пространство между Кэмберлендом и Гренландией. </w:t>
      </w:r>
    </w:p>
    <w:p w:rsidR="00D24DF0" w:rsidRPr="003E42F1" w:rsidRDefault="00D24DF0" w:rsidP="003E42F1">
      <w:pPr>
        <w:pStyle w:val="a5"/>
        <w:spacing w:before="0" w:beforeAutospacing="0" w:after="0" w:afterAutospacing="0" w:line="360" w:lineRule="auto"/>
        <w:ind w:firstLine="709"/>
        <w:jc w:val="both"/>
        <w:rPr>
          <w:sz w:val="28"/>
          <w:szCs w:val="20"/>
        </w:rPr>
      </w:pPr>
    </w:p>
    <w:p w:rsidR="00775A8A" w:rsidRPr="00F67570" w:rsidRDefault="00775A8A" w:rsidP="003E42F1">
      <w:pPr>
        <w:spacing w:line="360" w:lineRule="auto"/>
        <w:ind w:firstLine="709"/>
        <w:jc w:val="both"/>
        <w:outlineLvl w:val="1"/>
        <w:rPr>
          <w:rStyle w:val="a4"/>
          <w:sz w:val="28"/>
          <w:szCs w:val="32"/>
        </w:rPr>
      </w:pPr>
      <w:bookmarkStart w:id="11" w:name="_Toc137953123"/>
      <w:r w:rsidRPr="00F67570">
        <w:rPr>
          <w:rStyle w:val="a4"/>
          <w:sz w:val="28"/>
          <w:szCs w:val="32"/>
        </w:rPr>
        <w:t>2.4. Как родилось название «Америка»</w:t>
      </w:r>
      <w:bookmarkEnd w:id="11"/>
    </w:p>
    <w:p w:rsidR="00F67570" w:rsidRPr="003E42F1" w:rsidRDefault="00F67570" w:rsidP="003E42F1">
      <w:pPr>
        <w:spacing w:line="360" w:lineRule="auto"/>
        <w:ind w:firstLine="709"/>
        <w:jc w:val="both"/>
        <w:outlineLvl w:val="1"/>
        <w:rPr>
          <w:rStyle w:val="a4"/>
          <w:b w:val="0"/>
          <w:sz w:val="28"/>
          <w:szCs w:val="32"/>
        </w:rPr>
      </w:pPr>
    </w:p>
    <w:p w:rsidR="00775A8A" w:rsidRPr="003E42F1" w:rsidRDefault="00775A8A" w:rsidP="003E42F1">
      <w:pPr>
        <w:pStyle w:val="a5"/>
        <w:spacing w:before="0" w:beforeAutospacing="0" w:after="0" w:afterAutospacing="0" w:line="360" w:lineRule="auto"/>
        <w:ind w:firstLine="709"/>
        <w:jc w:val="both"/>
        <w:rPr>
          <w:sz w:val="28"/>
          <w:szCs w:val="28"/>
        </w:rPr>
      </w:pPr>
      <w:r w:rsidRPr="003E42F1">
        <w:rPr>
          <w:sz w:val="28"/>
          <w:szCs w:val="28"/>
        </w:rPr>
        <w:t>Колумб искал золото и потерпел неудачу. Однако после третьей экспедиции он доложил своим венценосным покровителям, что обнаружил богатые месторождения жемчуга, и в результате к берегам Южной Америки, тогда еще просто части «Индий», направились суда многих искателей приключений. На одном из них в 1499 году в составе испанской экспедиции Алонсо де Охеды отправился к далеким берегам уроженец Флоренции Америго Веспуччи (1454—1512), латинизированная форма имени которого звучала как Америкус. В 1501 году он совершил свое второе плавание вдоль восточного побережья Южной Америки. Веспуччи оставил скрупулезное описание мест, в которых ему довелось побывать» в книге «Письма Америго Веспуччи». Он называл открытые европейцами земли Новым Светом, неизвестным ранее континентом, и даже утверждал, что достиг его на год раньше самого Колумба. Вскоре после откровений Веспуччи была напечатана книга итальянца Пьетро Мартире д'Ангьера «О Новом Свете», содержащая новейшие сведения о сделанных за океаном открытиях. С этого момента название Новый Свет окончательно закрепилось за обеими Америками, а Европу, Азию и Африку по контрасту стали именовать Старым Светом.</w:t>
      </w:r>
    </w:p>
    <w:p w:rsidR="00775A8A" w:rsidRPr="003E42F1" w:rsidRDefault="00775A8A" w:rsidP="003E42F1">
      <w:pPr>
        <w:pStyle w:val="a5"/>
        <w:spacing w:before="0" w:beforeAutospacing="0" w:after="0" w:afterAutospacing="0" w:line="360" w:lineRule="auto"/>
        <w:ind w:firstLine="709"/>
        <w:jc w:val="both"/>
        <w:rPr>
          <w:sz w:val="28"/>
          <w:szCs w:val="28"/>
        </w:rPr>
      </w:pPr>
      <w:r w:rsidRPr="003E42F1">
        <w:rPr>
          <w:sz w:val="28"/>
          <w:szCs w:val="28"/>
        </w:rPr>
        <w:t>Написанные по-итальянски, захватывающие «Письма» Америго Веспуччи вскоре были переведены на латинский язык и благодаря этому стали достоянием всей ученой Европы; появились также их переводы на французский и немецкий языки. Вместе с этими публикациями росла известность их автора, и уже в 1507 году, при жизни Веспуччи, известный ученый Мартин Вальдземюллер из лотарингского городка Сен-Дье напечатал свое латинское «Введение в космографию», где содержалось предложение назвать новооткрытую часть света Америкой. У этой идеи нашлось много сторонников, и в 1515 году картограф Шернер поместил на своем глобусе изображение Южной Америки, введя в обиход топоним «Америка». Когда в 1538 году великий фламандский картограф Герард Меркатор издал свою карту мира, где присутствовало и изображение Северной Америки, он распространил уже принятый топоним и на северный материк.</w:t>
      </w:r>
    </w:p>
    <w:p w:rsidR="00775A8A" w:rsidRPr="003E42F1" w:rsidRDefault="00775A8A" w:rsidP="003E42F1">
      <w:pPr>
        <w:pStyle w:val="a5"/>
        <w:spacing w:before="0" w:beforeAutospacing="0" w:after="0" w:afterAutospacing="0" w:line="360" w:lineRule="auto"/>
        <w:ind w:firstLine="709"/>
        <w:jc w:val="both"/>
        <w:rPr>
          <w:sz w:val="28"/>
          <w:szCs w:val="28"/>
        </w:rPr>
      </w:pPr>
      <w:r w:rsidRPr="003E42F1">
        <w:rPr>
          <w:sz w:val="28"/>
          <w:szCs w:val="28"/>
        </w:rPr>
        <w:t xml:space="preserve">Вместе с тем еще в 1874 году английский путешественник Т. Белт высказал удивительную гипотезу, согласно которой название «Америка» восходит к названию индейского племени амерриков, исторически проживавшего на берегах озера Никарагуа. По-видимому, амеррики занимались добычей и обработкой золота, что не укрылось от экспедиции Колумба, подошедшей к никарагуанскому побережью Атлантики в 1502 году. В дальнейшем, скорее всего, изрядно преувеличенные слухи о стране золота амерриков расползлись по Европе, дав название новой части света. Созвучие названия племени и имени Америго привело к тому, что страна амерриков превратилась в «страну Америго». Совершенно очевидно, что самому Веспуччи это обстоятельство пришлось весьма по вкусу: по крайней мере, он стал писать собственное имя </w:t>
      </w:r>
      <w:r w:rsidR="00D24DF0" w:rsidRPr="003E42F1">
        <w:rPr>
          <w:sz w:val="28"/>
          <w:szCs w:val="28"/>
        </w:rPr>
        <w:t xml:space="preserve">через </w:t>
      </w:r>
      <w:r w:rsidRPr="003E42F1">
        <w:rPr>
          <w:sz w:val="28"/>
          <w:szCs w:val="28"/>
        </w:rPr>
        <w:t>два «р».</w:t>
      </w:r>
    </w:p>
    <w:p w:rsidR="00775A8A" w:rsidRPr="003E42F1" w:rsidRDefault="00775A8A" w:rsidP="003E42F1">
      <w:pPr>
        <w:pStyle w:val="a5"/>
        <w:spacing w:before="0" w:beforeAutospacing="0" w:after="0" w:afterAutospacing="0" w:line="360" w:lineRule="auto"/>
        <w:ind w:firstLine="709"/>
        <w:jc w:val="both"/>
        <w:rPr>
          <w:sz w:val="28"/>
          <w:szCs w:val="28"/>
        </w:rPr>
      </w:pPr>
      <w:r w:rsidRPr="003E42F1">
        <w:rPr>
          <w:sz w:val="28"/>
          <w:szCs w:val="28"/>
        </w:rPr>
        <w:t>С именем Америго Веспуччи связан и еще один ранний американский топоним: считается, что, увидев на побережье залива Маракаибо прибрежную индейскую деревушку с домами на сваях, Америго вспомнил Италию и назвал индейское поселение Венесуэлой, т. е. «маленькой Венецией». По другой версии, эта идея пришла в голову Алонсо де Охеде.</w:t>
      </w:r>
    </w:p>
    <w:p w:rsidR="00910384" w:rsidRDefault="00910384" w:rsidP="003E42F1">
      <w:pPr>
        <w:spacing w:line="360" w:lineRule="auto"/>
        <w:ind w:firstLine="709"/>
        <w:jc w:val="both"/>
        <w:outlineLvl w:val="0"/>
        <w:rPr>
          <w:rStyle w:val="a4"/>
          <w:b w:val="0"/>
          <w:color w:val="000000"/>
          <w:sz w:val="28"/>
          <w:szCs w:val="36"/>
        </w:rPr>
      </w:pPr>
      <w:r w:rsidRPr="003E42F1">
        <w:rPr>
          <w:sz w:val="28"/>
          <w:szCs w:val="28"/>
        </w:rPr>
        <w:br w:type="page"/>
      </w:r>
      <w:bookmarkStart w:id="12" w:name="_Toc137953124"/>
      <w:r w:rsidR="00581E15" w:rsidRPr="003E42F1">
        <w:rPr>
          <w:rStyle w:val="a4"/>
          <w:b w:val="0"/>
          <w:color w:val="000000"/>
          <w:sz w:val="28"/>
          <w:szCs w:val="36"/>
        </w:rPr>
        <w:t>3.</w:t>
      </w:r>
      <w:r w:rsidR="00581E15" w:rsidRPr="003E42F1">
        <w:rPr>
          <w:sz w:val="28"/>
          <w:szCs w:val="36"/>
        </w:rPr>
        <w:t xml:space="preserve"> </w:t>
      </w:r>
      <w:r w:rsidRPr="003E42F1">
        <w:rPr>
          <w:rStyle w:val="a4"/>
          <w:b w:val="0"/>
          <w:color w:val="000000"/>
          <w:sz w:val="28"/>
          <w:szCs w:val="36"/>
        </w:rPr>
        <w:t>Колонисты и индейцы</w:t>
      </w:r>
      <w:bookmarkEnd w:id="12"/>
    </w:p>
    <w:p w:rsidR="00F67570" w:rsidRPr="003E42F1" w:rsidRDefault="00F67570" w:rsidP="003E42F1">
      <w:pPr>
        <w:spacing w:line="360" w:lineRule="auto"/>
        <w:ind w:firstLine="709"/>
        <w:jc w:val="both"/>
        <w:outlineLvl w:val="0"/>
        <w:rPr>
          <w:rStyle w:val="a4"/>
          <w:b w:val="0"/>
          <w:color w:val="000000"/>
          <w:sz w:val="28"/>
          <w:szCs w:val="36"/>
        </w:rPr>
      </w:pPr>
    </w:p>
    <w:p w:rsidR="00910384" w:rsidRDefault="00775A8A" w:rsidP="003E42F1">
      <w:pPr>
        <w:spacing w:line="360" w:lineRule="auto"/>
        <w:ind w:firstLine="709"/>
        <w:jc w:val="both"/>
        <w:outlineLvl w:val="1"/>
        <w:rPr>
          <w:rStyle w:val="a4"/>
          <w:b w:val="0"/>
          <w:sz w:val="28"/>
          <w:szCs w:val="32"/>
        </w:rPr>
      </w:pPr>
      <w:bookmarkStart w:id="13" w:name="_Toc137953125"/>
      <w:r w:rsidRPr="003E42F1">
        <w:rPr>
          <w:rStyle w:val="a4"/>
          <w:b w:val="0"/>
          <w:sz w:val="28"/>
          <w:szCs w:val="32"/>
        </w:rPr>
        <w:t>3.1.</w:t>
      </w:r>
      <w:r w:rsidR="00446DBD" w:rsidRPr="003E42F1">
        <w:rPr>
          <w:rStyle w:val="a4"/>
          <w:b w:val="0"/>
          <w:sz w:val="28"/>
          <w:szCs w:val="32"/>
        </w:rPr>
        <w:t xml:space="preserve"> </w:t>
      </w:r>
      <w:r w:rsidR="00910384" w:rsidRPr="003E42F1">
        <w:rPr>
          <w:rStyle w:val="a4"/>
          <w:b w:val="0"/>
          <w:sz w:val="28"/>
          <w:szCs w:val="32"/>
        </w:rPr>
        <w:t>Племена</w:t>
      </w:r>
      <w:bookmarkEnd w:id="13"/>
    </w:p>
    <w:p w:rsidR="00F67570" w:rsidRPr="003E42F1" w:rsidRDefault="00F67570" w:rsidP="003E42F1">
      <w:pPr>
        <w:spacing w:line="360" w:lineRule="auto"/>
        <w:ind w:firstLine="709"/>
        <w:jc w:val="both"/>
        <w:outlineLvl w:val="1"/>
        <w:rPr>
          <w:rStyle w:val="a4"/>
          <w:b w:val="0"/>
          <w:sz w:val="28"/>
        </w:rPr>
      </w:pPr>
    </w:p>
    <w:p w:rsidR="00910384" w:rsidRDefault="00910384" w:rsidP="003E42F1">
      <w:pPr>
        <w:pStyle w:val="a5"/>
        <w:spacing w:before="0" w:beforeAutospacing="0" w:after="0" w:afterAutospacing="0" w:line="360" w:lineRule="auto"/>
        <w:ind w:firstLine="709"/>
        <w:jc w:val="both"/>
        <w:rPr>
          <w:sz w:val="28"/>
          <w:szCs w:val="28"/>
        </w:rPr>
      </w:pPr>
      <w:r w:rsidRPr="003E42F1">
        <w:rPr>
          <w:sz w:val="28"/>
          <w:szCs w:val="28"/>
        </w:rPr>
        <w:t>С конца XV век</w:t>
      </w:r>
      <w:r w:rsidR="00F67570">
        <w:rPr>
          <w:sz w:val="28"/>
          <w:szCs w:val="28"/>
        </w:rPr>
        <w:t>а с прибытием первых европейских</w:t>
      </w:r>
      <w:r w:rsidRPr="003E42F1">
        <w:rPr>
          <w:sz w:val="28"/>
          <w:szCs w:val="28"/>
        </w:rPr>
        <w:t xml:space="preserve"> путешественников, торговцев, рыбаков в Северной Америки начинается история евро-индейских контактов. Основным содержанием процесса взаимодействий двух цивилизаций стала европейская экспансия в самом широком ее понимании. Если в начале европейцы были представлены точечными фортами и миссиями, охотничьими партиями "лесных бродяг", то к концу XIX века, т. е. спустя четыреста лет, новая евро-американская цивилизация утвердилась на континенте. Аборигенная Америка, наоборот, в территориальном, демографическом, социально-культурном и политическом отношении оказалась маргинальной. "Европеизация" Североамериканского континента не означала простое вытеснение или уничтожение аборигенной цивилизации и утверждение на ее месте как бы заново воспроизведенных обществ и культур стран исхода, хотя, когда на картах Америки появились Новая Англия, Новая Франция, Новая Шотландия, внешне это выглядело именно так. "Европеизация" заключалась прежде всего в том, что в этом гигантском историческом взаимодействии и синтезе именно европейские начала стали безоговорочно господствовать. Над смыслом явления взаимодействия задумывались многие этнологи и историки. Одним из первых попытался его объяснить американский историк Ф. Д. Тернер в своей теории "фронтира" (границы). По его мнению, сущностным содержанием "фронтира" не только как передовой черты поселения, но и некой исторической абстракции, включающей всю сферу взаимодействия двух различных цивилизаций, был процесс американизации европейского поселенца, пересаживание последнего "из железнодорожного вагона в каноэ". Для Тернера столкновение двух миров выглядело довольно упрощенно - как конфликт дикаря с цивилизацией. По мнению канадского историка Г. Инниса, наоборот, суть процесса взаимодействия заключалась в вовлечении Северной Америки в европейскую орбиту, хотя он также признавал, что "бобер, береза и индеец заложили основы Канады". "Фронтир" Иннис представлял себе как арену столкновений между "относительно сложной и более простой цивилизациями". Для историографии и этнологии последних десятилетий этот культурно-стадиальный разрыв между доиндустриальной Европой и доколумбовой Америкой уже не казался столь безоговорочным. Американский антрополог Н. Лури, </w:t>
      </w:r>
      <w:r w:rsidR="0069792B" w:rsidRPr="003E42F1">
        <w:rPr>
          <w:sz w:val="28"/>
          <w:szCs w:val="28"/>
        </w:rPr>
        <w:t>например,</w:t>
      </w:r>
      <w:r w:rsidRPr="003E42F1">
        <w:rPr>
          <w:sz w:val="28"/>
          <w:szCs w:val="28"/>
        </w:rPr>
        <w:t xml:space="preserve"> писала: " На самом деле в европейском мешке с подарками было мало чего, что индейцы не смогли бы соотнести со своим опытом ... Несмотря на ружья и </w:t>
      </w:r>
      <w:r w:rsidR="00D24DF0" w:rsidRPr="003E42F1">
        <w:rPr>
          <w:sz w:val="28"/>
          <w:szCs w:val="28"/>
        </w:rPr>
        <w:t>большие</w:t>
      </w:r>
      <w:r w:rsidRPr="003E42F1">
        <w:rPr>
          <w:sz w:val="28"/>
          <w:szCs w:val="28"/>
        </w:rPr>
        <w:t xml:space="preserve"> корабли, европейцы не могли обеспечить свою жизнь на земле, которая по индейским стандартам могла прокормить очень большое население".</w:t>
      </w:r>
    </w:p>
    <w:p w:rsidR="00F67570" w:rsidRPr="003E42F1" w:rsidRDefault="00F67570" w:rsidP="003E42F1">
      <w:pPr>
        <w:pStyle w:val="a5"/>
        <w:spacing w:before="0" w:beforeAutospacing="0" w:after="0" w:afterAutospacing="0" w:line="360" w:lineRule="auto"/>
        <w:ind w:firstLine="709"/>
        <w:jc w:val="both"/>
        <w:rPr>
          <w:sz w:val="28"/>
          <w:szCs w:val="28"/>
        </w:rPr>
      </w:pPr>
    </w:p>
    <w:p w:rsidR="00910384" w:rsidRPr="00F67570" w:rsidRDefault="00775A8A" w:rsidP="003E42F1">
      <w:pPr>
        <w:spacing w:line="360" w:lineRule="auto"/>
        <w:ind w:firstLine="709"/>
        <w:jc w:val="both"/>
        <w:outlineLvl w:val="1"/>
        <w:rPr>
          <w:rStyle w:val="a4"/>
          <w:sz w:val="28"/>
          <w:szCs w:val="32"/>
        </w:rPr>
      </w:pPr>
      <w:bookmarkStart w:id="14" w:name="_Toc137953126"/>
      <w:r w:rsidRPr="00F67570">
        <w:rPr>
          <w:rStyle w:val="a4"/>
          <w:sz w:val="28"/>
          <w:szCs w:val="32"/>
        </w:rPr>
        <w:t xml:space="preserve">3.2. </w:t>
      </w:r>
      <w:r w:rsidR="00910384" w:rsidRPr="00F67570">
        <w:rPr>
          <w:rStyle w:val="a4"/>
          <w:sz w:val="28"/>
          <w:szCs w:val="32"/>
        </w:rPr>
        <w:t>Мехоторговля как основа первых связей</w:t>
      </w:r>
      <w:bookmarkEnd w:id="14"/>
    </w:p>
    <w:p w:rsidR="00F67570" w:rsidRPr="003E42F1" w:rsidRDefault="00F67570" w:rsidP="003E42F1">
      <w:pPr>
        <w:spacing w:line="360" w:lineRule="auto"/>
        <w:ind w:firstLine="709"/>
        <w:jc w:val="both"/>
        <w:outlineLvl w:val="1"/>
        <w:rPr>
          <w:rStyle w:val="a4"/>
          <w:b w:val="0"/>
          <w:sz w:val="28"/>
          <w:szCs w:val="32"/>
        </w:rPr>
      </w:pPr>
    </w:p>
    <w:p w:rsidR="00581E15" w:rsidRPr="003E42F1" w:rsidRDefault="00910384" w:rsidP="003E42F1">
      <w:pPr>
        <w:pStyle w:val="a5"/>
        <w:spacing w:before="0" w:beforeAutospacing="0" w:after="0" w:afterAutospacing="0" w:line="360" w:lineRule="auto"/>
        <w:ind w:firstLine="709"/>
        <w:jc w:val="both"/>
        <w:rPr>
          <w:sz w:val="28"/>
          <w:szCs w:val="28"/>
        </w:rPr>
      </w:pPr>
      <w:r w:rsidRPr="003E42F1">
        <w:rPr>
          <w:sz w:val="28"/>
          <w:szCs w:val="28"/>
        </w:rPr>
        <w:t xml:space="preserve">Этот </w:t>
      </w:r>
      <w:r w:rsidR="00775A8A" w:rsidRPr="003E42F1">
        <w:rPr>
          <w:sz w:val="28"/>
          <w:szCs w:val="28"/>
        </w:rPr>
        <w:t>вывод,</w:t>
      </w:r>
      <w:r w:rsidRPr="003E42F1">
        <w:rPr>
          <w:sz w:val="28"/>
          <w:szCs w:val="28"/>
        </w:rPr>
        <w:t xml:space="preserve"> прежде </w:t>
      </w:r>
      <w:r w:rsidR="00D24DF0" w:rsidRPr="003E42F1">
        <w:rPr>
          <w:sz w:val="28"/>
          <w:szCs w:val="28"/>
        </w:rPr>
        <w:t>всего,</w:t>
      </w:r>
      <w:r w:rsidRPr="003E42F1">
        <w:rPr>
          <w:sz w:val="28"/>
          <w:szCs w:val="28"/>
        </w:rPr>
        <w:t xml:space="preserve"> строится на оценке характера первоначальной реакции индейцев на появление европейцев. Коренные жители в большинстве своем проявляли доброжелательность и желание торговать, оказали помощь продуктами, средствами передвижения. Пришельцев восприняли как гостей, а не как возможных постоянных поселенцев. Что касается европейцев, то их мотивы и реакцию можно представить более достоверно. Так, французский путешественник Жак Картье после первой встречи с двумя флотилиями индейских каноэ в устье р.Св.</w:t>
      </w:r>
      <w:r w:rsidR="00F67570">
        <w:rPr>
          <w:sz w:val="28"/>
          <w:szCs w:val="28"/>
        </w:rPr>
        <w:t xml:space="preserve"> </w:t>
      </w:r>
      <w:r w:rsidRPr="003E42F1">
        <w:rPr>
          <w:sz w:val="28"/>
          <w:szCs w:val="28"/>
        </w:rPr>
        <w:t xml:space="preserve">Лаврентий в 1534г. радостно записал в свой дневник о выгодах будущей торговли и о том, что "эти люди легко могут быть обращены в нашу веру". В основе европейской экспансии в Северной Америке лежало развитие раннекапиталистических торговых связей. С самых первых поселений торговля составляла основное содержание контактов и строилась на принципах частнокапиталистического предпринимательства, которые тога утверждались в Европе, т.е. торговая практика ориентировалась на получение прибыли и это казалось естественным и безусловным для европейцев. Что касается аборигенов, то здесь вопросы экономической и социально-культурной мотивации до конца пока не выяснены и на сей счет существуют разные точки зрения. Однако ясно, что в Северной Америке первоначальные связи в социально-экономической сфере происходили на почве мехоторговли, которая на самых ранних этапах не только устраивали коренных жителей, но и была достаточно выгодной. Само проникновение на континент для европейцев оказалось возможным благодаря индейским традиционным средствам передвижения, знаниям географии, способам добывания пищи. К тому же финансирование метрополиями владений в Новом Свете шло в значительной мере за счет получаемой от индейцев пушнины. При оценке роли мехоторговли в истории контактов необходимо учесть, что торговый обмен существовал у индейцев до колонизации. Длительную историю имели, например, торгово-обменные связи гуронов со своими соседями, особенно с алгонкинами. В южной части континента другое ирокезоязычное племя - чероки также обладали богатым опытом в этой области. На равнинах репутацией торговых посредников еще до европейцев пользовались манданы. </w:t>
      </w:r>
      <w:r w:rsidR="00D24DF0" w:rsidRPr="003E42F1">
        <w:rPr>
          <w:sz w:val="28"/>
          <w:szCs w:val="28"/>
        </w:rPr>
        <w:t xml:space="preserve">Мехоторговля </w:t>
      </w:r>
      <w:r w:rsidRPr="003E42F1">
        <w:rPr>
          <w:sz w:val="28"/>
          <w:szCs w:val="28"/>
        </w:rPr>
        <w:t xml:space="preserve">безусловно вызывала межплеменные конфликты, </w:t>
      </w:r>
      <w:r w:rsidR="00D24DF0" w:rsidRPr="003E42F1">
        <w:rPr>
          <w:sz w:val="28"/>
          <w:szCs w:val="28"/>
        </w:rPr>
        <w:t xml:space="preserve">хотя </w:t>
      </w:r>
      <w:r w:rsidRPr="003E42F1">
        <w:rPr>
          <w:sz w:val="28"/>
          <w:szCs w:val="28"/>
        </w:rPr>
        <w:t>сами по се</w:t>
      </w:r>
      <w:r w:rsidR="00581E15" w:rsidRPr="003E42F1">
        <w:rPr>
          <w:sz w:val="28"/>
          <w:szCs w:val="28"/>
        </w:rPr>
        <w:t>б</w:t>
      </w:r>
      <w:r w:rsidRPr="003E42F1">
        <w:rPr>
          <w:sz w:val="28"/>
          <w:szCs w:val="28"/>
        </w:rPr>
        <w:t xml:space="preserve">е эти конфликты не были </w:t>
      </w:r>
      <w:r w:rsidR="00581E15" w:rsidRPr="003E42F1">
        <w:rPr>
          <w:sz w:val="28"/>
          <w:szCs w:val="28"/>
        </w:rPr>
        <w:t>порождены</w:t>
      </w:r>
      <w:r w:rsidRPr="003E42F1">
        <w:rPr>
          <w:sz w:val="28"/>
          <w:szCs w:val="28"/>
        </w:rPr>
        <w:t xml:space="preserve"> исключительно контактами с европейцами. </w:t>
      </w:r>
    </w:p>
    <w:p w:rsidR="00581E15" w:rsidRPr="003E42F1" w:rsidRDefault="00910384" w:rsidP="003E42F1">
      <w:pPr>
        <w:pStyle w:val="a5"/>
        <w:spacing w:before="0" w:beforeAutospacing="0" w:after="0" w:afterAutospacing="0" w:line="360" w:lineRule="auto"/>
        <w:ind w:firstLine="709"/>
        <w:jc w:val="both"/>
        <w:rPr>
          <w:sz w:val="28"/>
          <w:szCs w:val="28"/>
        </w:rPr>
      </w:pPr>
      <w:r w:rsidRPr="003E42F1">
        <w:rPr>
          <w:sz w:val="28"/>
          <w:szCs w:val="28"/>
        </w:rPr>
        <w:t xml:space="preserve">Безусловно, европейцы использовали межплеменную вражду в своих целях. Часто соперничество колониальных держав втягивало в войну индейские племена, как это имело место с известными ирокезскими войнами. В определенной мере позитивную роль сыграла мехоторговля в сохранении почти на протяжении 200 лет относительной изоляции внутриконтинентальных индейцев в отличие от индейцев Атлантического побережья, которые, столкнувшись первыми с европейцами, фактически были сметены земледельческой колонизацией. Исключением явились микмаки Ньюфаундленда: им удалось выжить и установить мирные отношения с французами благодаря тому, что европейские поселения долгое время локализовались в прибрежной зоне. В остальных районах восточные алгонкины лишились своих территорий. Мехоторговцы хорошо понимали, что передвижение границы постоянных поселений на запад положит конец их выгодному делу. </w:t>
      </w:r>
    </w:p>
    <w:p w:rsidR="00910384" w:rsidRDefault="00910384" w:rsidP="003E42F1">
      <w:pPr>
        <w:pStyle w:val="a5"/>
        <w:spacing w:before="0" w:beforeAutospacing="0" w:after="0" w:afterAutospacing="0" w:line="360" w:lineRule="auto"/>
        <w:ind w:firstLine="709"/>
        <w:jc w:val="both"/>
        <w:rPr>
          <w:sz w:val="28"/>
          <w:szCs w:val="28"/>
        </w:rPr>
      </w:pPr>
      <w:r w:rsidRPr="003E42F1">
        <w:rPr>
          <w:sz w:val="28"/>
          <w:szCs w:val="28"/>
        </w:rPr>
        <w:t xml:space="preserve">В северных и западных районах, как и на востоке, европейская торговая система "вписывалась" в традиционные межплеменные обменные связи, используя не только их географию, но и структуру. В частности, на протяжении двух столетий очень важное значение, причем не только политическое, но и экономическое, имел обмен подарками, без которого невозможно было даже представить мирные торговые связи. В ответ на основные "подарочные" товары европейцев индейцы одаривали их мехами. Подарки как подтверждение добрых намерений сторон были особенно важны, когда торговые связи по каким-либо причинам ослаблялись. </w:t>
      </w:r>
    </w:p>
    <w:p w:rsidR="00F67570" w:rsidRPr="003E42F1" w:rsidRDefault="00F67570" w:rsidP="003E42F1">
      <w:pPr>
        <w:pStyle w:val="a5"/>
        <w:spacing w:before="0" w:beforeAutospacing="0" w:after="0" w:afterAutospacing="0" w:line="360" w:lineRule="auto"/>
        <w:ind w:firstLine="709"/>
        <w:jc w:val="both"/>
        <w:rPr>
          <w:sz w:val="28"/>
          <w:szCs w:val="28"/>
        </w:rPr>
      </w:pPr>
    </w:p>
    <w:p w:rsidR="00910384" w:rsidRPr="00F67570" w:rsidRDefault="00775A8A" w:rsidP="003E42F1">
      <w:pPr>
        <w:spacing w:line="360" w:lineRule="auto"/>
        <w:ind w:firstLine="709"/>
        <w:jc w:val="both"/>
        <w:outlineLvl w:val="1"/>
        <w:rPr>
          <w:rStyle w:val="a4"/>
          <w:sz w:val="28"/>
          <w:szCs w:val="32"/>
        </w:rPr>
      </w:pPr>
      <w:bookmarkStart w:id="15" w:name="_Toc137953127"/>
      <w:r w:rsidRPr="00F67570">
        <w:rPr>
          <w:rStyle w:val="a4"/>
          <w:sz w:val="28"/>
          <w:szCs w:val="32"/>
        </w:rPr>
        <w:t xml:space="preserve">3.3. </w:t>
      </w:r>
      <w:r w:rsidR="00910384" w:rsidRPr="00F67570">
        <w:rPr>
          <w:rStyle w:val="a4"/>
          <w:sz w:val="28"/>
          <w:szCs w:val="32"/>
        </w:rPr>
        <w:t>Эпидемии</w:t>
      </w:r>
      <w:bookmarkEnd w:id="15"/>
    </w:p>
    <w:p w:rsidR="00F67570" w:rsidRPr="003E42F1" w:rsidRDefault="00F67570" w:rsidP="003E42F1">
      <w:pPr>
        <w:spacing w:line="360" w:lineRule="auto"/>
        <w:ind w:firstLine="709"/>
        <w:jc w:val="both"/>
        <w:outlineLvl w:val="1"/>
        <w:rPr>
          <w:rStyle w:val="a4"/>
          <w:b w:val="0"/>
          <w:sz w:val="28"/>
          <w:szCs w:val="32"/>
        </w:rPr>
      </w:pPr>
    </w:p>
    <w:p w:rsidR="00910384" w:rsidRDefault="00D24DF0" w:rsidP="003E42F1">
      <w:pPr>
        <w:pStyle w:val="a5"/>
        <w:spacing w:before="0" w:beforeAutospacing="0" w:after="0" w:afterAutospacing="0" w:line="360" w:lineRule="auto"/>
        <w:ind w:firstLine="709"/>
        <w:jc w:val="both"/>
        <w:rPr>
          <w:sz w:val="28"/>
          <w:szCs w:val="28"/>
        </w:rPr>
      </w:pPr>
      <w:r w:rsidRPr="003E42F1">
        <w:rPr>
          <w:sz w:val="28"/>
          <w:szCs w:val="28"/>
        </w:rPr>
        <w:t xml:space="preserve">Со </w:t>
      </w:r>
      <w:r w:rsidR="00910384" w:rsidRPr="003E42F1">
        <w:rPr>
          <w:sz w:val="28"/>
          <w:szCs w:val="28"/>
        </w:rPr>
        <w:t>временем рыночный спрос падал, запасы пушнины сокращались. И экономика многих племен, ставшая многокультурной, потерпела крах. Были разрушены традиционные социальные структуры, подорваны духовные ценности. А самое главное - по торговым путям вместе с европейцами к аборигенам пришли эпидемические болезни. Эпидемии потрясли систему традиционных верований и ценностей коренных жителей. Индейцы очень быстро поняли</w:t>
      </w:r>
      <w:r w:rsidR="00F67570">
        <w:rPr>
          <w:sz w:val="28"/>
          <w:szCs w:val="28"/>
        </w:rPr>
        <w:t>,</w:t>
      </w:r>
      <w:r w:rsidR="00910384" w:rsidRPr="003E42F1">
        <w:rPr>
          <w:sz w:val="28"/>
          <w:szCs w:val="28"/>
        </w:rPr>
        <w:t xml:space="preserve"> откуда пришли новые болезни. Беспомощность шаманов, знахарей, традиционных средств лечения перед новыми недугами должна была привести к скептицизму и в конечном итоге - к утрате веры в космологическую систему. С падением престижа шамана ослабевал один из главных устоев социальной структуры и духовной жизни индейцев. Другим последствием болезней и эпидемий стало изменение миграционных потоков, а значит и этнических территорий и хозяйственной деятельности. Наиболее пострадавшие от болезней и ослабевшие племена легко вытеснялись их противниками с традиционных мест обитания и быстро поглощались соседями. Остатки гуронов растворились среди ирокезов, за исключением небольшой группы лореттских гуронов в Квебеке. Мандан, чтобы выжить присоединились к остаткам арикара и хидатса. Мигрируя на юг, индейцы рассчитывали использовать новые возможности для получения европейских товаров, включаясь в торговые связи в качестве поставщиков вяленого мяса, жира, бизоньих шкур. К миграции на юг аборигенов подталкивало и сокращение пушных ресурсов в хоне лесов и прилегающей к ней зоне лесостепи. Оставшиеся в лесной зоне индейцы перешли в основном к трапперству, летнему рыболовству и собирательству, часть их стали рядовыми служащими пушных компаний, попав уже в полную зависимость от европейцев. В самом характере контактов была запрограммирована будущая зависимость аборигенов от пришлой культуры. Деньги</w:t>
      </w:r>
      <w:r w:rsidRPr="003E42F1">
        <w:rPr>
          <w:sz w:val="28"/>
          <w:szCs w:val="28"/>
        </w:rPr>
        <w:t>,</w:t>
      </w:r>
      <w:r w:rsidR="00910384" w:rsidRPr="003E42F1">
        <w:rPr>
          <w:sz w:val="28"/>
          <w:szCs w:val="28"/>
        </w:rPr>
        <w:t xml:space="preserve"> вырученные за меха</w:t>
      </w:r>
      <w:r w:rsidRPr="003E42F1">
        <w:rPr>
          <w:sz w:val="28"/>
          <w:szCs w:val="28"/>
        </w:rPr>
        <w:t>,</w:t>
      </w:r>
      <w:r w:rsidR="00910384" w:rsidRPr="003E42F1">
        <w:rPr>
          <w:sz w:val="28"/>
          <w:szCs w:val="28"/>
        </w:rPr>
        <w:t xml:space="preserve"> обеспечили более высокий уровень жизни и более легкую жизнь по сравнению с традиционной системой жизнеобеспечения. Аборигены теряли многие навыки и умения. Изменения в культуре индейских племен под влиянием торговли с европейцами были очевидны. Так, например, жившие на обширной территории Великих озер группы от оседлых деревень перешли к жизни охотничьими общинами и утратили рыболовство. На разбросанных по Южным Аппалачам чероков торговля с англичанами в Чарлстоне также оказала огромное воздействие.</w:t>
      </w:r>
    </w:p>
    <w:p w:rsidR="00F67570" w:rsidRPr="003E42F1" w:rsidRDefault="00F67570" w:rsidP="003E42F1">
      <w:pPr>
        <w:pStyle w:val="a5"/>
        <w:spacing w:before="0" w:beforeAutospacing="0" w:after="0" w:afterAutospacing="0" w:line="360" w:lineRule="auto"/>
        <w:ind w:firstLine="709"/>
        <w:jc w:val="both"/>
        <w:rPr>
          <w:sz w:val="28"/>
          <w:szCs w:val="28"/>
        </w:rPr>
      </w:pPr>
    </w:p>
    <w:p w:rsidR="00910384" w:rsidRPr="00F67570" w:rsidRDefault="00775A8A" w:rsidP="003E42F1">
      <w:pPr>
        <w:spacing w:line="360" w:lineRule="auto"/>
        <w:ind w:firstLine="709"/>
        <w:jc w:val="both"/>
        <w:outlineLvl w:val="1"/>
        <w:rPr>
          <w:rStyle w:val="a4"/>
          <w:sz w:val="28"/>
          <w:szCs w:val="32"/>
        </w:rPr>
      </w:pPr>
      <w:bookmarkStart w:id="16" w:name="4"/>
      <w:bookmarkStart w:id="17" w:name="_Toc137953128"/>
      <w:bookmarkEnd w:id="16"/>
      <w:r w:rsidRPr="00F67570">
        <w:rPr>
          <w:rStyle w:val="a4"/>
          <w:sz w:val="28"/>
          <w:szCs w:val="32"/>
        </w:rPr>
        <w:t xml:space="preserve">3.4. </w:t>
      </w:r>
      <w:r w:rsidR="00910384" w:rsidRPr="00F67570">
        <w:rPr>
          <w:rStyle w:val="a4"/>
          <w:sz w:val="28"/>
          <w:szCs w:val="32"/>
        </w:rPr>
        <w:t>Появление лошади</w:t>
      </w:r>
      <w:bookmarkEnd w:id="17"/>
    </w:p>
    <w:p w:rsidR="00F67570" w:rsidRPr="003E42F1" w:rsidRDefault="00F67570" w:rsidP="003E42F1">
      <w:pPr>
        <w:spacing w:line="360" w:lineRule="auto"/>
        <w:ind w:firstLine="709"/>
        <w:jc w:val="both"/>
        <w:outlineLvl w:val="1"/>
        <w:rPr>
          <w:rStyle w:val="a4"/>
          <w:b w:val="0"/>
          <w:sz w:val="28"/>
          <w:szCs w:val="32"/>
        </w:rPr>
      </w:pPr>
    </w:p>
    <w:p w:rsidR="00775A8A" w:rsidRPr="003E42F1" w:rsidRDefault="00F67570" w:rsidP="003E42F1">
      <w:pPr>
        <w:pStyle w:val="a5"/>
        <w:spacing w:before="0" w:beforeAutospacing="0" w:after="0" w:afterAutospacing="0" w:line="360" w:lineRule="auto"/>
        <w:ind w:firstLine="709"/>
        <w:jc w:val="both"/>
        <w:rPr>
          <w:sz w:val="28"/>
          <w:szCs w:val="28"/>
        </w:rPr>
      </w:pPr>
      <w:r>
        <w:rPr>
          <w:sz w:val="28"/>
          <w:szCs w:val="28"/>
        </w:rPr>
        <w:t>Появление лошади на североамериканско</w:t>
      </w:r>
      <w:r w:rsidR="00910384" w:rsidRPr="003E42F1">
        <w:rPr>
          <w:sz w:val="28"/>
          <w:szCs w:val="28"/>
        </w:rPr>
        <w:t>м материке привело ко многим изменениям в жизненном укладе индейцев. Культурологические наблюдения показывают, что с распространением лошади связана совершенно нетипичная ситуация для процесса обычного внедрения культурных инноваций. В этом смысле решающую роль играло резкое усиление (благодаря появлению лошади) энерговооруженности соответствующих коллективов. Многократно возрос вес транспортируемых грузов. Кроме того, благодаря возможности мобильных и дальних передвижений больших коллективов упростилось преодоление неблагоприятных экологических ситуаций, недостатка сырьевых запасов. С точки зрения социальных последствий, применение лошади создало предпосылки для укрупнения человеческих коллективов, унификации в них бытовых и хозяйственных условий, освоение монолитными группами более значительных территорий. Изменения в быту и хозяйственной деятельности связаны с усовершенствованием кочевого жилища и его утвари, с развитием номадной экономики, опирающейся на узкоспециализированное или широкопрофильное скотоводство. При индейском быте, сложившимся благодаря бизоньим охотам, каждое убитое животное использовалось полностью. Европейцы употребляли в основном шкуры. Совместными усилиями белых и индейских охотников бизоны были истреблены к 80-м годам XIX века. Конец "века бизона" стал концом самостоятельного развития индейских культур. В это же время начинается долгий и мучительный процесс переселения индейцев в места компактного проживания - резервации, где не полностью ассимилировавшиеся коренные американцы проживают и в наши дни.</w:t>
      </w:r>
      <w:bookmarkStart w:id="18" w:name="5"/>
      <w:bookmarkEnd w:id="18"/>
    </w:p>
    <w:p w:rsidR="00731905" w:rsidRPr="00F67570" w:rsidRDefault="00D24DF0" w:rsidP="003E42F1">
      <w:pPr>
        <w:pStyle w:val="a5"/>
        <w:spacing w:before="0" w:beforeAutospacing="0" w:after="0" w:afterAutospacing="0" w:line="360" w:lineRule="auto"/>
        <w:ind w:firstLine="709"/>
        <w:jc w:val="both"/>
        <w:outlineLvl w:val="0"/>
        <w:rPr>
          <w:b/>
          <w:sz w:val="28"/>
          <w:szCs w:val="36"/>
        </w:rPr>
      </w:pPr>
      <w:bookmarkStart w:id="19" w:name="_Toc137953129"/>
      <w:r w:rsidRPr="003E42F1">
        <w:rPr>
          <w:sz w:val="28"/>
          <w:szCs w:val="36"/>
        </w:rPr>
        <w:br w:type="page"/>
      </w:r>
      <w:r w:rsidR="00731905" w:rsidRPr="00F67570">
        <w:rPr>
          <w:b/>
          <w:sz w:val="28"/>
          <w:szCs w:val="36"/>
        </w:rPr>
        <w:t>Заключение</w:t>
      </w:r>
      <w:bookmarkEnd w:id="19"/>
    </w:p>
    <w:p w:rsidR="00F67570" w:rsidRPr="003E42F1" w:rsidRDefault="00F67570" w:rsidP="003E42F1">
      <w:pPr>
        <w:pStyle w:val="a5"/>
        <w:spacing w:before="0" w:beforeAutospacing="0" w:after="0" w:afterAutospacing="0" w:line="360" w:lineRule="auto"/>
        <w:ind w:firstLine="709"/>
        <w:jc w:val="both"/>
        <w:outlineLvl w:val="0"/>
        <w:rPr>
          <w:sz w:val="28"/>
          <w:szCs w:val="36"/>
        </w:rPr>
      </w:pPr>
    </w:p>
    <w:p w:rsidR="00CC74BF" w:rsidRPr="003E42F1" w:rsidRDefault="00CC74BF" w:rsidP="003E42F1">
      <w:pPr>
        <w:pStyle w:val="a5"/>
        <w:spacing w:before="0" w:beforeAutospacing="0" w:after="0" w:afterAutospacing="0" w:line="360" w:lineRule="auto"/>
        <w:ind w:firstLine="709"/>
        <w:jc w:val="both"/>
        <w:rPr>
          <w:color w:val="000000"/>
          <w:sz w:val="28"/>
          <w:szCs w:val="28"/>
        </w:rPr>
      </w:pPr>
      <w:r w:rsidRPr="003E42F1">
        <w:rPr>
          <w:color w:val="000000"/>
          <w:sz w:val="28"/>
          <w:szCs w:val="28"/>
        </w:rPr>
        <w:t>Доколумбовская Америка представляла собой изолированную экологическую систему, болезненно отреагировавшую на вторжение извне. Американские индейцы оказались беззащитными перед завезенными европейцами инфекционными болезнями, а бактерии, сорняки и сельскохозяйственные вредители, случайно попавшие в Новый Свет вместе с сознательно завезенными туда из Европы полезными растениями и животными, вызывали острейшие экологические катастрофы, губительные не только для растительного и животного мира, но и для коренных жителей. Биологическое ослабление индейцев облегчало задачу политического завоевания принадлежащих им территорий. Однако индейцы погибали и от менее серьезных инфекций — например, ветрянки или кори, так как их организмы не имели иммунитета против этих неведомых в их мире болезней. Этот биологический фактор объясняет, почему европейцы не встретили должного сопротивления и относительно легко подчинили себе Новый Свет.</w:t>
      </w:r>
    </w:p>
    <w:p w:rsidR="00CC74BF" w:rsidRPr="003E42F1" w:rsidRDefault="00CC74BF" w:rsidP="003E42F1">
      <w:pPr>
        <w:pStyle w:val="a5"/>
        <w:spacing w:before="0" w:beforeAutospacing="0" w:after="0" w:afterAutospacing="0" w:line="360" w:lineRule="auto"/>
        <w:ind w:firstLine="709"/>
        <w:jc w:val="both"/>
        <w:rPr>
          <w:color w:val="000000"/>
          <w:sz w:val="28"/>
          <w:szCs w:val="28"/>
        </w:rPr>
      </w:pPr>
      <w:r w:rsidRPr="003E42F1">
        <w:rPr>
          <w:color w:val="000000"/>
          <w:sz w:val="28"/>
          <w:szCs w:val="28"/>
        </w:rPr>
        <w:t>Открытие Америки сильно повлияло на жизнь европейцев. И дело не только и не столько в том, что из Америки в Старый Свет были завезены картофель, помидоры, кукуруза, арахис, тыква и некоторые другие растения, без которых невозможно представить себе рацион современных европейцев. Коренным образом изменилось миропонимание: начавшиеся после экспедиций Колумба регулярные контакты через океан привели к осознанию того, до какой степени могут отличаться культуры различных народов. Американские индейцы и их образ жизни казались европейцам особенно удивительными потому, что они совершенно не вписывались в картину мира, веками складывавшуюся на основе Библии и сочинений античных авторов.</w:t>
      </w:r>
    </w:p>
    <w:p w:rsidR="00CC74BF" w:rsidRPr="003E42F1" w:rsidRDefault="00CC74BF" w:rsidP="003E42F1">
      <w:pPr>
        <w:pStyle w:val="a5"/>
        <w:spacing w:before="0" w:beforeAutospacing="0" w:after="0" w:afterAutospacing="0" w:line="360" w:lineRule="auto"/>
        <w:ind w:firstLine="709"/>
        <w:jc w:val="both"/>
        <w:rPr>
          <w:color w:val="000000"/>
          <w:sz w:val="28"/>
          <w:szCs w:val="28"/>
        </w:rPr>
      </w:pPr>
      <w:r w:rsidRPr="003E42F1">
        <w:rPr>
          <w:color w:val="000000"/>
          <w:sz w:val="28"/>
          <w:szCs w:val="28"/>
        </w:rPr>
        <w:t>Названия некоторых племен остались увековеченными на карте Америки: топонимы Иллинойс, Северная и Южная Дакота, Массачусетс, Айова, Алабама, Канзас и многие другие — индейского происхождения. Сохранились и некото</w:t>
      </w:r>
      <w:r w:rsidR="00F67570">
        <w:rPr>
          <w:color w:val="000000"/>
          <w:sz w:val="28"/>
          <w:szCs w:val="28"/>
        </w:rPr>
        <w:t>рые индейские языки.</w:t>
      </w:r>
    </w:p>
    <w:p w:rsidR="003E6C73" w:rsidRDefault="00A85A70" w:rsidP="003E42F1">
      <w:pPr>
        <w:spacing w:line="360" w:lineRule="auto"/>
        <w:ind w:firstLine="709"/>
        <w:jc w:val="both"/>
        <w:outlineLvl w:val="0"/>
        <w:rPr>
          <w:b/>
          <w:sz w:val="28"/>
          <w:szCs w:val="36"/>
        </w:rPr>
      </w:pPr>
      <w:bookmarkStart w:id="20" w:name="_Toc137953130"/>
      <w:r w:rsidRPr="00F67570">
        <w:rPr>
          <w:b/>
          <w:sz w:val="28"/>
          <w:szCs w:val="36"/>
        </w:rPr>
        <w:t>С</w:t>
      </w:r>
      <w:r w:rsidR="00731905" w:rsidRPr="00F67570">
        <w:rPr>
          <w:b/>
          <w:sz w:val="28"/>
          <w:szCs w:val="36"/>
        </w:rPr>
        <w:t>писок использованной литературы</w:t>
      </w:r>
      <w:bookmarkEnd w:id="20"/>
    </w:p>
    <w:p w:rsidR="00F67570" w:rsidRPr="00F67570" w:rsidRDefault="00F67570" w:rsidP="003E42F1">
      <w:pPr>
        <w:spacing w:line="360" w:lineRule="auto"/>
        <w:ind w:firstLine="709"/>
        <w:jc w:val="both"/>
        <w:outlineLvl w:val="0"/>
        <w:rPr>
          <w:b/>
          <w:sz w:val="28"/>
          <w:szCs w:val="36"/>
        </w:rPr>
      </w:pPr>
    </w:p>
    <w:p w:rsidR="0013629A" w:rsidRPr="003E42F1" w:rsidRDefault="0013629A" w:rsidP="00F67570">
      <w:pPr>
        <w:pStyle w:val="20"/>
        <w:numPr>
          <w:ilvl w:val="0"/>
          <w:numId w:val="3"/>
        </w:numPr>
        <w:tabs>
          <w:tab w:val="clear" w:pos="720"/>
          <w:tab w:val="num" w:pos="360"/>
        </w:tabs>
        <w:spacing w:line="360" w:lineRule="auto"/>
        <w:ind w:left="0" w:firstLine="0"/>
        <w:rPr>
          <w:noProof w:val="0"/>
          <w:sz w:val="28"/>
          <w:szCs w:val="28"/>
        </w:rPr>
      </w:pPr>
      <w:r w:rsidRPr="003E42F1">
        <w:rPr>
          <w:noProof w:val="0"/>
          <w:sz w:val="28"/>
          <w:szCs w:val="28"/>
        </w:rPr>
        <w:t>Бурова И.И., Силинский С.В. Соединенные Штаты Америки. - СПб, 2002.</w:t>
      </w:r>
    </w:p>
    <w:p w:rsidR="0013629A" w:rsidRPr="003E42F1" w:rsidRDefault="0013629A" w:rsidP="00F67570">
      <w:pPr>
        <w:pStyle w:val="20"/>
        <w:numPr>
          <w:ilvl w:val="0"/>
          <w:numId w:val="3"/>
        </w:numPr>
        <w:tabs>
          <w:tab w:val="clear" w:pos="720"/>
          <w:tab w:val="num" w:pos="360"/>
        </w:tabs>
        <w:spacing w:line="360" w:lineRule="auto"/>
        <w:ind w:left="0" w:firstLine="0"/>
        <w:rPr>
          <w:noProof w:val="0"/>
          <w:sz w:val="28"/>
          <w:szCs w:val="28"/>
        </w:rPr>
      </w:pPr>
      <w:r w:rsidRPr="003E42F1">
        <w:rPr>
          <w:noProof w:val="0"/>
          <w:sz w:val="28"/>
          <w:szCs w:val="28"/>
        </w:rPr>
        <w:t>Козенко Б.Д. и др. История США. - Самара, 1994.</w:t>
      </w:r>
    </w:p>
    <w:p w:rsidR="0013629A" w:rsidRPr="003E42F1" w:rsidRDefault="0013629A" w:rsidP="00F67570">
      <w:pPr>
        <w:numPr>
          <w:ilvl w:val="0"/>
          <w:numId w:val="3"/>
        </w:numPr>
        <w:tabs>
          <w:tab w:val="clear" w:pos="720"/>
          <w:tab w:val="num" w:pos="360"/>
        </w:tabs>
        <w:spacing w:line="360" w:lineRule="auto"/>
        <w:ind w:left="0" w:firstLine="0"/>
        <w:jc w:val="both"/>
        <w:rPr>
          <w:sz w:val="28"/>
          <w:szCs w:val="28"/>
        </w:rPr>
      </w:pPr>
      <w:r w:rsidRPr="003E42F1">
        <w:rPr>
          <w:sz w:val="28"/>
          <w:szCs w:val="28"/>
        </w:rPr>
        <w:t>Гачев Г. Национальные образы мира: Америка. - М., 1997.</w:t>
      </w:r>
    </w:p>
    <w:p w:rsidR="0013629A" w:rsidRPr="003E42F1" w:rsidRDefault="0013629A" w:rsidP="00F67570">
      <w:pPr>
        <w:pStyle w:val="ab"/>
        <w:numPr>
          <w:ilvl w:val="0"/>
          <w:numId w:val="3"/>
        </w:numPr>
        <w:tabs>
          <w:tab w:val="clear" w:pos="720"/>
          <w:tab w:val="num" w:pos="360"/>
        </w:tabs>
        <w:spacing w:line="360" w:lineRule="auto"/>
        <w:ind w:left="0" w:firstLine="0"/>
        <w:rPr>
          <w:sz w:val="28"/>
          <w:szCs w:val="28"/>
        </w:rPr>
      </w:pPr>
      <w:r w:rsidRPr="003E42F1">
        <w:rPr>
          <w:sz w:val="28"/>
          <w:szCs w:val="28"/>
        </w:rPr>
        <w:t>Магидович И.П. История открытия и исследования Северной Америки. - М., 1962.</w:t>
      </w:r>
    </w:p>
    <w:p w:rsidR="0013629A" w:rsidRPr="003E42F1" w:rsidRDefault="0013629A" w:rsidP="00F67570">
      <w:pPr>
        <w:numPr>
          <w:ilvl w:val="0"/>
          <w:numId w:val="3"/>
        </w:numPr>
        <w:tabs>
          <w:tab w:val="clear" w:pos="720"/>
          <w:tab w:val="num" w:pos="360"/>
          <w:tab w:val="num" w:pos="426"/>
        </w:tabs>
        <w:spacing w:line="360" w:lineRule="auto"/>
        <w:ind w:left="0" w:firstLine="0"/>
        <w:jc w:val="both"/>
        <w:rPr>
          <w:sz w:val="28"/>
          <w:szCs w:val="28"/>
        </w:rPr>
      </w:pPr>
      <w:r w:rsidRPr="003E42F1">
        <w:rPr>
          <w:sz w:val="28"/>
          <w:szCs w:val="28"/>
        </w:rPr>
        <w:t>Фурсенко А.А. и др. История становления американского государства. - Л., 1992.</w:t>
      </w:r>
    </w:p>
    <w:p w:rsidR="0013629A" w:rsidRPr="003E42F1" w:rsidRDefault="0013629A" w:rsidP="00F67570">
      <w:pPr>
        <w:numPr>
          <w:ilvl w:val="0"/>
          <w:numId w:val="3"/>
        </w:numPr>
        <w:tabs>
          <w:tab w:val="clear" w:pos="720"/>
          <w:tab w:val="num" w:pos="360"/>
          <w:tab w:val="num" w:pos="426"/>
        </w:tabs>
        <w:spacing w:line="360" w:lineRule="auto"/>
        <w:ind w:left="0" w:firstLine="0"/>
        <w:jc w:val="both"/>
        <w:rPr>
          <w:sz w:val="28"/>
          <w:szCs w:val="28"/>
        </w:rPr>
      </w:pPr>
      <w:r w:rsidRPr="003E42F1">
        <w:rPr>
          <w:sz w:val="28"/>
          <w:szCs w:val="28"/>
        </w:rPr>
        <w:t>Шейгал Е.И. Введение в американистику. География и история. - Волгоград, 1995.</w:t>
      </w:r>
    </w:p>
    <w:p w:rsidR="0013629A" w:rsidRPr="003E42F1" w:rsidRDefault="0013629A" w:rsidP="00F67570">
      <w:pPr>
        <w:numPr>
          <w:ilvl w:val="0"/>
          <w:numId w:val="3"/>
        </w:numPr>
        <w:tabs>
          <w:tab w:val="clear" w:pos="720"/>
          <w:tab w:val="num" w:pos="360"/>
          <w:tab w:val="num" w:pos="426"/>
        </w:tabs>
        <w:spacing w:line="360" w:lineRule="auto"/>
        <w:ind w:left="0" w:firstLine="0"/>
        <w:jc w:val="both"/>
        <w:rPr>
          <w:sz w:val="28"/>
          <w:szCs w:val="28"/>
        </w:rPr>
      </w:pPr>
      <w:r w:rsidRPr="003E42F1">
        <w:rPr>
          <w:sz w:val="28"/>
          <w:szCs w:val="28"/>
        </w:rPr>
        <w:t>Шлезингер А.М. Циклы американской истории. - М., 1992.</w:t>
      </w:r>
    </w:p>
    <w:p w:rsidR="0013629A" w:rsidRPr="00F67570" w:rsidRDefault="0013629A" w:rsidP="00F67570">
      <w:pPr>
        <w:numPr>
          <w:ilvl w:val="0"/>
          <w:numId w:val="3"/>
        </w:numPr>
        <w:tabs>
          <w:tab w:val="clear" w:pos="720"/>
          <w:tab w:val="num" w:pos="360"/>
          <w:tab w:val="num" w:pos="426"/>
        </w:tabs>
        <w:spacing w:line="360" w:lineRule="auto"/>
        <w:ind w:left="0" w:firstLine="0"/>
        <w:jc w:val="both"/>
        <w:rPr>
          <w:sz w:val="28"/>
          <w:szCs w:val="28"/>
        </w:rPr>
      </w:pPr>
      <w:r w:rsidRPr="003E42F1">
        <w:rPr>
          <w:sz w:val="28"/>
          <w:szCs w:val="28"/>
        </w:rPr>
        <w:t>Яброва М.М. Очерки колониальной экспансии Англии в эпоху первоначального накопления. - Саратов, 1966.</w:t>
      </w:r>
      <w:bookmarkStart w:id="21" w:name="_GoBack"/>
      <w:bookmarkEnd w:id="21"/>
    </w:p>
    <w:sectPr w:rsidR="0013629A" w:rsidRPr="00F67570" w:rsidSect="003E42F1">
      <w:headerReference w:type="even" r:id="rId7"/>
      <w:footerReference w:type="even" r:id="rId8"/>
      <w:footerReference w:type="default" r:id="rId9"/>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756D" w:rsidRDefault="00AD756D">
      <w:r>
        <w:separator/>
      </w:r>
    </w:p>
  </w:endnote>
  <w:endnote w:type="continuationSeparator" w:id="0">
    <w:p w:rsidR="00AD756D" w:rsidRDefault="00AD75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42F1" w:rsidRDefault="003E42F1" w:rsidP="005A54A6">
    <w:pPr>
      <w:pStyle w:val="af0"/>
      <w:framePr w:wrap="around" w:vAnchor="text" w:hAnchor="margin" w:xAlign="right" w:y="1"/>
      <w:rPr>
        <w:rStyle w:val="aa"/>
      </w:rPr>
    </w:pPr>
  </w:p>
  <w:p w:rsidR="003E42F1" w:rsidRDefault="003E42F1" w:rsidP="003E42F1">
    <w:pPr>
      <w:pStyle w:val="af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42F1" w:rsidRDefault="00CD364B" w:rsidP="005A54A6">
    <w:pPr>
      <w:pStyle w:val="af0"/>
      <w:framePr w:wrap="around" w:vAnchor="text" w:hAnchor="margin" w:xAlign="right" w:y="1"/>
      <w:rPr>
        <w:rStyle w:val="aa"/>
      </w:rPr>
    </w:pPr>
    <w:r>
      <w:rPr>
        <w:rStyle w:val="aa"/>
        <w:noProof/>
      </w:rPr>
      <w:t>2</w:t>
    </w:r>
  </w:p>
  <w:p w:rsidR="003E42F1" w:rsidRDefault="003E42F1" w:rsidP="00F67570">
    <w:pPr>
      <w:pStyle w:val="af0"/>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756D" w:rsidRDefault="00AD756D">
      <w:r>
        <w:separator/>
      </w:r>
    </w:p>
  </w:footnote>
  <w:footnote w:type="continuationSeparator" w:id="0">
    <w:p w:rsidR="00AD756D" w:rsidRDefault="00AD75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5A70" w:rsidRDefault="00A85A70" w:rsidP="00A85A70">
    <w:pPr>
      <w:pStyle w:val="a8"/>
      <w:framePr w:wrap="around" w:vAnchor="text" w:hAnchor="margin" w:xAlign="center" w:y="1"/>
      <w:rPr>
        <w:rStyle w:val="aa"/>
      </w:rPr>
    </w:pPr>
  </w:p>
  <w:p w:rsidR="00A85A70" w:rsidRDefault="00A85A70" w:rsidP="00775A8A">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307A4"/>
    <w:multiLevelType w:val="multilevel"/>
    <w:tmpl w:val="94B688D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055D735B"/>
    <w:multiLevelType w:val="hybridMultilevel"/>
    <w:tmpl w:val="7818A41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AC951FB"/>
    <w:multiLevelType w:val="multilevel"/>
    <w:tmpl w:val="80581EF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7A49"/>
    <w:rsid w:val="00041C42"/>
    <w:rsid w:val="000B1143"/>
    <w:rsid w:val="0013629A"/>
    <w:rsid w:val="001E11B9"/>
    <w:rsid w:val="00315569"/>
    <w:rsid w:val="003E42F1"/>
    <w:rsid w:val="003E6C73"/>
    <w:rsid w:val="00446DBD"/>
    <w:rsid w:val="00581E15"/>
    <w:rsid w:val="005A34DE"/>
    <w:rsid w:val="005A54A6"/>
    <w:rsid w:val="0069792B"/>
    <w:rsid w:val="006D347B"/>
    <w:rsid w:val="00731905"/>
    <w:rsid w:val="00775A8A"/>
    <w:rsid w:val="007C20DA"/>
    <w:rsid w:val="007F2CB0"/>
    <w:rsid w:val="0082698B"/>
    <w:rsid w:val="00827A49"/>
    <w:rsid w:val="00910384"/>
    <w:rsid w:val="00916B51"/>
    <w:rsid w:val="00A0401A"/>
    <w:rsid w:val="00A85A70"/>
    <w:rsid w:val="00AD756D"/>
    <w:rsid w:val="00BA34A8"/>
    <w:rsid w:val="00BE56D9"/>
    <w:rsid w:val="00CC74BF"/>
    <w:rsid w:val="00CD364B"/>
    <w:rsid w:val="00CE69CE"/>
    <w:rsid w:val="00D24DF0"/>
    <w:rsid w:val="00D548A3"/>
    <w:rsid w:val="00EB6039"/>
    <w:rsid w:val="00F67570"/>
    <w:rsid w:val="00F70965"/>
    <w:rsid w:val="00F958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DA854E1-980B-4D3F-8F0B-EAEE6F083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link w:val="30"/>
    <w:uiPriority w:val="99"/>
    <w:qFormat/>
    <w:rsid w:val="00775A8A"/>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styleId="a3">
    <w:name w:val="Hyperlink"/>
    <w:uiPriority w:val="99"/>
    <w:rsid w:val="00910384"/>
    <w:rPr>
      <w:rFonts w:cs="Times New Roman"/>
      <w:color w:val="FF0000"/>
      <w:sz w:val="24"/>
      <w:szCs w:val="24"/>
      <w:u w:val="none"/>
      <w:effect w:val="none"/>
    </w:rPr>
  </w:style>
  <w:style w:type="character" w:styleId="a4">
    <w:name w:val="Strong"/>
    <w:uiPriority w:val="99"/>
    <w:qFormat/>
    <w:rsid w:val="00910384"/>
    <w:rPr>
      <w:rFonts w:cs="Times New Roman"/>
      <w:b/>
      <w:bCs/>
    </w:rPr>
  </w:style>
  <w:style w:type="paragraph" w:styleId="a5">
    <w:name w:val="Normal (Web)"/>
    <w:basedOn w:val="a"/>
    <w:uiPriority w:val="99"/>
    <w:rsid w:val="00910384"/>
    <w:pPr>
      <w:spacing w:before="100" w:beforeAutospacing="1" w:after="100" w:afterAutospacing="1"/>
    </w:pPr>
  </w:style>
  <w:style w:type="paragraph" w:styleId="a6">
    <w:name w:val="Document Map"/>
    <w:basedOn w:val="a"/>
    <w:link w:val="a7"/>
    <w:uiPriority w:val="99"/>
    <w:semiHidden/>
    <w:rsid w:val="00731905"/>
    <w:pPr>
      <w:shd w:val="clear" w:color="auto" w:fill="000080"/>
    </w:pPr>
    <w:rPr>
      <w:rFonts w:ascii="Tahoma" w:hAnsi="Tahoma" w:cs="Tahoma"/>
    </w:rPr>
  </w:style>
  <w:style w:type="character" w:customStyle="1" w:styleId="a7">
    <w:name w:val="Схема документа Знак"/>
    <w:link w:val="a6"/>
    <w:uiPriority w:val="99"/>
    <w:semiHidden/>
    <w:rPr>
      <w:rFonts w:ascii="Tahoma" w:hAnsi="Tahoma" w:cs="Tahoma"/>
      <w:sz w:val="16"/>
      <w:szCs w:val="16"/>
    </w:rPr>
  </w:style>
  <w:style w:type="paragraph" w:styleId="a8">
    <w:name w:val="header"/>
    <w:basedOn w:val="a"/>
    <w:link w:val="a9"/>
    <w:uiPriority w:val="99"/>
    <w:rsid w:val="00775A8A"/>
    <w:pPr>
      <w:tabs>
        <w:tab w:val="center" w:pos="4677"/>
        <w:tab w:val="right" w:pos="9355"/>
      </w:tabs>
    </w:pPr>
  </w:style>
  <w:style w:type="character" w:customStyle="1" w:styleId="a9">
    <w:name w:val="Верхний колонтитул Знак"/>
    <w:link w:val="a8"/>
    <w:uiPriority w:val="99"/>
    <w:semiHidden/>
    <w:rPr>
      <w:sz w:val="24"/>
      <w:szCs w:val="24"/>
    </w:rPr>
  </w:style>
  <w:style w:type="character" w:styleId="aa">
    <w:name w:val="page number"/>
    <w:uiPriority w:val="99"/>
    <w:rsid w:val="00775A8A"/>
    <w:rPr>
      <w:rFonts w:cs="Times New Roman"/>
    </w:rPr>
  </w:style>
  <w:style w:type="paragraph" w:styleId="1">
    <w:name w:val="toc 1"/>
    <w:basedOn w:val="a"/>
    <w:next w:val="a"/>
    <w:autoRedefine/>
    <w:uiPriority w:val="99"/>
    <w:semiHidden/>
    <w:rsid w:val="007F2CB0"/>
    <w:pPr>
      <w:tabs>
        <w:tab w:val="right" w:leader="dot" w:pos="9344"/>
      </w:tabs>
      <w:spacing w:line="360" w:lineRule="auto"/>
      <w:jc w:val="both"/>
    </w:pPr>
    <w:rPr>
      <w:noProof/>
      <w:sz w:val="28"/>
      <w:szCs w:val="36"/>
    </w:rPr>
  </w:style>
  <w:style w:type="paragraph" w:styleId="2">
    <w:name w:val="toc 2"/>
    <w:basedOn w:val="a"/>
    <w:next w:val="a"/>
    <w:autoRedefine/>
    <w:uiPriority w:val="99"/>
    <w:semiHidden/>
    <w:rsid w:val="00CC74BF"/>
    <w:pPr>
      <w:ind w:left="240"/>
    </w:pPr>
  </w:style>
  <w:style w:type="paragraph" w:styleId="20">
    <w:name w:val="Body Text 2"/>
    <w:basedOn w:val="a"/>
    <w:link w:val="21"/>
    <w:uiPriority w:val="99"/>
    <w:rsid w:val="0013629A"/>
    <w:pPr>
      <w:jc w:val="both"/>
    </w:pPr>
    <w:rPr>
      <w:noProof/>
      <w:szCs w:val="20"/>
    </w:rPr>
  </w:style>
  <w:style w:type="character" w:customStyle="1" w:styleId="21">
    <w:name w:val="Основной текст 2 Знак"/>
    <w:link w:val="20"/>
    <w:uiPriority w:val="99"/>
    <w:semiHidden/>
    <w:rPr>
      <w:sz w:val="24"/>
      <w:szCs w:val="24"/>
    </w:rPr>
  </w:style>
  <w:style w:type="paragraph" w:styleId="ab">
    <w:name w:val="Body Text Indent"/>
    <w:basedOn w:val="a"/>
    <w:link w:val="ac"/>
    <w:uiPriority w:val="99"/>
    <w:rsid w:val="0013629A"/>
    <w:pPr>
      <w:ind w:left="426" w:hanging="426"/>
      <w:jc w:val="both"/>
    </w:pPr>
    <w:rPr>
      <w:szCs w:val="20"/>
    </w:rPr>
  </w:style>
  <w:style w:type="character" w:customStyle="1" w:styleId="ac">
    <w:name w:val="Основной текст с отступом Знак"/>
    <w:link w:val="ab"/>
    <w:uiPriority w:val="99"/>
    <w:semiHidden/>
    <w:rPr>
      <w:sz w:val="24"/>
      <w:szCs w:val="24"/>
    </w:rPr>
  </w:style>
  <w:style w:type="paragraph" w:styleId="ad">
    <w:name w:val="footnote text"/>
    <w:basedOn w:val="a"/>
    <w:link w:val="ae"/>
    <w:uiPriority w:val="99"/>
    <w:semiHidden/>
    <w:rsid w:val="005A34DE"/>
    <w:rPr>
      <w:sz w:val="20"/>
      <w:szCs w:val="20"/>
    </w:rPr>
  </w:style>
  <w:style w:type="character" w:customStyle="1" w:styleId="ae">
    <w:name w:val="Текст сноски Знак"/>
    <w:link w:val="ad"/>
    <w:uiPriority w:val="99"/>
    <w:semiHidden/>
    <w:rPr>
      <w:sz w:val="20"/>
      <w:szCs w:val="20"/>
    </w:rPr>
  </w:style>
  <w:style w:type="character" w:styleId="af">
    <w:name w:val="footnote reference"/>
    <w:uiPriority w:val="99"/>
    <w:semiHidden/>
    <w:rsid w:val="005A34DE"/>
    <w:rPr>
      <w:rFonts w:cs="Times New Roman"/>
      <w:vertAlign w:val="superscript"/>
    </w:rPr>
  </w:style>
  <w:style w:type="paragraph" w:styleId="af0">
    <w:name w:val="footer"/>
    <w:basedOn w:val="a"/>
    <w:link w:val="af1"/>
    <w:uiPriority w:val="99"/>
    <w:rsid w:val="00A85A70"/>
    <w:pPr>
      <w:tabs>
        <w:tab w:val="center" w:pos="4677"/>
        <w:tab w:val="right" w:pos="9355"/>
      </w:tabs>
    </w:pPr>
  </w:style>
  <w:style w:type="character" w:customStyle="1" w:styleId="af1">
    <w:name w:val="Нижний колонтитул Знак"/>
    <w:link w:val="af0"/>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8188657">
      <w:marLeft w:val="0"/>
      <w:marRight w:val="0"/>
      <w:marTop w:val="0"/>
      <w:marBottom w:val="0"/>
      <w:divBdr>
        <w:top w:val="none" w:sz="0" w:space="0" w:color="auto"/>
        <w:left w:val="none" w:sz="0" w:space="0" w:color="auto"/>
        <w:bottom w:val="none" w:sz="0" w:space="0" w:color="auto"/>
        <w:right w:val="none" w:sz="0" w:space="0" w:color="auto"/>
      </w:divBdr>
      <w:divsChild>
        <w:div w:id="1768188654">
          <w:marLeft w:val="0"/>
          <w:marRight w:val="0"/>
          <w:marTop w:val="0"/>
          <w:marBottom w:val="0"/>
          <w:divBdr>
            <w:top w:val="none" w:sz="0" w:space="0" w:color="auto"/>
            <w:left w:val="none" w:sz="0" w:space="0" w:color="auto"/>
            <w:bottom w:val="none" w:sz="0" w:space="0" w:color="auto"/>
            <w:right w:val="none" w:sz="0" w:space="0" w:color="auto"/>
          </w:divBdr>
          <w:divsChild>
            <w:div w:id="1768188656">
              <w:marLeft w:val="0"/>
              <w:marRight w:val="0"/>
              <w:marTop w:val="0"/>
              <w:marBottom w:val="0"/>
              <w:divBdr>
                <w:top w:val="none" w:sz="0" w:space="0" w:color="auto"/>
                <w:left w:val="none" w:sz="0" w:space="0" w:color="auto"/>
                <w:bottom w:val="none" w:sz="0" w:space="0" w:color="auto"/>
                <w:right w:val="none" w:sz="0" w:space="0" w:color="auto"/>
              </w:divBdr>
              <w:divsChild>
                <w:div w:id="176818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5875</Words>
  <Characters>33494</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lpstr>
    </vt:vector>
  </TitlesOfParts>
  <Company>HOME</Company>
  <LinksUpToDate>false</LinksUpToDate>
  <CharactersWithSpaces>39291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Ольга</dc:creator>
  <cp:keywords/>
  <dc:description/>
  <cp:lastModifiedBy>admin</cp:lastModifiedBy>
  <cp:revision>2</cp:revision>
  <cp:lastPrinted>2006-06-15T08:57:00Z</cp:lastPrinted>
  <dcterms:created xsi:type="dcterms:W3CDTF">2014-03-08T20:59:00Z</dcterms:created>
  <dcterms:modified xsi:type="dcterms:W3CDTF">2014-03-08T20:59:00Z</dcterms:modified>
</cp:coreProperties>
</file>