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973C9E" w:rsidRDefault="00973C9E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6D7023" w:rsidRPr="00973C9E" w:rsidRDefault="006D7023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  <w:r w:rsidRPr="00973C9E">
        <w:rPr>
          <w:b/>
          <w:sz w:val="28"/>
          <w:szCs w:val="28"/>
        </w:rPr>
        <w:t>РЕФЕРАТ</w:t>
      </w:r>
    </w:p>
    <w:p w:rsidR="006D7023" w:rsidRPr="00973C9E" w:rsidRDefault="006D7023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  <w:r w:rsidRPr="00973C9E">
        <w:rPr>
          <w:b/>
          <w:sz w:val="28"/>
          <w:szCs w:val="28"/>
        </w:rPr>
        <w:t>по курсу «История России»</w:t>
      </w:r>
    </w:p>
    <w:p w:rsidR="006D7023" w:rsidRPr="00973C9E" w:rsidRDefault="0097681A" w:rsidP="00973C9E">
      <w:pPr>
        <w:overflowPunct w:val="0"/>
        <w:autoSpaceDE w:val="0"/>
        <w:autoSpaceDN w:val="0"/>
        <w:adjustRightInd w:val="0"/>
        <w:snapToGrid/>
        <w:spacing w:line="360" w:lineRule="auto"/>
        <w:ind w:firstLine="709"/>
        <w:jc w:val="center"/>
        <w:textAlignment w:val="baseline"/>
        <w:rPr>
          <w:b/>
          <w:sz w:val="28"/>
          <w:szCs w:val="28"/>
        </w:rPr>
      </w:pPr>
      <w:r w:rsidRPr="00973C9E">
        <w:rPr>
          <w:b/>
          <w:sz w:val="28"/>
          <w:szCs w:val="28"/>
        </w:rPr>
        <w:t>по теме: «Россия</w:t>
      </w:r>
      <w:r w:rsidR="006D7023" w:rsidRPr="00973C9E">
        <w:rPr>
          <w:b/>
          <w:sz w:val="28"/>
          <w:szCs w:val="28"/>
        </w:rPr>
        <w:t xml:space="preserve"> в</w:t>
      </w:r>
      <w:r w:rsidR="00B64454" w:rsidRPr="00973C9E">
        <w:rPr>
          <w:b/>
          <w:sz w:val="28"/>
          <w:szCs w:val="28"/>
        </w:rPr>
        <w:t>о</w:t>
      </w:r>
      <w:r w:rsidR="006D7023" w:rsidRPr="00973C9E">
        <w:rPr>
          <w:b/>
          <w:sz w:val="28"/>
          <w:szCs w:val="28"/>
        </w:rPr>
        <w:t xml:space="preserve"> </w:t>
      </w:r>
      <w:r w:rsidR="00B64454" w:rsidRPr="00973C9E">
        <w:rPr>
          <w:b/>
          <w:sz w:val="28"/>
          <w:szCs w:val="28"/>
        </w:rPr>
        <w:t>второй</w:t>
      </w:r>
      <w:r w:rsidR="006D7023" w:rsidRPr="00973C9E">
        <w:rPr>
          <w:b/>
          <w:sz w:val="28"/>
          <w:szCs w:val="28"/>
        </w:rPr>
        <w:t xml:space="preserve"> половине XIX века»</w:t>
      </w:r>
    </w:p>
    <w:p w:rsidR="008A71A1" w:rsidRDefault="008A71A1" w:rsidP="00973C9E">
      <w:pPr>
        <w:pStyle w:val="a3"/>
        <w:tabs>
          <w:tab w:val="clear" w:pos="240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637B73" w:rsidRDefault="00973C9E" w:rsidP="00973C9E">
      <w:pPr>
        <w:pStyle w:val="a3"/>
        <w:tabs>
          <w:tab w:val="clear" w:pos="240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  <w:r w:rsidR="00B64454" w:rsidRPr="00973C9E">
        <w:rPr>
          <w:rFonts w:ascii="Times New Roman" w:hAnsi="Times New Roman"/>
          <w:b/>
          <w:color w:val="auto"/>
          <w:sz w:val="28"/>
          <w:szCs w:val="28"/>
        </w:rPr>
        <w:t>1</w:t>
      </w:r>
      <w:r w:rsidR="00637B73" w:rsidRPr="00973C9E">
        <w:rPr>
          <w:rFonts w:ascii="Times New Roman" w:hAnsi="Times New Roman"/>
          <w:b/>
          <w:color w:val="auto"/>
          <w:sz w:val="28"/>
          <w:szCs w:val="28"/>
        </w:rPr>
        <w:t xml:space="preserve">. Внутренняя политика России во второй половине </w:t>
      </w:r>
      <w:r w:rsidR="00637B73" w:rsidRPr="00973C9E">
        <w:rPr>
          <w:rFonts w:ascii="Times New Roman" w:hAnsi="Times New Roman"/>
          <w:b/>
          <w:color w:val="auto"/>
          <w:sz w:val="28"/>
          <w:szCs w:val="28"/>
          <w:lang w:val="en-US"/>
        </w:rPr>
        <w:t>XIX</w:t>
      </w:r>
      <w:r w:rsidR="00637B73" w:rsidRPr="00973C9E">
        <w:rPr>
          <w:rFonts w:ascii="Times New Roman" w:hAnsi="Times New Roman"/>
          <w:b/>
          <w:color w:val="auto"/>
          <w:sz w:val="28"/>
          <w:szCs w:val="28"/>
        </w:rPr>
        <w:t xml:space="preserve"> в.</w:t>
      </w:r>
    </w:p>
    <w:p w:rsidR="00973C9E" w:rsidRPr="00973C9E" w:rsidRDefault="00973C9E" w:rsidP="00973C9E">
      <w:pPr>
        <w:pStyle w:val="a3"/>
        <w:tabs>
          <w:tab w:val="clear" w:pos="240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43431E" w:rsidRPr="00973C9E" w:rsidRDefault="0043431E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В 1857 г. по указу Александра II начал работать секретный комитет по крестьянскому вопросу, главной задачей которого была отмена крепостного права с обязательным наделением крестьян землей. Затем такие комитеты были созданы по губерниям. В результате их работы (а учитывались пожелания и </w:t>
      </w:r>
      <w:r w:rsidR="00973C9E" w:rsidRPr="00973C9E">
        <w:rPr>
          <w:rFonts w:ascii="Times New Roman" w:hAnsi="Times New Roman"/>
          <w:color w:val="auto"/>
          <w:sz w:val="28"/>
          <w:szCs w:val="28"/>
        </w:rPr>
        <w:t>наказы,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как помещиков, так и крестьян) была разработана реформа по отмене крепостного права для всех районов страны с учетом местной специфики. Для различных районов были определены максимальная и минимальная величины передаваемого крестьянину надела. </w:t>
      </w:r>
    </w:p>
    <w:p w:rsidR="0043431E" w:rsidRPr="00973C9E" w:rsidRDefault="0043431E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Император 19 февраля 1861 года подписал целый ряд законов. Здесь был Манифест и Положение о даровании свободы крестьянам, документы о вступлении в силу Положения, об управлении сельскими общинами и др. Отмена крепостного права не была единовременным событием. Сначала освобождались помещичьи крестьяне, затем удельные и приписанные к заводам. Крестьяне получили личную свободу, но земля оставалась помещичьей собственностью, и, пока отводились наделы, крестьяне на положении «временно</w:t>
      </w:r>
      <w:r w:rsidR="00973C9E">
        <w:rPr>
          <w:rFonts w:ascii="Times New Roman" w:hAnsi="Times New Roman"/>
          <w:color w:val="auto"/>
          <w:sz w:val="28"/>
          <w:szCs w:val="28"/>
        </w:rPr>
        <w:t>-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обязанных» несли в пользу помещиков повинности, </w:t>
      </w:r>
      <w:r w:rsidR="00973C9E" w:rsidRPr="00973C9E">
        <w:rPr>
          <w:rFonts w:ascii="Times New Roman" w:hAnsi="Times New Roman"/>
          <w:color w:val="auto"/>
          <w:sz w:val="28"/>
          <w:szCs w:val="28"/>
        </w:rPr>
        <w:t>которые,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по </w:t>
      </w:r>
      <w:r w:rsidR="00973C9E" w:rsidRPr="00973C9E">
        <w:rPr>
          <w:rFonts w:ascii="Times New Roman" w:hAnsi="Times New Roman"/>
          <w:color w:val="auto"/>
          <w:sz w:val="28"/>
          <w:szCs w:val="28"/>
        </w:rPr>
        <w:t>сути,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не отличались от прежних, крепостных. Наделы, передаваемые крестьянам, были в среднем на 1/5 меньше, чем те, которые они обрабатывали прежде. На эти земли заключались договоры о выкупе, после этого «временно</w:t>
      </w:r>
      <w:r w:rsidR="00973C9E">
        <w:rPr>
          <w:rFonts w:ascii="Times New Roman" w:hAnsi="Times New Roman"/>
          <w:color w:val="auto"/>
          <w:sz w:val="28"/>
          <w:szCs w:val="28"/>
        </w:rPr>
        <w:t>-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обязанное» состояние прекращалось, казна расплачивалась за землю с помещиками, крестьяне </w:t>
      </w:r>
      <w:r w:rsidR="00713862"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с казной в течение 49 лет из расчета 6 % годовых (выкупные платежи). </w:t>
      </w:r>
    </w:p>
    <w:p w:rsidR="0043431E" w:rsidRPr="00973C9E" w:rsidRDefault="0043431E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Пользование землей, взаимоотношения с властями строились через общину. Она сохранялась как гарант крестьянских платежей. Крестьяне прикреплялись к обществу (миру). </w:t>
      </w:r>
    </w:p>
    <w:p w:rsidR="0043431E" w:rsidRPr="00973C9E" w:rsidRDefault="0043431E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В результате реформ было уничтожено крепостное право то «очевидное и для всех ощутительное зло», которое в Европе прямо называли «русским рабством». Однако земельная проблема не была решена, так как крестьяне при разделе земли были вынуждены отдать помещикам пятую часть своих наделов.</w:t>
      </w:r>
    </w:p>
    <w:p w:rsidR="009A2FC9" w:rsidRPr="00973C9E" w:rsidRDefault="005F0254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При Александре </w:t>
      </w:r>
      <w:r w:rsidRPr="00973C9E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="0059678D" w:rsidRPr="00973C9E">
        <w:rPr>
          <w:rFonts w:ascii="Times New Roman" w:hAnsi="Times New Roman"/>
          <w:color w:val="auto"/>
          <w:sz w:val="28"/>
          <w:szCs w:val="28"/>
        </w:rPr>
        <w:t xml:space="preserve"> кроме земельной реформы и отмены крепостного права был также осуществлен ряд реформ.</w:t>
      </w:r>
    </w:p>
    <w:p w:rsidR="009A2FC9" w:rsidRPr="00973C9E" w:rsidRDefault="009A2FC9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Принцип проведенной в 1864 г. земской реформы состоял в выборности и бессословности. В губерниях и уездах Центральной России и части Украины учреждались земства в качестве органов местного самоуправления. Выборы в земские собрания проводились на основе имущественного, возрастного, образовательного и ряда других цензов. Проведенная в 1870 г. городская реформа по характеру была близка к земской. В крупных городах учреждались городские думы на основе всесословных выборов.</w:t>
      </w:r>
    </w:p>
    <w:p w:rsidR="009A2FC9" w:rsidRPr="00973C9E" w:rsidRDefault="009A2FC9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Новые судебные уставы были утверждены 20 ноября 1864 г. Судебная власть была отделена от исполнительной и законодательной. Вводился бессословный и гласный суд, утверждался принцип несменяемости судей. Было введено два вида суда </w:t>
      </w:r>
      <w:r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общий (коронный) и мировой. Важнейшим принципом реформы было признание равенства всех подданных империи перед законом. </w:t>
      </w:r>
    </w:p>
    <w:p w:rsidR="00110C46" w:rsidRPr="00973C9E" w:rsidRDefault="009A2FC9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После назначения в 1861 г. Д.А. Милютина военным министром начинается реорганизация управления вооруженными силами. В 1864 г. было образовано 15 военных округов, подчиненных непосредственно военному министру. В 1867 г. был принят военно-судебный устав. В 1874 г. после длительного обсуждения царь утвердил Устав о всеобщей воинской повинности. Вводилась гибкая система призыва. Рекрутские наборы отменялись, призыву на службу подлежало все мужское население, достигшее 21 года.</w:t>
      </w:r>
      <w:r w:rsidR="00967FB5" w:rsidRPr="00973C9E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5F0254" w:rsidRPr="00973C9E" w:rsidRDefault="00110C46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В 1860 г. был учрежден Государственный банк, произошла отмена откупной</w:t>
      </w:r>
      <w:r w:rsidRPr="00973C9E">
        <w:rPr>
          <w:rFonts w:ascii="Times New Roman" w:hAnsi="Times New Roman"/>
          <w:color w:val="auto"/>
          <w:sz w:val="28"/>
          <w:szCs w:val="28"/>
          <w:vertAlign w:val="superscript"/>
        </w:rPr>
        <w:t>2 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системы, которую сменили акцизы (1863 г.). С 1862 г. единственным ответственным распорядителем доходов и расходов бюджета стал министр финансов; бюджет стал гласным. Была сделана попытка проведения денежной реформы (свободный обмен кредитных билетов на золото и серебро по установленному курсу).</w:t>
      </w:r>
    </w:p>
    <w:p w:rsidR="00110C46" w:rsidRPr="00973C9E" w:rsidRDefault="00110C46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Положение о начальных народных училищах» от 14 июня 1864 г. ликвидировало государственно-церковную монополию на просвещение. Теперь открывать и содержать начальные школы разрешалось как общественным учреждениям, так и частным лицам при контроле со стороны уездных и губернских училищных Советов и инспекторов. Устав средней школы вводил принцип равенства всех сословий и вероисповеданий, но вводил плату за обучение. Гимназии разделили на классические и реальные.</w:t>
      </w:r>
      <w:r w:rsidR="00853954" w:rsidRPr="00973C9E">
        <w:rPr>
          <w:rFonts w:ascii="Times New Roman" w:hAnsi="Times New Roman"/>
          <w:color w:val="auto"/>
          <w:sz w:val="28"/>
          <w:szCs w:val="28"/>
        </w:rPr>
        <w:t xml:space="preserve"> Университетский Устав (1863 г.) предоставил университетам широкую автономию, вводились выборы ректоров и профессоров. В мае 1862 г. началась реформа цензуры, были введены «временные правила», которые в 1865 г. заменил новый цензурный устав.</w:t>
      </w:r>
    </w:p>
    <w:p w:rsidR="00A305AD" w:rsidRPr="00973C9E" w:rsidRDefault="00663343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Подготовка и реализация реформ явились важным фактором социально-экономического развития страны. Административно реформы были достаточно хорошо подготовлены, но общественное мнение не всегда поспевало за идеями царя-реформатора.</w:t>
      </w:r>
      <w:r w:rsidR="00EB19E6" w:rsidRPr="00973C9E">
        <w:rPr>
          <w:rFonts w:ascii="Times New Roman" w:hAnsi="Times New Roman"/>
          <w:color w:val="auto"/>
          <w:sz w:val="28"/>
          <w:szCs w:val="28"/>
        </w:rPr>
        <w:t xml:space="preserve"> Многообразие и быстрота преобразований порождали чувство неуверенности и смуту в мыслях. Люди теряли ориентиры, появились организации, исповедующие экстремистские, сектантские принципы. </w:t>
      </w:r>
      <w:r w:rsidR="00A305AD" w:rsidRPr="00973C9E">
        <w:rPr>
          <w:rFonts w:ascii="Times New Roman" w:hAnsi="Times New Roman"/>
          <w:color w:val="auto"/>
          <w:sz w:val="28"/>
          <w:szCs w:val="28"/>
        </w:rPr>
        <w:t xml:space="preserve">1 марта 1881 года Александр II был убит. Новый император Александр III. провозгласил курс, названный в историко-материалистической литературе «контрреформами», а в либерально-исторической </w:t>
      </w:r>
      <w:r w:rsidR="00967B95"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="00A305AD" w:rsidRPr="00973C9E">
        <w:rPr>
          <w:rFonts w:ascii="Times New Roman" w:hAnsi="Times New Roman"/>
          <w:color w:val="auto"/>
          <w:sz w:val="28"/>
          <w:szCs w:val="28"/>
        </w:rPr>
        <w:t xml:space="preserve"> «корректировкой реформ». Он выразился в следующем. </w:t>
      </w:r>
    </w:p>
    <w:p w:rsidR="00A305AD" w:rsidRPr="00973C9E" w:rsidRDefault="00A305AD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В 1889 г. для усиления надзора за крестьянами были введены должности земских начальников с широкими правами. Они назначались из местных дворян-землевладельцев. Избирательного права лишились приказчики и мелкие торговцы, другие малоимущие слои города. Изменению подверглась судебная реформа. В новом положении о земствах 1890 г. было усилено сословно-дворянское представительство. В 1882</w:t>
      </w:r>
      <w:r w:rsidR="00967B95"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1884 гг. были закрыты многие издания, упразднена автономия университетов. Начальные школы передавались церковному ведомству </w:t>
      </w:r>
      <w:r w:rsidR="00967B95"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Синоду.</w:t>
      </w:r>
    </w:p>
    <w:p w:rsidR="00A305AD" w:rsidRPr="00973C9E" w:rsidRDefault="00A305AD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В этих мероприятиях проявилась идея «официальной народности» времен Николая I </w:t>
      </w:r>
      <w:r w:rsidR="00967B95"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лозунг «Православие. Самодержавие. Дух смирения» был созвучен лозунгам ушедшей эпохи. Новые официальные идеологи К.П. Победоносцев (обер-прокурор Синода), М.Н. Катков (редактор «Московских ведомостей»), князь В. Мещерский (издатель газеты «Гражданин») опустили в старой формуле «Православие, самодержавие и народ» слово «народ» как «опасное»; они проповедовали смирение его духа перед самодержавием и церковью. На практике новая политика вылилась в попытку укрепления государства путем опоры на традиционно верное престолу дворянское сословие. Административные меры подкреплялись экономической поддержкой помещичьих хозяйств. </w:t>
      </w:r>
    </w:p>
    <w:p w:rsidR="00EB19E6" w:rsidRPr="00973C9E" w:rsidRDefault="00EB19E6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335CE0" w:rsidRDefault="00B64454" w:rsidP="00973C9E">
      <w:pPr>
        <w:pStyle w:val="a3"/>
        <w:tabs>
          <w:tab w:val="clear" w:pos="240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73C9E">
        <w:rPr>
          <w:rFonts w:ascii="Times New Roman" w:hAnsi="Times New Roman"/>
          <w:b/>
          <w:color w:val="auto"/>
          <w:sz w:val="28"/>
          <w:szCs w:val="28"/>
        </w:rPr>
        <w:t>2</w:t>
      </w:r>
      <w:r w:rsidR="00335CE0" w:rsidRPr="00973C9E">
        <w:rPr>
          <w:rFonts w:ascii="Times New Roman" w:hAnsi="Times New Roman"/>
          <w:b/>
          <w:color w:val="auto"/>
          <w:sz w:val="28"/>
          <w:szCs w:val="28"/>
        </w:rPr>
        <w:t>. Внешняя политика России во второй половине XIX в.</w:t>
      </w:r>
    </w:p>
    <w:p w:rsidR="00973C9E" w:rsidRPr="00973C9E" w:rsidRDefault="00973C9E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</w:p>
    <w:p w:rsidR="00E0636D" w:rsidRPr="00973C9E" w:rsidRDefault="00E0636D" w:rsidP="00973C9E">
      <w:pPr>
        <w:pStyle w:val="11"/>
        <w:tabs>
          <w:tab w:val="clear" w:pos="240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73C9E">
        <w:rPr>
          <w:rFonts w:ascii="Times New Roman" w:hAnsi="Times New Roman"/>
          <w:sz w:val="28"/>
          <w:szCs w:val="28"/>
        </w:rPr>
        <w:t xml:space="preserve">После поражения России в Крымской войне сложилось новое соотношение сил, и политическое первенство в Европе перешло к Франции. Россия как Великая держава утратила влияние на международные дела и оказалась в изоляции. Интересы экономического развития, а также соображения стратегической безопасности требовали в первую очередь ликвидировать ограничения военного судоходства на Черном море, предусмотренные Парижским мирным договором 1856 г. Дипломатические усилия России были направлены на разъединение участников Парижского мира </w:t>
      </w:r>
      <w:r w:rsidRPr="00973C9E">
        <w:rPr>
          <w:rFonts w:ascii="Times New Roman" w:hAnsi="Times New Roman"/>
          <w:sz w:val="28"/>
          <w:szCs w:val="28"/>
        </w:rPr>
        <w:sym w:font="Symbol" w:char="F02D"/>
      </w:r>
      <w:r w:rsidRPr="00973C9E">
        <w:rPr>
          <w:rFonts w:ascii="Times New Roman" w:hAnsi="Times New Roman"/>
          <w:sz w:val="28"/>
          <w:szCs w:val="28"/>
        </w:rPr>
        <w:t xml:space="preserve"> Франции, Англии, Австрии.</w:t>
      </w:r>
    </w:p>
    <w:p w:rsidR="00E0636D" w:rsidRPr="00973C9E" w:rsidRDefault="00E0636D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В конце 50-х </w:t>
      </w:r>
      <w:r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начале 60-х гг. произошло сближение с Францией, которая намеревалась захватить территории на Апеннинском полуострове, используя итальянское освободительное движение против Австрии. Но отношения с Францией обострились вследствие жестокого подавления Россией польского восстания. В 60-е гг. окрепли отношения России и США; преследуя свои интересы, самодержавие поддерживало республиканское правительство А. Линкольна в гражданской войне. В это же время было достигнуто соглашение с Пруссией о поддержке ею требований России об отмене Парижского договора, взамен царское правительство обещало не мешать созданию Северогерманского союза во главе с Пруссией.</w:t>
      </w:r>
    </w:p>
    <w:p w:rsidR="00E0636D" w:rsidRPr="00973C9E" w:rsidRDefault="00E0636D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В 1870 г. Франция потерпела сокрушительное поражение во Франко-прусской войне. В октябре 1870 г. Россия заявила о своем отказе выполнять унизительные статьи Парижского договора. В 1871 г. русская декларация была принята и узаконена на Лондонской конференции. Стратегическая задача внешней политики была решена не войной, а дипломатическими средствами. В результате Россия получила возможность более активно влиять на международные дела и прежде всего </w:t>
      </w:r>
      <w:r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на Балканах.</w:t>
      </w:r>
    </w:p>
    <w:p w:rsidR="00EF3312" w:rsidRPr="00973C9E" w:rsidRDefault="00EF3312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В «ближнем зарубежье» продолжалось завоевание и присоединение новых территорий. Теперь, в XIX веке, стремление к расширению ареала определялось в первую очередь мотивами социально-политического характера. Россия активно участвовала в большой политике, стремилась нейтрализовать влияние Англии в Средней Азии, Турции </w:t>
      </w:r>
      <w:r w:rsidR="00797B2B"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на Кавказе. В 60-е гг. в США происходила гражданская война, импорт американского хлопка был затруднен. Естественный его заменитель находился «под боком», в Средней Азии. И, наконец, к захвату территорий толкали сформировавшиеся имперские традиции.</w:t>
      </w:r>
    </w:p>
    <w:p w:rsidR="00EF3312" w:rsidRPr="00973C9E" w:rsidRDefault="00EF3312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В 1858 и 1860 гг. Китай был вынужден уступить земли по левому берегу Амура и Уссурийский край. В 1859 г. после полувековой войны горцы Кавказа, наконец-то, были «замирены», их военный и духовный предводитель имам Шамиль взят в плен в высокогорном ауле Гуниб. В 1864 г. завершилось покорение Западного Кавказа.</w:t>
      </w:r>
    </w:p>
    <w:p w:rsidR="00EF3312" w:rsidRPr="00973C9E" w:rsidRDefault="00EF3312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Российский император стремился к тому, чтобы правители государств Средней Азии признали его верховную власть, и добился этого: в 1868 г. Хивинское ханство, а в 1873 г. Бухарский эмират признали вассальную зависимость от России. Мусульмане Кокандского ханства объявили России «священную войну», «газават», но потерпели поражение; в 1876 г. Коканд был присоединен к России. В начале 80-х гг. российские войска разбили кочевые туркменские племена и вплотную подошли к границам Афганистана. </w:t>
      </w:r>
    </w:p>
    <w:p w:rsidR="00797B2B" w:rsidRPr="00973C9E" w:rsidRDefault="00797B2B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В 1875</w:t>
      </w:r>
      <w:r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>1876 гг. восстания против Турции охватили весь Балканский полуостров, славяне ждали помощи России.</w:t>
      </w:r>
    </w:p>
    <w:p w:rsidR="00797B2B" w:rsidRPr="00973C9E" w:rsidRDefault="00797B2B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24 апреля 1877 г. царь подписал Манифест об объявлении Турции войны. Был разработан план скоротечной кампании. 7 июля войска форсировали Дунай, вышли к Балканам, захватили Шипкинский перевал, но были задержаны под Плевной. Плевна пала только 28 ноября 1877 г.; в условиях зимы русская армия перешла через Балканы, 4 января 1878 г. была взята София, 8 января </w:t>
      </w:r>
      <w:r w:rsidR="00F24475"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Адрианополь. Порта запросила мира, который был заключен 19 февраля 1878 г. в Сан-Стефано. По договору в Сан-Стефано Турция теряла почти все свои европейские владения; на карте Европы появилось новое независимое государство </w:t>
      </w:r>
      <w:r w:rsidR="00F24475"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Болгария. </w:t>
      </w:r>
    </w:p>
    <w:p w:rsidR="00F24475" w:rsidRPr="00973C9E" w:rsidRDefault="00F24475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Западные державы отказались признать Сан-Стефанский договор. В июне 1878 г. открылся Берлинский конгресс, принявший решения, значительно менее выгодные для России и народов Балканского полуострова. В России это было встречено как оскорбление национального достоинства, поднялась буря негодования, в том числе и в отношении правительства. Общественное мнение все еще находилось в плену формулы «все и сразу». Война, завершившаяся победой, обернулась дипломатическим поражением, хозяйственным расстройством, обострением внутриполитической ситуации.</w:t>
      </w:r>
    </w:p>
    <w:p w:rsidR="00F24475" w:rsidRPr="00973C9E" w:rsidRDefault="00F24475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В первые годы после войны происходила «перебалансировка» интересов великих держав. Германия склонялась к союзу с Австро-Венгрией, который был заключен в 1879 г., а в 1882 г. дополнен «тройственным союзом» с Италией. В этих условиях происходило естественное сближение России и Франции, завершившееся в 1892 г. заключением тайного союза, дополненного военной конвенцией. Впервые в мировой истории началось экономическое и военно-политическое противостояние устойчивых группировок великих держав.</w:t>
      </w:r>
    </w:p>
    <w:p w:rsidR="00254157" w:rsidRPr="00973C9E" w:rsidRDefault="00F24475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На Дальнем Востоке в обмен на Курильские острова у Японии была приобретена южная часть острова Сахалин. В 1867 г. Соединенным Штатам за 7 млн. долларов была продана Аляска. По свидетельству историка </w:t>
      </w:r>
    </w:p>
    <w:p w:rsidR="00F24475" w:rsidRPr="00973C9E" w:rsidRDefault="00F24475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С.Г. Пушкарева, многие американцы полагали, что она и того не стоит.</w:t>
      </w:r>
    </w:p>
    <w:p w:rsidR="00F24475" w:rsidRPr="00973C9E" w:rsidRDefault="00F24475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 Империя Российская, «единая и неделимая», раскинулась «от финских хладных скал до пламенной Тавриды», от Вислы до Тихого океана и заняла шестую часть земли. </w:t>
      </w:r>
    </w:p>
    <w:p w:rsidR="00B64454" w:rsidRPr="00973C9E" w:rsidRDefault="00B64454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8D749A" w:rsidRDefault="00B64454" w:rsidP="00973C9E">
      <w:pPr>
        <w:pStyle w:val="a3"/>
        <w:tabs>
          <w:tab w:val="clear" w:pos="240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73C9E">
        <w:rPr>
          <w:rFonts w:ascii="Times New Roman" w:hAnsi="Times New Roman"/>
          <w:b/>
          <w:color w:val="auto"/>
          <w:sz w:val="28"/>
          <w:szCs w:val="28"/>
        </w:rPr>
        <w:t>3</w:t>
      </w:r>
      <w:r w:rsidR="008D749A" w:rsidRPr="00973C9E">
        <w:rPr>
          <w:rFonts w:ascii="Times New Roman" w:hAnsi="Times New Roman"/>
          <w:b/>
          <w:color w:val="auto"/>
          <w:sz w:val="28"/>
          <w:szCs w:val="28"/>
        </w:rPr>
        <w:t>. Экономическое и социальное развитие России во второй половине XIX в.</w:t>
      </w:r>
    </w:p>
    <w:p w:rsidR="00973C9E" w:rsidRPr="00973C9E" w:rsidRDefault="00973C9E" w:rsidP="00973C9E">
      <w:pPr>
        <w:pStyle w:val="a3"/>
        <w:tabs>
          <w:tab w:val="clear" w:pos="240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4E2937" w:rsidRPr="00973C9E" w:rsidRDefault="004E2937" w:rsidP="00973C9E">
      <w:pPr>
        <w:pStyle w:val="11"/>
        <w:tabs>
          <w:tab w:val="clear" w:pos="240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73C9E">
        <w:rPr>
          <w:rFonts w:ascii="Times New Roman" w:hAnsi="Times New Roman"/>
          <w:sz w:val="28"/>
          <w:szCs w:val="28"/>
        </w:rPr>
        <w:t>Для экономики пореформенной России характерно быстрое развитие товарно-денежных отношений. Отмечался рост посевных площадей и сельскохозяйственного производства, но производительность сельского хозяйства оставалась низкой. Урожаи и потребление продуктов (кроме хлеба) были в 2</w:t>
      </w:r>
      <w:r w:rsidR="007B215E" w:rsidRPr="00973C9E">
        <w:rPr>
          <w:rFonts w:ascii="Times New Roman" w:hAnsi="Times New Roman"/>
          <w:sz w:val="28"/>
          <w:szCs w:val="28"/>
        </w:rPr>
        <w:sym w:font="Symbol" w:char="F02D"/>
      </w:r>
      <w:r w:rsidRPr="00973C9E">
        <w:rPr>
          <w:rFonts w:ascii="Times New Roman" w:hAnsi="Times New Roman"/>
          <w:sz w:val="28"/>
          <w:szCs w:val="28"/>
        </w:rPr>
        <w:t>4 раза ниже, чем в Западной Европе. В то же время в 80-е гг. по сравнению с 50-ми гг. среднегодовой сбор зерна вырос на 38 %, а экспорт его увеличился в 4,6 раза.</w:t>
      </w:r>
    </w:p>
    <w:p w:rsidR="004E2937" w:rsidRPr="00973C9E" w:rsidRDefault="004E2937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Развитие товарно-денежных отношений привело к имущественной дифференциации в деревне, середняцкие хозяйства разорялись, росло число бедняков. С другой стороны, появились крепкие кулацкие хозяйства, часть из которых использовали сельскохозяйственные машины. Все это входило в планы реформаторов. Но совершенно неожиданно для них в стране усилилось традиционно враждебное отношение к торговле, ко всем новым формам деятельности: к кулаку, купцу, скупщику </w:t>
      </w:r>
      <w:r w:rsidR="007B215E"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к удачливому предпринимателю.</w:t>
      </w:r>
    </w:p>
    <w:p w:rsidR="006C3762" w:rsidRPr="00973C9E" w:rsidRDefault="006C3762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Реформы заложили основу новой системы кредита. За 1866</w:t>
      </w:r>
      <w:r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1875 гг. было создано 359 акционерных коммерческих банков, обществ взаимного кредита и других финансовых учреждений. С 1866 г. в их работе начали активно участвовать крупнейшие европейские банки. </w:t>
      </w:r>
    </w:p>
    <w:p w:rsidR="005825D5" w:rsidRPr="00973C9E" w:rsidRDefault="005825D5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В России крупная промышленность создавалась и развивалась как государственная. Главной заботой правительства после неудач Крымской войны были предприятия, выпускавшие боевую технику. Военный бюджет России в общем исчислении уступал английскому, французскому, германскому, но в российском бюджете он имел более значительный вес. Особое внимание обращалось на развитие тяжелой промышленности и транспорта. Именно в эти сферы правительство направляло средства как российские, так и иностранные.</w:t>
      </w:r>
    </w:p>
    <w:p w:rsidR="001E6D34" w:rsidRPr="00973C9E" w:rsidRDefault="00DF0D19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В результате государственного регулирования иностранные займы и инвестиции шли в основном на железнодорожное строительство. Железные дороги обеспечивали расширение хозяйственного рынка на громадных просторах России; они были важны и для оперативной переброски воинских частей.</w:t>
      </w:r>
    </w:p>
    <w:p w:rsidR="00DF0D19" w:rsidRPr="00973C9E" w:rsidRDefault="00645CE2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Рост предпринимательства контролировался государством на основе выдачи специальных заказов, поэтому крупная буржуазия была тесно связана с государством. Быстро возрастало число промышленных рабочих, однако многие рабочие сохраняли экономические и психологические связи с деревней, они несли в себе заряд недовольства бедняков, потерявших землю и вынужденных искать пропитание в городе.</w:t>
      </w:r>
    </w:p>
    <w:p w:rsidR="003637A3" w:rsidRPr="00973C9E" w:rsidRDefault="00214B41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После падения крепостного права Россия быстро превращалась из аграрной страны в аграрно-индустриальную. Развивалась крупная машинная индустрия, возникали новые виды промышленности, складывались районы капиталистического промышленного и сельскохозяйственного производства, создавалась разветвлённая сеть железных дорог, формировался единый капиталистический рынок, происходили важные социальные сдвиги в стране.</w:t>
      </w:r>
      <w:r w:rsidR="001130A2" w:rsidRPr="00973C9E">
        <w:rPr>
          <w:rFonts w:ascii="Times New Roman" w:hAnsi="Times New Roman"/>
          <w:color w:val="auto"/>
          <w:sz w:val="28"/>
          <w:szCs w:val="28"/>
        </w:rPr>
        <w:t xml:space="preserve"> Разложение крестьянства было важным фактором формирования капиталистического рынка и развития капитализма в целом.</w:t>
      </w:r>
      <w:r w:rsidR="000118A8" w:rsidRPr="00973C9E">
        <w:rPr>
          <w:rFonts w:ascii="Times New Roman" w:hAnsi="Times New Roman"/>
          <w:color w:val="auto"/>
          <w:sz w:val="28"/>
          <w:szCs w:val="28"/>
        </w:rPr>
        <w:t xml:space="preserve"> Неимущее крестьянство создавало рынок рабочей силы, как для предпринимательского сельского хозяйства, так и для крупной капиталистической промышленности.</w:t>
      </w:r>
      <w:r w:rsidR="005868D0" w:rsidRPr="00973C9E">
        <w:rPr>
          <w:rFonts w:ascii="Times New Roman" w:hAnsi="Times New Roman"/>
          <w:color w:val="auto"/>
          <w:sz w:val="28"/>
          <w:szCs w:val="28"/>
        </w:rPr>
        <w:t xml:space="preserve"> Зажиточная же верхушка предъявляла всё больший спрос на сельскохозяйственные машины, удобрения и пр. Накапливаемые капиталы деревенская верхушка вкладывала в промышленное предпринимательство.</w:t>
      </w:r>
    </w:p>
    <w:p w:rsidR="00E24FF6" w:rsidRPr="00973C9E" w:rsidRDefault="00E24FF6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Таким образом, при всей своей прогрессивности аграрные</w:t>
      </w:r>
      <w:r w:rsidR="002033DB" w:rsidRPr="00973C9E">
        <w:rPr>
          <w:rFonts w:ascii="Times New Roman" w:hAnsi="Times New Roman"/>
          <w:color w:val="auto"/>
          <w:sz w:val="28"/>
          <w:szCs w:val="28"/>
        </w:rPr>
        <w:t xml:space="preserve"> преобразования ещё более обост</w:t>
      </w:r>
      <w:r w:rsidRPr="00973C9E">
        <w:rPr>
          <w:rFonts w:ascii="Times New Roman" w:hAnsi="Times New Roman"/>
          <w:color w:val="auto"/>
          <w:sz w:val="28"/>
          <w:szCs w:val="28"/>
        </w:rPr>
        <w:t>рили социальные противоречия, которые к началу XX века вылились в революционную ситуацию.</w:t>
      </w:r>
    </w:p>
    <w:p w:rsidR="001130A2" w:rsidRPr="00973C9E" w:rsidRDefault="001130A2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</w:p>
    <w:p w:rsidR="003637A3" w:rsidRDefault="00B64454" w:rsidP="00973C9E">
      <w:pPr>
        <w:pStyle w:val="a3"/>
        <w:tabs>
          <w:tab w:val="clear" w:pos="240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73C9E">
        <w:rPr>
          <w:rFonts w:ascii="Times New Roman" w:hAnsi="Times New Roman"/>
          <w:b/>
          <w:color w:val="auto"/>
          <w:sz w:val="28"/>
          <w:szCs w:val="28"/>
        </w:rPr>
        <w:t>4</w:t>
      </w:r>
      <w:r w:rsidR="00967154" w:rsidRPr="00973C9E">
        <w:rPr>
          <w:rFonts w:ascii="Times New Roman" w:hAnsi="Times New Roman"/>
          <w:b/>
          <w:color w:val="auto"/>
          <w:sz w:val="28"/>
          <w:szCs w:val="28"/>
        </w:rPr>
        <w:t>. Идейная борьба и общественное движение в России во второй половине XIX в.</w:t>
      </w:r>
    </w:p>
    <w:p w:rsidR="00973C9E" w:rsidRPr="00973C9E" w:rsidRDefault="00973C9E" w:rsidP="00973C9E">
      <w:pPr>
        <w:pStyle w:val="a3"/>
        <w:tabs>
          <w:tab w:val="clear" w:pos="240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002BA9" w:rsidRPr="00973C9E" w:rsidRDefault="00002BA9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1861 год характеризовался резким обострением обстановки в деревне. Крестьяне, которым объявили Положение 19 февраля 1861 года, не верили, что это истинный царский закон, требуя земли. В отдельных случаях (как, например, в с. Бездна) дело доходило до десятитысячных собраний, заканчивавшихся применением войск и сотнями убитых. А.И. Герцен, изначально приветствовавший 19 февраля титулом «Освободителя» для Александра II, после этих расстрелов изменил мнение и заявил о том, что «старое крепостное право заменено новым». </w:t>
      </w:r>
      <w:r w:rsidR="00393B93" w:rsidRPr="00973C9E">
        <w:rPr>
          <w:rFonts w:ascii="Times New Roman" w:hAnsi="Times New Roman"/>
          <w:color w:val="auto"/>
          <w:sz w:val="28"/>
          <w:szCs w:val="28"/>
        </w:rPr>
        <w:t>В общественной жизни в целом произошло значительное раскрепощение сознания широких кругов населения.</w:t>
      </w:r>
    </w:p>
    <w:p w:rsidR="00393B93" w:rsidRPr="00973C9E" w:rsidRDefault="00147BB2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В общественном сознании </w:t>
      </w:r>
      <w:r w:rsidR="00B86065" w:rsidRPr="00973C9E">
        <w:rPr>
          <w:rFonts w:ascii="Times New Roman" w:hAnsi="Times New Roman"/>
          <w:color w:val="auto"/>
          <w:sz w:val="28"/>
          <w:szCs w:val="28"/>
        </w:rPr>
        <w:t xml:space="preserve">образовалось три течения: радикальное, либеральное и консервативное. Консерваторы выступали за незыблемость самодержавия. Радикалы – за его свержение. Либералы пытались добиться большей гражданской свободы в обществе, </w:t>
      </w:r>
      <w:r w:rsidR="004A303A" w:rsidRPr="00973C9E">
        <w:rPr>
          <w:rFonts w:ascii="Times New Roman" w:hAnsi="Times New Roman"/>
          <w:color w:val="auto"/>
          <w:sz w:val="28"/>
          <w:szCs w:val="28"/>
        </w:rPr>
        <w:t>но при этом не стремились к перемене политического строя.</w:t>
      </w:r>
    </w:p>
    <w:p w:rsidR="00865F93" w:rsidRPr="00973C9E" w:rsidRDefault="00865F93" w:rsidP="00973C9E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3C9E">
        <w:rPr>
          <w:sz w:val="28"/>
          <w:szCs w:val="28"/>
        </w:rPr>
        <w:t xml:space="preserve">Либеральное движение конца 50-х </w:t>
      </w:r>
      <w:r w:rsidRPr="00973C9E">
        <w:rPr>
          <w:sz w:val="28"/>
          <w:szCs w:val="28"/>
        </w:rPr>
        <w:sym w:font="Symbol" w:char="F02D"/>
      </w:r>
      <w:r w:rsidRPr="00973C9E">
        <w:rPr>
          <w:sz w:val="28"/>
          <w:szCs w:val="28"/>
        </w:rPr>
        <w:t xml:space="preserve"> начала 60-х гг. было самым широким и имело множество различных оттенков. Но, так или иначе, либералы выступали за установление мирным путем конституционных форм правления, за политические и гражданские свободы и просвещение народа. Будучи сторонниками легальных форм, либералы действовали через печать и земство. </w:t>
      </w:r>
    </w:p>
    <w:p w:rsidR="000C68CB" w:rsidRPr="00973C9E" w:rsidRDefault="000C68CB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Демократизация общества</w:t>
      </w:r>
      <w:r w:rsidR="00002BA9" w:rsidRPr="00973C9E">
        <w:rPr>
          <w:rFonts w:ascii="Times New Roman" w:hAnsi="Times New Roman"/>
          <w:color w:val="auto"/>
          <w:sz w:val="28"/>
          <w:szCs w:val="28"/>
        </w:rPr>
        <w:t xml:space="preserve"> сказалось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на составе участников общественного движения. Если в первой половине XIX века среди оппозиционных деятелей (от декабристов до Герцена) преобладали представители дворян, то в 60-е годы активное участие в общественной жизни стали принимать люди самых разных «чинов» (то есть общественных групп). Это позволило советским исследователям, вслед за Лениным, говорить о переходе с 1861 года от дворянского к разночинскому этапу освободительного движения. </w:t>
      </w:r>
    </w:p>
    <w:p w:rsidR="00C954A1" w:rsidRPr="00973C9E" w:rsidRDefault="00C954A1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На волне демократического подъёма по стране возникает ряд подпольных кружков, в конце 1861 года объединившихся в организацию </w:t>
      </w:r>
      <w:r w:rsidR="00B1130E" w:rsidRPr="00973C9E">
        <w:rPr>
          <w:rFonts w:ascii="Times New Roman" w:hAnsi="Times New Roman"/>
          <w:color w:val="auto"/>
          <w:sz w:val="28"/>
          <w:szCs w:val="28"/>
        </w:rPr>
        <w:t>«</w:t>
      </w:r>
      <w:r w:rsidRPr="00973C9E">
        <w:rPr>
          <w:rFonts w:ascii="Times New Roman" w:hAnsi="Times New Roman"/>
          <w:color w:val="auto"/>
          <w:sz w:val="28"/>
          <w:szCs w:val="28"/>
        </w:rPr>
        <w:t>Земля и воля</w:t>
      </w:r>
      <w:r w:rsidR="00B1130E" w:rsidRPr="00973C9E">
        <w:rPr>
          <w:rFonts w:ascii="Times New Roman" w:hAnsi="Times New Roman"/>
          <w:color w:val="auto"/>
          <w:sz w:val="28"/>
          <w:szCs w:val="28"/>
        </w:rPr>
        <w:t>»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. У руководства организацией стояли Александр и Николай Серно-Соловьевичи, Николай Обручев, Александр Слепцов, активное участие в её делах принимал Чернышевский, помогали из Лондона Огарёв и Герцен. Организация объединяла до 400 участников кружков центральной России и Польши. </w:t>
      </w:r>
    </w:p>
    <w:p w:rsidR="000C68CB" w:rsidRPr="00973C9E" w:rsidRDefault="00C954A1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Название организации отражало основные, по мнению её участников, требования народа и было связано с программой: возврат отрезков, принудительный выкуп помещичьей земли государством, создание выборного местного самоуправления и центрального народного представительства. Программа, как видим, была по современным меркам вполне умеренной, однако на её осуществление при царском правительстве рассчитывать не приходилось. Поэтому участники </w:t>
      </w:r>
      <w:r w:rsidR="001F4AE5" w:rsidRPr="00973C9E">
        <w:rPr>
          <w:rFonts w:ascii="Times New Roman" w:hAnsi="Times New Roman"/>
          <w:color w:val="auto"/>
          <w:sz w:val="28"/>
          <w:szCs w:val="28"/>
        </w:rPr>
        <w:t>«</w:t>
      </w:r>
      <w:r w:rsidRPr="00973C9E">
        <w:rPr>
          <w:rFonts w:ascii="Times New Roman" w:hAnsi="Times New Roman"/>
          <w:color w:val="auto"/>
          <w:sz w:val="28"/>
          <w:szCs w:val="28"/>
        </w:rPr>
        <w:t>Земли и воли</w:t>
      </w:r>
      <w:r w:rsidR="001F4AE5" w:rsidRPr="00973C9E">
        <w:rPr>
          <w:rFonts w:ascii="Times New Roman" w:hAnsi="Times New Roman"/>
          <w:color w:val="auto"/>
          <w:sz w:val="28"/>
          <w:szCs w:val="28"/>
        </w:rPr>
        <w:t>»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готовились к вооружённому захвату власти. Его перспективу они связывали с весной 1863 го</w:t>
      </w:r>
      <w:r w:rsidR="001F4AE5" w:rsidRPr="00973C9E">
        <w:rPr>
          <w:rFonts w:ascii="Times New Roman" w:hAnsi="Times New Roman"/>
          <w:color w:val="auto"/>
          <w:sz w:val="28"/>
          <w:szCs w:val="28"/>
        </w:rPr>
        <w:t xml:space="preserve">да, 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когда, с 19 февраля 1863 года, </w:t>
      </w:r>
      <w:r w:rsidR="001F4AE5" w:rsidRPr="00973C9E">
        <w:rPr>
          <w:rFonts w:ascii="Times New Roman" w:hAnsi="Times New Roman"/>
          <w:color w:val="auto"/>
          <w:sz w:val="28"/>
          <w:szCs w:val="28"/>
        </w:rPr>
        <w:t>по всей стране должно было начаться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заключение выкупных актов. Однако в 1862 году были арестованы Николай Серно-Соловьевич и Чернышевский; при этом последнего по недоказанному обвинению сослали в Сибирь, так что он сошёл с политической арены. Кроме того, внутри самой организации существовали разногласия по идеологическим вопросам. В итоге к весне 1864 года </w:t>
      </w:r>
      <w:r w:rsidR="00C45649" w:rsidRPr="00973C9E">
        <w:rPr>
          <w:rFonts w:ascii="Times New Roman" w:hAnsi="Times New Roman"/>
          <w:color w:val="auto"/>
          <w:sz w:val="28"/>
          <w:szCs w:val="28"/>
        </w:rPr>
        <w:t>«</w:t>
      </w:r>
      <w:r w:rsidRPr="00973C9E">
        <w:rPr>
          <w:rFonts w:ascii="Times New Roman" w:hAnsi="Times New Roman"/>
          <w:color w:val="auto"/>
          <w:sz w:val="28"/>
          <w:szCs w:val="28"/>
        </w:rPr>
        <w:t>Земля и воля</w:t>
      </w:r>
      <w:r w:rsidR="00C45649" w:rsidRPr="00973C9E">
        <w:rPr>
          <w:rFonts w:ascii="Times New Roman" w:hAnsi="Times New Roman"/>
          <w:color w:val="auto"/>
          <w:sz w:val="28"/>
          <w:szCs w:val="28"/>
        </w:rPr>
        <w:t>»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ликвидировалась.</w:t>
      </w:r>
    </w:p>
    <w:p w:rsidR="007C5961" w:rsidRPr="00973C9E" w:rsidRDefault="007C5961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Незначительное в начале 1860-х годов, рабочее население России значительно увеличилось в течение следующих двух десятилетий. Ввиду нечеловеческих условий жизни и труда росло и рабочее движение, ставшее на исходе 70-х годов вполне обычным явлением. Число забастовок измерялось десятками в год, временами случались и крупные стачки, для разгона которых применялись войска. </w:t>
      </w:r>
    </w:p>
    <w:p w:rsidR="007C5961" w:rsidRPr="00973C9E" w:rsidRDefault="007C5961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>К 1875 году относится создание в Одессе Южно</w:t>
      </w:r>
      <w:r w:rsidR="00973C9E">
        <w:rPr>
          <w:rFonts w:ascii="Times New Roman" w:hAnsi="Times New Roman"/>
          <w:color w:val="auto"/>
          <w:sz w:val="28"/>
          <w:szCs w:val="28"/>
        </w:rPr>
        <w:t>-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российского союза русских рабочих. Раскрытый полицией уже через несколько месяцев, Союз примечателен тем, что это </w:t>
      </w:r>
      <w:r w:rsidR="008727A8" w:rsidRPr="00973C9E">
        <w:rPr>
          <w:rFonts w:ascii="Times New Roman" w:hAnsi="Times New Roman"/>
          <w:color w:val="auto"/>
          <w:sz w:val="28"/>
          <w:szCs w:val="28"/>
        </w:rPr>
        <w:t xml:space="preserve">была 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первая рабочая организация в России. Через три года, в 1878 году, в Петербурге появился Северный союз русских рабочих. Цель его была достаточно очевидной </w:t>
      </w:r>
      <w:r w:rsidR="008727A8" w:rsidRPr="00973C9E">
        <w:rPr>
          <w:rFonts w:ascii="Times New Roman" w:hAnsi="Times New Roman"/>
          <w:color w:val="auto"/>
          <w:sz w:val="28"/>
          <w:szCs w:val="28"/>
        </w:rPr>
        <w:t>–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727A8" w:rsidRPr="00973C9E">
        <w:rPr>
          <w:rFonts w:ascii="Times New Roman" w:hAnsi="Times New Roman"/>
          <w:color w:val="auto"/>
          <w:sz w:val="28"/>
          <w:szCs w:val="28"/>
        </w:rPr>
        <w:t>«</w:t>
      </w:r>
      <w:r w:rsidRPr="00973C9E">
        <w:rPr>
          <w:rFonts w:ascii="Times New Roman" w:hAnsi="Times New Roman"/>
          <w:color w:val="auto"/>
          <w:sz w:val="28"/>
          <w:szCs w:val="28"/>
        </w:rPr>
        <w:t>ниспровержение существующего политического и экономического строя как крайне несправедливого</w:t>
      </w:r>
      <w:r w:rsidR="008727A8" w:rsidRPr="00973C9E">
        <w:rPr>
          <w:rFonts w:ascii="Times New Roman" w:hAnsi="Times New Roman"/>
          <w:color w:val="auto"/>
          <w:sz w:val="28"/>
          <w:szCs w:val="28"/>
        </w:rPr>
        <w:t>»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. Непосредственные требования </w:t>
      </w:r>
      <w:r w:rsidR="008727A8" w:rsidRPr="00973C9E">
        <w:rPr>
          <w:rFonts w:ascii="Times New Roman" w:hAnsi="Times New Roman"/>
          <w:color w:val="auto"/>
          <w:sz w:val="28"/>
          <w:szCs w:val="28"/>
        </w:rPr>
        <w:sym w:font="Symbol" w:char="F02D"/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введение демократических свобод, развитие трудового законодательства и т.п. </w:t>
      </w:r>
      <w:r w:rsidR="008727A8" w:rsidRPr="00973C9E">
        <w:rPr>
          <w:rFonts w:ascii="Times New Roman" w:hAnsi="Times New Roman"/>
          <w:color w:val="auto"/>
          <w:sz w:val="28"/>
          <w:szCs w:val="28"/>
        </w:rPr>
        <w:t>Особо стоит отметить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727A8" w:rsidRPr="00973C9E">
        <w:rPr>
          <w:rFonts w:ascii="Times New Roman" w:hAnsi="Times New Roman"/>
          <w:color w:val="auto"/>
          <w:sz w:val="28"/>
          <w:szCs w:val="28"/>
        </w:rPr>
        <w:t>«</w:t>
      </w:r>
      <w:r w:rsidRPr="00973C9E">
        <w:rPr>
          <w:rFonts w:ascii="Times New Roman" w:hAnsi="Times New Roman"/>
          <w:color w:val="auto"/>
          <w:sz w:val="28"/>
          <w:szCs w:val="28"/>
        </w:rPr>
        <w:t>учреждение свободной народной федерации общин на началах русского обычного права</w:t>
      </w:r>
      <w:r w:rsidR="008727A8" w:rsidRPr="00973C9E">
        <w:rPr>
          <w:rFonts w:ascii="Times New Roman" w:hAnsi="Times New Roman"/>
          <w:color w:val="auto"/>
          <w:sz w:val="28"/>
          <w:szCs w:val="28"/>
        </w:rPr>
        <w:t>»</w:t>
      </w:r>
      <w:r w:rsidRPr="00973C9E">
        <w:rPr>
          <w:rFonts w:ascii="Times New Roman" w:hAnsi="Times New Roman"/>
          <w:color w:val="auto"/>
          <w:sz w:val="28"/>
          <w:szCs w:val="28"/>
        </w:rPr>
        <w:t>. Таким образом, разворачивающееся рабочее движение основывалось на народниче</w:t>
      </w:r>
      <w:r w:rsidR="008727A8" w:rsidRPr="00973C9E">
        <w:rPr>
          <w:rFonts w:ascii="Times New Roman" w:hAnsi="Times New Roman"/>
          <w:color w:val="auto"/>
          <w:sz w:val="28"/>
          <w:szCs w:val="28"/>
        </w:rPr>
        <w:t>ской, крестьянской идеологии.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7C5961" w:rsidRPr="00973C9E" w:rsidRDefault="007C5961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Однако, начало 1880-х годов явило кризис народнического движения, стремившегося опереться на крестьян в борьбе за смену строя. </w:t>
      </w:r>
      <w:r w:rsidR="008727A8" w:rsidRPr="00973C9E">
        <w:rPr>
          <w:rFonts w:ascii="Times New Roman" w:hAnsi="Times New Roman"/>
          <w:color w:val="auto"/>
          <w:sz w:val="28"/>
          <w:szCs w:val="28"/>
        </w:rPr>
        <w:t>Н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а смену народничеству пришёл уже надёжно укрепившийся к тому времени в Европе марксизм. Революционные идеи Карла Маркса основывались на его экономических взглядах, провозглашавших капитализм передовой стадией развития общества, которой, однако, присущи серьёзные внутренние противоречия между капиталистами и непосредственными производителями. Соответственно, Маркс предсказывал, что капитализм должен смениться иным общественным строем, основанном на более справедливом распределении, и произойти это должно именно с опорой на пролетариат. Естественно поэтому, что именно с пролетарским (рабочим) движением и связано развитие марксизма в России. </w:t>
      </w:r>
    </w:p>
    <w:p w:rsidR="007C5961" w:rsidRPr="00973C9E" w:rsidRDefault="007C5961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Проникновению в Россию марксизма сильно способствовали оказавшиеся на Западе в изгнании народники: Плеханов, Засулич, Аксельрод и другие. Признав ошибочность своих прежних взглядов, они приняли идеи Маркса. Перемену эту наглядно характеризуют слова Плеханова: </w:t>
      </w:r>
      <w:r w:rsidR="009C5222" w:rsidRPr="00973C9E">
        <w:rPr>
          <w:rFonts w:ascii="Times New Roman" w:hAnsi="Times New Roman"/>
          <w:color w:val="auto"/>
          <w:sz w:val="28"/>
          <w:szCs w:val="28"/>
        </w:rPr>
        <w:t>«</w:t>
      </w:r>
      <w:r w:rsidRPr="00973C9E">
        <w:rPr>
          <w:rFonts w:ascii="Times New Roman" w:hAnsi="Times New Roman"/>
          <w:color w:val="auto"/>
          <w:sz w:val="28"/>
          <w:szCs w:val="28"/>
        </w:rPr>
        <w:t>Историческая роль русского пролетариата настолько же революционна, насколько консервативна роль мужика</w:t>
      </w:r>
      <w:r w:rsidR="009C5222" w:rsidRPr="00973C9E">
        <w:rPr>
          <w:rFonts w:ascii="Times New Roman" w:hAnsi="Times New Roman"/>
          <w:color w:val="auto"/>
          <w:sz w:val="28"/>
          <w:szCs w:val="28"/>
        </w:rPr>
        <w:t>»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. Сложившаяся на основе названных революционеров группа </w:t>
      </w:r>
      <w:r w:rsidR="009C5222" w:rsidRPr="00973C9E">
        <w:rPr>
          <w:rFonts w:ascii="Times New Roman" w:hAnsi="Times New Roman"/>
          <w:color w:val="auto"/>
          <w:sz w:val="28"/>
          <w:szCs w:val="28"/>
        </w:rPr>
        <w:t>«</w:t>
      </w:r>
      <w:r w:rsidRPr="00973C9E">
        <w:rPr>
          <w:rFonts w:ascii="Times New Roman" w:hAnsi="Times New Roman"/>
          <w:color w:val="auto"/>
          <w:sz w:val="28"/>
          <w:szCs w:val="28"/>
        </w:rPr>
        <w:t>Освобождение труда</w:t>
      </w:r>
      <w:r w:rsidR="009C5222" w:rsidRPr="00973C9E">
        <w:rPr>
          <w:rFonts w:ascii="Times New Roman" w:hAnsi="Times New Roman"/>
          <w:color w:val="auto"/>
          <w:sz w:val="28"/>
          <w:szCs w:val="28"/>
        </w:rPr>
        <w:t>»</w:t>
      </w:r>
      <w:r w:rsidRPr="00973C9E">
        <w:rPr>
          <w:rFonts w:ascii="Times New Roman" w:hAnsi="Times New Roman"/>
          <w:color w:val="auto"/>
          <w:sz w:val="28"/>
          <w:szCs w:val="28"/>
        </w:rPr>
        <w:t xml:space="preserve"> стала переводить и издавать Маркса, что способствовало распространению в России марксистских кружков. </w:t>
      </w:r>
    </w:p>
    <w:p w:rsidR="007C5961" w:rsidRPr="00973C9E" w:rsidRDefault="007C5961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73C9E">
        <w:rPr>
          <w:rFonts w:ascii="Times New Roman" w:hAnsi="Times New Roman"/>
          <w:color w:val="auto"/>
          <w:sz w:val="28"/>
          <w:szCs w:val="28"/>
        </w:rPr>
        <w:t xml:space="preserve">Таким образом, революционное движение в России вступило в конце XIX века в новый этап. </w:t>
      </w:r>
    </w:p>
    <w:p w:rsidR="002D73B9" w:rsidRPr="00973C9E" w:rsidRDefault="002D73B9" w:rsidP="00973C9E">
      <w:pPr>
        <w:pStyle w:val="a3"/>
        <w:tabs>
          <w:tab w:val="clear" w:pos="240"/>
        </w:tabs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D64250" w:rsidRPr="00973C9E" w:rsidRDefault="00F40EBC" w:rsidP="00F40EBC">
      <w:pPr>
        <w:pStyle w:val="a3"/>
        <w:tabs>
          <w:tab w:val="clear" w:pos="240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  <w:r w:rsidR="00D64250" w:rsidRPr="00973C9E">
        <w:rPr>
          <w:rFonts w:ascii="Times New Roman" w:hAnsi="Times New Roman"/>
          <w:b/>
          <w:color w:val="auto"/>
          <w:sz w:val="28"/>
          <w:szCs w:val="28"/>
        </w:rPr>
        <w:t>Л</w:t>
      </w:r>
      <w:r>
        <w:rPr>
          <w:rFonts w:ascii="Times New Roman" w:hAnsi="Times New Roman"/>
          <w:b/>
          <w:color w:val="auto"/>
          <w:sz w:val="28"/>
          <w:szCs w:val="28"/>
        </w:rPr>
        <w:t>итература</w:t>
      </w:r>
    </w:p>
    <w:p w:rsidR="00D64250" w:rsidRPr="00973C9E" w:rsidRDefault="00D64250" w:rsidP="00973C9E">
      <w:pPr>
        <w:widowControl/>
        <w:snapToGrid/>
        <w:spacing w:line="360" w:lineRule="auto"/>
        <w:ind w:firstLine="709"/>
        <w:rPr>
          <w:sz w:val="28"/>
          <w:szCs w:val="28"/>
        </w:rPr>
      </w:pPr>
    </w:p>
    <w:p w:rsidR="00D64250" w:rsidRPr="00973C9E" w:rsidRDefault="00D64250" w:rsidP="00F40EBC">
      <w:pPr>
        <w:widowControl/>
        <w:snapToGrid/>
        <w:spacing w:line="360" w:lineRule="auto"/>
        <w:ind w:firstLine="0"/>
        <w:rPr>
          <w:sz w:val="28"/>
          <w:szCs w:val="28"/>
        </w:rPr>
      </w:pPr>
      <w:r w:rsidRPr="00973C9E">
        <w:rPr>
          <w:sz w:val="28"/>
          <w:szCs w:val="28"/>
        </w:rPr>
        <w:t>1.</w:t>
      </w:r>
      <w:r w:rsidRPr="00973C9E">
        <w:rPr>
          <w:sz w:val="28"/>
          <w:szCs w:val="28"/>
        </w:rPr>
        <w:tab/>
        <w:t>Долгий А.М. История России. Учебное пособие. М.: ИНФРА-М, 2007.</w:t>
      </w:r>
    </w:p>
    <w:p w:rsidR="00D64250" w:rsidRPr="00973C9E" w:rsidRDefault="00D64250" w:rsidP="00F40EBC">
      <w:pPr>
        <w:widowControl/>
        <w:snapToGrid/>
        <w:spacing w:line="360" w:lineRule="auto"/>
        <w:ind w:firstLine="0"/>
        <w:rPr>
          <w:sz w:val="28"/>
          <w:szCs w:val="28"/>
        </w:rPr>
      </w:pPr>
      <w:r w:rsidRPr="00973C9E">
        <w:rPr>
          <w:sz w:val="28"/>
          <w:szCs w:val="28"/>
        </w:rPr>
        <w:t>2.</w:t>
      </w:r>
      <w:r w:rsidRPr="00973C9E">
        <w:rPr>
          <w:sz w:val="28"/>
          <w:szCs w:val="28"/>
        </w:rPr>
        <w:tab/>
        <w:t>История России. Теории изучения. Книга первая, вторая / Под. ред. Б. В. Личмана. Екатеринбург: СВ-96, 2006. – 304 с.</w:t>
      </w:r>
    </w:p>
    <w:p w:rsidR="00D64250" w:rsidRPr="00973C9E" w:rsidRDefault="00D64250" w:rsidP="00F40EBC">
      <w:pPr>
        <w:widowControl/>
        <w:snapToGrid/>
        <w:spacing w:line="360" w:lineRule="auto"/>
        <w:ind w:firstLine="0"/>
        <w:rPr>
          <w:sz w:val="28"/>
          <w:szCs w:val="28"/>
        </w:rPr>
      </w:pPr>
      <w:r w:rsidRPr="00973C9E">
        <w:rPr>
          <w:sz w:val="28"/>
          <w:szCs w:val="28"/>
        </w:rPr>
        <w:t>3.</w:t>
      </w:r>
      <w:r w:rsidRPr="00973C9E">
        <w:rPr>
          <w:sz w:val="28"/>
          <w:szCs w:val="28"/>
        </w:rPr>
        <w:tab/>
        <w:t>Козин К.М. История Отечества. Учебное пособие для вузов. М.: АИРО-ХХI; СПб.: Дмитрий Буланин, 2007. – 200 с.</w:t>
      </w:r>
    </w:p>
    <w:p w:rsidR="00D64250" w:rsidRPr="00973C9E" w:rsidRDefault="00D64250" w:rsidP="00F40EBC">
      <w:pPr>
        <w:widowControl/>
        <w:snapToGrid/>
        <w:spacing w:line="360" w:lineRule="auto"/>
        <w:ind w:firstLine="0"/>
        <w:rPr>
          <w:sz w:val="28"/>
          <w:szCs w:val="28"/>
        </w:rPr>
      </w:pPr>
      <w:r w:rsidRPr="00973C9E">
        <w:rPr>
          <w:sz w:val="28"/>
          <w:szCs w:val="28"/>
        </w:rPr>
        <w:t>4.</w:t>
      </w:r>
      <w:r w:rsidRPr="00973C9E">
        <w:rPr>
          <w:sz w:val="28"/>
          <w:szCs w:val="28"/>
        </w:rPr>
        <w:tab/>
        <w:t>Миронов Б.А. Социальная история России. Т.1. СПб, 2006.</w:t>
      </w:r>
      <w:bookmarkStart w:id="0" w:name="_GoBack"/>
      <w:bookmarkEnd w:id="0"/>
    </w:p>
    <w:sectPr w:rsidR="00D64250" w:rsidRPr="00973C9E" w:rsidSect="00973C9E">
      <w:pgSz w:w="11907" w:h="16840" w:code="9"/>
      <w:pgMar w:top="1134" w:right="851" w:bottom="1134" w:left="1701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3924F9"/>
    <w:multiLevelType w:val="singleLevel"/>
    <w:tmpl w:val="493E2E5A"/>
    <w:lvl w:ilvl="0">
      <w:start w:val="7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BA453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rawingGridHorizontalSpacing w:val="90"/>
  <w:drawingGridVerticalSpacing w:val="245"/>
  <w:displayHorizontalDrawingGridEvery w:val="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5D3"/>
    <w:rsid w:val="00002BA9"/>
    <w:rsid w:val="00003FC9"/>
    <w:rsid w:val="000118A8"/>
    <w:rsid w:val="0002449B"/>
    <w:rsid w:val="0002719F"/>
    <w:rsid w:val="00035947"/>
    <w:rsid w:val="00040BC0"/>
    <w:rsid w:val="0005754F"/>
    <w:rsid w:val="000862DD"/>
    <w:rsid w:val="000955D3"/>
    <w:rsid w:val="000B53C9"/>
    <w:rsid w:val="000C68CB"/>
    <w:rsid w:val="000D003F"/>
    <w:rsid w:val="000E0841"/>
    <w:rsid w:val="000E0CDF"/>
    <w:rsid w:val="000E1AEC"/>
    <w:rsid w:val="000E5319"/>
    <w:rsid w:val="000F028C"/>
    <w:rsid w:val="000F0E77"/>
    <w:rsid w:val="000F52EE"/>
    <w:rsid w:val="000F6E53"/>
    <w:rsid w:val="001060C7"/>
    <w:rsid w:val="00107E51"/>
    <w:rsid w:val="00110C46"/>
    <w:rsid w:val="001130A2"/>
    <w:rsid w:val="00116392"/>
    <w:rsid w:val="00116E08"/>
    <w:rsid w:val="0012262E"/>
    <w:rsid w:val="00122FFD"/>
    <w:rsid w:val="00127211"/>
    <w:rsid w:val="00133196"/>
    <w:rsid w:val="00147B26"/>
    <w:rsid w:val="00147BB2"/>
    <w:rsid w:val="001549A9"/>
    <w:rsid w:val="001607AF"/>
    <w:rsid w:val="00161520"/>
    <w:rsid w:val="00166159"/>
    <w:rsid w:val="00166F1A"/>
    <w:rsid w:val="00170CA9"/>
    <w:rsid w:val="0018049A"/>
    <w:rsid w:val="00186F80"/>
    <w:rsid w:val="001A00BB"/>
    <w:rsid w:val="001A3DA1"/>
    <w:rsid w:val="001A46CE"/>
    <w:rsid w:val="001B3703"/>
    <w:rsid w:val="001D33FF"/>
    <w:rsid w:val="001D4E6B"/>
    <w:rsid w:val="001E6790"/>
    <w:rsid w:val="001E6D34"/>
    <w:rsid w:val="001F0B3C"/>
    <w:rsid w:val="001F4AE5"/>
    <w:rsid w:val="001F7F51"/>
    <w:rsid w:val="002033DB"/>
    <w:rsid w:val="00210580"/>
    <w:rsid w:val="002142B8"/>
    <w:rsid w:val="00214B41"/>
    <w:rsid w:val="002165C5"/>
    <w:rsid w:val="002173EF"/>
    <w:rsid w:val="00226796"/>
    <w:rsid w:val="00254157"/>
    <w:rsid w:val="00260126"/>
    <w:rsid w:val="00262548"/>
    <w:rsid w:val="00263AC5"/>
    <w:rsid w:val="00265181"/>
    <w:rsid w:val="00266766"/>
    <w:rsid w:val="0028436C"/>
    <w:rsid w:val="00287A05"/>
    <w:rsid w:val="00297939"/>
    <w:rsid w:val="002A279B"/>
    <w:rsid w:val="002A402E"/>
    <w:rsid w:val="002A7D19"/>
    <w:rsid w:val="002C3CDD"/>
    <w:rsid w:val="002D73B9"/>
    <w:rsid w:val="002E3170"/>
    <w:rsid w:val="002F3085"/>
    <w:rsid w:val="002F588F"/>
    <w:rsid w:val="002F64C3"/>
    <w:rsid w:val="002F7395"/>
    <w:rsid w:val="003060BD"/>
    <w:rsid w:val="00306ACE"/>
    <w:rsid w:val="003070B3"/>
    <w:rsid w:val="0031164C"/>
    <w:rsid w:val="00321107"/>
    <w:rsid w:val="003316F2"/>
    <w:rsid w:val="00335CE0"/>
    <w:rsid w:val="00354307"/>
    <w:rsid w:val="003616ED"/>
    <w:rsid w:val="00362BB9"/>
    <w:rsid w:val="003637A3"/>
    <w:rsid w:val="00384AAF"/>
    <w:rsid w:val="00387B02"/>
    <w:rsid w:val="00393B93"/>
    <w:rsid w:val="00394050"/>
    <w:rsid w:val="003940F8"/>
    <w:rsid w:val="00396FE2"/>
    <w:rsid w:val="003A1EDD"/>
    <w:rsid w:val="003C77AE"/>
    <w:rsid w:val="003C7BA3"/>
    <w:rsid w:val="003D32C8"/>
    <w:rsid w:val="003D5495"/>
    <w:rsid w:val="003D55D0"/>
    <w:rsid w:val="003E0192"/>
    <w:rsid w:val="003E1316"/>
    <w:rsid w:val="003E17E3"/>
    <w:rsid w:val="003E627B"/>
    <w:rsid w:val="003F3F0F"/>
    <w:rsid w:val="003F6101"/>
    <w:rsid w:val="003F66EA"/>
    <w:rsid w:val="003F7300"/>
    <w:rsid w:val="003F73CA"/>
    <w:rsid w:val="0041381F"/>
    <w:rsid w:val="00415BEF"/>
    <w:rsid w:val="00423B13"/>
    <w:rsid w:val="00426687"/>
    <w:rsid w:val="00431F84"/>
    <w:rsid w:val="0043431E"/>
    <w:rsid w:val="00443D86"/>
    <w:rsid w:val="00472E05"/>
    <w:rsid w:val="00474331"/>
    <w:rsid w:val="0048143C"/>
    <w:rsid w:val="00490836"/>
    <w:rsid w:val="00495699"/>
    <w:rsid w:val="004A303A"/>
    <w:rsid w:val="004B288F"/>
    <w:rsid w:val="004C5BD8"/>
    <w:rsid w:val="004D2C70"/>
    <w:rsid w:val="004D2F23"/>
    <w:rsid w:val="004D4B55"/>
    <w:rsid w:val="004E2937"/>
    <w:rsid w:val="004F147B"/>
    <w:rsid w:val="00501334"/>
    <w:rsid w:val="005016A8"/>
    <w:rsid w:val="00521335"/>
    <w:rsid w:val="00530F29"/>
    <w:rsid w:val="00534692"/>
    <w:rsid w:val="0053669C"/>
    <w:rsid w:val="005433C2"/>
    <w:rsid w:val="00543B94"/>
    <w:rsid w:val="00543E80"/>
    <w:rsid w:val="005655CA"/>
    <w:rsid w:val="00566A5F"/>
    <w:rsid w:val="005825D5"/>
    <w:rsid w:val="00584AE5"/>
    <w:rsid w:val="005868D0"/>
    <w:rsid w:val="00592A54"/>
    <w:rsid w:val="0059678D"/>
    <w:rsid w:val="00597344"/>
    <w:rsid w:val="005A0269"/>
    <w:rsid w:val="005A550B"/>
    <w:rsid w:val="005A627C"/>
    <w:rsid w:val="005B00DC"/>
    <w:rsid w:val="005B15DD"/>
    <w:rsid w:val="005B619D"/>
    <w:rsid w:val="005B751D"/>
    <w:rsid w:val="005C1DA9"/>
    <w:rsid w:val="005E059D"/>
    <w:rsid w:val="005F0254"/>
    <w:rsid w:val="005F5990"/>
    <w:rsid w:val="0060544D"/>
    <w:rsid w:val="00611851"/>
    <w:rsid w:val="00612DCF"/>
    <w:rsid w:val="0061690C"/>
    <w:rsid w:val="0062053F"/>
    <w:rsid w:val="006248CC"/>
    <w:rsid w:val="0062498F"/>
    <w:rsid w:val="006279F4"/>
    <w:rsid w:val="00637B73"/>
    <w:rsid w:val="0064257A"/>
    <w:rsid w:val="00645CE2"/>
    <w:rsid w:val="00663343"/>
    <w:rsid w:val="00670B16"/>
    <w:rsid w:val="00673272"/>
    <w:rsid w:val="006734FB"/>
    <w:rsid w:val="006759F5"/>
    <w:rsid w:val="00690BCB"/>
    <w:rsid w:val="006A05C7"/>
    <w:rsid w:val="006A5B83"/>
    <w:rsid w:val="006B2222"/>
    <w:rsid w:val="006B39D3"/>
    <w:rsid w:val="006C3762"/>
    <w:rsid w:val="006D5A2A"/>
    <w:rsid w:val="006D7023"/>
    <w:rsid w:val="006E2853"/>
    <w:rsid w:val="006E3543"/>
    <w:rsid w:val="006E3B2F"/>
    <w:rsid w:val="006E3CE6"/>
    <w:rsid w:val="006E4EBE"/>
    <w:rsid w:val="006F026D"/>
    <w:rsid w:val="006F0389"/>
    <w:rsid w:val="00713862"/>
    <w:rsid w:val="00714F62"/>
    <w:rsid w:val="00722ED8"/>
    <w:rsid w:val="0073715D"/>
    <w:rsid w:val="00737464"/>
    <w:rsid w:val="00750633"/>
    <w:rsid w:val="00751D57"/>
    <w:rsid w:val="007572F1"/>
    <w:rsid w:val="00770AAA"/>
    <w:rsid w:val="00776957"/>
    <w:rsid w:val="007777D9"/>
    <w:rsid w:val="0078661B"/>
    <w:rsid w:val="00791F38"/>
    <w:rsid w:val="00797B2B"/>
    <w:rsid w:val="00797ED6"/>
    <w:rsid w:val="007A1121"/>
    <w:rsid w:val="007B215E"/>
    <w:rsid w:val="007B62A3"/>
    <w:rsid w:val="007C5961"/>
    <w:rsid w:val="007D26D4"/>
    <w:rsid w:val="007D653A"/>
    <w:rsid w:val="007D7DC9"/>
    <w:rsid w:val="007E6D89"/>
    <w:rsid w:val="007F4FF9"/>
    <w:rsid w:val="00802A6D"/>
    <w:rsid w:val="00802DA4"/>
    <w:rsid w:val="00806EBF"/>
    <w:rsid w:val="0081043B"/>
    <w:rsid w:val="00812986"/>
    <w:rsid w:val="008148EA"/>
    <w:rsid w:val="008231EA"/>
    <w:rsid w:val="0082395C"/>
    <w:rsid w:val="008309BB"/>
    <w:rsid w:val="008500CF"/>
    <w:rsid w:val="008502D3"/>
    <w:rsid w:val="00853954"/>
    <w:rsid w:val="0086286C"/>
    <w:rsid w:val="00865F93"/>
    <w:rsid w:val="00866B32"/>
    <w:rsid w:val="00867BB7"/>
    <w:rsid w:val="00870B21"/>
    <w:rsid w:val="00871622"/>
    <w:rsid w:val="008727A8"/>
    <w:rsid w:val="00882EA0"/>
    <w:rsid w:val="00890878"/>
    <w:rsid w:val="008914D8"/>
    <w:rsid w:val="00895C5D"/>
    <w:rsid w:val="008A3473"/>
    <w:rsid w:val="008A71A1"/>
    <w:rsid w:val="008B0820"/>
    <w:rsid w:val="008B2C52"/>
    <w:rsid w:val="008C79BE"/>
    <w:rsid w:val="008D679B"/>
    <w:rsid w:val="008D749A"/>
    <w:rsid w:val="008E64E9"/>
    <w:rsid w:val="008F0DE4"/>
    <w:rsid w:val="00900045"/>
    <w:rsid w:val="009023FA"/>
    <w:rsid w:val="00907E0E"/>
    <w:rsid w:val="0091215C"/>
    <w:rsid w:val="00915DF5"/>
    <w:rsid w:val="00916BDC"/>
    <w:rsid w:val="00934F61"/>
    <w:rsid w:val="009350C8"/>
    <w:rsid w:val="0093760C"/>
    <w:rsid w:val="0094071F"/>
    <w:rsid w:val="009447EB"/>
    <w:rsid w:val="009539DE"/>
    <w:rsid w:val="00953F4E"/>
    <w:rsid w:val="009613DA"/>
    <w:rsid w:val="00963765"/>
    <w:rsid w:val="00963F56"/>
    <w:rsid w:val="00967154"/>
    <w:rsid w:val="00967B95"/>
    <w:rsid w:val="00967FB5"/>
    <w:rsid w:val="00973C9E"/>
    <w:rsid w:val="0097681A"/>
    <w:rsid w:val="0097699E"/>
    <w:rsid w:val="009817E4"/>
    <w:rsid w:val="00985CE9"/>
    <w:rsid w:val="00993796"/>
    <w:rsid w:val="009A2FC9"/>
    <w:rsid w:val="009B7127"/>
    <w:rsid w:val="009C5222"/>
    <w:rsid w:val="009D2F9A"/>
    <w:rsid w:val="009F436F"/>
    <w:rsid w:val="009F570D"/>
    <w:rsid w:val="00A01E68"/>
    <w:rsid w:val="00A123C8"/>
    <w:rsid w:val="00A15DAD"/>
    <w:rsid w:val="00A305AD"/>
    <w:rsid w:val="00A40F81"/>
    <w:rsid w:val="00A52B7F"/>
    <w:rsid w:val="00A535F2"/>
    <w:rsid w:val="00A5493A"/>
    <w:rsid w:val="00A61EEA"/>
    <w:rsid w:val="00A62CA4"/>
    <w:rsid w:val="00A65305"/>
    <w:rsid w:val="00A722F0"/>
    <w:rsid w:val="00A739A6"/>
    <w:rsid w:val="00A81FB4"/>
    <w:rsid w:val="00A8319F"/>
    <w:rsid w:val="00A87E21"/>
    <w:rsid w:val="00A9546A"/>
    <w:rsid w:val="00A96E16"/>
    <w:rsid w:val="00AA1812"/>
    <w:rsid w:val="00AB50B9"/>
    <w:rsid w:val="00AC1069"/>
    <w:rsid w:val="00AC1A77"/>
    <w:rsid w:val="00AC28B6"/>
    <w:rsid w:val="00AC5BB2"/>
    <w:rsid w:val="00AC6F20"/>
    <w:rsid w:val="00AC7D98"/>
    <w:rsid w:val="00AD2595"/>
    <w:rsid w:val="00AE6B90"/>
    <w:rsid w:val="00AF1A94"/>
    <w:rsid w:val="00AF611A"/>
    <w:rsid w:val="00AF6D69"/>
    <w:rsid w:val="00AF7567"/>
    <w:rsid w:val="00B048C8"/>
    <w:rsid w:val="00B1130E"/>
    <w:rsid w:val="00B13C48"/>
    <w:rsid w:val="00B1405B"/>
    <w:rsid w:val="00B163C9"/>
    <w:rsid w:val="00B219F3"/>
    <w:rsid w:val="00B21A23"/>
    <w:rsid w:val="00B34A22"/>
    <w:rsid w:val="00B34C51"/>
    <w:rsid w:val="00B41C4F"/>
    <w:rsid w:val="00B42D46"/>
    <w:rsid w:val="00B42D69"/>
    <w:rsid w:val="00B44F4D"/>
    <w:rsid w:val="00B47BDA"/>
    <w:rsid w:val="00B5183B"/>
    <w:rsid w:val="00B64454"/>
    <w:rsid w:val="00B64E24"/>
    <w:rsid w:val="00B73A90"/>
    <w:rsid w:val="00B73B7C"/>
    <w:rsid w:val="00B80859"/>
    <w:rsid w:val="00B84518"/>
    <w:rsid w:val="00B86065"/>
    <w:rsid w:val="00B91E44"/>
    <w:rsid w:val="00B9435F"/>
    <w:rsid w:val="00B95354"/>
    <w:rsid w:val="00B95C95"/>
    <w:rsid w:val="00B96040"/>
    <w:rsid w:val="00BA3A65"/>
    <w:rsid w:val="00BA6714"/>
    <w:rsid w:val="00BB3F2D"/>
    <w:rsid w:val="00BB73C5"/>
    <w:rsid w:val="00BC62AC"/>
    <w:rsid w:val="00BD2193"/>
    <w:rsid w:val="00BD689D"/>
    <w:rsid w:val="00BE2391"/>
    <w:rsid w:val="00BE3AE5"/>
    <w:rsid w:val="00BF1D41"/>
    <w:rsid w:val="00BF2797"/>
    <w:rsid w:val="00BF5FC2"/>
    <w:rsid w:val="00C04307"/>
    <w:rsid w:val="00C11F74"/>
    <w:rsid w:val="00C12AE6"/>
    <w:rsid w:val="00C33706"/>
    <w:rsid w:val="00C33FFD"/>
    <w:rsid w:val="00C45649"/>
    <w:rsid w:val="00C5182C"/>
    <w:rsid w:val="00C75055"/>
    <w:rsid w:val="00C81815"/>
    <w:rsid w:val="00C92996"/>
    <w:rsid w:val="00C950BE"/>
    <w:rsid w:val="00C954A1"/>
    <w:rsid w:val="00C96FCD"/>
    <w:rsid w:val="00C973D3"/>
    <w:rsid w:val="00CA487C"/>
    <w:rsid w:val="00CB128F"/>
    <w:rsid w:val="00CB4CB7"/>
    <w:rsid w:val="00CB5188"/>
    <w:rsid w:val="00CB731A"/>
    <w:rsid w:val="00CC13E0"/>
    <w:rsid w:val="00CC26FD"/>
    <w:rsid w:val="00CC67D5"/>
    <w:rsid w:val="00CC68EF"/>
    <w:rsid w:val="00CD14C5"/>
    <w:rsid w:val="00CD1860"/>
    <w:rsid w:val="00CD2813"/>
    <w:rsid w:val="00CD594B"/>
    <w:rsid w:val="00CD63E9"/>
    <w:rsid w:val="00CD77B3"/>
    <w:rsid w:val="00CE0EC1"/>
    <w:rsid w:val="00CE37EC"/>
    <w:rsid w:val="00CE3879"/>
    <w:rsid w:val="00CF4FA0"/>
    <w:rsid w:val="00D071A1"/>
    <w:rsid w:val="00D108FD"/>
    <w:rsid w:val="00D13B39"/>
    <w:rsid w:val="00D174F2"/>
    <w:rsid w:val="00D24CE1"/>
    <w:rsid w:val="00D33E0E"/>
    <w:rsid w:val="00D42522"/>
    <w:rsid w:val="00D50310"/>
    <w:rsid w:val="00D50BA2"/>
    <w:rsid w:val="00D6116C"/>
    <w:rsid w:val="00D64250"/>
    <w:rsid w:val="00D645AB"/>
    <w:rsid w:val="00D73D0A"/>
    <w:rsid w:val="00D82FEA"/>
    <w:rsid w:val="00D849F9"/>
    <w:rsid w:val="00D86C2A"/>
    <w:rsid w:val="00D903AE"/>
    <w:rsid w:val="00D9602F"/>
    <w:rsid w:val="00DA7C4F"/>
    <w:rsid w:val="00DB02C0"/>
    <w:rsid w:val="00DB223F"/>
    <w:rsid w:val="00DB54D6"/>
    <w:rsid w:val="00DC43FD"/>
    <w:rsid w:val="00DC56CC"/>
    <w:rsid w:val="00DD2B40"/>
    <w:rsid w:val="00DD4CE4"/>
    <w:rsid w:val="00DD7515"/>
    <w:rsid w:val="00DE1CBB"/>
    <w:rsid w:val="00DE3D9F"/>
    <w:rsid w:val="00DF0D19"/>
    <w:rsid w:val="00DF283F"/>
    <w:rsid w:val="00DF625D"/>
    <w:rsid w:val="00E03111"/>
    <w:rsid w:val="00E032C5"/>
    <w:rsid w:val="00E0636D"/>
    <w:rsid w:val="00E21E99"/>
    <w:rsid w:val="00E24FF6"/>
    <w:rsid w:val="00E26AFE"/>
    <w:rsid w:val="00E411B3"/>
    <w:rsid w:val="00E47B2D"/>
    <w:rsid w:val="00E6078E"/>
    <w:rsid w:val="00E8211D"/>
    <w:rsid w:val="00E858EA"/>
    <w:rsid w:val="00E93385"/>
    <w:rsid w:val="00E93C1D"/>
    <w:rsid w:val="00E956BF"/>
    <w:rsid w:val="00E96AF8"/>
    <w:rsid w:val="00E97F05"/>
    <w:rsid w:val="00EA573A"/>
    <w:rsid w:val="00EA736D"/>
    <w:rsid w:val="00EB19E6"/>
    <w:rsid w:val="00EB7DF0"/>
    <w:rsid w:val="00EC22DA"/>
    <w:rsid w:val="00EC22F6"/>
    <w:rsid w:val="00EC3F09"/>
    <w:rsid w:val="00ED3194"/>
    <w:rsid w:val="00ED426A"/>
    <w:rsid w:val="00EE6403"/>
    <w:rsid w:val="00EE68A2"/>
    <w:rsid w:val="00EE6929"/>
    <w:rsid w:val="00EE7C27"/>
    <w:rsid w:val="00EF1EE5"/>
    <w:rsid w:val="00EF3312"/>
    <w:rsid w:val="00F03580"/>
    <w:rsid w:val="00F04191"/>
    <w:rsid w:val="00F11DB1"/>
    <w:rsid w:val="00F124DA"/>
    <w:rsid w:val="00F1704F"/>
    <w:rsid w:val="00F175CE"/>
    <w:rsid w:val="00F17BD0"/>
    <w:rsid w:val="00F23CB0"/>
    <w:rsid w:val="00F24475"/>
    <w:rsid w:val="00F33D84"/>
    <w:rsid w:val="00F40EBC"/>
    <w:rsid w:val="00F50894"/>
    <w:rsid w:val="00F6259E"/>
    <w:rsid w:val="00F65C19"/>
    <w:rsid w:val="00F91B0B"/>
    <w:rsid w:val="00F93BA9"/>
    <w:rsid w:val="00FA7EB4"/>
    <w:rsid w:val="00FB59AD"/>
    <w:rsid w:val="00FC6861"/>
    <w:rsid w:val="00FD03A0"/>
    <w:rsid w:val="00FD11BC"/>
    <w:rsid w:val="00FD2E53"/>
    <w:rsid w:val="00FD4006"/>
    <w:rsid w:val="00FD7097"/>
    <w:rsid w:val="00FE37D4"/>
    <w:rsid w:val="00F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675020-8733-4A48-9C16-4CD0CB05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7B2D"/>
    <w:pPr>
      <w:widowControl w:val="0"/>
      <w:snapToGrid w:val="0"/>
      <w:spacing w:line="276" w:lineRule="auto"/>
      <w:ind w:firstLine="6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E0CDF"/>
    <w:pPr>
      <w:keepNext/>
      <w:widowControl/>
      <w:snapToGrid/>
      <w:spacing w:line="240" w:lineRule="auto"/>
      <w:ind w:firstLine="0"/>
      <w:jc w:val="left"/>
      <w:outlineLvl w:val="0"/>
    </w:pPr>
    <w:rPr>
      <w:i/>
      <w:sz w:val="26"/>
    </w:rPr>
  </w:style>
  <w:style w:type="paragraph" w:styleId="4">
    <w:name w:val="heading 4"/>
    <w:basedOn w:val="a"/>
    <w:next w:val="a"/>
    <w:link w:val="40"/>
    <w:uiPriority w:val="9"/>
    <w:qFormat/>
    <w:rsid w:val="000E0CDF"/>
    <w:pPr>
      <w:keepNext/>
      <w:widowControl/>
      <w:snapToGrid/>
      <w:spacing w:line="240" w:lineRule="auto"/>
      <w:ind w:firstLine="0"/>
      <w:jc w:val="left"/>
      <w:outlineLvl w:val="3"/>
    </w:pPr>
    <w:rPr>
      <w:b/>
      <w:i/>
      <w:sz w:val="26"/>
    </w:rPr>
  </w:style>
  <w:style w:type="paragraph" w:styleId="5">
    <w:name w:val="heading 5"/>
    <w:basedOn w:val="a"/>
    <w:next w:val="a"/>
    <w:link w:val="50"/>
    <w:uiPriority w:val="9"/>
    <w:qFormat/>
    <w:rsid w:val="000E0CDF"/>
    <w:pPr>
      <w:keepNext/>
      <w:widowControl/>
      <w:snapToGrid/>
      <w:spacing w:line="240" w:lineRule="auto"/>
      <w:ind w:firstLine="0"/>
      <w:jc w:val="left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0E0CDF"/>
    <w:pPr>
      <w:keepNext/>
      <w:widowControl/>
      <w:snapToGrid/>
      <w:spacing w:line="240" w:lineRule="auto"/>
      <w:ind w:left="567" w:hanging="567"/>
      <w:jc w:val="left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"/>
    <w:qFormat/>
    <w:rsid w:val="00BF2797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CF4FA0"/>
    <w:pPr>
      <w:widowControl/>
      <w:tabs>
        <w:tab w:val="left" w:pos="240"/>
      </w:tabs>
      <w:spacing w:line="230" w:lineRule="atLeast"/>
      <w:ind w:firstLine="283"/>
    </w:pPr>
    <w:rPr>
      <w:rFonts w:ascii="Journal" w:hAnsi="Journal"/>
      <w:color w:val="000000"/>
      <w:sz w:val="21"/>
    </w:rPr>
  </w:style>
  <w:style w:type="character" w:customStyle="1" w:styleId="a4">
    <w:name w:val="Основной текст Знак"/>
    <w:link w:val="a3"/>
    <w:uiPriority w:val="99"/>
    <w:semiHidden/>
    <w:rPr>
      <w:sz w:val="28"/>
      <w:szCs w:val="28"/>
    </w:rPr>
  </w:style>
  <w:style w:type="paragraph" w:customStyle="1" w:styleId="11">
    <w:name w:val="Основной текст 1"/>
    <w:basedOn w:val="a3"/>
    <w:next w:val="a3"/>
    <w:rsid w:val="00D645AB"/>
    <w:pPr>
      <w:ind w:firstLine="0"/>
    </w:pPr>
    <w:rPr>
      <w:color w:val="auto"/>
    </w:rPr>
  </w:style>
  <w:style w:type="paragraph" w:customStyle="1" w:styleId="a5">
    <w:name w:val="Подзаголовки"/>
    <w:rsid w:val="00166159"/>
    <w:pPr>
      <w:tabs>
        <w:tab w:val="left" w:pos="240"/>
      </w:tabs>
      <w:snapToGrid w:val="0"/>
      <w:spacing w:line="230" w:lineRule="atLeast"/>
    </w:pPr>
    <w:rPr>
      <w:rFonts w:ascii="Journal" w:hAnsi="Journal"/>
      <w:b/>
      <w:i/>
      <w:sz w:val="19"/>
    </w:rPr>
  </w:style>
  <w:style w:type="paragraph" w:styleId="2">
    <w:name w:val="Body Text 2"/>
    <w:basedOn w:val="a"/>
    <w:link w:val="20"/>
    <w:uiPriority w:val="99"/>
    <w:rsid w:val="000E0CDF"/>
    <w:pPr>
      <w:widowControl/>
      <w:snapToGrid/>
      <w:spacing w:after="120" w:line="480" w:lineRule="auto"/>
      <w:ind w:firstLine="0"/>
      <w:jc w:val="left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</w:style>
  <w:style w:type="paragraph" w:styleId="a6">
    <w:name w:val="Body Text Indent"/>
    <w:basedOn w:val="a"/>
    <w:link w:val="a7"/>
    <w:uiPriority w:val="99"/>
    <w:rsid w:val="000E0CDF"/>
    <w:pPr>
      <w:widowControl/>
      <w:snapToGrid/>
      <w:spacing w:after="120" w:line="240" w:lineRule="auto"/>
      <w:ind w:left="283" w:firstLine="0"/>
      <w:jc w:val="left"/>
    </w:pPr>
    <w:rPr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semiHidden/>
  </w:style>
  <w:style w:type="character" w:styleId="a8">
    <w:name w:val="Hyperlink"/>
    <w:uiPriority w:val="99"/>
    <w:rsid w:val="00FF2627"/>
    <w:rPr>
      <w:rFonts w:cs="Times New Roman"/>
      <w:color w:val="800000"/>
      <w:u w:val="single"/>
    </w:rPr>
  </w:style>
  <w:style w:type="paragraph" w:styleId="a9">
    <w:name w:val="Normal (Web)"/>
    <w:basedOn w:val="a"/>
    <w:uiPriority w:val="99"/>
    <w:rsid w:val="00BB73C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t">
    <w:name w:val="t"/>
    <w:basedOn w:val="a"/>
    <w:rsid w:val="00F03580"/>
    <w:pPr>
      <w:widowControl/>
      <w:snapToGrid/>
      <w:spacing w:line="240" w:lineRule="auto"/>
      <w:ind w:left="612" w:right="612" w:firstLine="4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1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79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79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3173</Words>
  <Characters>18090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3</vt:lpstr>
    </vt:vector>
  </TitlesOfParts>
  <Company>К</Company>
  <LinksUpToDate>false</LinksUpToDate>
  <CharactersWithSpaces>21221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3</dc:title>
  <dc:subject/>
  <dc:creator>Тori</dc:creator>
  <cp:keywords/>
  <dc:description/>
  <cp:lastModifiedBy>admin</cp:lastModifiedBy>
  <cp:revision>2</cp:revision>
  <dcterms:created xsi:type="dcterms:W3CDTF">2014-03-08T20:55:00Z</dcterms:created>
  <dcterms:modified xsi:type="dcterms:W3CDTF">2014-03-08T20:55:00Z</dcterms:modified>
</cp:coreProperties>
</file>