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17E" w:rsidRDefault="00100A53" w:rsidP="00F0417E">
      <w:pPr>
        <w:pStyle w:val="2"/>
      </w:pPr>
      <w:r w:rsidRPr="00F0417E">
        <w:rPr>
          <w:rStyle w:val="aa"/>
          <w:kern w:val="0"/>
        </w:rPr>
        <w:t>Древнеримский календарь</w:t>
      </w:r>
      <w:r w:rsidR="00F0417E">
        <w:rPr>
          <w:rStyle w:val="aa"/>
          <w:b/>
          <w:bCs/>
        </w:rPr>
        <w:t xml:space="preserve">. </w:t>
      </w:r>
      <w:r w:rsidRPr="00F0417E">
        <w:rPr>
          <w:rStyle w:val="aa"/>
          <w:kern w:val="0"/>
        </w:rPr>
        <w:t>Сельскохозяйственный календарь</w:t>
      </w:r>
    </w:p>
    <w:p w:rsidR="00F0417E" w:rsidRDefault="00F0417E" w:rsidP="00F0417E">
      <w:pPr>
        <w:widowControl w:val="0"/>
        <w:autoSpaceDE w:val="0"/>
        <w:autoSpaceDN w:val="0"/>
        <w:adjustRightInd w:val="0"/>
        <w:ind w:firstLine="709"/>
      </w:pP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 xml:space="preserve">Как и их соседи греки, древние римляне определяли начало своих работ по восходу и заходу отдельных звезд и их групп, </w:t>
      </w:r>
      <w:r w:rsidR="00F0417E" w:rsidRPr="00F0417E">
        <w:t xml:space="preserve">т.е. </w:t>
      </w:r>
      <w:r w:rsidRPr="00F0417E">
        <w:t>они связывали свой календарь с годичным изменением вида звездного неба</w:t>
      </w:r>
      <w:r w:rsidR="00F0417E">
        <w:t>.</w:t>
      </w: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Едва ли не главным "ориентиром" при этом был восход и заход (утренний и вечерний</w:t>
      </w:r>
      <w:r w:rsidR="00F0417E" w:rsidRPr="00F0417E">
        <w:t xml:space="preserve">) </w:t>
      </w:r>
      <w:r w:rsidRPr="00F0417E">
        <w:t>звездного скопления Плеяды, которое в Риме</w:t>
      </w:r>
      <w:r w:rsidR="00F0417E">
        <w:t xml:space="preserve"> </w:t>
      </w:r>
      <w:r w:rsidRPr="00F0417E">
        <w:t xml:space="preserve">именовалось </w:t>
      </w:r>
      <w:r w:rsidRPr="00F0417E">
        <w:rPr>
          <w:rStyle w:val="aa"/>
          <w:b w:val="0"/>
          <w:bCs w:val="0"/>
        </w:rPr>
        <w:t>Вергилиями</w:t>
      </w:r>
      <w:r w:rsidR="00F0417E" w:rsidRPr="00F0417E">
        <w:t xml:space="preserve">. </w:t>
      </w:r>
      <w:r w:rsidRPr="00F0417E">
        <w:t xml:space="preserve">Начала многих полевых работ здесь связывали и с </w:t>
      </w:r>
      <w:r w:rsidRPr="00F0417E">
        <w:rPr>
          <w:rStyle w:val="ab"/>
        </w:rPr>
        <w:t>фавонием</w:t>
      </w:r>
      <w:r w:rsidR="00F0417E" w:rsidRPr="00F0417E">
        <w:t xml:space="preserve"> - </w:t>
      </w:r>
      <w:r w:rsidRPr="00F0417E">
        <w:t>теплым западным ветром, который начинает дуть в феврале (3</w:t>
      </w:r>
      <w:r w:rsidR="00F0417E" w:rsidRPr="00F0417E">
        <w:t xml:space="preserve"> - </w:t>
      </w:r>
      <w:r w:rsidRPr="00F0417E">
        <w:t>4 февраля по современному календарю</w:t>
      </w:r>
      <w:r w:rsidR="00F0417E" w:rsidRPr="00F0417E">
        <w:t xml:space="preserve">). </w:t>
      </w:r>
      <w:r w:rsidRPr="00F0417E">
        <w:t>По свидетельству Плиния, в Риме "с него начинается весна"</w:t>
      </w:r>
      <w:r w:rsidR="00F0417E" w:rsidRPr="00F0417E">
        <w:t xml:space="preserve">. </w:t>
      </w:r>
      <w:r w:rsidRPr="00F0417E">
        <w:t>Вот несколько примеров проведенной древними римлянами "привязки" полевых работ к изменению вида звездного неба</w:t>
      </w:r>
      <w:r w:rsidR="00F0417E" w:rsidRPr="00F0417E">
        <w:t xml:space="preserve">: </w:t>
      </w:r>
      <w:r w:rsidRPr="00F0417E">
        <w:t>"Между фавонием и весенним равноденствием подрезают деревья, окапывают лозы</w:t>
      </w:r>
      <w:r w:rsidR="00F0417E">
        <w:t>...</w:t>
      </w:r>
      <w:r w:rsidR="00F0417E" w:rsidRPr="00F0417E">
        <w:t xml:space="preserve"> </w:t>
      </w:r>
      <w:r w:rsidRPr="00F0417E">
        <w:t>Между весенним равноденствием и восходом Вергилий (утренний восход Плеяд наблюдается в середине мая</w:t>
      </w:r>
      <w:r w:rsidR="00F0417E" w:rsidRPr="00F0417E">
        <w:t xml:space="preserve">) </w:t>
      </w:r>
      <w:r w:rsidRPr="00F0417E">
        <w:t>пропалывают нивы</w:t>
      </w:r>
      <w:r w:rsidR="00F0417E">
        <w:t>...</w:t>
      </w:r>
      <w:r w:rsidR="00F0417E" w:rsidRPr="00F0417E">
        <w:t>,</w:t>
      </w:r>
      <w:r w:rsidRPr="00F0417E">
        <w:t xml:space="preserve"> рубят иву, огораживают луга</w:t>
      </w:r>
      <w:r w:rsidR="00F0417E">
        <w:t>...</w:t>
      </w:r>
      <w:r w:rsidR="00F0417E" w:rsidRPr="00F0417E">
        <w:t>,</w:t>
      </w:r>
      <w:r w:rsidRPr="00F0417E">
        <w:t xml:space="preserve"> следует сажать маслины"</w:t>
      </w:r>
      <w:r w:rsidR="00F0417E">
        <w:t>.</w:t>
      </w: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"Считают, что не следует начинать сев до (осеннего</w:t>
      </w:r>
      <w:r w:rsidR="00F0417E" w:rsidRPr="00F0417E">
        <w:t xml:space="preserve">) </w:t>
      </w:r>
      <w:r w:rsidRPr="00F0417E">
        <w:t>равноденствия, потому что если начнется непогода, то семена станут гнить</w:t>
      </w:r>
      <w:r w:rsidR="00F0417E">
        <w:t>...</w:t>
      </w: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  <w:rPr>
          <w:rStyle w:val="ab"/>
        </w:rPr>
      </w:pPr>
      <w:r w:rsidRPr="00F0417E">
        <w:t>От фавония до восхода Арктура (с 3 по 16 февраля</w:t>
      </w:r>
      <w:r w:rsidR="00F0417E" w:rsidRPr="00F0417E">
        <w:t xml:space="preserve">) </w:t>
      </w:r>
      <w:r w:rsidRPr="00F0417E">
        <w:t>рыть новые канавы, производить обрезку в виноградниках "</w:t>
      </w:r>
      <w:r w:rsidR="00F0417E" w:rsidRPr="00F0417E">
        <w:t xml:space="preserve">. </w:t>
      </w:r>
      <w:r w:rsidRPr="00F0417E">
        <w:rPr>
          <w:rStyle w:val="ab"/>
        </w:rPr>
        <w:t>(Варрон</w:t>
      </w:r>
      <w:r w:rsidR="00F0417E" w:rsidRPr="00F0417E">
        <w:rPr>
          <w:rStyle w:val="ab"/>
        </w:rPr>
        <w:t xml:space="preserve">. </w:t>
      </w:r>
      <w:r w:rsidRPr="00F0417E">
        <w:rPr>
          <w:rStyle w:val="ab"/>
        </w:rPr>
        <w:t>Сельское хозяйство</w:t>
      </w:r>
      <w:r w:rsidR="00F0417E" w:rsidRPr="00F0417E">
        <w:rPr>
          <w:rStyle w:val="ab"/>
        </w:rPr>
        <w:t xml:space="preserve">. - </w:t>
      </w:r>
      <w:r w:rsidRPr="00F0417E">
        <w:rPr>
          <w:rStyle w:val="ab"/>
        </w:rPr>
        <w:t>Изд</w:t>
      </w:r>
      <w:r w:rsidR="00F0417E" w:rsidRPr="00F0417E">
        <w:rPr>
          <w:rStyle w:val="ab"/>
        </w:rPr>
        <w:t xml:space="preserve">. </w:t>
      </w:r>
      <w:r w:rsidRPr="00F0417E">
        <w:rPr>
          <w:rStyle w:val="ab"/>
        </w:rPr>
        <w:t>АН СССР, 1963 г</w:t>
      </w:r>
      <w:r w:rsidR="00F0417E" w:rsidRPr="00F0417E">
        <w:rPr>
          <w:rStyle w:val="ab"/>
        </w:rPr>
        <w:t>)</w:t>
      </w:r>
      <w:r w:rsidR="00F0417E">
        <w:rPr>
          <w:rStyle w:val="ab"/>
        </w:rPr>
        <w:t>.</w:t>
      </w: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Следует, однако, иметь в виду, что этот календарь был переполнен самыми невероятными предрассудками</w:t>
      </w:r>
      <w:r w:rsidR="00F0417E" w:rsidRPr="00F0417E">
        <w:t xml:space="preserve">. </w:t>
      </w:r>
      <w:r w:rsidRPr="00F0417E">
        <w:t>Так, луга следовало</w:t>
      </w:r>
      <w:r w:rsidR="00F0417E">
        <w:t xml:space="preserve"> </w:t>
      </w:r>
      <w:r w:rsidRPr="00F0417E">
        <w:t>удобрять ранней весной не иначе, как в новолуние, когда молодой месяц еще не виден ("тогда травы будут расти так же, как и молодой месяц"</w:t>
      </w:r>
      <w:r w:rsidR="00F0417E" w:rsidRPr="00F0417E">
        <w:t>),</w:t>
      </w:r>
      <w:r w:rsidRPr="00F0417E">
        <w:t xml:space="preserve"> а на поле не будет сорняков</w:t>
      </w:r>
      <w:r w:rsidR="00F0417E" w:rsidRPr="00F0417E">
        <w:t xml:space="preserve">. </w:t>
      </w:r>
      <w:r w:rsidRPr="00F0417E">
        <w:t>Яйца под курицу рекомендовалось подкладывать только в первую четверть фазы Луны</w:t>
      </w:r>
      <w:r w:rsidR="00F0417E" w:rsidRPr="00F0417E">
        <w:t xml:space="preserve">. </w:t>
      </w:r>
      <w:r w:rsidRPr="00F0417E">
        <w:t>Согласно Плинию, "всякая рубка, обрывание, стрижка принесут меньше вреда, если их делать, когда Луна на ущербе"</w:t>
      </w:r>
      <w:r w:rsidR="00F0417E" w:rsidRPr="00F0417E">
        <w:t xml:space="preserve">. </w:t>
      </w:r>
      <w:r w:rsidRPr="00F0417E">
        <w:t>Поэтому тот, кто решил стричься когда "Луна прибывает", рисковал облысеть</w:t>
      </w:r>
      <w:r w:rsidR="00F0417E" w:rsidRPr="00F0417E">
        <w:t xml:space="preserve">. </w:t>
      </w:r>
      <w:r w:rsidRPr="00F0417E">
        <w:t>А если в указанное время срезать листья на дереве, то оно вскоре потеряет все листья</w:t>
      </w:r>
      <w:r w:rsidR="00F0417E" w:rsidRPr="00F0417E">
        <w:t xml:space="preserve">. </w:t>
      </w:r>
      <w:r w:rsidRPr="00F0417E">
        <w:t>Срубленному в это время дереву грозила гниль</w:t>
      </w:r>
      <w:r w:rsidR="00F0417E">
        <w:t>...</w:t>
      </w:r>
    </w:p>
    <w:p w:rsidR="00F0417E" w:rsidRDefault="00F0417E" w:rsidP="00F0417E">
      <w:pPr>
        <w:widowControl w:val="0"/>
        <w:autoSpaceDE w:val="0"/>
        <w:autoSpaceDN w:val="0"/>
        <w:adjustRightInd w:val="0"/>
        <w:ind w:firstLine="709"/>
        <w:rPr>
          <w:rStyle w:val="aa"/>
          <w:b w:val="0"/>
          <w:bCs w:val="0"/>
        </w:rPr>
      </w:pPr>
    </w:p>
    <w:p w:rsidR="00F0417E" w:rsidRDefault="00100A53" w:rsidP="00F0417E">
      <w:pPr>
        <w:pStyle w:val="2"/>
      </w:pPr>
      <w:r w:rsidRPr="00F0417E">
        <w:rPr>
          <w:rStyle w:val="aa"/>
          <w:kern w:val="0"/>
        </w:rPr>
        <w:t>Месяцы и вставные дни</w:t>
      </w:r>
      <w:r w:rsidR="00F0417E">
        <w:t xml:space="preserve"> </w:t>
      </w:r>
    </w:p>
    <w:p w:rsidR="00F0417E" w:rsidRDefault="00F0417E" w:rsidP="00F0417E">
      <w:pPr>
        <w:widowControl w:val="0"/>
        <w:autoSpaceDE w:val="0"/>
        <w:autoSpaceDN w:val="0"/>
        <w:adjustRightInd w:val="0"/>
        <w:ind w:firstLine="709"/>
      </w:pP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Остановимся на общей структуре древнеримского календаря, сложившейся в середине I в</w:t>
      </w:r>
      <w:r w:rsidR="00F0417E" w:rsidRPr="00F0417E">
        <w:t xml:space="preserve">. </w:t>
      </w:r>
      <w:r w:rsidRPr="00F0417E">
        <w:t xml:space="preserve">до </w:t>
      </w:r>
      <w:r w:rsidR="00F0417E" w:rsidRPr="00F0417E">
        <w:t>н.э</w:t>
      </w:r>
      <w:r w:rsidR="00F0417E">
        <w:t>.</w:t>
      </w: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В указанное время год римского календаря с общей продолжительностью в 355 дней состоял из 12 месяцев с таким распределением дней в них</w:t>
      </w:r>
      <w:r w:rsidR="00F0417E" w:rsidRPr="00F0417E">
        <w:t>:</w:t>
      </w:r>
    </w:p>
    <w:p w:rsidR="00100A53" w:rsidRP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Мартиус 31</w:t>
      </w:r>
      <w:r w:rsidR="00F0417E">
        <w:t xml:space="preserve"> </w:t>
      </w:r>
      <w:r w:rsidRPr="00F0417E">
        <w:t>Априлис 29</w:t>
      </w:r>
    </w:p>
    <w:p w:rsidR="00F0417E" w:rsidRP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Майус 31</w:t>
      </w:r>
    </w:p>
    <w:p w:rsidR="00100A53" w:rsidRP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Юниус 29</w:t>
      </w:r>
    </w:p>
    <w:p w:rsidR="00100A53" w:rsidRP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Квинтилис 31</w:t>
      </w:r>
    </w:p>
    <w:p w:rsidR="00100A53" w:rsidRP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Секстилис 29</w:t>
      </w:r>
    </w:p>
    <w:p w:rsidR="00100A53" w:rsidRP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Септембер 29</w:t>
      </w:r>
    </w:p>
    <w:p w:rsidR="00100A53" w:rsidRP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Октобер 31</w:t>
      </w: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Новембер 29</w:t>
      </w:r>
      <w:r w:rsidR="00F0417E">
        <w:t xml:space="preserve"> </w:t>
      </w:r>
      <w:r w:rsidRPr="00F0417E">
        <w:t>Децембер 29</w:t>
      </w:r>
      <w:r w:rsidR="00F0417E">
        <w:t xml:space="preserve"> </w:t>
      </w:r>
      <w:r w:rsidRPr="00F0417E">
        <w:t>Януариус 29</w:t>
      </w:r>
      <w:r w:rsidR="00F0417E">
        <w:t xml:space="preserve"> </w:t>
      </w:r>
      <w:r w:rsidRPr="00F0417E">
        <w:t>Фебруариус 28</w:t>
      </w: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О добавочном месяце Мерцедонии речь пойдет ниже</w:t>
      </w:r>
      <w:r w:rsidR="00F0417E">
        <w:t>.</w:t>
      </w: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Как видно, за исключением одного, все месяцы древнеримского календаря имели нечетное число дней</w:t>
      </w:r>
      <w:r w:rsidR="00F0417E" w:rsidRPr="00F0417E">
        <w:t xml:space="preserve">. </w:t>
      </w:r>
      <w:r w:rsidRPr="00F0417E">
        <w:t>Это объясняется</w:t>
      </w:r>
      <w:r w:rsidR="00F0417E">
        <w:t xml:space="preserve"> </w:t>
      </w:r>
      <w:r w:rsidRPr="00F0417E">
        <w:t>суеверными представлениями древних римлян, будто нечетные числа счастливые, тогда как четные приносят несчастья</w:t>
      </w:r>
      <w:r w:rsidR="00F0417E" w:rsidRPr="00F0417E">
        <w:t xml:space="preserve">. </w:t>
      </w:r>
      <w:r w:rsidRPr="00F0417E">
        <w:t>Год начинался с первого числа марта</w:t>
      </w:r>
      <w:r w:rsidR="00F0417E" w:rsidRPr="00F0417E">
        <w:t xml:space="preserve">. </w:t>
      </w:r>
      <w:r w:rsidRPr="00F0417E">
        <w:t xml:space="preserve">Этот месяц был назван </w:t>
      </w:r>
      <w:r w:rsidRPr="00F0417E">
        <w:rPr>
          <w:rStyle w:val="ab"/>
        </w:rPr>
        <w:t>Мартиусом</w:t>
      </w:r>
      <w:r w:rsidRPr="00F0417E">
        <w:t xml:space="preserve"> в честь Марса, которого первоначально почитали как бога земледелия и скотоводства, а позже как бога войны, призванного защищать мирный труд</w:t>
      </w:r>
      <w:r w:rsidR="00F0417E" w:rsidRPr="00F0417E">
        <w:t xml:space="preserve">. </w:t>
      </w:r>
      <w:r w:rsidRPr="00F0417E">
        <w:t xml:space="preserve">Второй месяц получил название </w:t>
      </w:r>
      <w:r w:rsidRPr="00F0417E">
        <w:rPr>
          <w:rStyle w:val="aa"/>
          <w:b w:val="0"/>
          <w:bCs w:val="0"/>
        </w:rPr>
        <w:t>Априлис</w:t>
      </w:r>
      <w:r w:rsidRPr="00F0417E">
        <w:t xml:space="preserve"> от латинского aperire</w:t>
      </w:r>
      <w:r w:rsidR="00F0417E" w:rsidRPr="00F0417E">
        <w:t xml:space="preserve"> - </w:t>
      </w:r>
      <w:r w:rsidRPr="00F0417E">
        <w:t>раскрывать, так как в этом месяце раскрываются почки на деревьях или от слова apricus "согреваемый Солн-цем"</w:t>
      </w:r>
      <w:r w:rsidR="00F0417E" w:rsidRPr="00F0417E">
        <w:t xml:space="preserve">. </w:t>
      </w:r>
      <w:r w:rsidRPr="00F0417E">
        <w:t>Он был посвящен богине красоты Венере</w:t>
      </w:r>
      <w:r w:rsidR="00F0417E" w:rsidRPr="00F0417E">
        <w:t xml:space="preserve">. </w:t>
      </w:r>
      <w:r w:rsidRPr="00F0417E">
        <w:t xml:space="preserve">Третий месяц </w:t>
      </w:r>
      <w:r w:rsidRPr="00F0417E">
        <w:rPr>
          <w:rStyle w:val="aa"/>
          <w:b w:val="0"/>
          <w:bCs w:val="0"/>
        </w:rPr>
        <w:t>Майус</w:t>
      </w:r>
      <w:r w:rsidRPr="00F0417E">
        <w:t xml:space="preserve"> посвящался богине земли Майе, четвертый Юниус</w:t>
      </w:r>
      <w:r w:rsidR="00F0417E" w:rsidRPr="00F0417E">
        <w:t xml:space="preserve"> - </w:t>
      </w:r>
      <w:r w:rsidRPr="00F0417E">
        <w:t>богине неба Юноне, покровительнице женщин, супруге Юпитера</w:t>
      </w:r>
      <w:r w:rsidR="00F0417E" w:rsidRPr="00F0417E">
        <w:t xml:space="preserve">. </w:t>
      </w:r>
      <w:r w:rsidRPr="00F0417E">
        <w:t>Названия шести дальнейших месяцев были связаны с их положением в календаре</w:t>
      </w:r>
      <w:r w:rsidR="00F0417E">
        <w:t>:</w:t>
      </w: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rPr>
          <w:rStyle w:val="aa"/>
          <w:b w:val="0"/>
          <w:bCs w:val="0"/>
        </w:rPr>
        <w:t>Квинтилис</w:t>
      </w:r>
      <w:r w:rsidR="00F0417E" w:rsidRPr="00F0417E">
        <w:t xml:space="preserve"> - </w:t>
      </w:r>
      <w:r w:rsidRPr="00F0417E">
        <w:t xml:space="preserve">пятый, </w:t>
      </w:r>
      <w:r w:rsidRPr="00F0417E">
        <w:rPr>
          <w:rStyle w:val="ab"/>
        </w:rPr>
        <w:t>Секстилитис</w:t>
      </w:r>
      <w:r w:rsidR="00F0417E" w:rsidRPr="00F0417E">
        <w:t xml:space="preserve"> - </w:t>
      </w:r>
      <w:r w:rsidRPr="00F0417E">
        <w:t>шестой,</w:t>
      </w:r>
      <w:r w:rsidRPr="00F0417E">
        <w:rPr>
          <w:rStyle w:val="aa"/>
          <w:b w:val="0"/>
          <w:bCs w:val="0"/>
        </w:rPr>
        <w:t xml:space="preserve"> Септембер</w:t>
      </w:r>
      <w:r w:rsidR="00F0417E" w:rsidRPr="00F0417E">
        <w:t xml:space="preserve"> - </w:t>
      </w:r>
      <w:r w:rsidRPr="00F0417E">
        <w:t xml:space="preserve">седьмой, </w:t>
      </w:r>
      <w:r w:rsidRPr="00F0417E">
        <w:rPr>
          <w:rStyle w:val="ab"/>
        </w:rPr>
        <w:t>Октобер</w:t>
      </w:r>
      <w:r w:rsidR="00F0417E" w:rsidRPr="00F0417E">
        <w:t xml:space="preserve"> - </w:t>
      </w:r>
      <w:r w:rsidRPr="00F0417E">
        <w:t xml:space="preserve">восьмой, </w:t>
      </w:r>
      <w:r w:rsidRPr="00F0417E">
        <w:rPr>
          <w:rStyle w:val="ab"/>
        </w:rPr>
        <w:t>Новембер</w:t>
      </w:r>
      <w:r w:rsidR="00F0417E" w:rsidRPr="00F0417E">
        <w:t xml:space="preserve"> - </w:t>
      </w:r>
      <w:r w:rsidRPr="00F0417E">
        <w:t xml:space="preserve">девятый, </w:t>
      </w:r>
      <w:r w:rsidRPr="00F0417E">
        <w:rPr>
          <w:rStyle w:val="ab"/>
        </w:rPr>
        <w:t>Децембер</w:t>
      </w:r>
      <w:r w:rsidR="00F0417E" w:rsidRPr="00F0417E">
        <w:t xml:space="preserve"> - </w:t>
      </w:r>
      <w:r w:rsidRPr="00F0417E">
        <w:t>десятый</w:t>
      </w:r>
      <w:r w:rsidR="00F0417E">
        <w:t>.</w:t>
      </w: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 xml:space="preserve">Название </w:t>
      </w:r>
      <w:r w:rsidRPr="00F0417E">
        <w:rPr>
          <w:rStyle w:val="aa"/>
          <w:b w:val="0"/>
          <w:bCs w:val="0"/>
        </w:rPr>
        <w:t>Януариса</w:t>
      </w:r>
      <w:r w:rsidR="00F0417E" w:rsidRPr="00F0417E">
        <w:t xml:space="preserve"> - </w:t>
      </w:r>
      <w:r w:rsidRPr="00F0417E">
        <w:t>предпоследнего месяца древнеримского календаря</w:t>
      </w:r>
      <w:r w:rsidR="00F0417E" w:rsidRPr="00F0417E">
        <w:t xml:space="preserve"> - </w:t>
      </w:r>
      <w:r w:rsidRPr="00F0417E">
        <w:t>происходит, как полагают, от слова</w:t>
      </w:r>
      <w:r w:rsidRPr="00F0417E">
        <w:rPr>
          <w:rStyle w:val="ab"/>
        </w:rPr>
        <w:t xml:space="preserve"> janua</w:t>
      </w:r>
      <w:r w:rsidR="00F0417E" w:rsidRPr="00F0417E">
        <w:t xml:space="preserve"> - </w:t>
      </w:r>
      <w:r w:rsidRPr="00F0417E">
        <w:t>"вход"</w:t>
      </w:r>
      <w:r w:rsidR="00F0417E">
        <w:t xml:space="preserve">, </w:t>
      </w:r>
      <w:r w:rsidRPr="00F0417E">
        <w:t>"дверь"</w:t>
      </w:r>
      <w:r w:rsidR="00F0417E" w:rsidRPr="00F0417E">
        <w:t xml:space="preserve">. </w:t>
      </w:r>
      <w:r w:rsidRPr="00F0417E">
        <w:t>Месяц был посвящен богу Янусу, который, по одной из версий, считался богом небесного свода, открывавшим ворота Солнцу в начале дня и закрывавшим их в его конце</w:t>
      </w:r>
      <w:r w:rsidR="00F0417E" w:rsidRPr="00F0417E">
        <w:t xml:space="preserve">. </w:t>
      </w:r>
      <w:r w:rsidRPr="00F0417E">
        <w:t>В Риме ему было посвящено 12 алтарей</w:t>
      </w:r>
      <w:r w:rsidR="00F0417E" w:rsidRPr="00F0417E">
        <w:t xml:space="preserve"> - </w:t>
      </w:r>
      <w:r w:rsidRPr="00F0417E">
        <w:t>по числу месяцев в году</w:t>
      </w:r>
      <w:r w:rsidR="00F0417E" w:rsidRPr="00F0417E">
        <w:t xml:space="preserve">. </w:t>
      </w:r>
      <w:r w:rsidRPr="00F0417E">
        <w:t>Он же был богом входа, всяких начинаний</w:t>
      </w:r>
      <w:r w:rsidR="00F0417E" w:rsidRPr="00F0417E">
        <w:t xml:space="preserve">. </w:t>
      </w:r>
      <w:r w:rsidRPr="00F0417E">
        <w:t>Римляне изображали его с двумя лицами</w:t>
      </w:r>
      <w:r w:rsidR="00F0417E" w:rsidRPr="00F0417E">
        <w:t xml:space="preserve">: </w:t>
      </w:r>
      <w:r w:rsidRPr="00F0417E">
        <w:t>одним, обращенным вперед, бог будто бы видит будущее, вторым, обращенным назад, созерцает прошедшее</w:t>
      </w:r>
      <w:r w:rsidR="00F0417E" w:rsidRPr="00F0417E">
        <w:t xml:space="preserve">. </w:t>
      </w:r>
      <w:r w:rsidRPr="00F0417E">
        <w:t xml:space="preserve">И, наконец, 12-й месяц был посвящен богу подземного царства </w:t>
      </w:r>
      <w:r w:rsidRPr="00F0417E">
        <w:rPr>
          <w:rStyle w:val="aa"/>
          <w:b w:val="0"/>
          <w:bCs w:val="0"/>
        </w:rPr>
        <w:t>Фебруусу</w:t>
      </w:r>
      <w:r w:rsidR="00F0417E" w:rsidRPr="00F0417E">
        <w:t xml:space="preserve">. </w:t>
      </w:r>
      <w:r w:rsidRPr="00F0417E">
        <w:t xml:space="preserve">Само же его название происходит, по-видимому, от </w:t>
      </w:r>
      <w:r w:rsidRPr="00F0417E">
        <w:rPr>
          <w:rStyle w:val="ab"/>
        </w:rPr>
        <w:t>februare</w:t>
      </w:r>
      <w:r w:rsidRPr="00F0417E">
        <w:t xml:space="preserve"> "очищать", но, возможно и от слова </w:t>
      </w:r>
      <w:r w:rsidRPr="00F0417E">
        <w:rPr>
          <w:rStyle w:val="ab"/>
        </w:rPr>
        <w:t>feralia</w:t>
      </w:r>
      <w:r w:rsidR="00F0417E" w:rsidRPr="00F0417E">
        <w:t xml:space="preserve">. </w:t>
      </w:r>
      <w:r w:rsidRPr="00F0417E">
        <w:t>Так римляне называли приходившуюся на февраль поминальную неделю</w:t>
      </w:r>
      <w:r w:rsidR="00F0417E" w:rsidRPr="00F0417E">
        <w:t xml:space="preserve">. </w:t>
      </w:r>
      <w:r w:rsidRPr="00F0417E">
        <w:t>По истечении ее, в конце года они совершали очистительный обряд (lustratio populi</w:t>
      </w:r>
      <w:r w:rsidR="00F0417E">
        <w:t>)"</w:t>
      </w:r>
      <w:r w:rsidRPr="00F0417E">
        <w:t>для примирения богов с народом"</w:t>
      </w:r>
      <w:r w:rsidR="00F0417E" w:rsidRPr="00F0417E">
        <w:t xml:space="preserve">. </w:t>
      </w:r>
      <w:r w:rsidRPr="00F0417E">
        <w:t>Возможно, из-за этого они и не могли делать вставку дополнительных дней в самом конце года, а производили ее, как мы это увидим далее, между 23 и 24 февраля</w:t>
      </w:r>
      <w:r w:rsidR="00F0417E">
        <w:t>.</w:t>
      </w: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Продолжительность года в 355 дней была на 10,242 суток короче тропического</w:t>
      </w:r>
      <w:r w:rsidR="00F0417E" w:rsidRPr="00F0417E">
        <w:t xml:space="preserve">. </w:t>
      </w:r>
      <w:r w:rsidRPr="00F0417E">
        <w:t>Но в хозяйственной жизни римлян важную роль</w:t>
      </w:r>
      <w:r w:rsidR="00F0417E">
        <w:t xml:space="preserve"> </w:t>
      </w:r>
      <w:r w:rsidRPr="00F0417E">
        <w:t>играли земледельческие работы</w:t>
      </w:r>
      <w:r w:rsidR="00F0417E" w:rsidRPr="00F0417E">
        <w:t xml:space="preserve"> - </w:t>
      </w:r>
      <w:r w:rsidRPr="00F0417E">
        <w:t xml:space="preserve">сев, сбор урожая и </w:t>
      </w:r>
      <w:r w:rsidR="00F0417E" w:rsidRPr="00F0417E">
        <w:t xml:space="preserve">т.д. </w:t>
      </w:r>
      <w:r w:rsidRPr="00F0417E">
        <w:t>И чтобы держать начало года вблизи одного и того же сезона, они делали вставку дополнительных дней</w:t>
      </w:r>
      <w:r w:rsidR="00F0417E" w:rsidRPr="00F0417E">
        <w:t xml:space="preserve">. </w:t>
      </w:r>
      <w:r w:rsidRPr="00F0417E">
        <w:t>При этом римляне из каких-то суеверных побуждений не вставляли целого месяца отдельно, а в каждом втором году между 23 и 24 февраля "вклинивали" попеременно 22 или 23 дня</w:t>
      </w:r>
      <w:r w:rsidR="00F0417E" w:rsidRPr="00F0417E">
        <w:t xml:space="preserve">. </w:t>
      </w:r>
      <w:r w:rsidRPr="00F0417E">
        <w:t>В итоге число дней в римском календаре чередовалось в таком порядке</w:t>
      </w:r>
      <w:r w:rsidR="00F0417E" w:rsidRPr="00F0417E">
        <w:t xml:space="preserve">: </w:t>
      </w:r>
      <w:r w:rsidRPr="00F0417E">
        <w:t>355 дней, 377 (355 + 22</w:t>
      </w:r>
      <w:r w:rsidR="00F0417E" w:rsidRPr="00F0417E">
        <w:t xml:space="preserve">) </w:t>
      </w:r>
      <w:r w:rsidRPr="00F0417E">
        <w:t>дней, 355 дней, 378 (355 + 23</w:t>
      </w:r>
      <w:r w:rsidR="00F0417E" w:rsidRPr="00F0417E">
        <w:t xml:space="preserve">) </w:t>
      </w:r>
      <w:r w:rsidRPr="00F0417E">
        <w:t>дней</w:t>
      </w:r>
      <w:r w:rsidR="00F0417E">
        <w:t>.</w:t>
      </w: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Вставные дни (</w:t>
      </w:r>
      <w:r w:rsidRPr="00F0417E">
        <w:rPr>
          <w:rStyle w:val="ab"/>
        </w:rPr>
        <w:t>dies intercalares</w:t>
      </w:r>
      <w:r w:rsidR="00F0417E" w:rsidRPr="00F0417E">
        <w:t xml:space="preserve">) </w:t>
      </w:r>
      <w:r w:rsidRPr="00F0417E">
        <w:t>получили название месяца Мерцедония, хотя древние писатели называли его просто вставочным</w:t>
      </w:r>
      <w:r w:rsidR="00F0417E">
        <w:t xml:space="preserve"> </w:t>
      </w:r>
      <w:r w:rsidRPr="00F0417E">
        <w:t>месяцем</w:t>
      </w:r>
      <w:r w:rsidR="00F0417E" w:rsidRPr="00F0417E">
        <w:t xml:space="preserve"> - </w:t>
      </w:r>
      <w:r w:rsidRPr="00F0417E">
        <w:rPr>
          <w:rStyle w:val="ab"/>
        </w:rPr>
        <w:t>интеркалярием</w:t>
      </w:r>
      <w:r w:rsidRPr="00F0417E">
        <w:t xml:space="preserve"> (</w:t>
      </w:r>
      <w:r w:rsidRPr="00F0417E">
        <w:rPr>
          <w:rStyle w:val="ab"/>
        </w:rPr>
        <w:t>inter-calaris</w:t>
      </w:r>
      <w:r w:rsidR="00F0417E" w:rsidRPr="00F0417E">
        <w:t xml:space="preserve">). </w:t>
      </w:r>
      <w:r w:rsidRPr="00F0417E">
        <w:t>Само слово "</w:t>
      </w:r>
      <w:r w:rsidRPr="00F0417E">
        <w:rPr>
          <w:rStyle w:val="aa"/>
          <w:b w:val="0"/>
          <w:bCs w:val="0"/>
        </w:rPr>
        <w:t>мерцедоний</w:t>
      </w:r>
      <w:r w:rsidRPr="00F0417E">
        <w:t>" происходит как будто от "</w:t>
      </w:r>
      <w:r w:rsidRPr="00F0417E">
        <w:rPr>
          <w:rStyle w:val="ab"/>
        </w:rPr>
        <w:t>merces edis</w:t>
      </w:r>
      <w:r w:rsidRPr="00F0417E">
        <w:t>" "плата за труд"</w:t>
      </w:r>
      <w:r w:rsidR="00F0417E" w:rsidRPr="00F0417E">
        <w:t xml:space="preserve">: </w:t>
      </w:r>
      <w:r w:rsidRPr="00F0417E">
        <w:t>это будто бы был месяц, в котором производились расчеты арендаторов с владельцами имущества</w:t>
      </w:r>
      <w:r w:rsidR="00F0417E">
        <w:t>.</w:t>
      </w:r>
    </w:p>
    <w:p w:rsidR="00F0417E" w:rsidRDefault="00100A53" w:rsidP="00F0417E">
      <w:pPr>
        <w:widowControl w:val="0"/>
        <w:autoSpaceDE w:val="0"/>
        <w:autoSpaceDN w:val="0"/>
        <w:adjustRightInd w:val="0"/>
        <w:ind w:firstLine="709"/>
      </w:pPr>
      <w:r w:rsidRPr="00F0417E">
        <w:t>Как видно, в результате таких вставок средняя продолжительность года римского календаря была равной 366,25 суток</w:t>
      </w:r>
      <w:r w:rsidR="00F0417E" w:rsidRPr="00F0417E">
        <w:t xml:space="preserve"> - </w:t>
      </w:r>
      <w:r w:rsidRPr="00F0417E">
        <w:t>на одни</w:t>
      </w:r>
      <w:r w:rsidR="00F0417E">
        <w:t xml:space="preserve"> </w:t>
      </w:r>
      <w:r w:rsidRPr="00F0417E">
        <w:t>сутки больше истинной</w:t>
      </w:r>
      <w:r w:rsidR="00F0417E" w:rsidRPr="00F0417E">
        <w:t xml:space="preserve">. </w:t>
      </w:r>
      <w:r w:rsidRPr="00F0417E">
        <w:t>Поэтому время от времени эти сутки из календаря приходилось выбрасывать</w:t>
      </w:r>
      <w:r w:rsidR="00F0417E" w:rsidRPr="00F0417E">
        <w:t xml:space="preserve">. </w:t>
      </w:r>
    </w:p>
    <w:p w:rsidR="00C9382B" w:rsidRPr="00F0417E" w:rsidRDefault="00C9382B" w:rsidP="00F0417E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C9382B" w:rsidRPr="00F0417E" w:rsidSect="00F0417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07A" w:rsidRDefault="0083607A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83607A" w:rsidRDefault="0083607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17E" w:rsidRDefault="00F0417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17E" w:rsidRDefault="00F0417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07A" w:rsidRDefault="0083607A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83607A" w:rsidRDefault="0083607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17E" w:rsidRDefault="002C0D60" w:rsidP="00F0417E">
    <w:pPr>
      <w:pStyle w:val="ac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F0417E" w:rsidRDefault="00F0417E" w:rsidP="00F0417E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17E" w:rsidRDefault="00F0417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381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382B"/>
    <w:rsid w:val="00100A53"/>
    <w:rsid w:val="00132637"/>
    <w:rsid w:val="0015568D"/>
    <w:rsid w:val="001F05CA"/>
    <w:rsid w:val="002C0D60"/>
    <w:rsid w:val="002F3B31"/>
    <w:rsid w:val="003F7E07"/>
    <w:rsid w:val="00465034"/>
    <w:rsid w:val="0047518D"/>
    <w:rsid w:val="004947EA"/>
    <w:rsid w:val="004D0225"/>
    <w:rsid w:val="006D7E0D"/>
    <w:rsid w:val="006F0290"/>
    <w:rsid w:val="0076798A"/>
    <w:rsid w:val="0083607A"/>
    <w:rsid w:val="00985882"/>
    <w:rsid w:val="00A67B45"/>
    <w:rsid w:val="00A721BD"/>
    <w:rsid w:val="00A75023"/>
    <w:rsid w:val="00AB4285"/>
    <w:rsid w:val="00AE4561"/>
    <w:rsid w:val="00B4337D"/>
    <w:rsid w:val="00C57881"/>
    <w:rsid w:val="00C9382B"/>
    <w:rsid w:val="00CD1C3C"/>
    <w:rsid w:val="00CD7BB2"/>
    <w:rsid w:val="00CF1B92"/>
    <w:rsid w:val="00D2776B"/>
    <w:rsid w:val="00DC7FA6"/>
    <w:rsid w:val="00DD76BD"/>
    <w:rsid w:val="00EF5143"/>
    <w:rsid w:val="00F0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09BDFE-113E-48E3-B052-99A130F7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F0417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0417E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0417E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F0417E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0417E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0417E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0417E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0417E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0417E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Plain Text"/>
    <w:basedOn w:val="a2"/>
    <w:link w:val="a7"/>
    <w:uiPriority w:val="99"/>
    <w:rsid w:val="00F0417E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11">
    <w:name w:val="Нижний колонтитул Знак1"/>
    <w:link w:val="a8"/>
    <w:uiPriority w:val="99"/>
    <w:semiHidden/>
    <w:locked/>
    <w:rsid w:val="00F0417E"/>
    <w:rPr>
      <w:sz w:val="28"/>
      <w:szCs w:val="28"/>
      <w:lang w:val="ru-RU" w:eastAsia="ru-RU"/>
    </w:rPr>
  </w:style>
  <w:style w:type="paragraph" w:styleId="a9">
    <w:name w:val="Normal (Web)"/>
    <w:basedOn w:val="a2"/>
    <w:uiPriority w:val="99"/>
    <w:rsid w:val="00F0417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styleId="aa">
    <w:name w:val="Strong"/>
    <w:uiPriority w:val="99"/>
    <w:qFormat/>
    <w:rsid w:val="00100A53"/>
    <w:rPr>
      <w:b/>
      <w:bCs/>
    </w:rPr>
  </w:style>
  <w:style w:type="character" w:styleId="ab">
    <w:name w:val="Emphasis"/>
    <w:uiPriority w:val="99"/>
    <w:qFormat/>
    <w:rsid w:val="00100A53"/>
    <w:rPr>
      <w:i/>
      <w:iCs/>
    </w:rPr>
  </w:style>
  <w:style w:type="paragraph" w:styleId="ac">
    <w:name w:val="header"/>
    <w:basedOn w:val="a2"/>
    <w:next w:val="ad"/>
    <w:link w:val="ae"/>
    <w:uiPriority w:val="99"/>
    <w:rsid w:val="00F0417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">
    <w:name w:val="footnote reference"/>
    <w:uiPriority w:val="99"/>
    <w:semiHidden/>
    <w:rsid w:val="00F0417E"/>
    <w:rPr>
      <w:sz w:val="28"/>
      <w:szCs w:val="28"/>
      <w:vertAlign w:val="superscript"/>
    </w:rPr>
  </w:style>
  <w:style w:type="paragraph" w:styleId="ad">
    <w:name w:val="Body Text"/>
    <w:basedOn w:val="a2"/>
    <w:link w:val="af0"/>
    <w:uiPriority w:val="99"/>
    <w:rsid w:val="00F0417E"/>
    <w:pPr>
      <w:widowControl w:val="0"/>
      <w:autoSpaceDE w:val="0"/>
      <w:autoSpaceDN w:val="0"/>
      <w:adjustRightInd w:val="0"/>
      <w:ind w:firstLine="709"/>
    </w:pPr>
  </w:style>
  <w:style w:type="character" w:customStyle="1" w:styleId="af0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F0417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F0417E"/>
    <w:rPr>
      <w:color w:val="0000FF"/>
      <w:u w:val="single"/>
    </w:rPr>
  </w:style>
  <w:style w:type="character" w:customStyle="1" w:styleId="a7">
    <w:name w:val="Текст Знак"/>
    <w:link w:val="a6"/>
    <w:uiPriority w:val="99"/>
    <w:locked/>
    <w:rsid w:val="00F0417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8">
    <w:name w:val="footer"/>
    <w:basedOn w:val="a2"/>
    <w:link w:val="11"/>
    <w:uiPriority w:val="99"/>
    <w:semiHidden/>
    <w:rsid w:val="00F0417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e">
    <w:name w:val="Верхний колонтитул Знак"/>
    <w:link w:val="ac"/>
    <w:uiPriority w:val="99"/>
    <w:semiHidden/>
    <w:locked/>
    <w:rsid w:val="00F0417E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F0417E"/>
    <w:pPr>
      <w:widowControl w:val="0"/>
      <w:numPr>
        <w:numId w:val="1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styleId="af4">
    <w:name w:val="page number"/>
    <w:uiPriority w:val="99"/>
    <w:rsid w:val="00F0417E"/>
  </w:style>
  <w:style w:type="character" w:customStyle="1" w:styleId="af5">
    <w:name w:val="номер страницы"/>
    <w:uiPriority w:val="99"/>
    <w:rsid w:val="00F0417E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F0417E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F0417E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0417E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0417E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0417E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F0417E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0417E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0417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0417E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F0417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0417E"/>
    <w:rPr>
      <w:i/>
      <w:iCs/>
    </w:rPr>
  </w:style>
  <w:style w:type="paragraph" w:customStyle="1" w:styleId="af6">
    <w:name w:val="схема"/>
    <w:basedOn w:val="a2"/>
    <w:uiPriority w:val="99"/>
    <w:rsid w:val="00F0417E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7">
    <w:name w:val="ТАБЛИЦА"/>
    <w:next w:val="a2"/>
    <w:autoRedefine/>
    <w:uiPriority w:val="99"/>
    <w:rsid w:val="00F0417E"/>
    <w:pPr>
      <w:spacing w:line="360" w:lineRule="auto"/>
      <w:jc w:val="center"/>
    </w:pPr>
    <w:rPr>
      <w:color w:val="000000"/>
    </w:rPr>
  </w:style>
  <w:style w:type="paragraph" w:styleId="af8">
    <w:name w:val="footnote text"/>
    <w:basedOn w:val="a2"/>
    <w:link w:val="af9"/>
    <w:autoRedefine/>
    <w:uiPriority w:val="99"/>
    <w:semiHidden/>
    <w:rsid w:val="00F0417E"/>
    <w:pPr>
      <w:autoSpaceDE w:val="0"/>
      <w:autoSpaceDN w:val="0"/>
      <w:ind w:firstLine="709"/>
    </w:pPr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Pr>
      <w:sz w:val="20"/>
      <w:szCs w:val="20"/>
    </w:rPr>
  </w:style>
  <w:style w:type="paragraph" w:customStyle="1" w:styleId="afa">
    <w:name w:val="титут"/>
    <w:uiPriority w:val="99"/>
    <w:rsid w:val="00F0417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0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Древнеримский календарь </vt:lpstr>
    </vt:vector>
  </TitlesOfParts>
  <Company>Internet CyberPatrol </Company>
  <LinksUpToDate>false</LinksUpToDate>
  <CharactersWithSpaces>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Древнеримский календарь </dc:title>
  <dc:subject/>
  <dc:creator>Филиппов Сергей Васильевич</dc:creator>
  <cp:keywords/>
  <dc:description/>
  <cp:lastModifiedBy>admin</cp:lastModifiedBy>
  <cp:revision>2</cp:revision>
  <cp:lastPrinted>2009-03-11T21:16:00Z</cp:lastPrinted>
  <dcterms:created xsi:type="dcterms:W3CDTF">2014-03-08T18:52:00Z</dcterms:created>
  <dcterms:modified xsi:type="dcterms:W3CDTF">2014-03-08T18:52:00Z</dcterms:modified>
</cp:coreProperties>
</file>