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  <w:r w:rsidRPr="00B31566">
        <w:rPr>
          <w:sz w:val="28"/>
          <w:szCs w:val="28"/>
        </w:rPr>
        <w:t>Отдел образования Ибресинского района МОУ «СОШ №1»</w:t>
      </w: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1566">
        <w:rPr>
          <w:b/>
          <w:sz w:val="28"/>
          <w:szCs w:val="28"/>
        </w:rPr>
        <w:t>Реферат</w:t>
      </w: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1566">
        <w:rPr>
          <w:b/>
          <w:sz w:val="28"/>
          <w:szCs w:val="28"/>
        </w:rPr>
        <w:t xml:space="preserve">Тема: </w:t>
      </w:r>
      <w:r w:rsidR="0030394A" w:rsidRPr="00B31566">
        <w:rPr>
          <w:b/>
          <w:sz w:val="28"/>
          <w:szCs w:val="28"/>
        </w:rPr>
        <w:t>«</w:t>
      </w:r>
      <w:r w:rsidRPr="00B31566">
        <w:rPr>
          <w:b/>
          <w:sz w:val="28"/>
          <w:szCs w:val="28"/>
        </w:rPr>
        <w:t>Демократич</w:t>
      </w:r>
      <w:r w:rsidR="0030394A" w:rsidRPr="00B31566">
        <w:rPr>
          <w:b/>
          <w:sz w:val="28"/>
          <w:szCs w:val="28"/>
        </w:rPr>
        <w:t>еские страны Европы в 30-е годы»</w:t>
      </w: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rPr>
          <w:sz w:val="28"/>
          <w:szCs w:val="28"/>
        </w:rPr>
      </w:pPr>
      <w:r w:rsidRPr="00B31566">
        <w:rPr>
          <w:sz w:val="28"/>
          <w:szCs w:val="28"/>
        </w:rPr>
        <w:t>Выполнил</w:t>
      </w:r>
    </w:p>
    <w:p w:rsidR="00D22ABF" w:rsidRPr="00B31566" w:rsidRDefault="00D22ABF" w:rsidP="00B31566">
      <w:pPr>
        <w:spacing w:line="360" w:lineRule="auto"/>
        <w:ind w:firstLine="709"/>
        <w:rPr>
          <w:sz w:val="28"/>
          <w:szCs w:val="28"/>
        </w:rPr>
      </w:pPr>
      <w:r w:rsidRPr="00B31566">
        <w:rPr>
          <w:sz w:val="28"/>
          <w:szCs w:val="28"/>
        </w:rPr>
        <w:t>Проверил</w:t>
      </w: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</w:p>
    <w:p w:rsidR="00D22ABF" w:rsidRPr="00B31566" w:rsidRDefault="00D22ABF" w:rsidP="00B31566">
      <w:pPr>
        <w:spacing w:line="360" w:lineRule="auto"/>
        <w:ind w:firstLine="709"/>
        <w:jc w:val="center"/>
        <w:rPr>
          <w:sz w:val="28"/>
          <w:szCs w:val="28"/>
        </w:rPr>
      </w:pPr>
      <w:r w:rsidRPr="00B31566">
        <w:rPr>
          <w:sz w:val="28"/>
          <w:szCs w:val="28"/>
        </w:rPr>
        <w:t>2010 г.</w:t>
      </w:r>
    </w:p>
    <w:p w:rsidR="00373FD6" w:rsidRP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1566">
        <w:rPr>
          <w:b/>
          <w:sz w:val="28"/>
          <w:szCs w:val="28"/>
        </w:rPr>
        <w:br w:type="page"/>
        <w:t>Содержание</w:t>
      </w:r>
    </w:p>
    <w:p w:rsidR="00B31566" w:rsidRPr="00B31566" w:rsidRDefault="00B31566" w:rsidP="00B3156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73FD6" w:rsidRPr="00B31566" w:rsidRDefault="00373FD6" w:rsidP="00B31566">
      <w:pPr>
        <w:spacing w:line="360" w:lineRule="auto"/>
        <w:rPr>
          <w:sz w:val="28"/>
          <w:szCs w:val="28"/>
        </w:rPr>
      </w:pPr>
      <w:r w:rsidRPr="00B31566">
        <w:rPr>
          <w:sz w:val="28"/>
          <w:szCs w:val="28"/>
        </w:rPr>
        <w:t>Введение</w:t>
      </w:r>
    </w:p>
    <w:p w:rsidR="008D5F4E" w:rsidRPr="00B31566" w:rsidRDefault="00B31566" w:rsidP="00B31566">
      <w:pPr>
        <w:spacing w:line="360" w:lineRule="auto"/>
        <w:rPr>
          <w:sz w:val="28"/>
          <w:szCs w:val="28"/>
        </w:rPr>
      </w:pPr>
      <w:r w:rsidRPr="00B31566">
        <w:rPr>
          <w:sz w:val="28"/>
          <w:szCs w:val="28"/>
        </w:rPr>
        <w:t>1. Великобритания</w:t>
      </w:r>
    </w:p>
    <w:p w:rsidR="008D5F4E" w:rsidRPr="00B31566" w:rsidRDefault="00B31566" w:rsidP="00B31566">
      <w:pPr>
        <w:spacing w:line="360" w:lineRule="auto"/>
        <w:rPr>
          <w:sz w:val="28"/>
          <w:szCs w:val="28"/>
        </w:rPr>
      </w:pPr>
      <w:r w:rsidRPr="00B31566">
        <w:rPr>
          <w:sz w:val="28"/>
          <w:szCs w:val="28"/>
        </w:rPr>
        <w:t xml:space="preserve">1.1 </w:t>
      </w:r>
      <w:r w:rsidR="008D5F4E" w:rsidRPr="00B31566">
        <w:rPr>
          <w:sz w:val="28"/>
          <w:szCs w:val="28"/>
        </w:rPr>
        <w:t>Национальное правитель</w:t>
      </w:r>
      <w:r w:rsidR="00C9521F" w:rsidRPr="00B31566">
        <w:rPr>
          <w:sz w:val="28"/>
          <w:szCs w:val="28"/>
        </w:rPr>
        <w:t>ство</w:t>
      </w:r>
    </w:p>
    <w:p w:rsidR="008D5F4E" w:rsidRPr="00B31566" w:rsidRDefault="00B31566" w:rsidP="00B31566">
      <w:pPr>
        <w:spacing w:line="360" w:lineRule="auto"/>
        <w:rPr>
          <w:sz w:val="28"/>
          <w:szCs w:val="28"/>
        </w:rPr>
      </w:pPr>
      <w:r w:rsidRPr="00B31566">
        <w:rPr>
          <w:sz w:val="28"/>
          <w:szCs w:val="28"/>
        </w:rPr>
        <w:t xml:space="preserve">1.2 </w:t>
      </w:r>
      <w:r w:rsidR="008D5F4E" w:rsidRPr="00B31566">
        <w:rPr>
          <w:sz w:val="28"/>
          <w:szCs w:val="28"/>
        </w:rPr>
        <w:t>Экономическая политик</w:t>
      </w:r>
      <w:r w:rsidR="00C9521F" w:rsidRPr="00B31566">
        <w:rPr>
          <w:sz w:val="28"/>
          <w:szCs w:val="28"/>
        </w:rPr>
        <w:t>а</w:t>
      </w:r>
    </w:p>
    <w:p w:rsidR="008D5F4E" w:rsidRPr="00B31566" w:rsidRDefault="00B31566" w:rsidP="00B31566">
      <w:pPr>
        <w:spacing w:line="360" w:lineRule="auto"/>
        <w:rPr>
          <w:sz w:val="28"/>
          <w:szCs w:val="28"/>
        </w:rPr>
      </w:pPr>
      <w:r w:rsidRPr="00B31566">
        <w:rPr>
          <w:sz w:val="28"/>
          <w:szCs w:val="28"/>
        </w:rPr>
        <w:t xml:space="preserve">1.3 </w:t>
      </w:r>
      <w:r w:rsidR="008D5F4E" w:rsidRPr="00B31566">
        <w:rPr>
          <w:sz w:val="28"/>
          <w:szCs w:val="28"/>
        </w:rPr>
        <w:t>Внешняя политика Великобритании</w:t>
      </w:r>
    </w:p>
    <w:p w:rsidR="008D5F4E" w:rsidRPr="00B31566" w:rsidRDefault="00B31566" w:rsidP="00B31566">
      <w:pPr>
        <w:spacing w:line="360" w:lineRule="auto"/>
        <w:rPr>
          <w:sz w:val="28"/>
          <w:szCs w:val="28"/>
        </w:rPr>
      </w:pPr>
      <w:r w:rsidRPr="00B31566">
        <w:rPr>
          <w:sz w:val="28"/>
          <w:szCs w:val="28"/>
        </w:rPr>
        <w:t>2. Франция</w:t>
      </w:r>
    </w:p>
    <w:p w:rsidR="00B60B4D" w:rsidRPr="00B31566" w:rsidRDefault="00B31566" w:rsidP="00B315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B60B4D" w:rsidRPr="00B31566">
        <w:rPr>
          <w:sz w:val="28"/>
          <w:szCs w:val="28"/>
        </w:rPr>
        <w:t>Политическая неустойчивость</w:t>
      </w:r>
    </w:p>
    <w:p w:rsidR="00B60B4D" w:rsidRPr="00B31566" w:rsidRDefault="00B31566" w:rsidP="00B315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B60B4D" w:rsidRPr="00B31566">
        <w:rPr>
          <w:sz w:val="28"/>
          <w:szCs w:val="28"/>
        </w:rPr>
        <w:t>Парламентский кризис</w:t>
      </w:r>
      <w:r w:rsidR="001D2828" w:rsidRPr="00B31566">
        <w:rPr>
          <w:sz w:val="28"/>
          <w:szCs w:val="28"/>
        </w:rPr>
        <w:t xml:space="preserve"> и угроза фашизма</w:t>
      </w:r>
    </w:p>
    <w:p w:rsidR="001D2828" w:rsidRPr="00B31566" w:rsidRDefault="00B31566" w:rsidP="00B315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333F1E" w:rsidRPr="00B31566">
        <w:rPr>
          <w:sz w:val="28"/>
          <w:szCs w:val="28"/>
        </w:rPr>
        <w:t>Формирование антифашистского фронта</w:t>
      </w:r>
    </w:p>
    <w:p w:rsidR="00B60B4D" w:rsidRPr="00B31566" w:rsidRDefault="00B31566" w:rsidP="00B315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D1400F" w:rsidRPr="00B31566">
        <w:rPr>
          <w:sz w:val="28"/>
          <w:szCs w:val="28"/>
        </w:rPr>
        <w:t>Деятельность правительства Народного фронта</w:t>
      </w:r>
    </w:p>
    <w:p w:rsidR="008D5F4E" w:rsidRPr="00B31566" w:rsidRDefault="00B31566" w:rsidP="00B31566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2.5 </w:t>
      </w:r>
      <w:r w:rsidR="00A66C1F" w:rsidRPr="00B31566">
        <w:rPr>
          <w:sz w:val="28"/>
          <w:szCs w:val="28"/>
        </w:rPr>
        <w:t>«Передышка» и распад Народного фронты</w:t>
      </w:r>
    </w:p>
    <w:p w:rsidR="00373FD6" w:rsidRPr="00B31566" w:rsidRDefault="00381632" w:rsidP="00B31566">
      <w:pPr>
        <w:spacing w:line="360" w:lineRule="auto"/>
        <w:rPr>
          <w:sz w:val="28"/>
          <w:szCs w:val="28"/>
        </w:rPr>
      </w:pPr>
      <w:r w:rsidRPr="00B31566">
        <w:rPr>
          <w:sz w:val="28"/>
          <w:szCs w:val="28"/>
        </w:rPr>
        <w:t>Вывод</w:t>
      </w:r>
      <w:r w:rsidR="00AC2715" w:rsidRPr="00B31566">
        <w:rPr>
          <w:sz w:val="28"/>
          <w:szCs w:val="28"/>
        </w:rPr>
        <w:t>ы</w:t>
      </w:r>
    </w:p>
    <w:p w:rsidR="00373FD6" w:rsidRPr="00B31566" w:rsidRDefault="00E41EDB" w:rsidP="00B31566">
      <w:pPr>
        <w:spacing w:line="360" w:lineRule="auto"/>
        <w:rPr>
          <w:sz w:val="28"/>
          <w:szCs w:val="28"/>
        </w:rPr>
      </w:pPr>
      <w:r w:rsidRPr="00B31566">
        <w:rPr>
          <w:color w:val="000000"/>
          <w:sz w:val="28"/>
          <w:szCs w:val="28"/>
        </w:rPr>
        <w:t>Список литературы</w:t>
      </w:r>
    </w:p>
    <w:p w:rsidR="00373FD6" w:rsidRPr="00B31566" w:rsidRDefault="00B31566" w:rsidP="00B3156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B31566">
        <w:rPr>
          <w:sz w:val="28"/>
          <w:szCs w:val="28"/>
        </w:rPr>
        <w:br w:type="page"/>
      </w:r>
      <w:r w:rsidRPr="00B31566">
        <w:rPr>
          <w:b/>
          <w:color w:val="000000"/>
          <w:sz w:val="28"/>
          <w:szCs w:val="28"/>
        </w:rPr>
        <w:t>Введение</w:t>
      </w:r>
    </w:p>
    <w:p w:rsidR="00373FD6" w:rsidRPr="00B31566" w:rsidRDefault="00373FD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3FD6" w:rsidRPr="00B31566" w:rsidRDefault="00373FD6" w:rsidP="00B31566">
      <w:pPr>
        <w:spacing w:line="360" w:lineRule="auto"/>
        <w:ind w:firstLine="709"/>
        <w:jc w:val="both"/>
        <w:rPr>
          <w:sz w:val="28"/>
          <w:szCs w:val="28"/>
        </w:rPr>
      </w:pPr>
      <w:r w:rsidRPr="00B31566">
        <w:rPr>
          <w:color w:val="000000"/>
          <w:sz w:val="28"/>
          <w:szCs w:val="28"/>
        </w:rPr>
        <w:t>Хотя европейские государства встретились с проблемами, общими или близкими по своему характеру, тем не менее в странах с прочной парламентской традицией, таких, как Франция, Великобритания и часть стран Северо-Западной Европы, имелись и существенные различия, и сходные черты во внутренней политике.</w:t>
      </w:r>
    </w:p>
    <w:p w:rsidR="00373FD6" w:rsidRPr="00B31566" w:rsidRDefault="00373FD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Эти страны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не сочли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возможным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 целях обретения экономической стабильности принести в жертву политическую демократию, сохранялась полная свобода дискуссий по политическим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экономическим идеям и проблемам Я свобода деятельности организаций и политической оппозиции. В то ж</w:t>
      </w:r>
      <w:r w:rsidR="00B31566">
        <w:rPr>
          <w:color w:val="000000"/>
          <w:sz w:val="28"/>
          <w:szCs w:val="28"/>
        </w:rPr>
        <w:t>е</w:t>
      </w:r>
      <w:r w:rsidRPr="00B31566">
        <w:rPr>
          <w:color w:val="000000"/>
          <w:sz w:val="28"/>
          <w:szCs w:val="28"/>
        </w:rPr>
        <w:t xml:space="preserve"> время демократические страны демонстрировали разные модели политики в борьбе с экономическим кризисом и социальным и проблемами.</w:t>
      </w:r>
    </w:p>
    <w:p w:rsidR="008D5F4E" w:rsidRP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1566"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t xml:space="preserve">1. </w:t>
      </w:r>
      <w:r w:rsidRPr="00B31566">
        <w:rPr>
          <w:b/>
          <w:sz w:val="28"/>
          <w:szCs w:val="28"/>
        </w:rPr>
        <w:t>Великобритания</w:t>
      </w:r>
    </w:p>
    <w:p w:rsidR="008D5F4E" w:rsidRPr="00B31566" w:rsidRDefault="008D5F4E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73FD6" w:rsidRP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Pr="00B31566">
        <w:rPr>
          <w:b/>
          <w:sz w:val="28"/>
          <w:szCs w:val="28"/>
        </w:rPr>
        <w:t>Национальное правительство</w:t>
      </w:r>
    </w:p>
    <w:p w:rsidR="00B31566" w:rsidRPr="00B31566" w:rsidRDefault="00B31566" w:rsidP="00B31566">
      <w:pPr>
        <w:spacing w:line="360" w:lineRule="auto"/>
        <w:ind w:firstLine="709"/>
        <w:jc w:val="both"/>
        <w:rPr>
          <w:sz w:val="28"/>
          <w:szCs w:val="28"/>
        </w:rPr>
      </w:pPr>
    </w:p>
    <w:p w:rsidR="008D5F4E" w:rsidRPr="00B31566" w:rsidRDefault="003C393D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Правящие круги Великобритании избрали метод политического и социального маневрирования для предотвращения раскола в обществе. Этим целям служила испытанная тактика формирования коалиционных правительств. В результате выборов в </w:t>
      </w:r>
      <w:smartTag w:uri="urn:schemas-microsoft-com:office:smarttags" w:element="metricconverter">
        <w:smartTagPr>
          <w:attr w:name="ProductID" w:val="1929 г"/>
        </w:smartTagPr>
        <w:r w:rsidRPr="00B31566">
          <w:rPr>
            <w:color w:val="000000"/>
            <w:sz w:val="28"/>
            <w:szCs w:val="28"/>
          </w:rPr>
          <w:t>1929 г</w:t>
        </w:r>
      </w:smartTag>
      <w:r w:rsidRPr="00B31566">
        <w:rPr>
          <w:color w:val="000000"/>
          <w:sz w:val="28"/>
          <w:szCs w:val="28"/>
        </w:rPr>
        <w:t>., на которых лейбористы по числу голосов опередили консерваторов, лидер Лейбористской партии Р. Макдональд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сформировал! второе лейбористское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 xml:space="preserve">правительство. Правительство просуществовало до </w:t>
      </w:r>
      <w:smartTag w:uri="urn:schemas-microsoft-com:office:smarttags" w:element="metricconverter">
        <w:smartTagPr>
          <w:attr w:name="ProductID" w:val="1931 г"/>
        </w:smartTagPr>
        <w:r w:rsidRPr="00B31566">
          <w:rPr>
            <w:color w:val="000000"/>
            <w:sz w:val="28"/>
            <w:szCs w:val="28"/>
          </w:rPr>
          <w:t>1931 г</w:t>
        </w:r>
      </w:smartTag>
      <w:r w:rsidRPr="00B31566">
        <w:rPr>
          <w:color w:val="000000"/>
          <w:sz w:val="28"/>
          <w:szCs w:val="28"/>
        </w:rPr>
        <w:t>. Когда премьер-министр обратился к парижским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и нью-йоркским банкирам за кредитом, те потребовали сокращения социальных расходов. Лейбористы на это не могли пойти, зная, что за их спиной миллионы членов профсоюзов. Макдональд и все члены правительства подали в отставку.</w:t>
      </w:r>
    </w:p>
    <w:p w:rsidR="003C393D" w:rsidRPr="00B31566" w:rsidRDefault="00E83638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sz w:val="28"/>
          <w:szCs w:val="28"/>
        </w:rPr>
        <w:t xml:space="preserve">Король предложил Макдональду вновь сформировать правительство, но руководство Лейбористской партии запретило ему вступать в коалицию с консерваторами и либералами и исключило его из партии. Макдональд, будучи свободен от партийной дисциплины, уже как частное лицо принял предложение возглавить коалиционное правительство, которое получило наименование </w:t>
      </w:r>
      <w:r w:rsidRPr="00B31566">
        <w:rPr>
          <w:b/>
          <w:i/>
          <w:sz w:val="28"/>
          <w:szCs w:val="28"/>
        </w:rPr>
        <w:t>Национальное правительство</w:t>
      </w:r>
      <w:r w:rsidRPr="00B31566">
        <w:rPr>
          <w:sz w:val="28"/>
          <w:szCs w:val="28"/>
        </w:rPr>
        <w:t xml:space="preserve"> (1931-1935). В Лейбористской партии назрел раскол. Этим воспользовались консерваторы. Они заняли в правительстве большинство постов. Политика правящего кабинета была консервативной</w:t>
      </w:r>
      <w:r w:rsidR="00D55A56" w:rsidRPr="00B31566">
        <w:rPr>
          <w:sz w:val="28"/>
          <w:szCs w:val="28"/>
        </w:rPr>
        <w:t>.</w:t>
      </w:r>
      <w:r w:rsidR="00D55A56" w:rsidRPr="00B31566">
        <w:rPr>
          <w:color w:val="000000"/>
          <w:sz w:val="28"/>
          <w:szCs w:val="28"/>
        </w:rPr>
        <w:t xml:space="preserve"> Тем не менее проявленная правительством гибкость помогла чисто по-британски выйти из политического кризиса, сохранив видимость национального согласия.</w:t>
      </w:r>
    </w:p>
    <w:p w:rsidR="00C9521F" w:rsidRPr="00B31566" w:rsidRDefault="00D55A5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В Великобритании, так же как я в других европейских странах, образовалась фашистская партия, но ее влияние было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ничтожным.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Экстремизм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насилие противоречили менталитету англичан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и британской политической культуре.</w:t>
      </w:r>
    </w:p>
    <w:p w:rsidR="00D55A56" w:rsidRPr="00B31566" w:rsidRDefault="00D55A5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Парламе</w:t>
      </w:r>
      <w:r w:rsidR="00C9521F" w:rsidRPr="00B31566">
        <w:rPr>
          <w:color w:val="000000"/>
          <w:sz w:val="28"/>
          <w:szCs w:val="28"/>
        </w:rPr>
        <w:t>нт,</w:t>
      </w:r>
      <w:r w:rsidR="00B31566">
        <w:rPr>
          <w:color w:val="000000"/>
          <w:sz w:val="28"/>
          <w:szCs w:val="28"/>
        </w:rPr>
        <w:t xml:space="preserve"> </w:t>
      </w:r>
      <w:r w:rsidR="00C9521F" w:rsidRPr="00B31566">
        <w:rPr>
          <w:color w:val="000000"/>
          <w:sz w:val="28"/>
          <w:szCs w:val="28"/>
        </w:rPr>
        <w:t>избранный</w:t>
      </w:r>
      <w:r w:rsidR="00B31566">
        <w:rPr>
          <w:color w:val="000000"/>
          <w:sz w:val="28"/>
          <w:szCs w:val="28"/>
        </w:rPr>
        <w:t xml:space="preserve"> </w:t>
      </w:r>
      <w:r w:rsidR="00C9521F" w:rsidRPr="00B31566">
        <w:rPr>
          <w:color w:val="000000"/>
          <w:sz w:val="28"/>
          <w:szCs w:val="28"/>
        </w:rPr>
        <w:t>в</w:t>
      </w:r>
      <w:r w:rsidR="00B31566">
        <w:rPr>
          <w:color w:val="000000"/>
          <w:sz w:val="28"/>
          <w:szCs w:val="28"/>
        </w:rPr>
        <w:t xml:space="preserve"> </w:t>
      </w:r>
      <w:r w:rsidR="00C9521F" w:rsidRPr="00B31566">
        <w:rPr>
          <w:color w:val="000000"/>
          <w:sz w:val="28"/>
          <w:szCs w:val="28"/>
        </w:rPr>
        <w:t>ноябре</w:t>
      </w:r>
      <w:r w:rsidR="00B31566">
        <w:rPr>
          <w:color w:val="000000"/>
          <w:sz w:val="28"/>
          <w:szCs w:val="28"/>
        </w:rPr>
        <w:t xml:space="preserve"> </w:t>
      </w:r>
      <w:r w:rsidR="00C9521F" w:rsidRPr="00B31566">
        <w:rPr>
          <w:color w:val="000000"/>
          <w:sz w:val="28"/>
          <w:szCs w:val="28"/>
        </w:rPr>
        <w:t>1935</w:t>
      </w:r>
      <w:r w:rsidRPr="00B31566">
        <w:rPr>
          <w:color w:val="000000"/>
          <w:sz w:val="28"/>
          <w:szCs w:val="28"/>
        </w:rPr>
        <w:t xml:space="preserve"> г</w:t>
      </w:r>
      <w:r w:rsidR="00C9521F" w:rsidRPr="00B31566">
        <w:rPr>
          <w:color w:val="000000"/>
          <w:sz w:val="28"/>
          <w:szCs w:val="28"/>
        </w:rPr>
        <w:t xml:space="preserve">., с </w:t>
      </w:r>
      <w:r w:rsidRPr="00B31566">
        <w:rPr>
          <w:color w:val="000000"/>
          <w:sz w:val="28"/>
          <w:szCs w:val="28"/>
        </w:rPr>
        <w:t xml:space="preserve">началом Второй мировой войны продлил свои полномочия и просуществовал да июля </w:t>
      </w:r>
      <w:smartTag w:uri="urn:schemas-microsoft-com:office:smarttags" w:element="metricconverter">
        <w:smartTagPr>
          <w:attr w:name="ProductID" w:val="1945 г"/>
        </w:smartTagPr>
        <w:r w:rsidRPr="00B31566">
          <w:rPr>
            <w:color w:val="000000"/>
            <w:sz w:val="28"/>
            <w:szCs w:val="28"/>
          </w:rPr>
          <w:t>1945 г</w:t>
        </w:r>
      </w:smartTag>
      <w:r w:rsidRPr="00B31566">
        <w:rPr>
          <w:color w:val="000000"/>
          <w:sz w:val="28"/>
          <w:szCs w:val="28"/>
        </w:rPr>
        <w:t xml:space="preserve">. Утвержденное в </w:t>
      </w:r>
      <w:smartTag w:uri="urn:schemas-microsoft-com:office:smarttags" w:element="metricconverter">
        <w:smartTagPr>
          <w:attr w:name="ProductID" w:val="1935 г"/>
        </w:smartTagPr>
        <w:r w:rsidRPr="00B31566">
          <w:rPr>
            <w:color w:val="000000"/>
            <w:sz w:val="28"/>
            <w:szCs w:val="28"/>
          </w:rPr>
          <w:t>1935 г</w:t>
        </w:r>
      </w:smartTag>
      <w:r w:rsidRPr="00B31566">
        <w:rPr>
          <w:color w:val="000000"/>
          <w:sz w:val="28"/>
          <w:szCs w:val="28"/>
        </w:rPr>
        <w:t>. правительство продолжало считаться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коалиционным 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"национ</w:t>
      </w:r>
      <w:r w:rsidR="00C9521F" w:rsidRPr="00B31566">
        <w:rPr>
          <w:color w:val="000000"/>
          <w:sz w:val="28"/>
          <w:szCs w:val="28"/>
        </w:rPr>
        <w:t xml:space="preserve">альным". Возглавлял его консерватор </w:t>
      </w:r>
      <w:r w:rsidRPr="00B31566">
        <w:rPr>
          <w:color w:val="000000"/>
          <w:sz w:val="28"/>
          <w:szCs w:val="28"/>
        </w:rPr>
        <w:t>Н. Чемберлен</w:t>
      </w:r>
      <w:r w:rsidR="00C9521F" w:rsidRPr="00B31566">
        <w:rPr>
          <w:color w:val="000000"/>
          <w:sz w:val="28"/>
          <w:szCs w:val="28"/>
        </w:rPr>
        <w:t xml:space="preserve">, но 10 мая </w:t>
      </w:r>
      <w:smartTag w:uri="urn:schemas-microsoft-com:office:smarttags" w:element="metricconverter">
        <w:smartTagPr>
          <w:attr w:name="ProductID" w:val="1940 г"/>
        </w:smartTagPr>
        <w:r w:rsidR="00C9521F" w:rsidRPr="00B31566">
          <w:rPr>
            <w:color w:val="000000"/>
            <w:sz w:val="28"/>
            <w:szCs w:val="28"/>
          </w:rPr>
          <w:t>1940 г</w:t>
        </w:r>
      </w:smartTag>
      <w:r w:rsidR="00C9521F" w:rsidRPr="00B31566">
        <w:rPr>
          <w:color w:val="000000"/>
          <w:sz w:val="28"/>
          <w:szCs w:val="28"/>
        </w:rPr>
        <w:t>. после тяжелых поражении во Второй мировой войне Чемберлена на</w:t>
      </w:r>
      <w:r w:rsidR="00B31566">
        <w:rPr>
          <w:color w:val="000000"/>
          <w:sz w:val="28"/>
          <w:szCs w:val="28"/>
        </w:rPr>
        <w:t xml:space="preserve"> </w:t>
      </w:r>
      <w:r w:rsidR="00C9521F" w:rsidRPr="00B31566">
        <w:rPr>
          <w:color w:val="000000"/>
          <w:sz w:val="28"/>
          <w:szCs w:val="28"/>
        </w:rPr>
        <w:t>посту премьер-министра сменил У. Черчилль.</w:t>
      </w:r>
    </w:p>
    <w:p w:rsidR="00C9521F" w:rsidRPr="00B31566" w:rsidRDefault="00C9521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521F" w:rsidRPr="00B31566" w:rsidRDefault="00B31566" w:rsidP="00B3156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1.2 </w:t>
      </w:r>
      <w:r w:rsidRPr="00B31566">
        <w:rPr>
          <w:b/>
          <w:color w:val="000000"/>
          <w:sz w:val="28"/>
          <w:szCs w:val="28"/>
        </w:rPr>
        <w:t>Экономическая политика</w:t>
      </w:r>
    </w:p>
    <w:p w:rsidR="00B31566" w:rsidRDefault="00B3156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521F" w:rsidRPr="00B31566" w:rsidRDefault="00C9521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Поскольку темпы промышленного Развития Великобритании в 20-е гг. были низкими, в стране не произошло такого обвального спада производства, как это имело место в США или Германии. Тем не менее сокращение производства было достаточно серьезным, чтобы в стране сформировалась устойчивая массовая безработица.</w:t>
      </w:r>
    </w:p>
    <w:p w:rsidR="00D55A56" w:rsidRPr="00B31566" w:rsidRDefault="00C9521F" w:rsidP="00B31566">
      <w:pPr>
        <w:spacing w:line="360" w:lineRule="auto"/>
        <w:ind w:firstLine="709"/>
        <w:jc w:val="both"/>
        <w:rPr>
          <w:sz w:val="28"/>
          <w:szCs w:val="28"/>
        </w:rPr>
      </w:pPr>
      <w:r w:rsidRPr="00B31566">
        <w:rPr>
          <w:color w:val="000000"/>
          <w:sz w:val="28"/>
          <w:szCs w:val="28"/>
        </w:rPr>
        <w:t>Протекционизм и государственная поддержка сельского хозяйства (субсидии отраслям сельского хозяйства) были главными и постоянными направлениями в экономической политике. Народ надо было кормить. Другая важная линия экономической политики - это продолжение прежнего курса на расширение и поощрение экспорта. Была поддержана судостроительная промышленность, В это время был построен роскошный океанский лайнер «Куна Мэри». Был отменен «золотой стандарт».</w:t>
      </w:r>
    </w:p>
    <w:p w:rsidR="00373FD6" w:rsidRPr="00B31566" w:rsidRDefault="00C9521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В отличие от США а Англии не проводилось программ большого дешевого строительства и общественных работ, но были приняты важные меры по расширению социального страхования и помощи безработным. Этого требовали масштабы безработицы. Своего пика она достигла</w:t>
      </w:r>
      <w:r w:rsidR="00471146" w:rsidRPr="00B31566">
        <w:rPr>
          <w:color w:val="000000"/>
          <w:sz w:val="28"/>
          <w:szCs w:val="28"/>
        </w:rPr>
        <w:t xml:space="preserve"> в 1932г.— 2 млн. 136 тыс. человек, в </w:t>
      </w:r>
      <w:smartTag w:uri="urn:schemas-microsoft-com:office:smarttags" w:element="metricconverter">
        <w:smartTagPr>
          <w:attr w:name="ProductID" w:val="1937 г"/>
        </w:smartTagPr>
        <w:r w:rsidR="00471146" w:rsidRPr="00B31566">
          <w:rPr>
            <w:color w:val="000000"/>
            <w:sz w:val="28"/>
            <w:szCs w:val="28"/>
          </w:rPr>
          <w:t>1937 г</w:t>
        </w:r>
      </w:smartTag>
      <w:r w:rsidR="00471146" w:rsidRPr="00B31566">
        <w:rPr>
          <w:color w:val="000000"/>
          <w:sz w:val="28"/>
          <w:szCs w:val="28"/>
        </w:rPr>
        <w:t xml:space="preserve">. снизилась наполовину, а в </w:t>
      </w:r>
      <w:smartTag w:uri="urn:schemas-microsoft-com:office:smarttags" w:element="metricconverter">
        <w:smartTagPr>
          <w:attr w:name="ProductID" w:val="1938 г"/>
        </w:smartTagPr>
        <w:r w:rsidR="00471146" w:rsidRPr="00B31566">
          <w:rPr>
            <w:color w:val="000000"/>
            <w:sz w:val="28"/>
            <w:szCs w:val="28"/>
          </w:rPr>
          <w:t>1938 г</w:t>
        </w:r>
      </w:smartTag>
      <w:r w:rsidR="00471146" w:rsidRPr="00B31566">
        <w:rPr>
          <w:color w:val="000000"/>
          <w:sz w:val="28"/>
          <w:szCs w:val="28"/>
        </w:rPr>
        <w:t>. вновь возросла.</w:t>
      </w:r>
    </w:p>
    <w:p w:rsidR="00471146" w:rsidRPr="00B31566" w:rsidRDefault="0047114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Великобритания имела огромную колониальную империю. Она попыталась решить свои экономические проблемы в рамках Британского Содружества и сплотить империю, расширяя взаимную торговлю. По этим вопросам в </w:t>
      </w:r>
      <w:smartTag w:uri="urn:schemas-microsoft-com:office:smarttags" w:element="metricconverter">
        <w:smartTagPr>
          <w:attr w:name="ProductID" w:val="1932 г"/>
        </w:smartTagPr>
        <w:r w:rsidRPr="00B31566">
          <w:rPr>
            <w:color w:val="000000"/>
            <w:sz w:val="28"/>
            <w:szCs w:val="28"/>
          </w:rPr>
          <w:t>1932 г</w:t>
        </w:r>
      </w:smartTag>
      <w:r w:rsidRPr="00B31566">
        <w:rPr>
          <w:color w:val="000000"/>
          <w:sz w:val="28"/>
          <w:szCs w:val="28"/>
        </w:rPr>
        <w:t xml:space="preserve">. в Оттаве состоялась имперская экономическая конференция. В </w:t>
      </w:r>
      <w:smartTag w:uri="urn:schemas-microsoft-com:office:smarttags" w:element="metricconverter">
        <w:smartTagPr>
          <w:attr w:name="ProductID" w:val="1938 г"/>
        </w:smartTagPr>
        <w:r w:rsidRPr="00B31566">
          <w:rPr>
            <w:color w:val="000000"/>
            <w:sz w:val="28"/>
            <w:szCs w:val="28"/>
          </w:rPr>
          <w:t>1938 г</w:t>
        </w:r>
      </w:smartTag>
      <w:r w:rsidRPr="00B31566">
        <w:rPr>
          <w:color w:val="000000"/>
          <w:sz w:val="28"/>
          <w:szCs w:val="28"/>
        </w:rPr>
        <w:t>, половина британского экспорта направлялась в имперскую зону.</w:t>
      </w:r>
    </w:p>
    <w:p w:rsidR="00471146" w:rsidRPr="00B31566" w:rsidRDefault="0047114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Для стимулирования инвестиций 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повышения доходов пред</w:t>
      </w:r>
      <w:r w:rsidR="00B60B4D" w:rsidRPr="00B31566">
        <w:rPr>
          <w:color w:val="000000"/>
          <w:sz w:val="28"/>
          <w:szCs w:val="28"/>
        </w:rPr>
        <w:t>приятий была понижена ставка</w:t>
      </w:r>
      <w:r w:rsidR="00B31566">
        <w:rPr>
          <w:color w:val="000000"/>
          <w:sz w:val="28"/>
          <w:szCs w:val="28"/>
        </w:rPr>
        <w:t xml:space="preserve"> </w:t>
      </w:r>
      <w:r w:rsidR="00B60B4D" w:rsidRPr="00B31566">
        <w:rPr>
          <w:color w:val="000000"/>
          <w:sz w:val="28"/>
          <w:szCs w:val="28"/>
        </w:rPr>
        <w:t>б</w:t>
      </w:r>
      <w:r w:rsidRPr="00B31566">
        <w:rPr>
          <w:color w:val="000000"/>
          <w:sz w:val="28"/>
          <w:szCs w:val="28"/>
        </w:rPr>
        <w:t>а</w:t>
      </w:r>
      <w:r w:rsidR="00B60B4D" w:rsidRPr="00B31566">
        <w:rPr>
          <w:color w:val="000000"/>
          <w:sz w:val="28"/>
          <w:szCs w:val="28"/>
        </w:rPr>
        <w:t>н</w:t>
      </w:r>
      <w:r w:rsidRPr="00B31566">
        <w:rPr>
          <w:color w:val="000000"/>
          <w:sz w:val="28"/>
          <w:szCs w:val="28"/>
        </w:rPr>
        <w:t>ковского процента. Государственные социальные расходы, субсидии и капиталовлож</w:t>
      </w:r>
      <w:r w:rsidR="00B60B4D" w:rsidRPr="00B31566">
        <w:rPr>
          <w:color w:val="000000"/>
          <w:sz w:val="28"/>
          <w:szCs w:val="28"/>
        </w:rPr>
        <w:t>ения в экономику представлял</w:t>
      </w:r>
      <w:r w:rsidRPr="00B31566">
        <w:rPr>
          <w:color w:val="000000"/>
          <w:sz w:val="28"/>
          <w:szCs w:val="28"/>
        </w:rPr>
        <w:t>и собой попытку ослабить кризис в духе кейнсианства.</w:t>
      </w:r>
    </w:p>
    <w:p w:rsidR="00471146" w:rsidRPr="00B31566" w:rsidRDefault="0047114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1146" w:rsidRP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Pr="00B31566">
        <w:rPr>
          <w:b/>
          <w:sz w:val="28"/>
          <w:szCs w:val="28"/>
        </w:rPr>
        <w:t>Внешняя политика Великобритании</w:t>
      </w:r>
    </w:p>
    <w:p w:rsidR="00B60B4D" w:rsidRPr="00B31566" w:rsidRDefault="00B60B4D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1146" w:rsidRPr="00B31566" w:rsidRDefault="00B60B4D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Отношения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со странами Британского Содружества оставались приоритетной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сферой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внешней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политике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 xml:space="preserve">Великобритании. В </w:t>
      </w:r>
      <w:smartTag w:uri="urn:schemas-microsoft-com:office:smarttags" w:element="metricconverter">
        <w:smartTagPr>
          <w:attr w:name="ProductID" w:val="1931 г"/>
        </w:smartTagPr>
        <w:r w:rsidRPr="00B31566">
          <w:rPr>
            <w:color w:val="000000"/>
            <w:sz w:val="28"/>
            <w:szCs w:val="28"/>
          </w:rPr>
          <w:t>1931 г</w:t>
        </w:r>
      </w:smartTag>
      <w:r w:rsidRPr="00B31566">
        <w:rPr>
          <w:color w:val="000000"/>
          <w:sz w:val="28"/>
          <w:szCs w:val="28"/>
        </w:rPr>
        <w:t>. был принят закон о взаимоотношениях с доминионами. Он известен как Вестминстерский статут. Доминионы — Канада, Австралия, Новая Зеландия, ЮАР — получили полную свободу. Англия уже не могла вмешиваться в</w:t>
      </w:r>
      <w:r w:rsidR="00B31566">
        <w:rPr>
          <w:i/>
          <w:iCs/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законотворчество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доминионов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их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внешние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 xml:space="preserve">дела. В </w:t>
      </w:r>
      <w:smartTag w:uri="urn:schemas-microsoft-com:office:smarttags" w:element="metricconverter">
        <w:smartTagPr>
          <w:attr w:name="ProductID" w:val="1935 г"/>
        </w:smartTagPr>
        <w:r w:rsidRPr="00B31566">
          <w:rPr>
            <w:color w:val="000000"/>
            <w:sz w:val="28"/>
            <w:szCs w:val="28"/>
          </w:rPr>
          <w:t>1935 г</w:t>
        </w:r>
      </w:smartTag>
      <w:r w:rsidRPr="00B31566">
        <w:rPr>
          <w:color w:val="000000"/>
          <w:sz w:val="28"/>
          <w:szCs w:val="28"/>
        </w:rPr>
        <w:t>. был принят закон о расширении самоуправления в Индии.</w:t>
      </w:r>
    </w:p>
    <w:p w:rsidR="00471146" w:rsidRPr="00B31566" w:rsidRDefault="00A409DC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Отношения с Ирландским Свободным</w:t>
      </w:r>
      <w:r w:rsidRPr="00B31566">
        <w:rPr>
          <w:i/>
          <w:iCs/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 xml:space="preserve">государством, созданным в результате подписание договора </w:t>
      </w:r>
      <w:smartTag w:uri="urn:schemas-microsoft-com:office:smarttags" w:element="metricconverter">
        <w:smartTagPr>
          <w:attr w:name="ProductID" w:val="1921 г"/>
        </w:smartTagPr>
        <w:r w:rsidRPr="00B31566">
          <w:rPr>
            <w:color w:val="000000"/>
            <w:sz w:val="28"/>
            <w:szCs w:val="28"/>
          </w:rPr>
          <w:t>1921 г</w:t>
        </w:r>
      </w:smartTag>
      <w:r w:rsidRPr="00B31566">
        <w:rPr>
          <w:color w:val="000000"/>
          <w:sz w:val="28"/>
          <w:szCs w:val="28"/>
        </w:rPr>
        <w:t xml:space="preserve">., в 30-е гг. существенно изменились. Избранный президентом в </w:t>
      </w:r>
      <w:smartTag w:uri="urn:schemas-microsoft-com:office:smarttags" w:element="metricconverter">
        <w:smartTagPr>
          <w:attr w:name="ProductID" w:val="1932 г"/>
        </w:smartTagPr>
        <w:r w:rsidRPr="00B31566">
          <w:rPr>
            <w:color w:val="000000"/>
            <w:sz w:val="28"/>
            <w:szCs w:val="28"/>
          </w:rPr>
          <w:t>1932 г</w:t>
        </w:r>
      </w:smartTag>
      <w:r w:rsidRPr="00B31566">
        <w:rPr>
          <w:color w:val="000000"/>
          <w:sz w:val="28"/>
          <w:szCs w:val="28"/>
        </w:rPr>
        <w:t>. де Валера начал осуществлять программу разрушения тех уз, которые еще связывали Ирландию с Великобританией. Был ликвидирован институт генерал-губернатора как представительство монарха.</w:t>
      </w:r>
    </w:p>
    <w:p w:rsidR="00471146" w:rsidRPr="00B31566" w:rsidRDefault="001C58F3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Немало беспокойства доставила Великобритании ситуция на Ближнем Востоке после распада Османской империи, где в подмандатных территориях (Палестина, Ирак, Трансиордания) нарастало националистическое движение за независимость. В </w:t>
      </w:r>
      <w:smartTag w:uri="urn:schemas-microsoft-com:office:smarttags" w:element="metricconverter">
        <w:smartTagPr>
          <w:attr w:name="ProductID" w:val="1932 г"/>
        </w:smartTagPr>
        <w:r w:rsidRPr="00B31566">
          <w:rPr>
            <w:color w:val="000000"/>
            <w:sz w:val="28"/>
            <w:szCs w:val="28"/>
          </w:rPr>
          <w:t>1932 г</w:t>
        </w:r>
      </w:smartTag>
      <w:r w:rsidRPr="00B31566">
        <w:rPr>
          <w:color w:val="000000"/>
          <w:sz w:val="28"/>
          <w:szCs w:val="28"/>
        </w:rPr>
        <w:t xml:space="preserve">. Ираку была предоставлена независимость, он вступил в Лигу Наций. Трансиордании было позволено расширить самоуправление. Великобритании пришлось в </w:t>
      </w:r>
      <w:smartTag w:uri="urn:schemas-microsoft-com:office:smarttags" w:element="metricconverter">
        <w:smartTagPr>
          <w:attr w:name="ProductID" w:val="1936 г"/>
        </w:smartTagPr>
        <w:r w:rsidRPr="00B31566">
          <w:rPr>
            <w:color w:val="000000"/>
            <w:sz w:val="28"/>
            <w:szCs w:val="28"/>
          </w:rPr>
          <w:t>1936 г</w:t>
        </w:r>
      </w:smartTag>
      <w:r w:rsidRPr="00B31566">
        <w:rPr>
          <w:color w:val="000000"/>
          <w:sz w:val="28"/>
          <w:szCs w:val="28"/>
        </w:rPr>
        <w:t>. гарантировать договором независимость Египта, сохранив контроль над Суэцким каналом.</w:t>
      </w:r>
    </w:p>
    <w:p w:rsidR="00471146" w:rsidRPr="00B31566" w:rsidRDefault="001C58F3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В условиях экономического кризиса правительство придерживалось осторожной внешней политики. В Европе оно предпочитало сохранение статус-кво, т. е. существующего положения. Но ситуация в Европе и мире менялась.</w:t>
      </w:r>
    </w:p>
    <w:p w:rsidR="00471146" w:rsidRPr="00B31566" w:rsidRDefault="001C58F3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Провал конференции по разоружению в </w:t>
      </w:r>
      <w:smartTag w:uri="urn:schemas-microsoft-com:office:smarttags" w:element="metricconverter">
        <w:smartTagPr>
          <w:attr w:name="ProductID" w:val="1934 г"/>
        </w:smartTagPr>
        <w:r w:rsidRPr="00B31566">
          <w:rPr>
            <w:color w:val="000000"/>
            <w:sz w:val="28"/>
            <w:szCs w:val="28"/>
          </w:rPr>
          <w:t>1934 г</w:t>
        </w:r>
      </w:smartTag>
      <w:r w:rsidRPr="00B31566">
        <w:rPr>
          <w:color w:val="000000"/>
          <w:sz w:val="28"/>
          <w:szCs w:val="28"/>
        </w:rPr>
        <w:t xml:space="preserve">. показал, что началась новая фаза гонки вооружений. Великобритания сдавала одну позицию за другой перед напором требований Германии о пересмотре военных ограничений Версальского </w:t>
      </w:r>
      <w:r w:rsidR="0047245A" w:rsidRPr="00B31566">
        <w:rPr>
          <w:color w:val="000000"/>
          <w:sz w:val="28"/>
          <w:szCs w:val="28"/>
        </w:rPr>
        <w:t>договора</w:t>
      </w:r>
      <w:r w:rsidRPr="00B31566">
        <w:rPr>
          <w:color w:val="000000"/>
          <w:sz w:val="28"/>
          <w:szCs w:val="28"/>
        </w:rPr>
        <w:t>. Так, например, в связи с перевооружением Германии вместо протеста Англия предпочла вступить в переговоры, позволив Германии строить подводные лодки и довести свой флот до 35% тоннажа британского флота.</w:t>
      </w:r>
    </w:p>
    <w:p w:rsidR="001C58F3" w:rsidRPr="00B31566" w:rsidRDefault="0047245A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Великобритания к концу 30-х гг. вползала в гонку вооружений. За период с 1930 по </w:t>
      </w:r>
      <w:smartTag w:uri="urn:schemas-microsoft-com:office:smarttags" w:element="metricconverter">
        <w:smartTagPr>
          <w:attr w:name="ProductID" w:val="1937 г"/>
        </w:smartTagPr>
        <w:r w:rsidRPr="00B31566">
          <w:rPr>
            <w:color w:val="000000"/>
            <w:sz w:val="28"/>
            <w:szCs w:val="28"/>
          </w:rPr>
          <w:t>1937 г</w:t>
        </w:r>
      </w:smartTag>
      <w:r w:rsidRPr="00B31566">
        <w:rPr>
          <w:color w:val="000000"/>
          <w:sz w:val="28"/>
          <w:szCs w:val="28"/>
        </w:rPr>
        <w:t xml:space="preserve">. в бюджете страны За период с 1930 по </w:t>
      </w:r>
      <w:smartTag w:uri="urn:schemas-microsoft-com:office:smarttags" w:element="metricconverter">
        <w:smartTagPr>
          <w:attr w:name="ProductID" w:val="1937 г"/>
        </w:smartTagPr>
        <w:r w:rsidRPr="00B31566">
          <w:rPr>
            <w:color w:val="000000"/>
            <w:sz w:val="28"/>
            <w:szCs w:val="28"/>
          </w:rPr>
          <w:t>1937 г</w:t>
        </w:r>
      </w:smartTag>
      <w:r w:rsidRPr="00B31566">
        <w:rPr>
          <w:color w:val="000000"/>
          <w:sz w:val="28"/>
          <w:szCs w:val="28"/>
        </w:rPr>
        <w:t>. в бюджете страны доля</w:t>
      </w:r>
      <w:r w:rsidRPr="00B31566">
        <w:rPr>
          <w:i/>
          <w:iCs/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военных расходов увеличилась с 10 до 20%. В 1936— 1937 гг. в Великобритании были заложены 37 боевых кораблей. В испанском кризисе, вызванном фашистским мятежом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Франко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против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республиканского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правительства, Великобритания придерживались политики невмешательства, что было на руку испанским и германским фашистам. В 1938 г* Чемберлен был участником Мюнхенского сговора, позволившего нацистской Германии без единого выстрела присоединить Судетскую область Чехословакии.</w:t>
      </w:r>
    </w:p>
    <w:p w:rsidR="00471146" w:rsidRPr="00B31566" w:rsidRDefault="0047245A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Британия традиционно воздерживалась от участия в коалициях</w:t>
      </w:r>
      <w:r w:rsidRPr="00B31566">
        <w:rPr>
          <w:smallCaps/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со странами Восточной Европы. Однако посла аннексии Австрии В марте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1938 г. и захвата Чехословакии 15</w:t>
      </w:r>
      <w:r w:rsidRPr="00B31566">
        <w:rPr>
          <w:color w:val="843D53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 xml:space="preserve">марта </w:t>
      </w:r>
      <w:smartTag w:uri="urn:schemas-microsoft-com:office:smarttags" w:element="metricconverter">
        <w:smartTagPr>
          <w:attr w:name="ProductID" w:val="1939 г"/>
        </w:smartTagPr>
        <w:r w:rsidRPr="00B31566">
          <w:rPr>
            <w:color w:val="000000"/>
            <w:sz w:val="28"/>
            <w:szCs w:val="28"/>
          </w:rPr>
          <w:t>1939 г</w:t>
        </w:r>
      </w:smartTag>
      <w:r w:rsidRPr="00B31566">
        <w:rPr>
          <w:color w:val="000000"/>
          <w:sz w:val="28"/>
          <w:szCs w:val="28"/>
        </w:rPr>
        <w:t>. Чемберлен пересмотрел британскую политику и объявил о гарантиях независимости Польше, Румынии и Греции. Гарантии были поддержаны Францией. Когда германские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армии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вторглись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Польшу.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Чемберлен оказался перед необходимостью объявить Германии воину.</w:t>
      </w:r>
    </w:p>
    <w:p w:rsidR="0047245A" w:rsidRPr="00B31566" w:rsidRDefault="0047245A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2. Франция</w:t>
      </w:r>
    </w:p>
    <w:p w:rsid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71146" w:rsidRP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Pr="00B31566">
        <w:rPr>
          <w:b/>
          <w:sz w:val="28"/>
          <w:szCs w:val="28"/>
        </w:rPr>
        <w:t>Политическая неустойчивость</w:t>
      </w:r>
    </w:p>
    <w:p w:rsidR="0047245A" w:rsidRPr="00B31566" w:rsidRDefault="0047245A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1146" w:rsidRPr="00B31566" w:rsidRDefault="0047245A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Экономический кризис во Франции начался в 1930г., т. е.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несколько позже,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чем в других европейских странах, и продолжался до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1935 г.</w:t>
      </w:r>
    </w:p>
    <w:p w:rsidR="00471146" w:rsidRPr="00B31566" w:rsidRDefault="0047245A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На парламентских выборах </w:t>
      </w:r>
      <w:smartTag w:uri="urn:schemas-microsoft-com:office:smarttags" w:element="metricconverter">
        <w:smartTagPr>
          <w:attr w:name="ProductID" w:val="1939 г"/>
        </w:smartTagPr>
        <w:r w:rsidRPr="00B31566">
          <w:rPr>
            <w:color w:val="000000"/>
            <w:sz w:val="28"/>
            <w:szCs w:val="28"/>
          </w:rPr>
          <w:t>1932 г</w:t>
        </w:r>
      </w:smartTag>
      <w:r w:rsidRPr="00B31566">
        <w:rPr>
          <w:color w:val="000000"/>
          <w:sz w:val="28"/>
          <w:szCs w:val="28"/>
        </w:rPr>
        <w:t>. победу одержали левые: партия радикал-социалистов (160 депутатских мест), социалистическая партия (131), коммунистическая партия (10) и др. Появилась возможность возрождения Левого блока. Однако социалисты отказались войти в правительство. В период 1932—1936 гг. правительства формировались на основе коалиции радикалов и левоцентристских группировок и потому были</w:t>
      </w:r>
      <w:r w:rsidR="001D2828" w:rsidRPr="00B31566">
        <w:rPr>
          <w:color w:val="000000"/>
          <w:sz w:val="28"/>
          <w:szCs w:val="28"/>
        </w:rPr>
        <w:t xml:space="preserve"> весь</w:t>
      </w:r>
      <w:r w:rsidRPr="00B31566">
        <w:rPr>
          <w:color w:val="000000"/>
          <w:sz w:val="28"/>
          <w:szCs w:val="28"/>
        </w:rPr>
        <w:t>ма неустойчивы. Смена кабинетов</w:t>
      </w:r>
      <w:r w:rsidR="001D2828" w:rsidRPr="00B31566">
        <w:rPr>
          <w:color w:val="000000"/>
          <w:sz w:val="28"/>
          <w:szCs w:val="28"/>
        </w:rPr>
        <w:t xml:space="preserve"> происходила в среднем через 3 – 4 месяца.</w:t>
      </w:r>
    </w:p>
    <w:p w:rsidR="001D2828" w:rsidRPr="00B31566" w:rsidRDefault="001D2828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Особенно острые разногласия вызывала экономическая</w:t>
      </w:r>
      <w:r w:rsidRPr="00B31566">
        <w:rPr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политика.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 этот период правительства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 xml:space="preserve">старались сократить расходы и сбалансировать государственный бюджет, сохранить «золотой франк». Эти меры привели к росту безработицы и обнищанию населения. Углублению кризиса способствовало также прекращению с </w:t>
      </w:r>
      <w:smartTag w:uri="urn:schemas-microsoft-com:office:smarttags" w:element="metricconverter">
        <w:smartTagPr>
          <w:attr w:name="ProductID" w:val="1939 г"/>
        </w:smartTagPr>
        <w:r w:rsidRPr="00B31566">
          <w:rPr>
            <w:color w:val="000000"/>
            <w:sz w:val="28"/>
            <w:szCs w:val="28"/>
          </w:rPr>
          <w:t>1931 г</w:t>
        </w:r>
      </w:smartTag>
      <w:r w:rsidRPr="00B31566">
        <w:rPr>
          <w:color w:val="000000"/>
          <w:sz w:val="28"/>
          <w:szCs w:val="28"/>
        </w:rPr>
        <w:t>. Поступлений репарационных платежей. Кризис особенно сильно ударил по традиционным отраслям французской экономики – лёгкой промышленности, парфюмерии,</w:t>
      </w:r>
      <w:r w:rsidR="000F6F27" w:rsidRPr="00B31566">
        <w:rPr>
          <w:color w:val="000000"/>
          <w:sz w:val="28"/>
          <w:szCs w:val="28"/>
        </w:rPr>
        <w:t xml:space="preserve"> виноделию, сельскому хозяйству и пр.</w:t>
      </w:r>
    </w:p>
    <w:p w:rsidR="00471146" w:rsidRPr="00B31566" w:rsidRDefault="0047114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F27" w:rsidRP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="000F6F27" w:rsidRPr="00B31566">
        <w:rPr>
          <w:b/>
          <w:sz w:val="28"/>
          <w:szCs w:val="28"/>
        </w:rPr>
        <w:t>Парламентский кризис и</w:t>
      </w:r>
      <w:r>
        <w:rPr>
          <w:b/>
          <w:sz w:val="28"/>
          <w:szCs w:val="28"/>
        </w:rPr>
        <w:t xml:space="preserve"> угроза фашизма</w:t>
      </w:r>
    </w:p>
    <w:p w:rsidR="00471146" w:rsidRPr="00B31566" w:rsidRDefault="0047114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1146" w:rsidRPr="00B31566" w:rsidRDefault="000F6F27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Политика правительств подвергалась критике как слева, так и справа.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Особенно агрессивными были нападки со стороны крайне левых и фашистских организаций.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Повторяя лозунги итальянских и германских фашистов, французские экстремисты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требовали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ликвидации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прогнившего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парламента, уничтожения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коммунизма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и установления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диктатуры. В идеологии французского фашизма важнейшее место занимал антипарламентаризм. Однако фашизм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во Франции имел свои особенности.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У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него не было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массовой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базы, не сложилось единой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партии. В движении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соперничали около десятка организаций.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Среди них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основными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были «Французское действие» и «Боевые</w:t>
      </w:r>
      <w:r w:rsidR="00333F1E" w:rsidRP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кресты»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под руководством честолюбивого потомка угасшего аристократического рода полковника графа Казимира де ля Рока.</w:t>
      </w:r>
    </w:p>
    <w:p w:rsidR="00333F1E" w:rsidRPr="00B31566" w:rsidRDefault="00333F1E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6 февраля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1934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г.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около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40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тыс.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фашистов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начали штурм Бурбонского дворца, где заседал парламент. Поводом для выступления под лозунгами «Долой парламент!», «Долой воров!» послужило дело авантюриста и мошенника А. Ставиского,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распространившего фальшивые облигации под несуществующие драгоценности. В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финансовом скандале оказались замешаны многие депутаты и министры. Бурбонский дворец захватить не удалось, но фашисты добились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отставки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правительства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радикала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Э.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Даладье. Политический маятник качнулся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вправо. В новое правительство вошли лидеры главным образом правых партий.</w:t>
      </w:r>
    </w:p>
    <w:p w:rsidR="00333F1E" w:rsidRPr="00B31566" w:rsidRDefault="00333F1E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3F1E" w:rsidRP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="00333F1E" w:rsidRPr="00B31566">
        <w:rPr>
          <w:b/>
          <w:sz w:val="28"/>
          <w:szCs w:val="28"/>
        </w:rPr>
        <w:t>Формирование антифашистского фронта</w:t>
      </w:r>
    </w:p>
    <w:p w:rsidR="00B31566" w:rsidRDefault="00B3156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3F1E" w:rsidRPr="00B31566" w:rsidRDefault="00333F1E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Попытка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фашистского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переворота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всколыхнула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страну.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Развернулось мощное антифашистское движение. Важной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предпосылкой для сплочения антифашистских сил стало преодоление враждебности и раскола между коммунистами и социалистами.</w:t>
      </w:r>
    </w:p>
    <w:p w:rsidR="00333F1E" w:rsidRPr="00B31566" w:rsidRDefault="00333F1E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27 июля </w:t>
      </w:r>
      <w:smartTag w:uri="urn:schemas-microsoft-com:office:smarttags" w:element="metricconverter">
        <w:smartTagPr>
          <w:attr w:name="ProductID" w:val="1939 г"/>
        </w:smartTagPr>
        <w:r w:rsidRPr="00B31566">
          <w:rPr>
            <w:color w:val="000000"/>
            <w:sz w:val="28"/>
            <w:szCs w:val="28"/>
          </w:rPr>
          <w:t>1934 г</w:t>
        </w:r>
      </w:smartTag>
      <w:r w:rsidRPr="00B31566">
        <w:rPr>
          <w:color w:val="000000"/>
          <w:sz w:val="28"/>
          <w:szCs w:val="28"/>
        </w:rPr>
        <w:t>. по предложению социалистов был подписан Пакт о единстве действий коммунистов и социалистов. Партии отказывались от взаимной критики. Это было началом создания единого антифашистского фронта.</w:t>
      </w:r>
    </w:p>
    <w:p w:rsidR="00333F1E" w:rsidRPr="00B31566" w:rsidRDefault="00333F1E" w:rsidP="00B31566">
      <w:pPr>
        <w:spacing w:line="360" w:lineRule="auto"/>
        <w:ind w:firstLine="709"/>
        <w:jc w:val="both"/>
        <w:rPr>
          <w:sz w:val="28"/>
          <w:szCs w:val="28"/>
        </w:rPr>
      </w:pPr>
      <w:r w:rsidRPr="00B31566">
        <w:rPr>
          <w:color w:val="000000"/>
          <w:sz w:val="28"/>
          <w:szCs w:val="28"/>
        </w:rPr>
        <w:t>Следующим шагом стало присоединение к совместным антифашистским действиям партии радикалов. Именно тогда появился лозунг Народного фронта, который символизировал новое общественно-политическое движение в капиталистическом мире.</w:t>
      </w:r>
    </w:p>
    <w:p w:rsidR="00471146" w:rsidRPr="00B31566" w:rsidRDefault="00333F1E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Политические партии, профсоюзы и другие общественные организации создали Национальный комитет Народного фронта и решили совместно участвовать в парламентских выбор</w:t>
      </w:r>
      <w:r w:rsidR="00D1400F" w:rsidRPr="00B31566">
        <w:rPr>
          <w:color w:val="000000"/>
          <w:sz w:val="28"/>
          <w:szCs w:val="28"/>
        </w:rPr>
        <w:t xml:space="preserve">ах с общей программой. В апреле - </w:t>
      </w:r>
      <w:r w:rsidRPr="00B31566">
        <w:rPr>
          <w:color w:val="000000"/>
          <w:sz w:val="28"/>
          <w:szCs w:val="28"/>
        </w:rPr>
        <w:t xml:space="preserve">мае </w:t>
      </w:r>
      <w:smartTag w:uri="urn:schemas-microsoft-com:office:smarttags" w:element="metricconverter">
        <w:smartTagPr>
          <w:attr w:name="ProductID" w:val="1939 г"/>
        </w:smartTagPr>
        <w:r w:rsidRPr="00B31566">
          <w:rPr>
            <w:color w:val="000000"/>
            <w:sz w:val="28"/>
            <w:szCs w:val="28"/>
          </w:rPr>
          <w:t>1936 г</w:t>
        </w:r>
      </w:smartTag>
      <w:r w:rsidR="00D1400F" w:rsidRPr="00B31566">
        <w:rPr>
          <w:color w:val="000000"/>
          <w:sz w:val="28"/>
          <w:szCs w:val="28"/>
        </w:rPr>
        <w:t xml:space="preserve">. состоялись парламентские выборы, на </w:t>
      </w:r>
      <w:r w:rsidRPr="00B31566">
        <w:rPr>
          <w:color w:val="000000"/>
          <w:sz w:val="28"/>
          <w:szCs w:val="28"/>
        </w:rPr>
        <w:t>котор</w:t>
      </w:r>
      <w:r w:rsidR="00D1400F" w:rsidRPr="00B31566">
        <w:rPr>
          <w:color w:val="000000"/>
          <w:sz w:val="28"/>
          <w:szCs w:val="28"/>
        </w:rPr>
        <w:t xml:space="preserve">ых </w:t>
      </w:r>
      <w:r w:rsidRPr="00B31566">
        <w:rPr>
          <w:color w:val="000000"/>
          <w:sz w:val="28"/>
          <w:szCs w:val="28"/>
        </w:rPr>
        <w:t>партии</w:t>
      </w:r>
      <w:r w:rsidR="00D1400F" w:rsidRPr="00B31566">
        <w:rPr>
          <w:color w:val="000000"/>
          <w:sz w:val="28"/>
          <w:szCs w:val="28"/>
        </w:rPr>
        <w:t xml:space="preserve"> и организации народного фронта завоевали почти трети мест в национальном собрании и могли сформировать правительство.</w:t>
      </w:r>
    </w:p>
    <w:p w:rsidR="00471146" w:rsidRPr="00B31566" w:rsidRDefault="00471146" w:rsidP="00B3156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471146" w:rsidRP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 </w:t>
      </w:r>
      <w:r w:rsidR="00D1400F" w:rsidRPr="00B31566">
        <w:rPr>
          <w:b/>
          <w:sz w:val="28"/>
          <w:szCs w:val="28"/>
        </w:rPr>
        <w:t>Деятельность</w:t>
      </w:r>
      <w:r>
        <w:rPr>
          <w:b/>
          <w:sz w:val="28"/>
          <w:szCs w:val="28"/>
        </w:rPr>
        <w:t xml:space="preserve"> правительства Народного фронта</w:t>
      </w:r>
    </w:p>
    <w:p w:rsidR="00D1400F" w:rsidRPr="00B31566" w:rsidRDefault="00D1400F" w:rsidP="00B31566">
      <w:pPr>
        <w:spacing w:line="360" w:lineRule="auto"/>
        <w:ind w:firstLine="709"/>
        <w:jc w:val="both"/>
        <w:rPr>
          <w:sz w:val="28"/>
          <w:szCs w:val="28"/>
        </w:rPr>
      </w:pPr>
    </w:p>
    <w:p w:rsidR="00D1400F" w:rsidRPr="00B31566" w:rsidRDefault="00D1400F" w:rsidP="00B31566">
      <w:pPr>
        <w:spacing w:line="360" w:lineRule="auto"/>
        <w:ind w:firstLine="709"/>
        <w:jc w:val="both"/>
        <w:rPr>
          <w:sz w:val="28"/>
          <w:szCs w:val="28"/>
        </w:rPr>
      </w:pPr>
      <w:r w:rsidRPr="00B31566">
        <w:rPr>
          <w:sz w:val="28"/>
          <w:szCs w:val="28"/>
        </w:rPr>
        <w:t>Впервые в истории Франции ответственность за руководство правительством с одобрения партии взял на себя социалист Леон Блюм. Коммунисты поддержали правительство, но войти в его состав отказались.</w:t>
      </w:r>
    </w:p>
    <w:p w:rsidR="00D1400F" w:rsidRPr="00B31566" w:rsidRDefault="00D1400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Сразу после майских выборов по Франции прокатилась волна забастовок. Иногда дело доходило до захвата фабрик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и заводов рабочими. Блюм отказался применить силу и побудил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Всеобщую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конфедерацию труда (ВКТ) и Всеобщую конфедерацию предпринимателей подписать Матиньонское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соглашение (от названия резиденция правительства), которое получило наименование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«французский новый курс». По соглашению рабочие получили права на организацию профсоюзов, заключение коллективных договоров с предпринимателями, повышение заработной платы в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среднем на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12% и др. и в свою очередь обязались прекратить стачки.</w:t>
      </w:r>
    </w:p>
    <w:p w:rsidR="00D1400F" w:rsidRPr="00B31566" w:rsidRDefault="00D1400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Правительство Блюма приняло еще ряд законов — о рабочих советах в промышленности, минимальном двухнедельном отпуске, о 40-часовой </w:t>
      </w:r>
      <w:r w:rsidR="00A66C1F" w:rsidRPr="00B31566">
        <w:rPr>
          <w:color w:val="000000"/>
          <w:sz w:val="28"/>
          <w:szCs w:val="28"/>
        </w:rPr>
        <w:t>рабочей неделе,</w:t>
      </w:r>
      <w:r w:rsidRPr="00B31566">
        <w:rPr>
          <w:color w:val="000000"/>
          <w:sz w:val="28"/>
          <w:szCs w:val="28"/>
        </w:rPr>
        <w:t xml:space="preserve"> о разрешении трудовых: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конфликтов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через обязательное посредничество и</w:t>
      </w:r>
      <w:r w:rsidRPr="00B31566">
        <w:rPr>
          <w:color w:val="843D53"/>
          <w:sz w:val="28"/>
          <w:szCs w:val="28"/>
        </w:rPr>
        <w:t xml:space="preserve"> </w:t>
      </w:r>
      <w:r w:rsidR="00A66C1F" w:rsidRPr="00B31566">
        <w:rPr>
          <w:color w:val="000000"/>
          <w:sz w:val="28"/>
          <w:szCs w:val="28"/>
        </w:rPr>
        <w:t>арбитраж.</w:t>
      </w:r>
    </w:p>
    <w:p w:rsidR="00A66C1F" w:rsidRPr="00B31566" w:rsidRDefault="00A66C1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В течение лета </w:t>
      </w:r>
      <w:smartTag w:uri="urn:schemas-microsoft-com:office:smarttags" w:element="metricconverter">
        <w:smartTagPr>
          <w:attr w:name="ProductID" w:val="1939 г"/>
        </w:smartTagPr>
        <w:r w:rsidRPr="00B31566">
          <w:rPr>
            <w:color w:val="000000"/>
            <w:sz w:val="28"/>
            <w:szCs w:val="28"/>
          </w:rPr>
          <w:t>1936 г</w:t>
        </w:r>
      </w:smartTag>
      <w:r w:rsidRPr="00B31566">
        <w:rPr>
          <w:color w:val="000000"/>
          <w:sz w:val="28"/>
          <w:szCs w:val="28"/>
        </w:rPr>
        <w:t>. Парламент принял свыше сотни законов в соответствии с программой народного фронта и требованиями трудящихся. Важнейшими из них были закон о роспуске военизированных фашистских организаций и</w:t>
      </w:r>
      <w:r w:rsidRPr="00B31566">
        <w:rPr>
          <w:b/>
          <w:bCs/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прогрессивное законодательство в социальной области, трудовых отношениях, стимулирование деловой активности.</w:t>
      </w:r>
    </w:p>
    <w:p w:rsidR="00A66C1F" w:rsidRPr="00B31566" w:rsidRDefault="00A66C1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Во Франции проявила себя своеобразная политика государственного регулирования </w:t>
      </w:r>
      <w:r w:rsidRPr="00B31566">
        <w:rPr>
          <w:b/>
          <w:bCs/>
          <w:color w:val="000000"/>
          <w:sz w:val="28"/>
          <w:szCs w:val="28"/>
        </w:rPr>
        <w:t xml:space="preserve">(дирижизм) </w:t>
      </w:r>
      <w:r w:rsidRPr="00B31566">
        <w:rPr>
          <w:color w:val="000000"/>
          <w:sz w:val="28"/>
          <w:szCs w:val="28"/>
        </w:rPr>
        <w:t>и либерально-реформаторская политика, позволившая создать в стране развитую сферу социальных услуг.</w:t>
      </w:r>
    </w:p>
    <w:p w:rsidR="00373FD6" w:rsidRPr="00B31566" w:rsidRDefault="00A66C1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Угроза фашизма во Франции была пресечена. Политика реформ сняла социальное напряжение в стране и способствовала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оживлению хозяйственной деятельности,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помогла выйти из экономического кризиса.</w:t>
      </w:r>
    </w:p>
    <w:p w:rsidR="00373FD6" w:rsidRPr="00B31566" w:rsidRDefault="00373FD6" w:rsidP="00B31566">
      <w:pPr>
        <w:spacing w:line="360" w:lineRule="auto"/>
        <w:ind w:firstLine="709"/>
        <w:jc w:val="both"/>
        <w:rPr>
          <w:sz w:val="28"/>
          <w:szCs w:val="28"/>
        </w:rPr>
      </w:pPr>
    </w:p>
    <w:p w:rsidR="00A66C1F" w:rsidRPr="00B31566" w:rsidRDefault="00B31566" w:rsidP="00B3156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2.5 </w:t>
      </w:r>
      <w:r w:rsidR="00A66C1F" w:rsidRPr="00B31566">
        <w:rPr>
          <w:b/>
          <w:sz w:val="28"/>
          <w:szCs w:val="28"/>
        </w:rPr>
        <w:t>«Перед</w:t>
      </w:r>
      <w:r w:rsidRPr="00B31566">
        <w:rPr>
          <w:b/>
          <w:sz w:val="28"/>
          <w:szCs w:val="28"/>
        </w:rPr>
        <w:t>ышка» и распад Народного фронты</w:t>
      </w:r>
    </w:p>
    <w:p w:rsidR="00A1038F" w:rsidRPr="00B31566" w:rsidRDefault="00A1038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038F" w:rsidRPr="00B31566" w:rsidRDefault="00A1038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Однако финансовые трудности заставили правительство Блюма объявить «передышку» в осуществлении программы Народного фонта. Казна была пуста. В этих условиях правительству пришлось пойти на девальвацию на 14% французского франка</w:t>
      </w:r>
      <w:r w:rsidRPr="00B31566">
        <w:rPr>
          <w:b/>
          <w:bCs/>
          <w:i/>
          <w:iCs/>
          <w:color w:val="000000"/>
          <w:sz w:val="28"/>
          <w:szCs w:val="28"/>
        </w:rPr>
        <w:t xml:space="preserve">. </w:t>
      </w:r>
      <w:r w:rsidRPr="00B31566">
        <w:rPr>
          <w:color w:val="000000"/>
          <w:sz w:val="28"/>
          <w:szCs w:val="28"/>
        </w:rPr>
        <w:t>Левые группы, среди них коммунисты, выдвинули требование «Пусть платят богачи!»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Это означало бы переход движения на иную, более высокую ступень социального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конфликта.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Участники</w:t>
      </w:r>
      <w:r w:rsidR="00B31566">
        <w:rPr>
          <w:color w:val="000000"/>
          <w:sz w:val="28"/>
          <w:szCs w:val="28"/>
        </w:rPr>
        <w:t xml:space="preserve"> </w:t>
      </w:r>
      <w:r w:rsidRPr="00B31566">
        <w:rPr>
          <w:color w:val="000000"/>
          <w:sz w:val="28"/>
          <w:szCs w:val="28"/>
        </w:rPr>
        <w:t>политической коалиции Народного фронта и широкие массы населения к этому не были готовы. Главная цель движения — преградить дорогу фашизму — была решена.</w:t>
      </w:r>
    </w:p>
    <w:p w:rsidR="00A1038F" w:rsidRPr="00B31566" w:rsidRDefault="00A1038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Правительство Л. Блюма просуществовало до апреля </w:t>
      </w:r>
      <w:smartTag w:uri="urn:schemas-microsoft-com:office:smarttags" w:element="metricconverter">
        <w:smartTagPr>
          <w:attr w:name="ProductID" w:val="1939 г"/>
        </w:smartTagPr>
        <w:r w:rsidRPr="00B31566">
          <w:rPr>
            <w:color w:val="000000"/>
            <w:sz w:val="28"/>
            <w:szCs w:val="28"/>
          </w:rPr>
          <w:t>1938 г</w:t>
        </w:r>
      </w:smartTag>
      <w:r w:rsidRPr="00B31566">
        <w:rPr>
          <w:color w:val="000000"/>
          <w:sz w:val="28"/>
          <w:szCs w:val="28"/>
        </w:rPr>
        <w:t>. Новое правительство возглавил правый радикал Э. Даладье. Радикалы вышла из Народного фронта. Это свидетельствовало о распаде коалиции Народного фронта.</w:t>
      </w:r>
    </w:p>
    <w:p w:rsidR="00A1038F" w:rsidRPr="00B31566" w:rsidRDefault="00A1038F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 xml:space="preserve">Сдвиг правительства вправо и разрыв радикалов с Народным фронтом резко изменили ситуацию во Франции. Ухудшилось также положение Франции в сфере национальной безопасности. После установления в марте </w:t>
      </w:r>
      <w:smartTag w:uri="urn:schemas-microsoft-com:office:smarttags" w:element="metricconverter">
        <w:smartTagPr>
          <w:attr w:name="ProductID" w:val="1939 г"/>
        </w:smartTagPr>
        <w:r w:rsidRPr="00B31566">
          <w:rPr>
            <w:color w:val="000000"/>
            <w:sz w:val="28"/>
            <w:szCs w:val="28"/>
          </w:rPr>
          <w:t>1939 г</w:t>
        </w:r>
      </w:smartTag>
      <w:r w:rsidRPr="00B31566">
        <w:rPr>
          <w:color w:val="000000"/>
          <w:sz w:val="28"/>
          <w:szCs w:val="28"/>
        </w:rPr>
        <w:t>. франкистского режима в Испании Франция оказалась в окружении трех фашистских государств.</w:t>
      </w:r>
    </w:p>
    <w:p w:rsidR="00AC2715" w:rsidRPr="00B31566" w:rsidRDefault="00AC2715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2715" w:rsidRDefault="00B31566" w:rsidP="00B3156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Выводы</w:t>
      </w:r>
    </w:p>
    <w:p w:rsidR="00B31566" w:rsidRPr="00B31566" w:rsidRDefault="00B31566" w:rsidP="00B3156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C2715" w:rsidRPr="00B31566" w:rsidRDefault="00AC2715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В 1930-е годы в Великобритании случился политический кризис, но правительство смогло выйти из него. В эти годы в Великобритании появилась фашистская партия, но её влияние было ничтожным. После распада Османской империи в Палестине, Ираке, Трансиордании нарастало движение за независимость. В условиях экономического кризиса правительство придерживалось осторожной внешней политики.</w:t>
      </w:r>
    </w:p>
    <w:p w:rsidR="00DE1E2D" w:rsidRPr="00B31566" w:rsidRDefault="00DE1E2D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566">
        <w:rPr>
          <w:color w:val="000000"/>
          <w:sz w:val="28"/>
          <w:szCs w:val="28"/>
        </w:rPr>
        <w:t>Экономический кризис во Франции начался в 1930г. Кризис особенно сильно ударил по традиционным отраслям французской экономики. Во Франции тоже был фашизм, но у него не было массовой базы, не сложилось единой партии. Попытка фашистского переворота всколыхнула страну, развернулось мощное антифашистское движение – Народный фронт. Когда главная цель Народного фронта была достигнута, Народный фронт распался. В марте 1939 года</w:t>
      </w:r>
      <w:r w:rsidR="00E41EDB" w:rsidRPr="00B31566">
        <w:rPr>
          <w:color w:val="000000"/>
          <w:sz w:val="28"/>
          <w:szCs w:val="28"/>
        </w:rPr>
        <w:t xml:space="preserve"> Франция оказалась в окружении трёх фашистских государств.</w:t>
      </w:r>
    </w:p>
    <w:p w:rsidR="00E41EDB" w:rsidRPr="00B31566" w:rsidRDefault="00B31566" w:rsidP="00B3156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B31566">
        <w:rPr>
          <w:b/>
          <w:color w:val="000000"/>
          <w:sz w:val="28"/>
          <w:szCs w:val="28"/>
        </w:rPr>
        <w:t>Список литературы</w:t>
      </w:r>
    </w:p>
    <w:p w:rsidR="00B31566" w:rsidRPr="00B31566" w:rsidRDefault="00B31566" w:rsidP="00B315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1EDB" w:rsidRPr="00B31566" w:rsidRDefault="00B31566" w:rsidP="00B31566">
      <w:pPr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E41EDB" w:rsidRPr="00B31566">
        <w:rPr>
          <w:color w:val="000000"/>
          <w:sz w:val="28"/>
          <w:szCs w:val="28"/>
        </w:rPr>
        <w:t>Новейшая история зарубежных стран ХХ – начало ХХ</w:t>
      </w:r>
      <w:r w:rsidR="00E41EDB" w:rsidRPr="00B31566">
        <w:rPr>
          <w:color w:val="000000"/>
          <w:sz w:val="28"/>
          <w:szCs w:val="28"/>
          <w:lang w:val="en-US"/>
        </w:rPr>
        <w:t>I</w:t>
      </w:r>
      <w:r w:rsidR="00E41EDB" w:rsidRPr="00B31566">
        <w:rPr>
          <w:color w:val="000000"/>
          <w:sz w:val="28"/>
          <w:szCs w:val="28"/>
        </w:rPr>
        <w:t xml:space="preserve"> века. 9 класс</w:t>
      </w:r>
      <w:r>
        <w:rPr>
          <w:color w:val="000000"/>
          <w:sz w:val="28"/>
          <w:szCs w:val="28"/>
        </w:rPr>
        <w:t xml:space="preserve">. </w:t>
      </w:r>
      <w:r w:rsidR="00E41EDB" w:rsidRPr="00B31566">
        <w:rPr>
          <w:color w:val="000000"/>
          <w:sz w:val="28"/>
          <w:szCs w:val="28"/>
        </w:rPr>
        <w:t>О. С. Сорока-Цюпа</w:t>
      </w:r>
      <w:r>
        <w:rPr>
          <w:color w:val="000000"/>
          <w:sz w:val="28"/>
          <w:szCs w:val="28"/>
        </w:rPr>
        <w:t xml:space="preserve"> </w:t>
      </w:r>
      <w:r w:rsidR="00E41EDB" w:rsidRPr="00B31566">
        <w:rPr>
          <w:color w:val="000000"/>
          <w:sz w:val="28"/>
          <w:szCs w:val="28"/>
        </w:rPr>
        <w:t>А. О. Сорока-Цюпа.</w:t>
      </w:r>
      <w:bookmarkStart w:id="0" w:name="_GoBack"/>
      <w:bookmarkEnd w:id="0"/>
    </w:p>
    <w:sectPr w:rsidR="00E41EDB" w:rsidRPr="00B31566" w:rsidSect="00B31566">
      <w:footerReference w:type="even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BAC" w:rsidRDefault="00A87BAC">
      <w:r>
        <w:separator/>
      </w:r>
    </w:p>
  </w:endnote>
  <w:endnote w:type="continuationSeparator" w:id="0">
    <w:p w:rsidR="00A87BAC" w:rsidRDefault="00A8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94A" w:rsidRDefault="0030394A" w:rsidP="007E48B5">
    <w:pPr>
      <w:pStyle w:val="a3"/>
      <w:framePr w:wrap="around" w:vAnchor="text" w:hAnchor="margin" w:xAlign="center" w:y="1"/>
      <w:rPr>
        <w:rStyle w:val="a5"/>
      </w:rPr>
    </w:pPr>
  </w:p>
  <w:p w:rsidR="0030394A" w:rsidRDefault="0030394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BAC" w:rsidRDefault="00A87BAC">
      <w:r>
        <w:separator/>
      </w:r>
    </w:p>
  </w:footnote>
  <w:footnote w:type="continuationSeparator" w:id="0">
    <w:p w:rsidR="00A87BAC" w:rsidRDefault="00A87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ABF"/>
    <w:rsid w:val="00055E55"/>
    <w:rsid w:val="00090432"/>
    <w:rsid w:val="000F6F27"/>
    <w:rsid w:val="00152CD8"/>
    <w:rsid w:val="00194480"/>
    <w:rsid w:val="001C58F3"/>
    <w:rsid w:val="001D2828"/>
    <w:rsid w:val="00242408"/>
    <w:rsid w:val="0030394A"/>
    <w:rsid w:val="00333F1E"/>
    <w:rsid w:val="00373FD6"/>
    <w:rsid w:val="00381632"/>
    <w:rsid w:val="003C393D"/>
    <w:rsid w:val="00471146"/>
    <w:rsid w:val="0047245A"/>
    <w:rsid w:val="00563098"/>
    <w:rsid w:val="007831A5"/>
    <w:rsid w:val="007A12DD"/>
    <w:rsid w:val="007E48B5"/>
    <w:rsid w:val="008D5F4E"/>
    <w:rsid w:val="00957E9F"/>
    <w:rsid w:val="00A1038F"/>
    <w:rsid w:val="00A409DC"/>
    <w:rsid w:val="00A66C1F"/>
    <w:rsid w:val="00A87BAC"/>
    <w:rsid w:val="00AC2715"/>
    <w:rsid w:val="00B31566"/>
    <w:rsid w:val="00B60B4D"/>
    <w:rsid w:val="00C9521F"/>
    <w:rsid w:val="00D1400F"/>
    <w:rsid w:val="00D201B5"/>
    <w:rsid w:val="00D22ABF"/>
    <w:rsid w:val="00D55A56"/>
    <w:rsid w:val="00DE1E2D"/>
    <w:rsid w:val="00E41EDB"/>
    <w:rsid w:val="00E43784"/>
    <w:rsid w:val="00E8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D14021-49EC-4DF1-AAFB-5AD982A8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A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3F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73FD6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039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B315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B3156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95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Санёк</dc:creator>
  <cp:keywords/>
  <dc:description/>
  <cp:lastModifiedBy>admin</cp:lastModifiedBy>
  <cp:revision>2</cp:revision>
  <cp:lastPrinted>2010-05-18T14:37:00Z</cp:lastPrinted>
  <dcterms:created xsi:type="dcterms:W3CDTF">2014-03-08T18:23:00Z</dcterms:created>
  <dcterms:modified xsi:type="dcterms:W3CDTF">2014-03-08T18:23:00Z</dcterms:modified>
</cp:coreProperties>
</file>