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C50" w:rsidRPr="00D44D1B" w:rsidRDefault="008D2C50" w:rsidP="00D44D1B">
      <w:pPr>
        <w:shd w:val="clear" w:color="auto" w:fill="FFFFFF"/>
        <w:spacing w:line="360" w:lineRule="auto"/>
        <w:ind w:firstLine="720"/>
        <w:jc w:val="center"/>
        <w:rPr>
          <w:b/>
          <w:sz w:val="28"/>
          <w:szCs w:val="28"/>
        </w:rPr>
      </w:pPr>
      <w:r w:rsidRPr="00D44D1B">
        <w:rPr>
          <w:b/>
          <w:sz w:val="28"/>
          <w:szCs w:val="28"/>
        </w:rPr>
        <w:t>Содержание</w:t>
      </w:r>
    </w:p>
    <w:p w:rsidR="00973D1F" w:rsidRPr="00D44D1B" w:rsidRDefault="00973D1F" w:rsidP="00D44D1B">
      <w:pPr>
        <w:shd w:val="clear" w:color="auto" w:fill="FFFFFF"/>
        <w:spacing w:line="360" w:lineRule="auto"/>
        <w:ind w:firstLine="720"/>
        <w:jc w:val="both"/>
        <w:rPr>
          <w:b/>
          <w:sz w:val="28"/>
          <w:szCs w:val="28"/>
        </w:rPr>
      </w:pPr>
    </w:p>
    <w:p w:rsidR="00D44D1B" w:rsidRPr="00D44D1B" w:rsidRDefault="00D44D1B" w:rsidP="00D44D1B">
      <w:pPr>
        <w:pStyle w:val="1"/>
        <w:spacing w:before="0" w:after="0" w:line="360" w:lineRule="auto"/>
        <w:jc w:val="both"/>
        <w:rPr>
          <w:rFonts w:ascii="Times New Roman" w:hAnsi="Times New Roman" w:cs="Times New Roman"/>
          <w:b w:val="0"/>
          <w:sz w:val="28"/>
          <w:szCs w:val="28"/>
        </w:rPr>
      </w:pPr>
      <w:r w:rsidRPr="00D44D1B">
        <w:rPr>
          <w:rFonts w:ascii="Times New Roman" w:hAnsi="Times New Roman" w:cs="Times New Roman"/>
          <w:b w:val="0"/>
          <w:sz w:val="28"/>
          <w:szCs w:val="28"/>
        </w:rPr>
        <w:t>Введение</w:t>
      </w:r>
    </w:p>
    <w:p w:rsidR="00D44D1B" w:rsidRPr="00D44D1B" w:rsidRDefault="00D44D1B" w:rsidP="00D44D1B">
      <w:pPr>
        <w:pStyle w:val="1"/>
        <w:spacing w:before="0" w:after="0" w:line="360" w:lineRule="auto"/>
        <w:jc w:val="both"/>
        <w:rPr>
          <w:rFonts w:ascii="Times New Roman" w:hAnsi="Times New Roman" w:cs="Times New Roman"/>
          <w:b w:val="0"/>
          <w:sz w:val="28"/>
          <w:szCs w:val="28"/>
        </w:rPr>
      </w:pPr>
      <w:r w:rsidRPr="00D44D1B">
        <w:rPr>
          <w:rFonts w:ascii="Times New Roman" w:hAnsi="Times New Roman" w:cs="Times New Roman"/>
          <w:b w:val="0"/>
          <w:sz w:val="28"/>
          <w:szCs w:val="28"/>
        </w:rPr>
        <w:t>1. Формирование основных направлений внешней политики Московского государства при Иване III</w:t>
      </w:r>
    </w:p>
    <w:p w:rsidR="00D44D1B" w:rsidRPr="00D44D1B" w:rsidRDefault="00D44D1B" w:rsidP="00D44D1B">
      <w:pPr>
        <w:pStyle w:val="1"/>
        <w:spacing w:before="0" w:after="0" w:line="360" w:lineRule="auto"/>
        <w:jc w:val="both"/>
        <w:rPr>
          <w:rFonts w:ascii="Times New Roman" w:hAnsi="Times New Roman" w:cs="Times New Roman"/>
          <w:b w:val="0"/>
          <w:sz w:val="28"/>
          <w:szCs w:val="28"/>
        </w:rPr>
      </w:pPr>
      <w:r w:rsidRPr="00D44D1B">
        <w:rPr>
          <w:rFonts w:ascii="Times New Roman" w:hAnsi="Times New Roman" w:cs="Times New Roman"/>
          <w:b w:val="0"/>
          <w:sz w:val="28"/>
          <w:szCs w:val="28"/>
        </w:rPr>
        <w:t>2. Внешняя политика Василия III</w:t>
      </w:r>
    </w:p>
    <w:p w:rsidR="00D44D1B" w:rsidRPr="00D44D1B" w:rsidRDefault="00D44D1B" w:rsidP="00D44D1B">
      <w:pPr>
        <w:pStyle w:val="1"/>
        <w:spacing w:before="0" w:after="0" w:line="360" w:lineRule="auto"/>
        <w:jc w:val="both"/>
        <w:rPr>
          <w:rFonts w:ascii="Times New Roman" w:hAnsi="Times New Roman" w:cs="Times New Roman"/>
          <w:b w:val="0"/>
          <w:sz w:val="28"/>
          <w:szCs w:val="28"/>
        </w:rPr>
      </w:pPr>
      <w:r w:rsidRPr="00D44D1B">
        <w:rPr>
          <w:rFonts w:ascii="Times New Roman" w:hAnsi="Times New Roman" w:cs="Times New Roman"/>
          <w:b w:val="0"/>
          <w:sz w:val="28"/>
          <w:szCs w:val="28"/>
        </w:rPr>
        <w:t>3. Внешняя политика Ивана IV</w:t>
      </w:r>
    </w:p>
    <w:p w:rsidR="00D44D1B" w:rsidRPr="00D44D1B" w:rsidRDefault="00D44D1B" w:rsidP="00D44D1B">
      <w:pPr>
        <w:pStyle w:val="1"/>
        <w:spacing w:before="0" w:after="0" w:line="360" w:lineRule="auto"/>
        <w:jc w:val="both"/>
        <w:rPr>
          <w:rFonts w:ascii="Times New Roman" w:hAnsi="Times New Roman" w:cs="Times New Roman"/>
          <w:b w:val="0"/>
          <w:sz w:val="28"/>
          <w:szCs w:val="28"/>
        </w:rPr>
      </w:pPr>
      <w:r w:rsidRPr="00D44D1B">
        <w:rPr>
          <w:rFonts w:ascii="Times New Roman" w:hAnsi="Times New Roman" w:cs="Times New Roman"/>
          <w:b w:val="0"/>
          <w:sz w:val="28"/>
          <w:szCs w:val="28"/>
        </w:rPr>
        <w:t>Заключение</w:t>
      </w:r>
    </w:p>
    <w:p w:rsidR="00D44D1B" w:rsidRPr="00D44D1B" w:rsidRDefault="00D44D1B" w:rsidP="00D44D1B">
      <w:pPr>
        <w:pStyle w:val="1"/>
        <w:spacing w:before="0" w:after="0" w:line="360" w:lineRule="auto"/>
        <w:jc w:val="both"/>
        <w:rPr>
          <w:rFonts w:ascii="Times New Roman" w:hAnsi="Times New Roman" w:cs="Times New Roman"/>
          <w:b w:val="0"/>
          <w:sz w:val="28"/>
          <w:szCs w:val="28"/>
        </w:rPr>
      </w:pPr>
      <w:r w:rsidRPr="00D44D1B">
        <w:rPr>
          <w:rFonts w:ascii="Times New Roman" w:hAnsi="Times New Roman" w:cs="Times New Roman"/>
          <w:b w:val="0"/>
          <w:sz w:val="28"/>
          <w:szCs w:val="28"/>
        </w:rPr>
        <w:t>Литература</w:t>
      </w:r>
    </w:p>
    <w:p w:rsidR="006866C0" w:rsidRPr="00D44D1B" w:rsidRDefault="008D2C50" w:rsidP="00D44D1B">
      <w:pPr>
        <w:pStyle w:val="1"/>
        <w:spacing w:before="0" w:after="0" w:line="360" w:lineRule="auto"/>
        <w:ind w:firstLine="720"/>
        <w:jc w:val="center"/>
        <w:rPr>
          <w:rFonts w:ascii="Times New Roman" w:hAnsi="Times New Roman" w:cs="Times New Roman"/>
          <w:sz w:val="28"/>
          <w:szCs w:val="28"/>
        </w:rPr>
      </w:pPr>
      <w:r w:rsidRPr="00D44D1B">
        <w:rPr>
          <w:rFonts w:ascii="Times New Roman" w:hAnsi="Times New Roman" w:cs="Times New Roman"/>
          <w:sz w:val="28"/>
          <w:szCs w:val="28"/>
        </w:rPr>
        <w:br w:type="page"/>
      </w:r>
      <w:bookmarkStart w:id="0" w:name="_Toc248177373"/>
      <w:r w:rsidR="006866C0" w:rsidRPr="00D44D1B">
        <w:rPr>
          <w:rFonts w:ascii="Times New Roman" w:hAnsi="Times New Roman" w:cs="Times New Roman"/>
          <w:sz w:val="28"/>
          <w:szCs w:val="28"/>
        </w:rPr>
        <w:t>Введение</w:t>
      </w:r>
      <w:bookmarkEnd w:id="0"/>
    </w:p>
    <w:p w:rsidR="00D44D1B" w:rsidRDefault="00D44D1B" w:rsidP="00D44D1B">
      <w:pPr>
        <w:shd w:val="clear" w:color="auto" w:fill="FFFFFF"/>
        <w:spacing w:line="360" w:lineRule="auto"/>
        <w:ind w:firstLine="720"/>
        <w:jc w:val="both"/>
        <w:rPr>
          <w:sz w:val="28"/>
          <w:szCs w:val="28"/>
          <w:lang w:val="en-US"/>
        </w:rPr>
      </w:pPr>
    </w:p>
    <w:p w:rsidR="006866C0" w:rsidRPr="00D44D1B" w:rsidRDefault="006866C0" w:rsidP="00D44D1B">
      <w:pPr>
        <w:shd w:val="clear" w:color="auto" w:fill="FFFFFF"/>
        <w:spacing w:line="360" w:lineRule="auto"/>
        <w:ind w:firstLine="720"/>
        <w:jc w:val="both"/>
        <w:rPr>
          <w:sz w:val="28"/>
          <w:szCs w:val="28"/>
        </w:rPr>
      </w:pPr>
      <w:r w:rsidRPr="00D44D1B">
        <w:rPr>
          <w:sz w:val="28"/>
          <w:szCs w:val="28"/>
          <w:lang w:val="en-US"/>
        </w:rPr>
        <w:t>XVI</w:t>
      </w:r>
      <w:r w:rsidRPr="00D44D1B">
        <w:rPr>
          <w:sz w:val="28"/>
          <w:szCs w:val="28"/>
        </w:rPr>
        <w:t xml:space="preserve"> век, пожалуй, один из самых сложных и интересных периодов истории России. В это время Московское </w:t>
      </w:r>
      <w:r w:rsidR="00DC1724" w:rsidRPr="00D44D1B">
        <w:rPr>
          <w:sz w:val="28"/>
          <w:szCs w:val="28"/>
        </w:rPr>
        <w:t>княжество</w:t>
      </w:r>
      <w:r w:rsidRPr="00D44D1B">
        <w:rPr>
          <w:sz w:val="28"/>
          <w:szCs w:val="28"/>
        </w:rPr>
        <w:t>, объединившее земли разрозненных княжеств, складывается в единое централизованное Русское государство.</w:t>
      </w:r>
    </w:p>
    <w:p w:rsidR="006866C0" w:rsidRPr="00D44D1B" w:rsidRDefault="006866C0" w:rsidP="00D44D1B">
      <w:pPr>
        <w:shd w:val="clear" w:color="auto" w:fill="FFFFFF"/>
        <w:spacing w:line="360" w:lineRule="auto"/>
        <w:ind w:firstLine="720"/>
        <w:jc w:val="both"/>
        <w:rPr>
          <w:sz w:val="28"/>
          <w:szCs w:val="28"/>
        </w:rPr>
      </w:pPr>
      <w:r w:rsidRPr="00D44D1B">
        <w:rPr>
          <w:sz w:val="28"/>
          <w:szCs w:val="28"/>
        </w:rPr>
        <w:t>Естественно, возникновение сильного государства на политической карте Европы не могло не отразиться на его взаимоотношениях с соседями.</w:t>
      </w:r>
      <w:r w:rsidR="00DC1724" w:rsidRPr="00D44D1B">
        <w:rPr>
          <w:sz w:val="28"/>
          <w:szCs w:val="28"/>
        </w:rPr>
        <w:t xml:space="preserve"> По мере развития и становления русского государства менялись внешнеполитические задачи его правителей.</w:t>
      </w:r>
    </w:p>
    <w:p w:rsidR="00DC1724" w:rsidRPr="00D44D1B" w:rsidRDefault="00DC1724" w:rsidP="00D44D1B">
      <w:pPr>
        <w:shd w:val="clear" w:color="auto" w:fill="FFFFFF"/>
        <w:spacing w:line="360" w:lineRule="auto"/>
        <w:ind w:firstLine="720"/>
        <w:jc w:val="both"/>
        <w:rPr>
          <w:sz w:val="28"/>
          <w:szCs w:val="28"/>
        </w:rPr>
      </w:pPr>
      <w:r w:rsidRPr="00D44D1B">
        <w:rPr>
          <w:sz w:val="28"/>
          <w:szCs w:val="28"/>
        </w:rPr>
        <w:t xml:space="preserve">Основные принципы внешней политики сложились при Иване </w:t>
      </w:r>
      <w:r w:rsidRPr="00D44D1B">
        <w:rPr>
          <w:sz w:val="28"/>
          <w:szCs w:val="28"/>
          <w:lang w:val="en-US"/>
        </w:rPr>
        <w:t>III</w:t>
      </w:r>
      <w:r w:rsidRPr="00D44D1B">
        <w:rPr>
          <w:sz w:val="28"/>
          <w:szCs w:val="28"/>
        </w:rPr>
        <w:t xml:space="preserve">, были продолжены его сыном Василием </w:t>
      </w:r>
      <w:r w:rsidRPr="00D44D1B">
        <w:rPr>
          <w:sz w:val="28"/>
          <w:szCs w:val="28"/>
          <w:lang w:val="en-US"/>
        </w:rPr>
        <w:t>III</w:t>
      </w:r>
      <w:r w:rsidRPr="00D44D1B">
        <w:rPr>
          <w:sz w:val="28"/>
          <w:szCs w:val="28"/>
        </w:rPr>
        <w:t xml:space="preserve"> и внуком – Иваном </w:t>
      </w:r>
      <w:r w:rsidRPr="00D44D1B">
        <w:rPr>
          <w:sz w:val="28"/>
          <w:szCs w:val="28"/>
          <w:lang w:val="en-US"/>
        </w:rPr>
        <w:t>IV</w:t>
      </w:r>
      <w:r w:rsidRPr="00D44D1B">
        <w:rPr>
          <w:sz w:val="28"/>
          <w:szCs w:val="28"/>
        </w:rPr>
        <w:t xml:space="preserve"> (Грозным), поэтому в данной работе будет рассмотрена внешняя политика России на протяжении всего столетия.</w:t>
      </w:r>
    </w:p>
    <w:p w:rsidR="00DC1724" w:rsidRPr="00D44D1B" w:rsidRDefault="00DC1724" w:rsidP="00D44D1B">
      <w:pPr>
        <w:shd w:val="clear" w:color="auto" w:fill="FFFFFF"/>
        <w:spacing w:line="360" w:lineRule="auto"/>
        <w:ind w:firstLine="720"/>
        <w:jc w:val="both"/>
        <w:rPr>
          <w:sz w:val="28"/>
          <w:szCs w:val="28"/>
        </w:rPr>
      </w:pPr>
      <w:r w:rsidRPr="00D44D1B">
        <w:rPr>
          <w:sz w:val="28"/>
          <w:szCs w:val="28"/>
        </w:rPr>
        <w:t xml:space="preserve">Цель работы – выявить направления внешней политики России на протяжении всего </w:t>
      </w:r>
      <w:r w:rsidRPr="00D44D1B">
        <w:rPr>
          <w:sz w:val="28"/>
          <w:szCs w:val="28"/>
          <w:lang w:val="en-US"/>
        </w:rPr>
        <w:t>XVI</w:t>
      </w:r>
      <w:r w:rsidRPr="00D44D1B">
        <w:rPr>
          <w:sz w:val="28"/>
          <w:szCs w:val="28"/>
        </w:rPr>
        <w:t xml:space="preserve"> века.</w:t>
      </w:r>
    </w:p>
    <w:p w:rsidR="00DC1724" w:rsidRPr="00D44D1B" w:rsidRDefault="00DC1724" w:rsidP="00D44D1B">
      <w:pPr>
        <w:shd w:val="clear" w:color="auto" w:fill="FFFFFF"/>
        <w:spacing w:line="360" w:lineRule="auto"/>
        <w:ind w:firstLine="720"/>
        <w:jc w:val="both"/>
        <w:rPr>
          <w:sz w:val="28"/>
          <w:szCs w:val="28"/>
        </w:rPr>
      </w:pPr>
      <w:r w:rsidRPr="00D44D1B">
        <w:rPr>
          <w:sz w:val="28"/>
          <w:szCs w:val="28"/>
        </w:rPr>
        <w:t>Задачи:</w:t>
      </w:r>
    </w:p>
    <w:p w:rsidR="00DC1724" w:rsidRPr="00D44D1B" w:rsidRDefault="00DC1724" w:rsidP="00D44D1B">
      <w:pPr>
        <w:shd w:val="clear" w:color="auto" w:fill="FFFFFF"/>
        <w:spacing w:line="360" w:lineRule="auto"/>
        <w:ind w:firstLine="720"/>
        <w:jc w:val="both"/>
        <w:rPr>
          <w:sz w:val="28"/>
          <w:szCs w:val="28"/>
        </w:rPr>
      </w:pPr>
      <w:r w:rsidRPr="00D44D1B">
        <w:rPr>
          <w:sz w:val="28"/>
          <w:szCs w:val="28"/>
        </w:rPr>
        <w:t>1.Охарактеризовать сложившиеся к началу рассматриваемого периода зада</w:t>
      </w:r>
      <w:r w:rsidR="008D2C50" w:rsidRPr="00D44D1B">
        <w:rPr>
          <w:sz w:val="28"/>
          <w:szCs w:val="28"/>
        </w:rPr>
        <w:t xml:space="preserve">чи внешней политики Московского царства при Иване </w:t>
      </w:r>
      <w:r w:rsidR="008D2C50" w:rsidRPr="00D44D1B">
        <w:rPr>
          <w:sz w:val="28"/>
          <w:szCs w:val="28"/>
          <w:lang w:val="en-US"/>
        </w:rPr>
        <w:t>III</w:t>
      </w:r>
      <w:r w:rsidR="008D2C50" w:rsidRPr="00D44D1B">
        <w:rPr>
          <w:sz w:val="28"/>
          <w:szCs w:val="28"/>
        </w:rPr>
        <w:t>.</w:t>
      </w:r>
    </w:p>
    <w:p w:rsidR="008D2C50" w:rsidRPr="00D44D1B" w:rsidRDefault="008D2C50" w:rsidP="00D44D1B">
      <w:pPr>
        <w:shd w:val="clear" w:color="auto" w:fill="FFFFFF"/>
        <w:spacing w:line="360" w:lineRule="auto"/>
        <w:ind w:firstLine="720"/>
        <w:jc w:val="both"/>
        <w:rPr>
          <w:sz w:val="28"/>
          <w:szCs w:val="28"/>
        </w:rPr>
      </w:pPr>
      <w:r w:rsidRPr="00D44D1B">
        <w:rPr>
          <w:sz w:val="28"/>
          <w:szCs w:val="28"/>
        </w:rPr>
        <w:t xml:space="preserve">2.Рассмотреть основные направления внешней политики при Василии </w:t>
      </w:r>
      <w:r w:rsidRPr="00D44D1B">
        <w:rPr>
          <w:sz w:val="28"/>
          <w:szCs w:val="28"/>
          <w:lang w:val="en-US"/>
        </w:rPr>
        <w:t>III</w:t>
      </w:r>
      <w:r w:rsidRPr="00D44D1B">
        <w:rPr>
          <w:sz w:val="28"/>
          <w:szCs w:val="28"/>
        </w:rPr>
        <w:t>.</w:t>
      </w:r>
    </w:p>
    <w:p w:rsidR="008D2C50" w:rsidRPr="00D44D1B" w:rsidRDefault="008D2C50" w:rsidP="00D44D1B">
      <w:pPr>
        <w:shd w:val="clear" w:color="auto" w:fill="FFFFFF"/>
        <w:spacing w:line="360" w:lineRule="auto"/>
        <w:ind w:firstLine="720"/>
        <w:jc w:val="both"/>
        <w:rPr>
          <w:sz w:val="28"/>
          <w:szCs w:val="28"/>
        </w:rPr>
      </w:pPr>
      <w:r w:rsidRPr="00D44D1B">
        <w:rPr>
          <w:sz w:val="28"/>
          <w:szCs w:val="28"/>
        </w:rPr>
        <w:t xml:space="preserve">3.Выявить результаты внешней политики Ивана </w:t>
      </w:r>
      <w:r w:rsidRPr="00D44D1B">
        <w:rPr>
          <w:sz w:val="28"/>
          <w:szCs w:val="28"/>
          <w:lang w:val="en-US"/>
        </w:rPr>
        <w:t>IV</w:t>
      </w:r>
      <w:r w:rsidRPr="00D44D1B">
        <w:rPr>
          <w:sz w:val="28"/>
          <w:szCs w:val="28"/>
        </w:rPr>
        <w:t xml:space="preserve"> Грозного и ее дальнейшее развитие.</w:t>
      </w:r>
    </w:p>
    <w:p w:rsidR="00EF7BDB" w:rsidRPr="00D44D1B" w:rsidRDefault="006866C0" w:rsidP="00D44D1B">
      <w:pPr>
        <w:pStyle w:val="1"/>
        <w:spacing w:before="0" w:after="0" w:line="360" w:lineRule="auto"/>
        <w:ind w:left="709" w:firstLine="11"/>
        <w:jc w:val="center"/>
        <w:rPr>
          <w:rFonts w:ascii="Times New Roman" w:hAnsi="Times New Roman" w:cs="Times New Roman"/>
          <w:sz w:val="28"/>
          <w:szCs w:val="28"/>
        </w:rPr>
      </w:pPr>
      <w:r w:rsidRPr="00D44D1B">
        <w:rPr>
          <w:rFonts w:ascii="Times New Roman" w:hAnsi="Times New Roman" w:cs="Times New Roman"/>
          <w:sz w:val="28"/>
          <w:szCs w:val="28"/>
        </w:rPr>
        <w:br w:type="page"/>
      </w:r>
      <w:bookmarkStart w:id="1" w:name="_Toc248177374"/>
      <w:r w:rsidR="00EF7BDB" w:rsidRPr="00D44D1B">
        <w:rPr>
          <w:rFonts w:ascii="Times New Roman" w:hAnsi="Times New Roman" w:cs="Times New Roman"/>
          <w:sz w:val="28"/>
          <w:szCs w:val="28"/>
        </w:rPr>
        <w:t>1.</w:t>
      </w:r>
      <w:r w:rsidR="008D2C50" w:rsidRPr="00D44D1B">
        <w:rPr>
          <w:rFonts w:ascii="Times New Roman" w:hAnsi="Times New Roman" w:cs="Times New Roman"/>
          <w:sz w:val="28"/>
          <w:szCs w:val="28"/>
        </w:rPr>
        <w:t xml:space="preserve"> </w:t>
      </w:r>
      <w:r w:rsidR="00EF7BDB" w:rsidRPr="00D44D1B">
        <w:rPr>
          <w:rFonts w:ascii="Times New Roman" w:hAnsi="Times New Roman" w:cs="Times New Roman"/>
          <w:sz w:val="28"/>
          <w:szCs w:val="28"/>
        </w:rPr>
        <w:t xml:space="preserve">Формирование основных направлений внешней политики Московского государства при Иване </w:t>
      </w:r>
      <w:r w:rsidR="00EF7BDB" w:rsidRPr="00D44D1B">
        <w:rPr>
          <w:rFonts w:ascii="Times New Roman" w:hAnsi="Times New Roman" w:cs="Times New Roman"/>
          <w:sz w:val="28"/>
          <w:szCs w:val="28"/>
          <w:lang w:val="en-US"/>
        </w:rPr>
        <w:t>III</w:t>
      </w:r>
      <w:bookmarkEnd w:id="1"/>
    </w:p>
    <w:p w:rsidR="00D44D1B" w:rsidRDefault="00D44D1B" w:rsidP="00D44D1B">
      <w:pPr>
        <w:shd w:val="clear" w:color="auto" w:fill="FFFFFF"/>
        <w:spacing w:line="360" w:lineRule="auto"/>
        <w:ind w:firstLine="720"/>
        <w:jc w:val="both"/>
        <w:rPr>
          <w:sz w:val="28"/>
          <w:szCs w:val="28"/>
          <w:lang w:val="en-US"/>
        </w:rPr>
      </w:pP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Основные направления внешней политики России </w:t>
      </w:r>
      <w:r w:rsidR="00E07DF2" w:rsidRPr="00D44D1B">
        <w:rPr>
          <w:sz w:val="28"/>
          <w:szCs w:val="28"/>
          <w:lang w:val="en-US"/>
        </w:rPr>
        <w:t>XVI</w:t>
      </w:r>
      <w:r w:rsidR="00E07DF2" w:rsidRPr="00D44D1B">
        <w:rPr>
          <w:sz w:val="28"/>
          <w:szCs w:val="28"/>
        </w:rPr>
        <w:t xml:space="preserve"> века</w:t>
      </w:r>
      <w:r w:rsidRPr="00D44D1B">
        <w:rPr>
          <w:sz w:val="28"/>
          <w:szCs w:val="28"/>
        </w:rPr>
        <w:t xml:space="preserve"> оформились еще при великом государе Московском князе Иване </w:t>
      </w:r>
      <w:r w:rsidRPr="00D44D1B">
        <w:rPr>
          <w:sz w:val="28"/>
          <w:szCs w:val="28"/>
          <w:lang w:val="en-US"/>
        </w:rPr>
        <w:t>III</w:t>
      </w:r>
      <w:r w:rsidRPr="00D44D1B">
        <w:rPr>
          <w:sz w:val="28"/>
          <w:szCs w:val="28"/>
        </w:rPr>
        <w:t xml:space="preserve">: </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 балтийское (северо-западное), </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 литовское (западное), </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 крымское (южное), </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 казанское и ногайское (юго-восточное). </w:t>
      </w:r>
    </w:p>
    <w:p w:rsidR="003D3F14" w:rsidRPr="00D44D1B" w:rsidRDefault="00E07DF2" w:rsidP="00D44D1B">
      <w:pPr>
        <w:shd w:val="clear" w:color="auto" w:fill="FFFFFF"/>
        <w:spacing w:line="360" w:lineRule="auto"/>
        <w:ind w:firstLine="720"/>
        <w:jc w:val="both"/>
        <w:rPr>
          <w:sz w:val="28"/>
          <w:szCs w:val="28"/>
        </w:rPr>
      </w:pPr>
      <w:r w:rsidRPr="00D44D1B">
        <w:rPr>
          <w:sz w:val="28"/>
          <w:szCs w:val="28"/>
        </w:rPr>
        <w:t xml:space="preserve">Важнейшим итогом деятельности Ивана </w:t>
      </w:r>
      <w:r w:rsidRPr="00D44D1B">
        <w:rPr>
          <w:sz w:val="28"/>
          <w:szCs w:val="28"/>
          <w:lang w:val="en-US"/>
        </w:rPr>
        <w:t>III</w:t>
      </w:r>
      <w:r w:rsidRPr="00D44D1B">
        <w:rPr>
          <w:sz w:val="28"/>
          <w:szCs w:val="28"/>
        </w:rPr>
        <w:t xml:space="preserve"> стало достижение территориального единства русских земель. </w:t>
      </w:r>
      <w:r w:rsidR="003D3F14" w:rsidRPr="00D44D1B">
        <w:rPr>
          <w:sz w:val="28"/>
          <w:szCs w:val="28"/>
        </w:rPr>
        <w:t>Объединение русских земель вокруг Москвы делало возможным активизацию внешнеполитической деятельности.</w:t>
      </w:r>
    </w:p>
    <w:p w:rsidR="00E07DF2" w:rsidRPr="00D44D1B" w:rsidRDefault="00E07DF2" w:rsidP="00D44D1B">
      <w:pPr>
        <w:shd w:val="clear" w:color="auto" w:fill="FFFFFF"/>
        <w:spacing w:line="360" w:lineRule="auto"/>
        <w:ind w:firstLine="720"/>
        <w:jc w:val="both"/>
        <w:rPr>
          <w:sz w:val="28"/>
          <w:szCs w:val="28"/>
        </w:rPr>
      </w:pPr>
      <w:r w:rsidRPr="00D44D1B">
        <w:rPr>
          <w:sz w:val="28"/>
          <w:szCs w:val="28"/>
        </w:rPr>
        <w:t xml:space="preserve">К началу </w:t>
      </w:r>
      <w:r w:rsidRPr="00D44D1B">
        <w:rPr>
          <w:sz w:val="28"/>
          <w:szCs w:val="28"/>
          <w:lang w:val="en-US"/>
        </w:rPr>
        <w:t>XVI</w:t>
      </w:r>
      <w:r w:rsidRPr="00D44D1B">
        <w:rPr>
          <w:sz w:val="28"/>
          <w:szCs w:val="28"/>
        </w:rPr>
        <w:t xml:space="preserve"> века удалось обеспечить относительное спокойствие на восточных рубежах – в результате победоносного похода великокняжеских ратей на Казанское ханство в 1487 году Казанский хан признал себя вассалом Московского государства.</w:t>
      </w:r>
      <w:r w:rsidR="000A4FB3" w:rsidRPr="00D44D1B">
        <w:rPr>
          <w:sz w:val="28"/>
          <w:szCs w:val="28"/>
        </w:rPr>
        <w:t xml:space="preserve"> Дружеские отношения с Крымским ханом Менгли-Гиреем укрепились после того, как в 1491 году Иван </w:t>
      </w:r>
      <w:r w:rsidR="000A4FB3" w:rsidRPr="00D44D1B">
        <w:rPr>
          <w:sz w:val="28"/>
          <w:szCs w:val="28"/>
          <w:lang w:val="en-US"/>
        </w:rPr>
        <w:t>III</w:t>
      </w:r>
      <w:r w:rsidR="000A4FB3" w:rsidRPr="00D44D1B">
        <w:rPr>
          <w:sz w:val="28"/>
          <w:szCs w:val="28"/>
        </w:rPr>
        <w:t xml:space="preserve"> послал на помощь Менги русские полки против детей хана Ахмата, державших Золотую Орду. В результате русско-литовских войн 1492-1494 и 1500-1503 годов в состав Московского государства удалось включить десятки русских городов – Вязьму, Чернигов, Стародуб, Путивль, Рыльск, Новгород-Северский, Гомель, Брянск, Дорогобуж и другие. В 1503 году было заключено шестилетнее перемирие с Литвой и Ливонским орденом.</w:t>
      </w:r>
    </w:p>
    <w:p w:rsidR="006251E4" w:rsidRPr="00D44D1B" w:rsidRDefault="00FC690B" w:rsidP="00D44D1B">
      <w:pPr>
        <w:shd w:val="clear" w:color="auto" w:fill="FFFFFF"/>
        <w:spacing w:line="360" w:lineRule="auto"/>
        <w:ind w:firstLine="720"/>
        <w:jc w:val="both"/>
        <w:rPr>
          <w:sz w:val="28"/>
          <w:szCs w:val="28"/>
        </w:rPr>
      </w:pPr>
      <w:r w:rsidRPr="00D44D1B">
        <w:rPr>
          <w:sz w:val="28"/>
          <w:szCs w:val="28"/>
        </w:rPr>
        <w:t xml:space="preserve">А.Н.Сахаров так охарактеризовал итоги правления Ивана </w:t>
      </w:r>
      <w:r w:rsidRPr="00D44D1B">
        <w:rPr>
          <w:sz w:val="28"/>
          <w:szCs w:val="28"/>
          <w:lang w:val="en-US"/>
        </w:rPr>
        <w:t>III</w:t>
      </w:r>
      <w:r w:rsidRPr="00D44D1B">
        <w:rPr>
          <w:sz w:val="28"/>
          <w:szCs w:val="28"/>
        </w:rPr>
        <w:t>: «</w:t>
      </w:r>
      <w:r w:rsidR="006251E4" w:rsidRPr="00D44D1B">
        <w:rPr>
          <w:sz w:val="28"/>
          <w:szCs w:val="28"/>
        </w:rPr>
        <w:t xml:space="preserve">Трудно переоценить значение эпохи Ивана </w:t>
      </w:r>
      <w:r w:rsidR="006251E4" w:rsidRPr="00D44D1B">
        <w:rPr>
          <w:sz w:val="28"/>
          <w:szCs w:val="28"/>
          <w:lang w:val="en-US"/>
        </w:rPr>
        <w:t>III</w:t>
      </w:r>
      <w:r w:rsidR="006251E4" w:rsidRPr="00D44D1B">
        <w:rPr>
          <w:sz w:val="28"/>
          <w:szCs w:val="28"/>
        </w:rPr>
        <w:t xml:space="preserve"> во внешнеполитической истории России. Страна стала важным элементом восточно- и североевропейской подсистемы государств. Западное направление становится – и притом надолго – ведущим в русской дипломатии. Внутренние сложности Литовского княжества, особенности курса Казимира Старого были прекрасно использованы московским правительством: западная граница была отодвинута на сотню с лишним километров, практически все Верховские княжества и Северская земля (захваченные в свое время Литвой) перешли под власть Москвы. Важной и самостоятельной частью русской внешней политики стал балтийский вопрос: Россия добивалась гарантий равных условий – правовых и экономических – участия русских купцов в морской торговле. Связи с Италией, Венгрией, Молдовой обеспечили мощный приток в страну специалистов разного профиля и многократно расширили горизонт культурного общения.</w:t>
      </w:r>
    </w:p>
    <w:p w:rsidR="006251E4" w:rsidRPr="00D44D1B" w:rsidRDefault="006251E4" w:rsidP="00D44D1B">
      <w:pPr>
        <w:shd w:val="clear" w:color="auto" w:fill="FFFFFF"/>
        <w:spacing w:line="360" w:lineRule="auto"/>
        <w:ind w:firstLine="720"/>
        <w:jc w:val="both"/>
        <w:rPr>
          <w:sz w:val="28"/>
          <w:szCs w:val="28"/>
        </w:rPr>
      </w:pPr>
      <w:r w:rsidRPr="00D44D1B">
        <w:rPr>
          <w:sz w:val="28"/>
          <w:szCs w:val="28"/>
        </w:rPr>
        <w:t xml:space="preserve">После свержения зависимости от Большой Орды и ее окончательной ликвидации Россия объективно становится сильнейшим государством в бассейне Волги по экономическому, демографическому и военному потенциалу. Ее намерения не ограничены традиционными пределами. Вслед за новгородцами </w:t>
      </w:r>
      <w:r w:rsidRPr="00D44D1B">
        <w:rPr>
          <w:sz w:val="28"/>
          <w:szCs w:val="28"/>
          <w:lang w:val="en-US"/>
        </w:rPr>
        <w:t>XII</w:t>
      </w:r>
      <w:r w:rsidRPr="00D44D1B">
        <w:rPr>
          <w:sz w:val="28"/>
          <w:szCs w:val="28"/>
        </w:rPr>
        <w:t>-</w:t>
      </w:r>
      <w:r w:rsidRPr="00D44D1B">
        <w:rPr>
          <w:sz w:val="28"/>
          <w:szCs w:val="28"/>
          <w:lang w:val="en-US"/>
        </w:rPr>
        <w:t>XIV</w:t>
      </w:r>
      <w:r w:rsidRPr="00D44D1B">
        <w:rPr>
          <w:sz w:val="28"/>
          <w:szCs w:val="28"/>
        </w:rPr>
        <w:t xml:space="preserve"> вв. отряды русских войск, артели купцов и промысловиков приступают к освоению бескрайних просторов Урала и Зауралья. Совершенный в 1499 году поход на Югру, на земли нижней Оби обозначил цели и ориентиры московской экспансии на восток. Рождавшееся Российское государство прочно вошло в систему международных отношений</w:t>
      </w:r>
      <w:r w:rsidR="00FC690B" w:rsidRPr="00D44D1B">
        <w:rPr>
          <w:sz w:val="28"/>
          <w:szCs w:val="28"/>
        </w:rPr>
        <w:t>»</w:t>
      </w:r>
      <w:r w:rsidR="00FC690B" w:rsidRPr="00D44D1B">
        <w:rPr>
          <w:rStyle w:val="a5"/>
          <w:sz w:val="28"/>
          <w:szCs w:val="28"/>
        </w:rPr>
        <w:footnoteReference w:id="1"/>
      </w:r>
      <w:r w:rsidRPr="00D44D1B">
        <w:rPr>
          <w:sz w:val="28"/>
          <w:szCs w:val="28"/>
        </w:rPr>
        <w:t>.</w:t>
      </w:r>
    </w:p>
    <w:p w:rsidR="00D44D1B" w:rsidRDefault="00D44D1B" w:rsidP="00D44D1B">
      <w:pPr>
        <w:pStyle w:val="1"/>
        <w:spacing w:before="0" w:after="0" w:line="360" w:lineRule="auto"/>
        <w:ind w:firstLine="720"/>
        <w:jc w:val="both"/>
        <w:rPr>
          <w:rFonts w:ascii="Times New Roman" w:hAnsi="Times New Roman" w:cs="Times New Roman"/>
          <w:sz w:val="28"/>
          <w:szCs w:val="28"/>
          <w:lang w:val="en-US"/>
        </w:rPr>
      </w:pPr>
      <w:bookmarkStart w:id="2" w:name="_Toc248177375"/>
    </w:p>
    <w:p w:rsidR="00EF7BDB" w:rsidRPr="00D44D1B" w:rsidRDefault="00EF7BDB" w:rsidP="00D44D1B">
      <w:pPr>
        <w:pStyle w:val="1"/>
        <w:spacing w:before="0" w:after="0" w:line="360" w:lineRule="auto"/>
        <w:ind w:firstLine="720"/>
        <w:jc w:val="center"/>
        <w:rPr>
          <w:rFonts w:ascii="Times New Roman" w:hAnsi="Times New Roman" w:cs="Times New Roman"/>
          <w:sz w:val="28"/>
          <w:szCs w:val="28"/>
        </w:rPr>
      </w:pPr>
      <w:r w:rsidRPr="00D44D1B">
        <w:rPr>
          <w:rFonts w:ascii="Times New Roman" w:hAnsi="Times New Roman" w:cs="Times New Roman"/>
          <w:sz w:val="28"/>
          <w:szCs w:val="28"/>
        </w:rPr>
        <w:t xml:space="preserve">2. Внешняя политика Василия </w:t>
      </w:r>
      <w:r w:rsidRPr="00D44D1B">
        <w:rPr>
          <w:rFonts w:ascii="Times New Roman" w:hAnsi="Times New Roman" w:cs="Times New Roman"/>
          <w:sz w:val="28"/>
          <w:szCs w:val="28"/>
          <w:lang w:val="en-US"/>
        </w:rPr>
        <w:t>III</w:t>
      </w:r>
      <w:bookmarkEnd w:id="2"/>
    </w:p>
    <w:p w:rsidR="00D44D1B" w:rsidRDefault="00D44D1B" w:rsidP="00D44D1B">
      <w:pPr>
        <w:shd w:val="clear" w:color="auto" w:fill="FFFFFF"/>
        <w:spacing w:line="360" w:lineRule="auto"/>
        <w:ind w:firstLine="720"/>
        <w:jc w:val="both"/>
        <w:rPr>
          <w:sz w:val="28"/>
          <w:szCs w:val="28"/>
          <w:lang w:val="en-US"/>
        </w:rPr>
      </w:pPr>
    </w:p>
    <w:p w:rsidR="00EF7BDB" w:rsidRPr="00D44D1B" w:rsidRDefault="002269D7" w:rsidP="00D44D1B">
      <w:pPr>
        <w:shd w:val="clear" w:color="auto" w:fill="FFFFFF"/>
        <w:spacing w:line="360" w:lineRule="auto"/>
        <w:ind w:firstLine="720"/>
        <w:jc w:val="both"/>
        <w:rPr>
          <w:sz w:val="28"/>
          <w:szCs w:val="28"/>
        </w:rPr>
      </w:pPr>
      <w:r w:rsidRPr="00D44D1B">
        <w:rPr>
          <w:sz w:val="28"/>
          <w:szCs w:val="28"/>
        </w:rPr>
        <w:t xml:space="preserve">Василий </w:t>
      </w:r>
      <w:r w:rsidRPr="00D44D1B">
        <w:rPr>
          <w:sz w:val="28"/>
          <w:szCs w:val="28"/>
          <w:lang w:val="en-US"/>
        </w:rPr>
        <w:t>III</w:t>
      </w:r>
      <w:r w:rsidRPr="00D44D1B">
        <w:rPr>
          <w:sz w:val="28"/>
          <w:szCs w:val="28"/>
        </w:rPr>
        <w:t xml:space="preserve"> вступивший во владение отцовской державой в октябре 1505 года, продолжил политику Ивана </w:t>
      </w:r>
      <w:r w:rsidRPr="00D44D1B">
        <w:rPr>
          <w:sz w:val="28"/>
          <w:szCs w:val="28"/>
          <w:lang w:val="en-US"/>
        </w:rPr>
        <w:t>III</w:t>
      </w:r>
      <w:r w:rsidRPr="00D44D1B">
        <w:rPr>
          <w:sz w:val="28"/>
          <w:szCs w:val="28"/>
        </w:rPr>
        <w:t xml:space="preserve">, направленную на укрепление позиций России на западе и возврат русских земель, находившихся под властью Великого княжества Литовского и Ливонского ордена. </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В начале </w:t>
      </w:r>
      <w:smartTag w:uri="urn:schemas-microsoft-com:office:smarttags" w:element="metricconverter">
        <w:smartTagPr>
          <w:attr w:name="ProductID" w:val="1507 г"/>
        </w:smartTagPr>
        <w:r w:rsidRPr="00D44D1B">
          <w:rPr>
            <w:sz w:val="28"/>
            <w:szCs w:val="28"/>
          </w:rPr>
          <w:t>1507 г</w:t>
        </w:r>
      </w:smartTag>
      <w:r w:rsidRPr="00D44D1B">
        <w:rPr>
          <w:sz w:val="28"/>
          <w:szCs w:val="28"/>
        </w:rPr>
        <w:t xml:space="preserve">. вновь избранный великий князь литовский и король польский Сигизмунд </w:t>
      </w:r>
      <w:r w:rsidRPr="00D44D1B">
        <w:rPr>
          <w:sz w:val="28"/>
          <w:szCs w:val="28"/>
          <w:lang w:val="en-US"/>
        </w:rPr>
        <w:t>I</w:t>
      </w:r>
      <w:r w:rsidRPr="00D44D1B">
        <w:rPr>
          <w:sz w:val="28"/>
          <w:szCs w:val="28"/>
        </w:rPr>
        <w:t xml:space="preserve"> (Старый) сумели заручиться поддержкой Крымского и Казанского ханств в борьбе с Москвой. Военные действия начались в </w:t>
      </w:r>
      <w:r w:rsidRPr="00D44D1B">
        <w:rPr>
          <w:b/>
          <w:bCs/>
          <w:sz w:val="28"/>
          <w:szCs w:val="28"/>
        </w:rPr>
        <w:t xml:space="preserve">марте </w:t>
      </w:r>
      <w:smartTag w:uri="urn:schemas-microsoft-com:office:smarttags" w:element="metricconverter">
        <w:smartTagPr>
          <w:attr w:name="ProductID" w:val="1507 г"/>
        </w:smartTagPr>
        <w:r w:rsidRPr="00D44D1B">
          <w:rPr>
            <w:b/>
            <w:bCs/>
            <w:sz w:val="28"/>
            <w:szCs w:val="28"/>
          </w:rPr>
          <w:t xml:space="preserve">1507 </w:t>
        </w:r>
        <w:r w:rsidRPr="00D44D1B">
          <w:rPr>
            <w:sz w:val="28"/>
            <w:szCs w:val="28"/>
          </w:rPr>
          <w:t>г</w:t>
        </w:r>
      </w:smartTag>
      <w:r w:rsidRPr="00D44D1B">
        <w:rPr>
          <w:sz w:val="28"/>
          <w:szCs w:val="28"/>
        </w:rPr>
        <w:t>. на западе (Чернигов) и юге (войска крымского хана напали на Козельск, Белев, Одоев).</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Ни у России, ни у Литвы не было сил для решительного столкновения, и в сентябре </w:t>
      </w:r>
      <w:smartTag w:uri="urn:schemas-microsoft-com:office:smarttags" w:element="metricconverter">
        <w:smartTagPr>
          <w:attr w:name="ProductID" w:val="1508 г"/>
        </w:smartTagPr>
        <w:r w:rsidRPr="00D44D1B">
          <w:rPr>
            <w:sz w:val="28"/>
            <w:szCs w:val="28"/>
          </w:rPr>
          <w:t>1508 г</w:t>
        </w:r>
      </w:smartTag>
      <w:r w:rsidRPr="00D44D1B">
        <w:rPr>
          <w:sz w:val="28"/>
          <w:szCs w:val="28"/>
        </w:rPr>
        <w:t xml:space="preserve">. был заключен договор с Великим княжеством Литовским о «вечном мире», по которому России отходили захваченные ранее северские земли (территория бывшего Черниговского княжества). Ливонский орден не поддержал Сигизмунда в борьбе с Россией, более того, в </w:t>
      </w:r>
      <w:smartTag w:uri="urn:schemas-microsoft-com:office:smarttags" w:element="metricconverter">
        <w:smartTagPr>
          <w:attr w:name="ProductID" w:val="1509 г"/>
        </w:smartTagPr>
        <w:r w:rsidRPr="00D44D1B">
          <w:rPr>
            <w:sz w:val="28"/>
            <w:szCs w:val="28"/>
          </w:rPr>
          <w:t>1509 г</w:t>
        </w:r>
      </w:smartTag>
      <w:r w:rsidRPr="00D44D1B">
        <w:rPr>
          <w:sz w:val="28"/>
          <w:szCs w:val="28"/>
        </w:rPr>
        <w:t>. он заключил перемирие с Россией сроком на 14 лет.</w:t>
      </w:r>
    </w:p>
    <w:p w:rsidR="00B17E91" w:rsidRPr="00D44D1B" w:rsidRDefault="003D3F14" w:rsidP="00D44D1B">
      <w:pPr>
        <w:shd w:val="clear" w:color="auto" w:fill="FFFFFF"/>
        <w:spacing w:line="360" w:lineRule="auto"/>
        <w:ind w:firstLine="720"/>
        <w:jc w:val="both"/>
        <w:rPr>
          <w:sz w:val="28"/>
          <w:szCs w:val="28"/>
        </w:rPr>
      </w:pPr>
      <w:r w:rsidRPr="00D44D1B">
        <w:rPr>
          <w:sz w:val="28"/>
          <w:szCs w:val="28"/>
        </w:rPr>
        <w:t xml:space="preserve">В </w:t>
      </w:r>
      <w:smartTag w:uri="urn:schemas-microsoft-com:office:smarttags" w:element="metricconverter">
        <w:smartTagPr>
          <w:attr w:name="ProductID" w:val="1508 г"/>
        </w:smartTagPr>
        <w:r w:rsidRPr="00D44D1B">
          <w:rPr>
            <w:sz w:val="28"/>
            <w:szCs w:val="28"/>
          </w:rPr>
          <w:t>1508 г</w:t>
        </w:r>
      </w:smartTag>
      <w:r w:rsidRPr="00D44D1B">
        <w:rPr>
          <w:sz w:val="28"/>
          <w:szCs w:val="28"/>
        </w:rPr>
        <w:t xml:space="preserve">. удалось урегулировать отношения с Казанским ханством, которое не приняло участия в русско-литовском конфликте. </w:t>
      </w:r>
    </w:p>
    <w:p w:rsidR="00B17E91" w:rsidRPr="00D44D1B" w:rsidRDefault="00131F8F" w:rsidP="00D44D1B">
      <w:pPr>
        <w:shd w:val="clear" w:color="auto" w:fill="FFFFFF"/>
        <w:spacing w:line="360" w:lineRule="auto"/>
        <w:ind w:firstLine="720"/>
        <w:jc w:val="both"/>
        <w:rPr>
          <w:sz w:val="28"/>
          <w:szCs w:val="28"/>
        </w:rPr>
      </w:pPr>
      <w:r w:rsidRPr="00D44D1B">
        <w:rPr>
          <w:sz w:val="28"/>
          <w:szCs w:val="28"/>
        </w:rPr>
        <w:t xml:space="preserve">«Вечного» мира с Литвой хватило лишь на четыре года: в 1512 году военные действия возобновились. Заручившись поддержкой Ливонского и Тевтонского орденов, Василий </w:t>
      </w:r>
      <w:r w:rsidRPr="00D44D1B">
        <w:rPr>
          <w:sz w:val="28"/>
          <w:szCs w:val="28"/>
          <w:lang w:val="en-US"/>
        </w:rPr>
        <w:t>III</w:t>
      </w:r>
      <w:r w:rsidRPr="00D44D1B">
        <w:rPr>
          <w:sz w:val="28"/>
          <w:szCs w:val="28"/>
        </w:rPr>
        <w:t xml:space="preserve"> двинул войска к Смоленску</w:t>
      </w:r>
      <w:r w:rsidR="00B17E91" w:rsidRPr="00D44D1B">
        <w:rPr>
          <w:sz w:val="28"/>
          <w:szCs w:val="28"/>
        </w:rPr>
        <w:t>. После 6-недельной осады русские войска отступили, чтобы в июне 1513 года снова выступить в поход. Город осадила 80-тысячная армия, вооруженная пушками и пищалями. Кроме того, 24-тысячная группировка воевала в полоцких землях, 8-тысячная армия осаждала Витебск, а 14-тысячная пыталась захватить Оршу</w:t>
      </w:r>
      <w:r w:rsidR="0035043A" w:rsidRPr="00D44D1B">
        <w:rPr>
          <w:rStyle w:val="a5"/>
          <w:sz w:val="28"/>
          <w:szCs w:val="28"/>
        </w:rPr>
        <w:footnoteReference w:id="2"/>
      </w:r>
      <w:r w:rsidR="00B17E91" w:rsidRPr="00D44D1B">
        <w:rPr>
          <w:sz w:val="28"/>
          <w:szCs w:val="28"/>
        </w:rPr>
        <w:t xml:space="preserve">. Только глубокой осенью русские войска ушли домой. Готовясь к третьему походу, Василий </w:t>
      </w:r>
      <w:r w:rsidR="00B17E91" w:rsidRPr="00D44D1B">
        <w:rPr>
          <w:sz w:val="28"/>
          <w:szCs w:val="28"/>
          <w:lang w:val="en-US"/>
        </w:rPr>
        <w:t>III</w:t>
      </w:r>
      <w:r w:rsidR="00B17E91" w:rsidRPr="00D44D1B">
        <w:rPr>
          <w:sz w:val="28"/>
          <w:szCs w:val="28"/>
        </w:rPr>
        <w:t xml:space="preserve"> задействовал свою дипломатию, которая сумела договориться о коалиции со Священной Римской империей. Согласно договоренности, член коалиции австрийский эрцгерцог Масксимилиан признавал власть Москвы над белорусскими и украинскими землями, а Василий - права Вены на территорию Польши. В конце мая </w:t>
      </w:r>
      <w:smartTag w:uri="urn:schemas-microsoft-com:office:smarttags" w:element="metricconverter">
        <w:smartTagPr>
          <w:attr w:name="ProductID" w:val="1514 г"/>
        </w:smartTagPr>
        <w:r w:rsidR="00B17E91" w:rsidRPr="00D44D1B">
          <w:rPr>
            <w:sz w:val="28"/>
            <w:szCs w:val="28"/>
          </w:rPr>
          <w:t>1514 г</w:t>
        </w:r>
      </w:smartTag>
      <w:r w:rsidR="00B17E91" w:rsidRPr="00D44D1B">
        <w:rPr>
          <w:sz w:val="28"/>
          <w:szCs w:val="28"/>
        </w:rPr>
        <w:t xml:space="preserve">. начался новый поход на Смоленск. Двухмесячная осада с постоянным обстрелом из 300 орудий принесла свои плоды, и 31 июля город был взят. Воодушевленный победой, Василий </w:t>
      </w:r>
      <w:r w:rsidR="00B17E91" w:rsidRPr="00D44D1B">
        <w:rPr>
          <w:sz w:val="28"/>
          <w:szCs w:val="28"/>
          <w:lang w:val="en-US"/>
        </w:rPr>
        <w:t>III</w:t>
      </w:r>
      <w:r w:rsidR="00B17E91" w:rsidRPr="00D44D1B">
        <w:rPr>
          <w:sz w:val="28"/>
          <w:szCs w:val="28"/>
        </w:rPr>
        <w:t xml:space="preserve"> начал наступление в глубь белорусских земель. Он овладел Мстиславлем, Кричевом и Дубровной. Лишь у Березины его остановил передовой отряд Сигизмунда </w:t>
      </w:r>
      <w:r w:rsidR="00B17E91" w:rsidRPr="00D44D1B">
        <w:rPr>
          <w:sz w:val="28"/>
          <w:szCs w:val="28"/>
          <w:lang w:val="en-US"/>
        </w:rPr>
        <w:t>I</w:t>
      </w:r>
      <w:r w:rsidR="00B17E91" w:rsidRPr="00D44D1B">
        <w:rPr>
          <w:sz w:val="28"/>
          <w:szCs w:val="28"/>
        </w:rPr>
        <w:t xml:space="preserve">. 8 сентября </w:t>
      </w:r>
      <w:smartTag w:uri="urn:schemas-microsoft-com:office:smarttags" w:element="metricconverter">
        <w:smartTagPr>
          <w:attr w:name="ProductID" w:val="1514 г"/>
        </w:smartTagPr>
        <w:r w:rsidR="00B17E91" w:rsidRPr="00D44D1B">
          <w:rPr>
            <w:sz w:val="28"/>
            <w:szCs w:val="28"/>
          </w:rPr>
          <w:t>1514 г</w:t>
        </w:r>
      </w:smartTag>
      <w:r w:rsidR="00B17E91" w:rsidRPr="00D44D1B">
        <w:rPr>
          <w:sz w:val="28"/>
          <w:szCs w:val="28"/>
        </w:rPr>
        <w:t xml:space="preserve">. в генеральном сражении под Оршей верховный гетман К. Острожский разгромил 80-тысячную русскую армию, чем разрушил коалицию Василия </w:t>
      </w:r>
      <w:r w:rsidR="00B17E91" w:rsidRPr="00D44D1B">
        <w:rPr>
          <w:sz w:val="28"/>
          <w:szCs w:val="28"/>
          <w:lang w:val="en-US"/>
        </w:rPr>
        <w:t>III</w:t>
      </w:r>
      <w:r w:rsidR="00B17E91" w:rsidRPr="00D44D1B">
        <w:rPr>
          <w:sz w:val="28"/>
          <w:szCs w:val="28"/>
        </w:rPr>
        <w:t xml:space="preserve"> с Максимилианом </w:t>
      </w:r>
      <w:r w:rsidR="00B17E91" w:rsidRPr="00D44D1B">
        <w:rPr>
          <w:sz w:val="28"/>
          <w:szCs w:val="28"/>
          <w:lang w:val="en-US"/>
        </w:rPr>
        <w:t>I</w:t>
      </w:r>
      <w:r w:rsidR="00B17E91" w:rsidRPr="00D44D1B">
        <w:rPr>
          <w:sz w:val="28"/>
          <w:szCs w:val="28"/>
        </w:rPr>
        <w:t>.</w:t>
      </w:r>
    </w:p>
    <w:p w:rsidR="00B17E91" w:rsidRPr="00D44D1B" w:rsidRDefault="00B17E91" w:rsidP="00D44D1B">
      <w:pPr>
        <w:shd w:val="clear" w:color="auto" w:fill="FFFFFF"/>
        <w:spacing w:line="360" w:lineRule="auto"/>
        <w:ind w:firstLine="720"/>
        <w:jc w:val="both"/>
        <w:rPr>
          <w:sz w:val="28"/>
          <w:szCs w:val="28"/>
        </w:rPr>
      </w:pPr>
      <w:r w:rsidRPr="00D44D1B">
        <w:rPr>
          <w:sz w:val="28"/>
          <w:szCs w:val="28"/>
        </w:rPr>
        <w:t xml:space="preserve">В последующие годы военные действия продолжались с переменным успехом до лета </w:t>
      </w:r>
      <w:smartTag w:uri="urn:schemas-microsoft-com:office:smarttags" w:element="metricconverter">
        <w:smartTagPr>
          <w:attr w:name="ProductID" w:val="1520 г"/>
        </w:smartTagPr>
        <w:r w:rsidRPr="00D44D1B">
          <w:rPr>
            <w:sz w:val="28"/>
            <w:szCs w:val="28"/>
          </w:rPr>
          <w:t>1520 г</w:t>
        </w:r>
      </w:smartTag>
      <w:r w:rsidRPr="00D44D1B">
        <w:rPr>
          <w:sz w:val="28"/>
          <w:szCs w:val="28"/>
        </w:rPr>
        <w:t xml:space="preserve">., когда посольство Великого княжества Литовского прибыло для переговоров с Василием </w:t>
      </w:r>
      <w:r w:rsidRPr="00D44D1B">
        <w:rPr>
          <w:sz w:val="28"/>
          <w:szCs w:val="28"/>
          <w:lang w:val="en-US"/>
        </w:rPr>
        <w:t>III</w:t>
      </w:r>
      <w:r w:rsidRPr="00D44D1B">
        <w:rPr>
          <w:sz w:val="28"/>
          <w:szCs w:val="28"/>
        </w:rPr>
        <w:t xml:space="preserve">. Переговоры длились два года. Только в </w:t>
      </w:r>
      <w:smartTag w:uri="urn:schemas-microsoft-com:office:smarttags" w:element="metricconverter">
        <w:smartTagPr>
          <w:attr w:name="ProductID" w:val="1522 г"/>
        </w:smartTagPr>
        <w:r w:rsidRPr="00D44D1B">
          <w:rPr>
            <w:sz w:val="28"/>
            <w:szCs w:val="28"/>
          </w:rPr>
          <w:t>1522 г</w:t>
        </w:r>
      </w:smartTag>
      <w:r w:rsidRPr="00D44D1B">
        <w:rPr>
          <w:sz w:val="28"/>
          <w:szCs w:val="28"/>
        </w:rPr>
        <w:t>. большое посольство во главе с полоцким воеводой П. Кишкой подписало компромиссный договор о пятилетнем перемирии и о передаче Смоленска Московскому государству.</w:t>
      </w:r>
    </w:p>
    <w:p w:rsidR="00B17E91" w:rsidRPr="00D44D1B" w:rsidRDefault="00B17E91" w:rsidP="00D44D1B">
      <w:pPr>
        <w:shd w:val="clear" w:color="auto" w:fill="FFFFFF"/>
        <w:spacing w:line="360" w:lineRule="auto"/>
        <w:ind w:firstLine="720"/>
        <w:jc w:val="both"/>
        <w:rPr>
          <w:sz w:val="28"/>
          <w:szCs w:val="28"/>
        </w:rPr>
      </w:pPr>
      <w:r w:rsidRPr="00D44D1B">
        <w:rPr>
          <w:sz w:val="28"/>
          <w:szCs w:val="28"/>
        </w:rPr>
        <w:t xml:space="preserve">Мирный договор с западным соседом отчасти был продиктован и не совсем спокойной обстановкой на южных и юго-восточных границах Руси. Россия не имела достаточно сил для нового военного похода, поэтому основными способами достижения своих целей для Москвы становится дипломатический и династический. Россия поддерживала регулярные дипломатическое контакты с Данией, Швецией, Германской и Османской империями. Стремясь к сохранению мирных отношений с Крымом, Российское государство пыталось утвердить русский протекторат над Казанью. До </w:t>
      </w:r>
      <w:smartTag w:uri="urn:schemas-microsoft-com:office:smarttags" w:element="metricconverter">
        <w:smartTagPr>
          <w:attr w:name="ProductID" w:val="1521 г"/>
        </w:smartTagPr>
        <w:r w:rsidRPr="00D44D1B">
          <w:rPr>
            <w:sz w:val="28"/>
            <w:szCs w:val="28"/>
          </w:rPr>
          <w:t>1521 г</w:t>
        </w:r>
      </w:smartTag>
      <w:r w:rsidRPr="00D44D1B">
        <w:rPr>
          <w:sz w:val="28"/>
          <w:szCs w:val="28"/>
        </w:rPr>
        <w:t>. удавалось поддерживать некоторую стабильность в отношениях с Казанским и Крымским ханствами.</w:t>
      </w:r>
    </w:p>
    <w:p w:rsidR="00B17E91" w:rsidRPr="00D44D1B" w:rsidRDefault="00B17E91" w:rsidP="00D44D1B">
      <w:pPr>
        <w:shd w:val="clear" w:color="auto" w:fill="FFFFFF"/>
        <w:spacing w:line="360" w:lineRule="auto"/>
        <w:ind w:firstLine="720"/>
        <w:jc w:val="both"/>
        <w:rPr>
          <w:sz w:val="28"/>
          <w:szCs w:val="28"/>
        </w:rPr>
      </w:pPr>
      <w:r w:rsidRPr="00D44D1B">
        <w:rPr>
          <w:sz w:val="28"/>
          <w:szCs w:val="28"/>
        </w:rPr>
        <w:t xml:space="preserve">В эти годы Западная Европа добивалась участия России в антитурецкой коалиции. Василий </w:t>
      </w:r>
      <w:r w:rsidRPr="00D44D1B">
        <w:rPr>
          <w:sz w:val="28"/>
          <w:szCs w:val="28"/>
          <w:lang w:val="en-US"/>
        </w:rPr>
        <w:t>III</w:t>
      </w:r>
      <w:r w:rsidRPr="00D44D1B">
        <w:rPr>
          <w:sz w:val="28"/>
          <w:szCs w:val="28"/>
        </w:rPr>
        <w:t xml:space="preserve"> от участия в ней уклонялся, но, будучи заинтересованным в связях с Германской империей, отрицательного ответа не давал. В то же время он пытался поддерживать устойчивые торговые связи с Турцией, тем более что торговля с Востоком была преобладающей.</w:t>
      </w:r>
    </w:p>
    <w:p w:rsidR="00B17E91" w:rsidRPr="00D44D1B" w:rsidRDefault="00B17E91" w:rsidP="00D44D1B">
      <w:pPr>
        <w:shd w:val="clear" w:color="auto" w:fill="FFFFFF"/>
        <w:spacing w:line="360" w:lineRule="auto"/>
        <w:ind w:firstLine="720"/>
        <w:jc w:val="both"/>
        <w:rPr>
          <w:sz w:val="28"/>
          <w:szCs w:val="28"/>
        </w:rPr>
      </w:pPr>
      <w:r w:rsidRPr="00D44D1B">
        <w:rPr>
          <w:sz w:val="28"/>
          <w:szCs w:val="28"/>
        </w:rPr>
        <w:t xml:space="preserve">В </w:t>
      </w:r>
      <w:smartTag w:uri="urn:schemas-microsoft-com:office:smarttags" w:element="metricconverter">
        <w:smartTagPr>
          <w:attr w:name="ProductID" w:val="1515 г"/>
        </w:smartTagPr>
        <w:r w:rsidRPr="00D44D1B">
          <w:rPr>
            <w:sz w:val="28"/>
            <w:szCs w:val="28"/>
          </w:rPr>
          <w:t>1515 г</w:t>
        </w:r>
      </w:smartTag>
      <w:r w:rsidRPr="00D44D1B">
        <w:rPr>
          <w:sz w:val="28"/>
          <w:szCs w:val="28"/>
        </w:rPr>
        <w:t xml:space="preserve">. умер давний союзник Ивана </w:t>
      </w:r>
      <w:r w:rsidRPr="00D44D1B">
        <w:rPr>
          <w:sz w:val="28"/>
          <w:szCs w:val="28"/>
          <w:lang w:val="en-US"/>
        </w:rPr>
        <w:t>III</w:t>
      </w:r>
      <w:r w:rsidRPr="00D44D1B">
        <w:rPr>
          <w:sz w:val="28"/>
          <w:szCs w:val="28"/>
        </w:rPr>
        <w:t xml:space="preserve"> Менгли-Гирей. Менялась ситуация и в Казани, где посаженный московским князем хан Мухаммад-Эмин в </w:t>
      </w:r>
      <w:smartTag w:uri="urn:schemas-microsoft-com:office:smarttags" w:element="metricconverter">
        <w:smartTagPr>
          <w:attr w:name="ProductID" w:val="1505 г"/>
        </w:smartTagPr>
        <w:r w:rsidRPr="00D44D1B">
          <w:rPr>
            <w:sz w:val="28"/>
            <w:szCs w:val="28"/>
          </w:rPr>
          <w:t>1505 г</w:t>
        </w:r>
      </w:smartTag>
      <w:r w:rsidRPr="00D44D1B">
        <w:rPr>
          <w:sz w:val="28"/>
          <w:szCs w:val="28"/>
        </w:rPr>
        <w:t xml:space="preserve">. спровоцировал антирусские выступления. На какое-то время отношения были урегулированы, но после смерти в </w:t>
      </w:r>
      <w:smartTag w:uri="urn:schemas-microsoft-com:office:smarttags" w:element="metricconverter">
        <w:smartTagPr>
          <w:attr w:name="ProductID" w:val="1518 г"/>
        </w:smartTagPr>
        <w:r w:rsidRPr="00D44D1B">
          <w:rPr>
            <w:sz w:val="28"/>
            <w:szCs w:val="28"/>
          </w:rPr>
          <w:t>1518 г</w:t>
        </w:r>
      </w:smartTag>
      <w:r w:rsidRPr="00D44D1B">
        <w:rPr>
          <w:sz w:val="28"/>
          <w:szCs w:val="28"/>
        </w:rPr>
        <w:t xml:space="preserve">. Мухаммад-Эмина прекратилась династия местных ханов, что привело к усилению антимосковской партии в Казани. В </w:t>
      </w:r>
      <w:smartTag w:uri="urn:schemas-microsoft-com:office:smarttags" w:element="metricconverter">
        <w:smartTagPr>
          <w:attr w:name="ProductID" w:val="1521 г"/>
        </w:smartTagPr>
        <w:r w:rsidRPr="00D44D1B">
          <w:rPr>
            <w:sz w:val="28"/>
            <w:szCs w:val="28"/>
          </w:rPr>
          <w:t>1521 г</w:t>
        </w:r>
      </w:smartTag>
      <w:r w:rsidRPr="00D44D1B">
        <w:rPr>
          <w:sz w:val="28"/>
          <w:szCs w:val="28"/>
        </w:rPr>
        <w:t xml:space="preserve">. был свергнут московский ставленник касимовский хан Шах-Али. Трон занял Сахиб-Гирай, младший брат крымского хана. Летом того же года крымская рать во главе с самим ханом вторглась в пределы Русской земли, совершила стремительный рейд и оказалась у стен столицы. Василий </w:t>
      </w:r>
      <w:r w:rsidRPr="00D44D1B">
        <w:rPr>
          <w:sz w:val="28"/>
          <w:szCs w:val="28"/>
          <w:lang w:val="en-US"/>
        </w:rPr>
        <w:t>III</w:t>
      </w:r>
      <w:r w:rsidRPr="00D44D1B">
        <w:rPr>
          <w:sz w:val="28"/>
          <w:szCs w:val="28"/>
        </w:rPr>
        <w:t xml:space="preserve"> бежал в Волоколамск. Паника была такой большой, что даже Псков начал готовиться к обороне. Василий </w:t>
      </w:r>
      <w:r w:rsidRPr="00D44D1B">
        <w:rPr>
          <w:sz w:val="28"/>
          <w:szCs w:val="28"/>
          <w:lang w:val="en-US"/>
        </w:rPr>
        <w:t>III</w:t>
      </w:r>
      <w:r w:rsidRPr="00D44D1B">
        <w:rPr>
          <w:sz w:val="28"/>
          <w:szCs w:val="28"/>
        </w:rPr>
        <w:t xml:space="preserve"> был вынужден подписать обязательство об уплате выхода в Крым, который хитростью был изъят у Сахиб-Гирая рязанским наместником.</w:t>
      </w:r>
    </w:p>
    <w:p w:rsidR="00131F8F" w:rsidRPr="00D44D1B" w:rsidRDefault="00B17E91" w:rsidP="00D44D1B">
      <w:pPr>
        <w:shd w:val="clear" w:color="auto" w:fill="FFFFFF"/>
        <w:spacing w:line="360" w:lineRule="auto"/>
        <w:ind w:firstLine="720"/>
        <w:jc w:val="both"/>
        <w:rPr>
          <w:sz w:val="28"/>
          <w:szCs w:val="28"/>
        </w:rPr>
      </w:pPr>
      <w:r w:rsidRPr="00D44D1B">
        <w:rPr>
          <w:sz w:val="28"/>
          <w:szCs w:val="28"/>
        </w:rPr>
        <w:t>Опустошительный набег причинил огромный материальный урон русским землям. Татары пленили и увели в рабство невероятно большое число русских людей. Не замедлили сказаться и политические результаты татарского вторжения внутри самой страны: в опалу попали почти все главные воеводы.</w:t>
      </w:r>
    </w:p>
    <w:p w:rsidR="00B17E91" w:rsidRPr="00D44D1B" w:rsidRDefault="00B17E91" w:rsidP="00D44D1B">
      <w:pPr>
        <w:shd w:val="clear" w:color="auto" w:fill="FFFFFF"/>
        <w:spacing w:line="360" w:lineRule="auto"/>
        <w:ind w:firstLine="720"/>
        <w:jc w:val="both"/>
        <w:rPr>
          <w:sz w:val="28"/>
          <w:szCs w:val="28"/>
        </w:rPr>
      </w:pPr>
      <w:r w:rsidRPr="00D44D1B">
        <w:rPr>
          <w:sz w:val="28"/>
          <w:szCs w:val="28"/>
        </w:rPr>
        <w:t xml:space="preserve">Тяжелы для России были стратегические последствия: во-первых, Россия лишилась свободы рук на западе (ее усилия ограничивались степенью военной угрозы с юга и востока); во-вторых, увеличился уровень затрат на военно-оборонительные акции по южной и восточной границам; в-третьих, обозначилась опасность для независимости России со стороны тесного военного союза Крыма, Казани и Ногайской Орды. </w:t>
      </w:r>
      <w:r w:rsidR="003E67AE" w:rsidRPr="00D44D1B">
        <w:rPr>
          <w:sz w:val="28"/>
          <w:szCs w:val="28"/>
        </w:rPr>
        <w:t xml:space="preserve">Объективно в спектре международных интересов России главными стали отношения с государствами-наследниками Золотой Орды. </w:t>
      </w:r>
    </w:p>
    <w:p w:rsidR="003E67AE" w:rsidRPr="00D44D1B" w:rsidRDefault="003E67AE" w:rsidP="00D44D1B">
      <w:pPr>
        <w:shd w:val="clear" w:color="auto" w:fill="FFFFFF"/>
        <w:spacing w:line="360" w:lineRule="auto"/>
        <w:ind w:firstLine="720"/>
        <w:jc w:val="both"/>
        <w:rPr>
          <w:sz w:val="28"/>
          <w:szCs w:val="28"/>
        </w:rPr>
      </w:pPr>
      <w:r w:rsidRPr="00D44D1B">
        <w:rPr>
          <w:sz w:val="28"/>
          <w:szCs w:val="28"/>
        </w:rPr>
        <w:t xml:space="preserve">В ночь с 3 на 4 декабря 1533 года Василий </w:t>
      </w:r>
      <w:r w:rsidRPr="00D44D1B">
        <w:rPr>
          <w:sz w:val="28"/>
          <w:szCs w:val="28"/>
          <w:lang w:val="en-US"/>
        </w:rPr>
        <w:t>III</w:t>
      </w:r>
      <w:r w:rsidRPr="00D44D1B">
        <w:rPr>
          <w:sz w:val="28"/>
          <w:szCs w:val="28"/>
        </w:rPr>
        <w:t xml:space="preserve"> умирает. Его наследнику шел только четвертый год, и неожиданно остро возникла проблема преемства верховной власти. Пока была жива мать Ивана Васильевича, Елена Глинская, у власти стояла группировка Глинских. После ее отравления властью в Москве завладели Шуйские</w:t>
      </w:r>
      <w:r w:rsidR="00816185" w:rsidRPr="00D44D1B">
        <w:rPr>
          <w:sz w:val="28"/>
          <w:szCs w:val="28"/>
        </w:rPr>
        <w:t xml:space="preserve">. Вообще 30-40-е годы </w:t>
      </w:r>
      <w:r w:rsidR="00816185" w:rsidRPr="00D44D1B">
        <w:rPr>
          <w:sz w:val="28"/>
          <w:szCs w:val="28"/>
          <w:lang w:val="en-US"/>
        </w:rPr>
        <w:t>XVI</w:t>
      </w:r>
      <w:r w:rsidR="00816185" w:rsidRPr="00D44D1B">
        <w:rPr>
          <w:sz w:val="28"/>
          <w:szCs w:val="28"/>
        </w:rPr>
        <w:t xml:space="preserve"> века изобиловали непримиримыми внутренними политическими столкновениями, что не могло не отразиться на международных позициях России. В войне с Литвой в 1534-1537 годах пришлось уступить некоторые города и территории. Для укрепления крепостей по западной границе потребовались большие материальные и людские ресурсы. Но главной болью, основной заботой стала Казань, после того как в 1535 году был убит московский ставленник. Практически замерли отношения с теми европейскими странами, с которыми ранее они шли интенсивно. Взаимосвязь внешнеполитической сладости и внутренних напряжений стала очевидностью.</w:t>
      </w:r>
    </w:p>
    <w:p w:rsidR="00D44D1B" w:rsidRDefault="00D44D1B" w:rsidP="00D44D1B">
      <w:pPr>
        <w:pStyle w:val="1"/>
        <w:spacing w:before="0" w:after="0" w:line="360" w:lineRule="auto"/>
        <w:ind w:firstLine="720"/>
        <w:jc w:val="both"/>
        <w:rPr>
          <w:rFonts w:ascii="Times New Roman" w:hAnsi="Times New Roman" w:cs="Times New Roman"/>
          <w:sz w:val="28"/>
          <w:szCs w:val="28"/>
          <w:lang w:val="en-US"/>
        </w:rPr>
      </w:pPr>
      <w:bookmarkStart w:id="3" w:name="_Toc248177376"/>
    </w:p>
    <w:p w:rsidR="00816185" w:rsidRPr="00D44D1B" w:rsidRDefault="00816185" w:rsidP="00D44D1B">
      <w:pPr>
        <w:pStyle w:val="1"/>
        <w:spacing w:before="0" w:after="0" w:line="360" w:lineRule="auto"/>
        <w:ind w:firstLine="720"/>
        <w:jc w:val="center"/>
        <w:rPr>
          <w:rFonts w:ascii="Times New Roman" w:hAnsi="Times New Roman" w:cs="Times New Roman"/>
          <w:sz w:val="28"/>
          <w:szCs w:val="28"/>
        </w:rPr>
      </w:pPr>
      <w:r w:rsidRPr="00D44D1B">
        <w:rPr>
          <w:rFonts w:ascii="Times New Roman" w:hAnsi="Times New Roman" w:cs="Times New Roman"/>
          <w:sz w:val="28"/>
          <w:szCs w:val="28"/>
        </w:rPr>
        <w:t>3.</w:t>
      </w:r>
      <w:r w:rsidR="008D2C50" w:rsidRPr="00D44D1B">
        <w:rPr>
          <w:rFonts w:ascii="Times New Roman" w:hAnsi="Times New Roman" w:cs="Times New Roman"/>
          <w:sz w:val="28"/>
          <w:szCs w:val="28"/>
        </w:rPr>
        <w:t xml:space="preserve"> </w:t>
      </w:r>
      <w:r w:rsidRPr="00D44D1B">
        <w:rPr>
          <w:rFonts w:ascii="Times New Roman" w:hAnsi="Times New Roman" w:cs="Times New Roman"/>
          <w:sz w:val="28"/>
          <w:szCs w:val="28"/>
        </w:rPr>
        <w:t xml:space="preserve">Внешняя политика Ивана </w:t>
      </w:r>
      <w:r w:rsidRPr="00D44D1B">
        <w:rPr>
          <w:rFonts w:ascii="Times New Roman" w:hAnsi="Times New Roman" w:cs="Times New Roman"/>
          <w:sz w:val="28"/>
          <w:szCs w:val="28"/>
          <w:lang w:val="en-US"/>
        </w:rPr>
        <w:t>IV</w:t>
      </w:r>
      <w:bookmarkEnd w:id="3"/>
    </w:p>
    <w:p w:rsidR="00D44D1B" w:rsidRDefault="00D44D1B" w:rsidP="00D44D1B">
      <w:pPr>
        <w:shd w:val="clear" w:color="auto" w:fill="FFFFFF"/>
        <w:spacing w:line="360" w:lineRule="auto"/>
        <w:ind w:firstLine="720"/>
        <w:jc w:val="both"/>
        <w:rPr>
          <w:sz w:val="28"/>
          <w:szCs w:val="28"/>
          <w:lang w:val="en-US"/>
        </w:rPr>
      </w:pPr>
    </w:p>
    <w:p w:rsidR="00816185" w:rsidRPr="00D44D1B" w:rsidRDefault="003C40E1" w:rsidP="00D44D1B">
      <w:pPr>
        <w:shd w:val="clear" w:color="auto" w:fill="FFFFFF"/>
        <w:spacing w:line="360" w:lineRule="auto"/>
        <w:ind w:firstLine="720"/>
        <w:jc w:val="both"/>
        <w:rPr>
          <w:sz w:val="28"/>
          <w:szCs w:val="28"/>
        </w:rPr>
      </w:pPr>
      <w:r w:rsidRPr="00D44D1B">
        <w:rPr>
          <w:sz w:val="28"/>
          <w:szCs w:val="28"/>
        </w:rPr>
        <w:t xml:space="preserve">16 января 1547 года Ивана </w:t>
      </w:r>
      <w:r w:rsidRPr="00D44D1B">
        <w:rPr>
          <w:sz w:val="28"/>
          <w:szCs w:val="28"/>
          <w:lang w:val="en-US"/>
        </w:rPr>
        <w:t>IV</w:t>
      </w:r>
      <w:r w:rsidRPr="00D44D1B">
        <w:rPr>
          <w:sz w:val="28"/>
          <w:szCs w:val="28"/>
        </w:rPr>
        <w:t xml:space="preserve"> короновали царским венцом. На протяжении четверти века царь Иван Васильевич сам был ведущим дипломатом и главным полководцем Московского государства.</w:t>
      </w:r>
      <w:r w:rsidR="004E726F" w:rsidRPr="00D44D1B">
        <w:rPr>
          <w:sz w:val="28"/>
          <w:szCs w:val="28"/>
        </w:rPr>
        <w:t xml:space="preserve"> Основной задачей внешней политики Московского государства на западе являлась необходимость выхода к Балтийскому морю, на юго-востоке и востоке – борьба с Казанским и Астраханским ханствами, а на юге – защита русских рубежей от набегов крымского хана.</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Соседство </w:t>
      </w:r>
      <w:r w:rsidRPr="00D44D1B">
        <w:rPr>
          <w:iCs/>
          <w:sz w:val="28"/>
          <w:szCs w:val="28"/>
        </w:rPr>
        <w:t>Казанского ханства,</w:t>
      </w:r>
      <w:r w:rsidRPr="00D44D1B">
        <w:rPr>
          <w:i/>
          <w:iCs/>
          <w:sz w:val="28"/>
          <w:szCs w:val="28"/>
        </w:rPr>
        <w:t xml:space="preserve"> </w:t>
      </w:r>
      <w:r w:rsidRPr="00D44D1B">
        <w:rPr>
          <w:sz w:val="28"/>
          <w:szCs w:val="28"/>
        </w:rPr>
        <w:t xml:space="preserve">дочернего государства Орды, создавало почти постоянную угрозу русским владениям. Предыдущие попытки смирить казанских ханов силой не имели успеха, несмотря на то, что в Казани было немало сторонников московской ориентации. Нападениям подвергались Муромский, Костромской, Вологодский и другие уезды. В Москве знали, что в Казани находились в плену десятки тысяч русских людей. Сорвались усилия мирным путем присоединить Правобережье Волги («Горную сторону»). Население (чуваши, мордва и др.) отказалось подчиняться Казани и изъявило желание войти в число подданных России. Иван </w:t>
      </w:r>
      <w:r w:rsidRPr="00D44D1B">
        <w:rPr>
          <w:sz w:val="28"/>
          <w:szCs w:val="28"/>
          <w:lang w:val="en-US"/>
        </w:rPr>
        <w:t>IV</w:t>
      </w:r>
      <w:r w:rsidRPr="00D44D1B">
        <w:rPr>
          <w:sz w:val="28"/>
          <w:szCs w:val="28"/>
        </w:rPr>
        <w:t xml:space="preserve"> собрал большое войско, в которое вошли новые стрелецкие полки, и начал поход против Казани. Перед выступлением царь посетил Владимир и помолился у гробницы Александра Невского. Обращение к образу защитника земли Русской ободрило воинов. Известие о походе царя под Казань подтолкнуло крымского хана к нанесению упреждающего удара. Крымская конница направилась к Туле. Ханское войско включало янычар (гвардия султана). Однако предусмотрительно выдвинутые навстречу противнику русские полки заставили крымчаков отступить. В </w:t>
      </w:r>
      <w:smartTag w:uri="urn:schemas-microsoft-com:office:smarttags" w:element="metricconverter">
        <w:smartTagPr>
          <w:attr w:name="ProductID" w:val="1551 г"/>
        </w:smartTagPr>
        <w:r w:rsidRPr="00D44D1B">
          <w:rPr>
            <w:sz w:val="28"/>
            <w:szCs w:val="28"/>
          </w:rPr>
          <w:t>1551 г</w:t>
        </w:r>
      </w:smartTag>
      <w:r w:rsidRPr="00D44D1B">
        <w:rPr>
          <w:sz w:val="28"/>
          <w:szCs w:val="28"/>
        </w:rPr>
        <w:t>. при впадении р. Свияги в Волгу за короткое время был поставлен укрепленный городок - Свияжск, ставший опорной базой русской армии. Подс</w:t>
      </w:r>
      <w:r w:rsidRPr="00D44D1B">
        <w:rPr>
          <w:sz w:val="28"/>
          <w:szCs w:val="28"/>
        </w:rPr>
        <w:softHyphen/>
        <w:t xml:space="preserve">тупив к Казани, царь предложил осажденным сложить оружие и сдать город. Последовал отказ. Сильные оборонительные сооружения Казани, водные преграды и болотистые места на подступах к городу давали защитникам надежду на удачную оборону. Русское войско было хорошо оснащено артиллерией, для осады использовались передвижные осадные башни с пушками («гуляй-городища»). Пехота имела защитные приспособления - туры (большие корзины на колесах, набитые землей). Кроме того, русские прибегали к подкопам крепостных стен Казани. Таким способом был взорван тайник для водоснабжения крепости. Под руководством дьяка И. Выродкова осаждающие подвели подкоп под стены Казанского кремля. Оглушительный взрыв разрушил часть стены. В пролом ринулись русские ратники. </w:t>
      </w:r>
      <w:r w:rsidRPr="00D44D1B">
        <w:rPr>
          <w:b/>
          <w:bCs/>
          <w:sz w:val="28"/>
          <w:szCs w:val="28"/>
        </w:rPr>
        <w:t>2 октября 1552</w:t>
      </w:r>
      <w:r w:rsidR="00D44D1B">
        <w:rPr>
          <w:b/>
          <w:bCs/>
          <w:sz w:val="28"/>
          <w:szCs w:val="28"/>
          <w:lang w:val="en-US"/>
        </w:rPr>
        <w:t xml:space="preserve"> </w:t>
      </w:r>
      <w:r w:rsidRPr="00D44D1B">
        <w:rPr>
          <w:b/>
          <w:bCs/>
          <w:sz w:val="28"/>
          <w:szCs w:val="28"/>
        </w:rPr>
        <w:t xml:space="preserve">г. </w:t>
      </w:r>
      <w:r w:rsidRPr="00D44D1B">
        <w:rPr>
          <w:sz w:val="28"/>
          <w:szCs w:val="28"/>
        </w:rPr>
        <w:t xml:space="preserve">после упорного штурма город был взят. Освободив множество русских пленников, осаждающие, исполняя царский приказ, не щадили вооруженных казанцев. Современники обратили внимание, что Казань пала почти в день праздника Покрова Богородицы, что запечатлелось в памяти последующих поколений. Но военные действия в крае продолжались до </w:t>
      </w:r>
      <w:smartTag w:uri="urn:schemas-microsoft-com:office:smarttags" w:element="metricconverter">
        <w:smartTagPr>
          <w:attr w:name="ProductID" w:val="1600 г"/>
        </w:smartTagPr>
        <w:r w:rsidRPr="00D44D1B">
          <w:rPr>
            <w:sz w:val="28"/>
            <w:szCs w:val="28"/>
          </w:rPr>
          <w:t>1557 г</w:t>
        </w:r>
      </w:smartTag>
      <w:r w:rsidRPr="00D44D1B">
        <w:rPr>
          <w:sz w:val="28"/>
          <w:szCs w:val="28"/>
        </w:rPr>
        <w:t>., казанские мурзы не хотели сдавать своих позиций.</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Падение Казанского ханства произвело сильное впечатление на другие государства и народы. Не полагаясь только на силу, Иван </w:t>
      </w:r>
      <w:r w:rsidRPr="00D44D1B">
        <w:rPr>
          <w:sz w:val="28"/>
          <w:szCs w:val="28"/>
          <w:lang w:val="en-US"/>
        </w:rPr>
        <w:t>IV</w:t>
      </w:r>
      <w:r w:rsidRPr="00D44D1B">
        <w:rPr>
          <w:sz w:val="28"/>
          <w:szCs w:val="28"/>
        </w:rPr>
        <w:t xml:space="preserve"> разослал подданным бывшего Казанского ханства грамоты, адресованные «черным людям» (т. е. народу), с призывом переходить под власть России. Грамоты обещали сохранение занимаемых ими земель, защиту от внешних посягательств, нерушимость существующих верований и порядков. Подати в царскую казну не должны превышать уровня платежей казанским ханам. Башкиры на своих племенных собраниях решили добровольно вступить в русское подданство. В центре Башкирии был построен город Уфа. Вполне возможно, что и в Удмуртии имело место нечто сходное. С просьбой о принятии в русское подданство обратились к царю правители Ногайской орды.</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Почти без сопротивления в </w:t>
      </w:r>
      <w:smartTag w:uri="urn:schemas-microsoft-com:office:smarttags" w:element="metricconverter">
        <w:smartTagPr>
          <w:attr w:name="ProductID" w:val="1600 г"/>
        </w:smartTagPr>
        <w:r w:rsidRPr="00D44D1B">
          <w:rPr>
            <w:sz w:val="28"/>
            <w:szCs w:val="28"/>
          </w:rPr>
          <w:t>1556 г</w:t>
        </w:r>
      </w:smartTag>
      <w:r w:rsidRPr="00D44D1B">
        <w:rPr>
          <w:sz w:val="28"/>
          <w:szCs w:val="28"/>
        </w:rPr>
        <w:t xml:space="preserve">. под власть Ивана </w:t>
      </w:r>
      <w:r w:rsidRPr="00D44D1B">
        <w:rPr>
          <w:sz w:val="28"/>
          <w:szCs w:val="28"/>
          <w:lang w:val="en-US"/>
        </w:rPr>
        <w:t>IV</w:t>
      </w:r>
      <w:r w:rsidRPr="00D44D1B">
        <w:rPr>
          <w:sz w:val="28"/>
          <w:szCs w:val="28"/>
        </w:rPr>
        <w:t xml:space="preserve"> перешло </w:t>
      </w:r>
      <w:r w:rsidRPr="00D44D1B">
        <w:rPr>
          <w:iCs/>
          <w:sz w:val="28"/>
          <w:szCs w:val="28"/>
        </w:rPr>
        <w:t>Астраханское ханство</w:t>
      </w:r>
      <w:r w:rsidRPr="00D44D1B">
        <w:rPr>
          <w:i/>
          <w:iCs/>
          <w:sz w:val="28"/>
          <w:szCs w:val="28"/>
        </w:rPr>
        <w:t xml:space="preserve">. </w:t>
      </w:r>
      <w:r w:rsidRPr="00D44D1B">
        <w:rPr>
          <w:sz w:val="28"/>
          <w:szCs w:val="28"/>
        </w:rPr>
        <w:t xml:space="preserve">Теперь весь волжский речной путь оказался в пределах России. Расширились возможности для всесторонних отношений с народами Кавказа и Средней Азии. В Москве появились послы из Кабарды с просьбой о принятии в русское подданство, на что было дано согласие. В конце </w:t>
      </w:r>
      <w:r w:rsidRPr="00D44D1B">
        <w:rPr>
          <w:sz w:val="28"/>
          <w:szCs w:val="28"/>
          <w:lang w:val="en-US"/>
        </w:rPr>
        <w:t>XVI</w:t>
      </w:r>
      <w:r w:rsidRPr="00D44D1B">
        <w:rPr>
          <w:sz w:val="28"/>
          <w:szCs w:val="28"/>
        </w:rPr>
        <w:t xml:space="preserve"> в. стремление стать подданными России выразили правители Имеретии (Восточной Грузии). Тогда в титуле русских государей появились новые элементы, в том числе упоминание горских князей и Иверской земли.</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Не без влияния успехов России в борьбе с государствами - наследниками Орды правитель </w:t>
      </w:r>
      <w:r w:rsidRPr="00D44D1B">
        <w:rPr>
          <w:iCs/>
          <w:sz w:val="28"/>
          <w:szCs w:val="28"/>
        </w:rPr>
        <w:t>Сибирского ханства</w:t>
      </w:r>
      <w:r w:rsidRPr="00D44D1B">
        <w:rPr>
          <w:i/>
          <w:iCs/>
          <w:sz w:val="28"/>
          <w:szCs w:val="28"/>
        </w:rPr>
        <w:t xml:space="preserve"> </w:t>
      </w:r>
      <w:r w:rsidRPr="00D44D1B">
        <w:rPr>
          <w:sz w:val="28"/>
          <w:szCs w:val="28"/>
        </w:rPr>
        <w:t xml:space="preserve">Едигер в </w:t>
      </w:r>
      <w:smartTag w:uri="urn:schemas-microsoft-com:office:smarttags" w:element="metricconverter">
        <w:smartTagPr>
          <w:attr w:name="ProductID" w:val="1600 г"/>
        </w:smartTagPr>
        <w:r w:rsidRPr="00D44D1B">
          <w:rPr>
            <w:sz w:val="28"/>
            <w:szCs w:val="28"/>
          </w:rPr>
          <w:t>1555 г</w:t>
        </w:r>
      </w:smartTag>
      <w:r w:rsidRPr="00D44D1B">
        <w:rPr>
          <w:sz w:val="28"/>
          <w:szCs w:val="28"/>
        </w:rPr>
        <w:t xml:space="preserve">. отправил к Ивану </w:t>
      </w:r>
      <w:r w:rsidRPr="00D44D1B">
        <w:rPr>
          <w:sz w:val="28"/>
          <w:szCs w:val="28"/>
          <w:lang w:val="en-US"/>
        </w:rPr>
        <w:t>IV</w:t>
      </w:r>
      <w:r w:rsidRPr="00D44D1B">
        <w:rPr>
          <w:sz w:val="28"/>
          <w:szCs w:val="28"/>
        </w:rPr>
        <w:t xml:space="preserve"> посольство. Вместе с поздравлениями по поводу завоевания Казани посланцы Едигера передали просьбу своего повелителя о принятии в русское подданство. Ответ был положительным. В следующем году из Сибири в царскую казну поступил небольшой ясак - дань мехами в качестве признания подчинения Сибири скипетру московского царя. Титул Ивана </w:t>
      </w:r>
      <w:r w:rsidRPr="00D44D1B">
        <w:rPr>
          <w:sz w:val="28"/>
          <w:szCs w:val="28"/>
          <w:lang w:val="en-US"/>
        </w:rPr>
        <w:t>IV</w:t>
      </w:r>
      <w:r w:rsidRPr="00D44D1B">
        <w:rPr>
          <w:sz w:val="28"/>
          <w:szCs w:val="28"/>
        </w:rPr>
        <w:t xml:space="preserve"> пополняется словами: «И всея Сибирские земли повелитель». Установились мирные вассальные отношения Сибирского ханства с Россией.</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Через несколько лет Едигера убил Кучум, захвативший власть в Сибирском ханстве. На первых порах новый правитель продолжал платить ясак и не отказывался от подчинения Москве. Но затем изменил свою позицию и стал нападать на русские пределы. Он вступил в связь с враждебным России Крымским ханством, что также подталкивало его на конфронтацию с Москвой.</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К тому времени на Урале (его называли тогда Пермью Великой) появились русские города Чердынь, Соликамск и села. В этих краях по царским жалованным грамотам получили огромные владения богатые купцы Строгановы. Они построили новые городки и селения, начали добывать соль. Торговлю с жителями Сибири они вели и раньше, приобретая у них ценные меха. Строгановы имели намерение еще больше расширить свои владения, рассчитывая выйти на земли Сибири. Им удалось добиться у правительства Ивана </w:t>
      </w:r>
      <w:r w:rsidRPr="00D44D1B">
        <w:rPr>
          <w:sz w:val="28"/>
          <w:szCs w:val="28"/>
          <w:lang w:val="en-US"/>
        </w:rPr>
        <w:t>IV</w:t>
      </w:r>
      <w:r w:rsidRPr="00D44D1B">
        <w:rPr>
          <w:sz w:val="28"/>
          <w:szCs w:val="28"/>
        </w:rPr>
        <w:t xml:space="preserve"> права содержать наемных воинов для обороны от возможных нападений (фактически вотчинное войско). Воинами на окраинах обычно были казаки и вольные «гулящие» люди. Один из таких отрядов под водительством атамана Ермака Тимофеевича Повольского был приглашен на службу к Строгановым в их уральские вотчины. По другим сведениям казаки пошли в Сибирь, спасаясь от царской опалы, и Строгановы сплавили за Урал эту беспокойную ватагу, снабдив всем необходимым. 1 сентября </w:t>
      </w:r>
      <w:smartTag w:uri="urn:schemas-microsoft-com:office:smarttags" w:element="metricconverter">
        <w:smartTagPr>
          <w:attr w:name="ProductID" w:val="1600 г"/>
        </w:smartTagPr>
        <w:r w:rsidRPr="00D44D1B">
          <w:rPr>
            <w:sz w:val="28"/>
            <w:szCs w:val="28"/>
          </w:rPr>
          <w:t>1581 г</w:t>
        </w:r>
      </w:smartTag>
      <w:r w:rsidRPr="00D44D1B">
        <w:rPr>
          <w:sz w:val="28"/>
          <w:szCs w:val="28"/>
        </w:rPr>
        <w:t>. Ермак с дружиной отправился из строгановских владений. Поход оказался удачным. Казаки подступили к столице Кучума Искеру (Кашлык, Сибирь) и штурмом овладели городом. Последующие военные действия привели к новым поражениям кучумова воинства. Казаки совершали походы, приводили к присяге местные народы. Ермак понимал, что силами его небольшой дружины удержать Сибирь не удастся. Он отправил в Москву посольство с известием о взятии «Сибирского царства» и собранным ясаком, что означало признание местным нерусским населением подданства России. Подкреплением этого акта служила составленная от имени сибирских ясачных людей присяжная запись. Царь Иван был обрадован такими вестями, тем более, что долгая Ливонская война обернулась для России неудачами. Отправленное в Сибирь подкрепление не помогло Ермаку. Прибывшие ратные люди пришли без продовольствия, а казаки и сами голодали. Суровая зима усугубила тяжелое положение. Трагическим был и конец славного атамана. Он погиб во время ночного боя, когда на утомленных походом спящих казаков напали воины Кучума. Но Сибирское ханство в результате действий казаков Ермака получило такой удар, от которого уже не смогло оправиться. Новые отряды русских служилых людей двинулись за Урал и довершили дело Ермака. Построили русские города Тюмень (1586), Тобольск (1587) и др. России был открыт путь в сибирские просторы.</w:t>
      </w:r>
    </w:p>
    <w:p w:rsidR="003D3F14" w:rsidRPr="00D44D1B" w:rsidRDefault="003D3F14" w:rsidP="00D44D1B">
      <w:pPr>
        <w:shd w:val="clear" w:color="auto" w:fill="FFFFFF"/>
        <w:spacing w:line="360" w:lineRule="auto"/>
        <w:ind w:firstLine="720"/>
        <w:jc w:val="both"/>
        <w:rPr>
          <w:sz w:val="28"/>
          <w:szCs w:val="28"/>
        </w:rPr>
      </w:pPr>
      <w:r w:rsidRPr="00D44D1B">
        <w:rPr>
          <w:b/>
          <w:bCs/>
          <w:sz w:val="28"/>
          <w:szCs w:val="28"/>
        </w:rPr>
        <w:t xml:space="preserve">Ливонская война (1558-1583). </w:t>
      </w:r>
      <w:r w:rsidRPr="00D44D1B">
        <w:rPr>
          <w:sz w:val="28"/>
          <w:szCs w:val="28"/>
        </w:rPr>
        <w:t xml:space="preserve">Иван </w:t>
      </w:r>
      <w:r w:rsidRPr="00D44D1B">
        <w:rPr>
          <w:sz w:val="28"/>
          <w:szCs w:val="28"/>
          <w:lang w:val="en-US"/>
        </w:rPr>
        <w:t>IV</w:t>
      </w:r>
      <w:r w:rsidRPr="00D44D1B">
        <w:rPr>
          <w:sz w:val="28"/>
          <w:szCs w:val="28"/>
        </w:rPr>
        <w:t xml:space="preserve"> понимал, что России нужен свободный и удобный выход в Балтийское море. Это отвечало экономическим, политическим и культурным интересам государства. Дворяне хотели получить новые земли, купцы - развернуть выгодную торговлю. Облегчились бы и связи со странами Европы. Значительная часть побережья Балтики являлась владением Ливонского ордена, наследника крестоносцев, завоевавших эти земли. Повод для начала войны был найден без труда. На исходе 50-х годов </w:t>
      </w:r>
      <w:r w:rsidRPr="00D44D1B">
        <w:rPr>
          <w:sz w:val="28"/>
          <w:szCs w:val="28"/>
          <w:lang w:val="en-US"/>
        </w:rPr>
        <w:t>XVI</w:t>
      </w:r>
      <w:r w:rsidRPr="00D44D1B">
        <w:rPr>
          <w:sz w:val="28"/>
          <w:szCs w:val="28"/>
        </w:rPr>
        <w:t xml:space="preserve"> в. Ливония вступила в союз с польско-литовским королем. Антирусская направленность союза сомнений не вызывала. К тому же орден перестал выплачивать русской стороне по ранее заключенным договорам определенные ежегодные денежные суммы - компенсацию за город Юрьев (Дерпт), построенный еще во времена Киевской Руси. Об этом не забыли в Москве.</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В январе </w:t>
      </w:r>
      <w:smartTag w:uri="urn:schemas-microsoft-com:office:smarttags" w:element="metricconverter">
        <w:smartTagPr>
          <w:attr w:name="ProductID" w:val="1600 г"/>
        </w:smartTagPr>
        <w:r w:rsidRPr="00D44D1B">
          <w:rPr>
            <w:sz w:val="28"/>
            <w:szCs w:val="28"/>
          </w:rPr>
          <w:t>1558 г</w:t>
        </w:r>
      </w:smartTag>
      <w:r w:rsidRPr="00D44D1B">
        <w:rPr>
          <w:sz w:val="28"/>
          <w:szCs w:val="28"/>
        </w:rPr>
        <w:t>. русские войска вошли в пределы Ливонии. Были взяты Нарва, Дерпт и другие города. Недовольное гнетом немецких баронов местное население содействовало продвижению русской рати.</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Из-за разногласий в окружении царя успех не был закреплен. Было заключено перемирие с Ливонией. События развивались не в пользу России. Орден вступил под покровительство короля Сигизмунда </w:t>
      </w:r>
      <w:r w:rsidRPr="00D44D1B">
        <w:rPr>
          <w:sz w:val="28"/>
          <w:szCs w:val="28"/>
          <w:lang w:val="en-US"/>
        </w:rPr>
        <w:t>II</w:t>
      </w:r>
      <w:r w:rsidRPr="00D44D1B">
        <w:rPr>
          <w:sz w:val="28"/>
          <w:szCs w:val="28"/>
        </w:rPr>
        <w:t xml:space="preserve"> Августа. Не осталась в стороне Дания: она захватила остров Эзель. А Швеция овладела Ревелем (Таллином). Теперь Ивану </w:t>
      </w:r>
      <w:r w:rsidRPr="00D44D1B">
        <w:rPr>
          <w:sz w:val="28"/>
          <w:szCs w:val="28"/>
          <w:lang w:val="en-US"/>
        </w:rPr>
        <w:t>IV</w:t>
      </w:r>
      <w:r w:rsidRPr="00D44D1B">
        <w:rPr>
          <w:sz w:val="28"/>
          <w:szCs w:val="28"/>
        </w:rPr>
        <w:t xml:space="preserve"> пришлось иметь дело с несколькими недружественными государствами, готовыми воспрепятствовать действиям России в Прибалтике. Но царь решил возобновить войну. В </w:t>
      </w:r>
      <w:smartTag w:uri="urn:schemas-microsoft-com:office:smarttags" w:element="metricconverter">
        <w:smartTagPr>
          <w:attr w:name="ProductID" w:val="1600 г"/>
        </w:smartTagPr>
        <w:r w:rsidRPr="00D44D1B">
          <w:rPr>
            <w:sz w:val="28"/>
            <w:szCs w:val="28"/>
          </w:rPr>
          <w:t>1563 г</w:t>
        </w:r>
      </w:smartTag>
      <w:r w:rsidRPr="00D44D1B">
        <w:rPr>
          <w:sz w:val="28"/>
          <w:szCs w:val="28"/>
        </w:rPr>
        <w:t>. он возглавил армию и занял Полоцк. В поход он взял икону Богоматери из Коломны. Перед этой святыней молился Дмитрий Донской, уходя на Куликово поле. Но военное счастье переменчиво - началась полоса неудач, войска Литвы нанесли русским серьезные поражения. Это стало одной из причин введения опричнины. Иван Грозный всюду подозревал измену и заговоры.</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В </w:t>
      </w:r>
      <w:smartTag w:uri="urn:schemas-microsoft-com:office:smarttags" w:element="metricconverter">
        <w:smartTagPr>
          <w:attr w:name="ProductID" w:val="1600 г"/>
        </w:smartTagPr>
        <w:r w:rsidRPr="00D44D1B">
          <w:rPr>
            <w:b/>
            <w:bCs/>
            <w:sz w:val="28"/>
            <w:szCs w:val="28"/>
          </w:rPr>
          <w:t>1569 г</w:t>
        </w:r>
      </w:smartTag>
      <w:r w:rsidRPr="00D44D1B">
        <w:rPr>
          <w:b/>
          <w:bCs/>
          <w:sz w:val="28"/>
          <w:szCs w:val="28"/>
        </w:rPr>
        <w:t xml:space="preserve">. </w:t>
      </w:r>
      <w:r w:rsidRPr="00D44D1B">
        <w:rPr>
          <w:sz w:val="28"/>
          <w:szCs w:val="28"/>
        </w:rPr>
        <w:t xml:space="preserve">была заключена </w:t>
      </w:r>
      <w:r w:rsidRPr="00D44D1B">
        <w:rPr>
          <w:iCs/>
          <w:sz w:val="28"/>
          <w:szCs w:val="28"/>
        </w:rPr>
        <w:t>Люблинская уния</w:t>
      </w:r>
      <w:r w:rsidRPr="00D44D1B">
        <w:rPr>
          <w:i/>
          <w:iCs/>
          <w:sz w:val="28"/>
          <w:szCs w:val="28"/>
        </w:rPr>
        <w:t xml:space="preserve"> </w:t>
      </w:r>
      <w:r w:rsidRPr="00D44D1B">
        <w:rPr>
          <w:sz w:val="28"/>
          <w:szCs w:val="28"/>
        </w:rPr>
        <w:t xml:space="preserve">о создании объединенного польско-литовского государства - Речи Посполитой. На юге активизировалась Турция. Ее войска повели наступление на Астрахань, но оно провалилось. Подвластная султану Крымская Орда в </w:t>
      </w:r>
      <w:smartTag w:uri="urn:schemas-microsoft-com:office:smarttags" w:element="metricconverter">
        <w:smartTagPr>
          <w:attr w:name="ProductID" w:val="1600 г"/>
        </w:smartTagPr>
        <w:r w:rsidRPr="00D44D1B">
          <w:rPr>
            <w:sz w:val="28"/>
            <w:szCs w:val="28"/>
          </w:rPr>
          <w:t>1571 г</w:t>
        </w:r>
      </w:smartTag>
      <w:r w:rsidRPr="00D44D1B">
        <w:rPr>
          <w:sz w:val="28"/>
          <w:szCs w:val="28"/>
        </w:rPr>
        <w:t>. совершила стремительное вторжение в русские земли, подступила к Москве и сожгла ее. Уцелел лишь Кремль. Однако в следующем году навстречу татарам вышло войско М.И. Воротынского и в битве при Молодях (</w:t>
      </w:r>
      <w:smartTag w:uri="urn:schemas-microsoft-com:office:smarttags" w:element="metricconverter">
        <w:smartTagPr>
          <w:attr w:name="ProductID" w:val="1600 г"/>
        </w:smartTagPr>
        <w:r w:rsidRPr="00D44D1B">
          <w:rPr>
            <w:sz w:val="28"/>
            <w:szCs w:val="28"/>
          </w:rPr>
          <w:t>50 км</w:t>
        </w:r>
      </w:smartTag>
      <w:r w:rsidRPr="00D44D1B">
        <w:rPr>
          <w:sz w:val="28"/>
          <w:szCs w:val="28"/>
        </w:rPr>
        <w:t xml:space="preserve"> южнее Москвы) наголову разбило Орду. Некоторым облегчением для России на западных рубежах стало «бескоролевье» в Речи Посполитой: умер Сигизмунд </w:t>
      </w:r>
      <w:r w:rsidRPr="00D44D1B">
        <w:rPr>
          <w:sz w:val="28"/>
          <w:szCs w:val="28"/>
          <w:lang w:val="en-US"/>
        </w:rPr>
        <w:t>II</w:t>
      </w:r>
      <w:r w:rsidRPr="00D44D1B">
        <w:rPr>
          <w:sz w:val="28"/>
          <w:szCs w:val="28"/>
        </w:rPr>
        <w:t xml:space="preserve"> Август. Иван </w:t>
      </w:r>
      <w:r w:rsidRPr="00D44D1B">
        <w:rPr>
          <w:sz w:val="28"/>
          <w:szCs w:val="28"/>
          <w:lang w:val="en-US"/>
        </w:rPr>
        <w:t>IV</w:t>
      </w:r>
      <w:r w:rsidRPr="00D44D1B">
        <w:rPr>
          <w:sz w:val="28"/>
          <w:szCs w:val="28"/>
        </w:rPr>
        <w:t xml:space="preserve"> вступил в затяжные переговоры с вельможами соседнего государства, предлагая собственную кандидатуру на престол республики. Вряд ли царь всерьез рассчитывал на успех, но возникшая передышка позволила ему собраться с силами и продолжить борьбу. За 1572-1577 гг. русские войска нанесли мощные удары по противнику. Было взято множество городов. Значительная часть Балтийского побережья от Ревеля и почти до Риги оказалась в руках Ивана </w:t>
      </w:r>
      <w:r w:rsidRPr="00D44D1B">
        <w:rPr>
          <w:sz w:val="28"/>
          <w:szCs w:val="28"/>
          <w:lang w:val="en-US"/>
        </w:rPr>
        <w:t>IV</w:t>
      </w:r>
      <w:r w:rsidRPr="00D44D1B">
        <w:rPr>
          <w:sz w:val="28"/>
          <w:szCs w:val="28"/>
        </w:rPr>
        <w:t xml:space="preserve">. Соседние государства не желали усиления позиций России в этом регионе. Швеция двинула свои войска на русскую территорию по Ладожскому озеру. Завязались бои в Северной Эстонии. В Речи Посполитой королем был избран энергичный военачальник Стефан Баторий. Он оценил слабость русских позиций в Прибалтике: силы были рассредоточены на больших пространствах. Увлеченный действиями на чужих землях, Иван </w:t>
      </w:r>
      <w:r w:rsidRPr="00D44D1B">
        <w:rPr>
          <w:sz w:val="28"/>
          <w:szCs w:val="28"/>
          <w:lang w:val="en-US"/>
        </w:rPr>
        <w:t>IV</w:t>
      </w:r>
      <w:r w:rsidRPr="00D44D1B">
        <w:rPr>
          <w:sz w:val="28"/>
          <w:szCs w:val="28"/>
        </w:rPr>
        <w:t xml:space="preserve"> не обеспечил защиты своих пределов, чем и воспользовался Стефан Баторий. Во главе сильной армии он не только захватил Полоцк, но и взял Ревель, Великие Луки, Торопец, Старую Руссу. Победное шествие полководца захлебнулось у стен Пскова. Под начальством князя И.П. Шуйского гарнизон и жители Пскова, включая монахов и женщин, мужественно отбивали атаки разноплеменного наемного войска Батория. Город выдержал осаду, и противник вынужден был отступить. Но общая обстановка не позволяла России продолжать войну. Крайне тяжелым было внутреннее положение страны. Пришлось Ивану Грозному пойти на мирные переговоры с Речью Посполитой и Швецией. В </w:t>
      </w:r>
      <w:smartTag w:uri="urn:schemas-microsoft-com:office:smarttags" w:element="metricconverter">
        <w:smartTagPr>
          <w:attr w:name="ProductID" w:val="1600 г"/>
        </w:smartTagPr>
        <w:r w:rsidRPr="00D44D1B">
          <w:rPr>
            <w:b/>
            <w:bCs/>
            <w:sz w:val="28"/>
            <w:szCs w:val="28"/>
          </w:rPr>
          <w:t xml:space="preserve">1582 </w:t>
        </w:r>
        <w:r w:rsidRPr="00D44D1B">
          <w:rPr>
            <w:sz w:val="28"/>
            <w:szCs w:val="28"/>
          </w:rPr>
          <w:t>г</w:t>
        </w:r>
      </w:smartTag>
      <w:r w:rsidRPr="00D44D1B">
        <w:rPr>
          <w:sz w:val="28"/>
          <w:szCs w:val="28"/>
        </w:rPr>
        <w:t xml:space="preserve">. в Яме-Запольском было заключено перемирие с Речью Посполитой, в </w:t>
      </w:r>
      <w:smartTag w:uri="urn:schemas-microsoft-com:office:smarttags" w:element="metricconverter">
        <w:smartTagPr>
          <w:attr w:name="ProductID" w:val="1600 г"/>
        </w:smartTagPr>
        <w:r w:rsidRPr="00D44D1B">
          <w:rPr>
            <w:b/>
            <w:bCs/>
            <w:sz w:val="28"/>
            <w:szCs w:val="28"/>
          </w:rPr>
          <w:t xml:space="preserve">1583 </w:t>
        </w:r>
        <w:r w:rsidRPr="00D44D1B">
          <w:rPr>
            <w:sz w:val="28"/>
            <w:szCs w:val="28"/>
          </w:rPr>
          <w:t>г</w:t>
        </w:r>
      </w:smartTag>
      <w:r w:rsidRPr="00D44D1B">
        <w:rPr>
          <w:sz w:val="28"/>
          <w:szCs w:val="28"/>
        </w:rPr>
        <w:t>. в Плюссе - со Швецией. По их условиям Россия утратила все свои приобретения в Ливонии и Белоруссии. Значительные территориальные приращения за счет России получила Швеция (города Нарву, Ивангород, Ям, Копорье на берегах Финского залива, некоторые земли у Ладожского озера). Всего 25 лет Россия владела Нарвой - важным портом на Балтике. За это время заметно возросла внешняя торговля России с Европой, что наглядно свидетельствовало о жизненной необходимости для страны выхода на морские пути.</w:t>
      </w:r>
    </w:p>
    <w:p w:rsidR="00C00D56" w:rsidRPr="00D44D1B" w:rsidRDefault="003D3F14" w:rsidP="00D44D1B">
      <w:pPr>
        <w:shd w:val="clear" w:color="auto" w:fill="FFFFFF"/>
        <w:spacing w:line="360" w:lineRule="auto"/>
        <w:ind w:firstLine="720"/>
        <w:jc w:val="both"/>
        <w:rPr>
          <w:sz w:val="28"/>
          <w:szCs w:val="28"/>
        </w:rPr>
      </w:pPr>
      <w:r w:rsidRPr="00D44D1B">
        <w:rPr>
          <w:sz w:val="28"/>
          <w:szCs w:val="28"/>
        </w:rPr>
        <w:t xml:space="preserve">Несмотря на проигранную войну, русское правительство не считало борьбу за выход к Балтике завершенной. Именно поэтому в 1582-1584 гг. активизировались попытки создания союза с Англией. </w:t>
      </w:r>
      <w:r w:rsidR="00C00D56" w:rsidRPr="00D44D1B">
        <w:rPr>
          <w:sz w:val="28"/>
          <w:szCs w:val="28"/>
        </w:rPr>
        <w:t>Но 18 марта 1584 года царь Иван Васильевич Грозный умер.</w:t>
      </w:r>
      <w:r w:rsidR="00CC10A2" w:rsidRPr="00D44D1B">
        <w:rPr>
          <w:sz w:val="28"/>
          <w:szCs w:val="28"/>
        </w:rPr>
        <w:t xml:space="preserve"> На престол взошел его средний сын Федор, болезненный и слабоумный. Фактически за него управлял Борис Годунов, который не преминул воспользоваться первым же удобным случаем, чтобы занять престол Московского царства единолично.</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Во второй половине </w:t>
      </w:r>
      <w:r w:rsidRPr="00D44D1B">
        <w:rPr>
          <w:sz w:val="28"/>
          <w:szCs w:val="28"/>
          <w:lang w:val="en-US"/>
        </w:rPr>
        <w:t>XVI</w:t>
      </w:r>
      <w:r w:rsidRPr="00D44D1B">
        <w:rPr>
          <w:sz w:val="28"/>
          <w:szCs w:val="28"/>
        </w:rPr>
        <w:t xml:space="preserve"> в. не удалось ликвидировать угрозу, исходящую от Речи Посполитой. Король Стефан Баторий надеялся реализовать планы покорения России и организации похода против Османской империи.</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После смерти Стефана Батория (1586) литовские магнаты поддержали выдвинутую правительством Годунова кандидатуру царя Федора на польский трон, однако в ходе выборов в сейме новым королем Польши стал шведский принц Сигизмунд Ваза (Сигизмунд </w:t>
      </w:r>
      <w:r w:rsidRPr="00D44D1B">
        <w:rPr>
          <w:sz w:val="28"/>
          <w:szCs w:val="28"/>
          <w:lang w:val="en-US"/>
        </w:rPr>
        <w:t>III</w:t>
      </w:r>
      <w:r w:rsidRPr="00D44D1B">
        <w:rPr>
          <w:sz w:val="28"/>
          <w:szCs w:val="28"/>
        </w:rPr>
        <w:t xml:space="preserve">), сын шведского короля Иоанна и представительницы польско-литовской королевской династии Екатерины Ягеллон. Это укрепило польско-шведский династический союз (в </w:t>
      </w:r>
      <w:smartTag w:uri="urn:schemas-microsoft-com:office:smarttags" w:element="metricconverter">
        <w:smartTagPr>
          <w:attr w:name="ProductID" w:val="1600 г"/>
        </w:smartTagPr>
        <w:r w:rsidRPr="00D44D1B">
          <w:rPr>
            <w:sz w:val="28"/>
            <w:szCs w:val="28"/>
          </w:rPr>
          <w:t>1592 г</w:t>
        </w:r>
      </w:smartTag>
      <w:r w:rsidRPr="00D44D1B">
        <w:rPr>
          <w:sz w:val="28"/>
          <w:szCs w:val="28"/>
        </w:rPr>
        <w:t xml:space="preserve">. Сигизмунд стал одновременно королем Швеции). Начатая Москвой в </w:t>
      </w:r>
      <w:smartTag w:uri="urn:schemas-microsoft-com:office:smarttags" w:element="metricconverter">
        <w:smartTagPr>
          <w:attr w:name="ProductID" w:val="1600 г"/>
        </w:smartTagPr>
        <w:r w:rsidRPr="00D44D1B">
          <w:rPr>
            <w:b/>
            <w:bCs/>
            <w:sz w:val="28"/>
            <w:szCs w:val="28"/>
          </w:rPr>
          <w:t>1590 г</w:t>
        </w:r>
      </w:smartTag>
      <w:r w:rsidRPr="00D44D1B">
        <w:rPr>
          <w:b/>
          <w:bCs/>
          <w:sz w:val="28"/>
          <w:szCs w:val="28"/>
        </w:rPr>
        <w:t xml:space="preserve">. </w:t>
      </w:r>
      <w:r w:rsidRPr="00D44D1B">
        <w:rPr>
          <w:sz w:val="28"/>
          <w:szCs w:val="28"/>
        </w:rPr>
        <w:t xml:space="preserve">новая </w:t>
      </w:r>
      <w:r w:rsidRPr="00D44D1B">
        <w:rPr>
          <w:iCs/>
          <w:sz w:val="28"/>
          <w:szCs w:val="28"/>
        </w:rPr>
        <w:t>война против Швеции</w:t>
      </w:r>
      <w:r w:rsidRPr="00D44D1B">
        <w:rPr>
          <w:i/>
          <w:iCs/>
          <w:sz w:val="28"/>
          <w:szCs w:val="28"/>
        </w:rPr>
        <w:t xml:space="preserve">, </w:t>
      </w:r>
      <w:r w:rsidRPr="00D44D1B">
        <w:rPr>
          <w:sz w:val="28"/>
          <w:szCs w:val="28"/>
        </w:rPr>
        <w:t xml:space="preserve">имевшая целью вернуть русские земли на Балтийском побережье, утраченные в период Ливонской войны, закончилась подписанием в </w:t>
      </w:r>
      <w:smartTag w:uri="urn:schemas-microsoft-com:office:smarttags" w:element="metricconverter">
        <w:smartTagPr>
          <w:attr w:name="ProductID" w:val="1600 г"/>
        </w:smartTagPr>
        <w:r w:rsidRPr="00D44D1B">
          <w:rPr>
            <w:b/>
            <w:bCs/>
            <w:sz w:val="28"/>
            <w:szCs w:val="28"/>
          </w:rPr>
          <w:t xml:space="preserve">1595 </w:t>
        </w:r>
        <w:r w:rsidRPr="00D44D1B">
          <w:rPr>
            <w:sz w:val="28"/>
            <w:szCs w:val="28"/>
          </w:rPr>
          <w:t>г</w:t>
        </w:r>
      </w:smartTag>
      <w:r w:rsidRPr="00D44D1B">
        <w:rPr>
          <w:sz w:val="28"/>
          <w:szCs w:val="28"/>
        </w:rPr>
        <w:t xml:space="preserve">. </w:t>
      </w:r>
      <w:r w:rsidRPr="00D44D1B">
        <w:rPr>
          <w:iCs/>
          <w:sz w:val="28"/>
          <w:szCs w:val="28"/>
        </w:rPr>
        <w:t>Тявзинского мира</w:t>
      </w:r>
      <w:r w:rsidRPr="00D44D1B">
        <w:rPr>
          <w:i/>
          <w:iCs/>
          <w:sz w:val="28"/>
          <w:szCs w:val="28"/>
        </w:rPr>
        <w:t xml:space="preserve">. </w:t>
      </w:r>
      <w:r w:rsidRPr="00D44D1B">
        <w:rPr>
          <w:sz w:val="28"/>
          <w:szCs w:val="28"/>
        </w:rPr>
        <w:t>По нему Россия получила обратно Ям, Копорье, Ивангород, Ниеншанц, Корелу и Орешек и даже участок Балтийского побережья, правда, без гаваней. Нарва так и осталась за шведами.</w:t>
      </w:r>
    </w:p>
    <w:p w:rsidR="003D3F14" w:rsidRPr="00D44D1B" w:rsidRDefault="003D3F14" w:rsidP="00D44D1B">
      <w:pPr>
        <w:shd w:val="clear" w:color="auto" w:fill="FFFFFF"/>
        <w:spacing w:line="360" w:lineRule="auto"/>
        <w:ind w:firstLine="720"/>
        <w:jc w:val="both"/>
        <w:rPr>
          <w:sz w:val="28"/>
          <w:szCs w:val="28"/>
        </w:rPr>
      </w:pPr>
      <w:r w:rsidRPr="00D44D1B">
        <w:rPr>
          <w:sz w:val="28"/>
          <w:szCs w:val="28"/>
        </w:rPr>
        <w:t xml:space="preserve">На южных рубежах Российского государства положение оставалось нестабильным из-за набегов крымских татар. Последний набег крымских орд хана Казы-Гирея в </w:t>
      </w:r>
      <w:smartTag w:uri="urn:schemas-microsoft-com:office:smarttags" w:element="metricconverter">
        <w:smartTagPr>
          <w:attr w:name="ProductID" w:val="1600 г"/>
        </w:smartTagPr>
        <w:r w:rsidRPr="00D44D1B">
          <w:rPr>
            <w:sz w:val="28"/>
            <w:szCs w:val="28"/>
          </w:rPr>
          <w:t>1591 г</w:t>
        </w:r>
      </w:smartTag>
      <w:r w:rsidRPr="00D44D1B">
        <w:rPr>
          <w:sz w:val="28"/>
          <w:szCs w:val="28"/>
        </w:rPr>
        <w:t xml:space="preserve">. был с трудом отбит русскими войсками у Данилова монастыря под Москвой. В результате активного военного давления правительству Бориса Годунова удалось вынудить </w:t>
      </w:r>
      <w:r w:rsidRPr="00D44D1B">
        <w:rPr>
          <w:iCs/>
          <w:sz w:val="28"/>
          <w:szCs w:val="28"/>
        </w:rPr>
        <w:t>Крымское ханство</w:t>
      </w:r>
      <w:r w:rsidRPr="00D44D1B">
        <w:rPr>
          <w:i/>
          <w:iCs/>
          <w:sz w:val="28"/>
          <w:szCs w:val="28"/>
        </w:rPr>
        <w:t xml:space="preserve"> </w:t>
      </w:r>
      <w:r w:rsidRPr="00D44D1B">
        <w:rPr>
          <w:sz w:val="28"/>
          <w:szCs w:val="28"/>
        </w:rPr>
        <w:t xml:space="preserve">к подписанию </w:t>
      </w:r>
      <w:r w:rsidRPr="00D44D1B">
        <w:rPr>
          <w:iCs/>
          <w:sz w:val="28"/>
          <w:szCs w:val="28"/>
        </w:rPr>
        <w:t>мира с Москвой</w:t>
      </w:r>
      <w:r w:rsidRPr="00D44D1B">
        <w:rPr>
          <w:i/>
          <w:iCs/>
          <w:sz w:val="28"/>
          <w:szCs w:val="28"/>
        </w:rPr>
        <w:t xml:space="preserve"> </w:t>
      </w:r>
      <w:r w:rsidRPr="00D44D1B">
        <w:rPr>
          <w:sz w:val="28"/>
          <w:szCs w:val="28"/>
        </w:rPr>
        <w:t xml:space="preserve">в </w:t>
      </w:r>
      <w:r w:rsidRPr="00D44D1B">
        <w:rPr>
          <w:b/>
          <w:bCs/>
          <w:sz w:val="28"/>
          <w:szCs w:val="28"/>
        </w:rPr>
        <w:t xml:space="preserve">июне </w:t>
      </w:r>
      <w:smartTag w:uri="urn:schemas-microsoft-com:office:smarttags" w:element="metricconverter">
        <w:smartTagPr>
          <w:attr w:name="ProductID" w:val="1600 г"/>
        </w:smartTagPr>
        <w:r w:rsidRPr="00D44D1B">
          <w:rPr>
            <w:b/>
            <w:bCs/>
            <w:sz w:val="28"/>
            <w:szCs w:val="28"/>
          </w:rPr>
          <w:t>1598 г</w:t>
        </w:r>
      </w:smartTag>
      <w:r w:rsidRPr="00D44D1B">
        <w:rPr>
          <w:b/>
          <w:bCs/>
          <w:sz w:val="28"/>
          <w:szCs w:val="28"/>
        </w:rPr>
        <w:t xml:space="preserve">. </w:t>
      </w:r>
      <w:r w:rsidRPr="00D44D1B">
        <w:rPr>
          <w:sz w:val="28"/>
          <w:szCs w:val="28"/>
        </w:rPr>
        <w:t xml:space="preserve">Наконец, в </w:t>
      </w:r>
      <w:smartTag w:uri="urn:schemas-microsoft-com:office:smarttags" w:element="metricconverter">
        <w:smartTagPr>
          <w:attr w:name="ProductID" w:val="1600 г"/>
        </w:smartTagPr>
        <w:r w:rsidRPr="00D44D1B">
          <w:rPr>
            <w:b/>
            <w:bCs/>
            <w:sz w:val="28"/>
            <w:szCs w:val="28"/>
          </w:rPr>
          <w:t>1600 г</w:t>
        </w:r>
      </w:smartTag>
      <w:r w:rsidRPr="00D44D1B">
        <w:rPr>
          <w:b/>
          <w:bCs/>
          <w:sz w:val="28"/>
          <w:szCs w:val="28"/>
        </w:rPr>
        <w:t xml:space="preserve">. </w:t>
      </w:r>
      <w:r w:rsidRPr="00D44D1B">
        <w:rPr>
          <w:sz w:val="28"/>
          <w:szCs w:val="28"/>
        </w:rPr>
        <w:t xml:space="preserve">Борис Годунов добился важного дипломатического успеха, заключив </w:t>
      </w:r>
      <w:r w:rsidRPr="00D44D1B">
        <w:rPr>
          <w:iCs/>
          <w:sz w:val="28"/>
          <w:szCs w:val="28"/>
        </w:rPr>
        <w:t>русско-польское перемирие на 20</w:t>
      </w:r>
      <w:r w:rsidR="006251E4" w:rsidRPr="00D44D1B">
        <w:rPr>
          <w:iCs/>
          <w:sz w:val="28"/>
          <w:szCs w:val="28"/>
        </w:rPr>
        <w:t xml:space="preserve"> </w:t>
      </w:r>
      <w:r w:rsidRPr="00D44D1B">
        <w:rPr>
          <w:iCs/>
          <w:sz w:val="28"/>
          <w:szCs w:val="28"/>
        </w:rPr>
        <w:t>лет.</w:t>
      </w:r>
      <w:r w:rsidRPr="00D44D1B">
        <w:rPr>
          <w:i/>
          <w:iCs/>
          <w:sz w:val="28"/>
          <w:szCs w:val="28"/>
        </w:rPr>
        <w:t xml:space="preserve"> </w:t>
      </w:r>
      <w:r w:rsidRPr="00D44D1B">
        <w:rPr>
          <w:sz w:val="28"/>
          <w:szCs w:val="28"/>
        </w:rPr>
        <w:t xml:space="preserve">Таким образом, к началу </w:t>
      </w:r>
      <w:r w:rsidRPr="00D44D1B">
        <w:rPr>
          <w:sz w:val="28"/>
          <w:szCs w:val="28"/>
          <w:lang w:val="en-US"/>
        </w:rPr>
        <w:t>XVII</w:t>
      </w:r>
      <w:r w:rsidRPr="00D44D1B">
        <w:rPr>
          <w:sz w:val="28"/>
          <w:szCs w:val="28"/>
        </w:rPr>
        <w:t xml:space="preserve"> в. международное положение Российского государства было стабилизировано, но вместе с тем оно оставалось довольно зыбким - основные проблемы русской внешней политики не были решены.</w:t>
      </w:r>
    </w:p>
    <w:p w:rsidR="00551FB7" w:rsidRDefault="00551FB7" w:rsidP="00EF17BD">
      <w:pPr>
        <w:pStyle w:val="1"/>
        <w:spacing w:before="0" w:after="0" w:line="360" w:lineRule="auto"/>
        <w:ind w:firstLine="720"/>
        <w:jc w:val="center"/>
        <w:rPr>
          <w:rFonts w:ascii="Times New Roman" w:hAnsi="Times New Roman" w:cs="Times New Roman"/>
          <w:sz w:val="28"/>
          <w:szCs w:val="28"/>
          <w:lang w:val="en-US"/>
        </w:rPr>
      </w:pPr>
      <w:r w:rsidRPr="00D44D1B">
        <w:rPr>
          <w:rFonts w:ascii="Times New Roman" w:hAnsi="Times New Roman" w:cs="Times New Roman"/>
          <w:sz w:val="28"/>
          <w:szCs w:val="28"/>
        </w:rPr>
        <w:br w:type="page"/>
      </w:r>
      <w:bookmarkStart w:id="4" w:name="_Toc248177377"/>
      <w:r w:rsidRPr="00D44D1B">
        <w:rPr>
          <w:rFonts w:ascii="Times New Roman" w:hAnsi="Times New Roman" w:cs="Times New Roman"/>
          <w:sz w:val="28"/>
          <w:szCs w:val="28"/>
        </w:rPr>
        <w:t>Заключение</w:t>
      </w:r>
      <w:bookmarkEnd w:id="4"/>
    </w:p>
    <w:p w:rsidR="00EF17BD" w:rsidRPr="00EF17BD" w:rsidRDefault="00EF17BD" w:rsidP="00EF17BD">
      <w:pPr>
        <w:rPr>
          <w:sz w:val="28"/>
          <w:szCs w:val="28"/>
          <w:lang w:val="en-US"/>
        </w:rPr>
      </w:pPr>
    </w:p>
    <w:p w:rsidR="00551FB7" w:rsidRPr="00D44D1B" w:rsidRDefault="00551FB7" w:rsidP="00D44D1B">
      <w:pPr>
        <w:shd w:val="clear" w:color="auto" w:fill="FFFFFF"/>
        <w:spacing w:line="360" w:lineRule="auto"/>
        <w:ind w:firstLine="720"/>
        <w:jc w:val="both"/>
        <w:rPr>
          <w:sz w:val="28"/>
          <w:szCs w:val="28"/>
        </w:rPr>
      </w:pPr>
      <w:r w:rsidRPr="00D44D1B">
        <w:rPr>
          <w:sz w:val="28"/>
          <w:szCs w:val="28"/>
        </w:rPr>
        <w:t xml:space="preserve">Во время правления Ивана </w:t>
      </w:r>
      <w:r w:rsidRPr="00D44D1B">
        <w:rPr>
          <w:sz w:val="28"/>
          <w:szCs w:val="28"/>
          <w:lang w:val="en-US"/>
        </w:rPr>
        <w:t>III</w:t>
      </w:r>
      <w:r w:rsidR="00614EEE" w:rsidRPr="00D44D1B">
        <w:rPr>
          <w:sz w:val="28"/>
          <w:szCs w:val="28"/>
        </w:rPr>
        <w:t xml:space="preserve"> и Василия </w:t>
      </w:r>
      <w:r w:rsidR="00614EEE" w:rsidRPr="00D44D1B">
        <w:rPr>
          <w:sz w:val="28"/>
          <w:szCs w:val="28"/>
          <w:lang w:val="en-US"/>
        </w:rPr>
        <w:t>III</w:t>
      </w:r>
      <w:r w:rsidRPr="00D44D1B">
        <w:rPr>
          <w:sz w:val="28"/>
          <w:szCs w:val="28"/>
        </w:rPr>
        <w:t xml:space="preserve"> были намечены основные направления развития внешней политики Московского государства:</w:t>
      </w:r>
    </w:p>
    <w:p w:rsidR="00551FB7" w:rsidRPr="00D44D1B" w:rsidRDefault="00551FB7" w:rsidP="00D44D1B">
      <w:pPr>
        <w:shd w:val="clear" w:color="auto" w:fill="FFFFFF"/>
        <w:spacing w:line="360" w:lineRule="auto"/>
        <w:ind w:firstLine="720"/>
        <w:jc w:val="both"/>
        <w:rPr>
          <w:sz w:val="28"/>
          <w:szCs w:val="28"/>
        </w:rPr>
      </w:pPr>
      <w:r w:rsidRPr="00D44D1B">
        <w:rPr>
          <w:sz w:val="28"/>
          <w:szCs w:val="28"/>
        </w:rPr>
        <w:t xml:space="preserve">- балтийское (северо-западное), </w:t>
      </w:r>
    </w:p>
    <w:p w:rsidR="00551FB7" w:rsidRPr="00D44D1B" w:rsidRDefault="00551FB7" w:rsidP="00D44D1B">
      <w:pPr>
        <w:shd w:val="clear" w:color="auto" w:fill="FFFFFF"/>
        <w:spacing w:line="360" w:lineRule="auto"/>
        <w:ind w:firstLine="720"/>
        <w:jc w:val="both"/>
        <w:rPr>
          <w:sz w:val="28"/>
          <w:szCs w:val="28"/>
        </w:rPr>
      </w:pPr>
      <w:r w:rsidRPr="00D44D1B">
        <w:rPr>
          <w:sz w:val="28"/>
          <w:szCs w:val="28"/>
        </w:rPr>
        <w:t xml:space="preserve">- литовское (западное), </w:t>
      </w:r>
    </w:p>
    <w:p w:rsidR="00551FB7" w:rsidRPr="00D44D1B" w:rsidRDefault="00551FB7" w:rsidP="00D44D1B">
      <w:pPr>
        <w:shd w:val="clear" w:color="auto" w:fill="FFFFFF"/>
        <w:spacing w:line="360" w:lineRule="auto"/>
        <w:ind w:firstLine="720"/>
        <w:jc w:val="both"/>
        <w:rPr>
          <w:sz w:val="28"/>
          <w:szCs w:val="28"/>
        </w:rPr>
      </w:pPr>
      <w:r w:rsidRPr="00D44D1B">
        <w:rPr>
          <w:sz w:val="28"/>
          <w:szCs w:val="28"/>
        </w:rPr>
        <w:t xml:space="preserve">- крымское (южное), </w:t>
      </w:r>
    </w:p>
    <w:p w:rsidR="00551FB7" w:rsidRPr="00D44D1B" w:rsidRDefault="00551FB7" w:rsidP="00D44D1B">
      <w:pPr>
        <w:shd w:val="clear" w:color="auto" w:fill="FFFFFF"/>
        <w:spacing w:line="360" w:lineRule="auto"/>
        <w:ind w:firstLine="720"/>
        <w:jc w:val="both"/>
        <w:rPr>
          <w:sz w:val="28"/>
          <w:szCs w:val="28"/>
        </w:rPr>
      </w:pPr>
      <w:r w:rsidRPr="00D44D1B">
        <w:rPr>
          <w:sz w:val="28"/>
          <w:szCs w:val="28"/>
        </w:rPr>
        <w:t xml:space="preserve">- казанское и ногайское (юго-восточное). </w:t>
      </w:r>
    </w:p>
    <w:p w:rsidR="00B20297" w:rsidRPr="00D44D1B" w:rsidRDefault="00B20297" w:rsidP="00D44D1B">
      <w:pPr>
        <w:spacing w:line="360" w:lineRule="auto"/>
        <w:ind w:firstLine="720"/>
        <w:jc w:val="both"/>
        <w:rPr>
          <w:sz w:val="28"/>
          <w:szCs w:val="28"/>
        </w:rPr>
      </w:pPr>
      <w:r w:rsidRPr="00D44D1B">
        <w:rPr>
          <w:sz w:val="28"/>
          <w:szCs w:val="28"/>
        </w:rPr>
        <w:t xml:space="preserve">Основной задачей России было объединение русских земель. Это открывало новые возможности и для внешнеполитической деятельности. После присоединения к Москве Пскова и Смоленска при Василии III основными направлениями становятся юго-восточное, восточное и западное. </w:t>
      </w:r>
    </w:p>
    <w:p w:rsidR="00551FB7" w:rsidRPr="00D44D1B" w:rsidRDefault="008D2C50" w:rsidP="00D44D1B">
      <w:pPr>
        <w:shd w:val="clear" w:color="auto" w:fill="FFFFFF"/>
        <w:spacing w:line="360" w:lineRule="auto"/>
        <w:ind w:firstLine="720"/>
        <w:jc w:val="both"/>
        <w:rPr>
          <w:sz w:val="28"/>
          <w:szCs w:val="28"/>
        </w:rPr>
      </w:pPr>
      <w:r w:rsidRPr="00D44D1B">
        <w:rPr>
          <w:sz w:val="28"/>
          <w:szCs w:val="28"/>
        </w:rPr>
        <w:t>В период правления Ивана Грозного главными внешнеполитическими задачами России стали:</w:t>
      </w:r>
    </w:p>
    <w:p w:rsidR="008D2C50" w:rsidRPr="00D44D1B" w:rsidRDefault="008D2C50" w:rsidP="00D44D1B">
      <w:pPr>
        <w:shd w:val="clear" w:color="auto" w:fill="FFFFFF"/>
        <w:spacing w:line="360" w:lineRule="auto"/>
        <w:ind w:firstLine="720"/>
        <w:jc w:val="both"/>
        <w:rPr>
          <w:sz w:val="28"/>
          <w:szCs w:val="28"/>
        </w:rPr>
      </w:pPr>
      <w:r w:rsidRPr="00D44D1B">
        <w:rPr>
          <w:sz w:val="28"/>
          <w:szCs w:val="28"/>
        </w:rPr>
        <w:t>- овладение Волжским торговым путем в целях развития торговли со странами востока;</w:t>
      </w:r>
    </w:p>
    <w:p w:rsidR="008D2C50" w:rsidRPr="00D44D1B" w:rsidRDefault="008D2C50" w:rsidP="00D44D1B">
      <w:pPr>
        <w:shd w:val="clear" w:color="auto" w:fill="FFFFFF"/>
        <w:spacing w:line="360" w:lineRule="auto"/>
        <w:ind w:firstLine="720"/>
        <w:jc w:val="both"/>
        <w:rPr>
          <w:sz w:val="28"/>
          <w:szCs w:val="28"/>
        </w:rPr>
      </w:pPr>
      <w:r w:rsidRPr="00D44D1B">
        <w:rPr>
          <w:sz w:val="28"/>
          <w:szCs w:val="28"/>
        </w:rPr>
        <w:t>- открытие возможности для беспрепятственного продвижения на восток – в Приуралье и на Урал;</w:t>
      </w:r>
    </w:p>
    <w:p w:rsidR="008D2C50" w:rsidRPr="00D44D1B" w:rsidRDefault="008D2C50" w:rsidP="00D44D1B">
      <w:pPr>
        <w:shd w:val="clear" w:color="auto" w:fill="FFFFFF"/>
        <w:spacing w:line="360" w:lineRule="auto"/>
        <w:ind w:firstLine="720"/>
        <w:jc w:val="both"/>
        <w:rPr>
          <w:sz w:val="28"/>
          <w:szCs w:val="28"/>
        </w:rPr>
      </w:pPr>
      <w:r w:rsidRPr="00D44D1B">
        <w:rPr>
          <w:sz w:val="28"/>
          <w:szCs w:val="28"/>
        </w:rPr>
        <w:t>- обеспечение безопасности со стороны Крыма;</w:t>
      </w:r>
    </w:p>
    <w:p w:rsidR="008D2C50" w:rsidRPr="00D44D1B" w:rsidRDefault="008D2C50" w:rsidP="00D44D1B">
      <w:pPr>
        <w:shd w:val="clear" w:color="auto" w:fill="FFFFFF"/>
        <w:spacing w:line="360" w:lineRule="auto"/>
        <w:ind w:firstLine="720"/>
        <w:jc w:val="both"/>
        <w:rPr>
          <w:sz w:val="28"/>
          <w:szCs w:val="28"/>
        </w:rPr>
      </w:pPr>
      <w:r w:rsidRPr="00D44D1B">
        <w:rPr>
          <w:sz w:val="28"/>
          <w:szCs w:val="28"/>
        </w:rPr>
        <w:t>- укрепление на берегах Балтийского моря;</w:t>
      </w:r>
    </w:p>
    <w:p w:rsidR="008D2C50" w:rsidRPr="00D44D1B" w:rsidRDefault="008D2C50" w:rsidP="00D44D1B">
      <w:pPr>
        <w:shd w:val="clear" w:color="auto" w:fill="FFFFFF"/>
        <w:spacing w:line="360" w:lineRule="auto"/>
        <w:ind w:firstLine="720"/>
        <w:jc w:val="both"/>
        <w:rPr>
          <w:sz w:val="28"/>
          <w:szCs w:val="28"/>
        </w:rPr>
      </w:pPr>
      <w:r w:rsidRPr="00D44D1B">
        <w:rPr>
          <w:sz w:val="28"/>
          <w:szCs w:val="28"/>
        </w:rPr>
        <w:t>- возвращение западнорусских земель</w:t>
      </w:r>
    </w:p>
    <w:p w:rsidR="008D2C50" w:rsidRPr="00D44D1B" w:rsidRDefault="00614EEE" w:rsidP="00D44D1B">
      <w:pPr>
        <w:shd w:val="clear" w:color="auto" w:fill="FFFFFF"/>
        <w:spacing w:line="360" w:lineRule="auto"/>
        <w:ind w:firstLine="720"/>
        <w:jc w:val="both"/>
        <w:rPr>
          <w:sz w:val="28"/>
          <w:szCs w:val="28"/>
        </w:rPr>
      </w:pPr>
      <w:r w:rsidRPr="00D44D1B">
        <w:rPr>
          <w:sz w:val="28"/>
          <w:szCs w:val="28"/>
        </w:rPr>
        <w:t>Успешными оказались первые два направления, в отношении угрозы со стороны Крыма русское правительство ограничилось оборонительными мерами, что касается Балтийского вопроса и западнорусских земель, то здесь Россия потерпела поражение – выход к морю был потерян, как и часть западных русских земель.</w:t>
      </w:r>
    </w:p>
    <w:p w:rsidR="00B20297" w:rsidRPr="00D44D1B" w:rsidRDefault="00B20297" w:rsidP="00D44D1B">
      <w:pPr>
        <w:shd w:val="clear" w:color="auto" w:fill="FFFFFF"/>
        <w:spacing w:line="360" w:lineRule="auto"/>
        <w:ind w:firstLine="720"/>
        <w:jc w:val="both"/>
        <w:rPr>
          <w:sz w:val="28"/>
          <w:szCs w:val="28"/>
        </w:rPr>
      </w:pPr>
      <w:r w:rsidRPr="00D44D1B">
        <w:rPr>
          <w:sz w:val="28"/>
          <w:szCs w:val="28"/>
        </w:rPr>
        <w:t>В середине ХVI века Российское государство укрепляет международный авторитет, поддерживает отношения со Швецией, Данией, с Германской империей и итальянскими городами-государствами. В России побывали посольства из Индии и Ирана. С 1553 года Иван IV уделяет большое внимание отношениям с Англией, где с 1555 года начинает свою деятельность «Московская компания», получившая право на беспошлинную торговлю через Архангельск, который был построен на устьях Северной Двины как морской порт для ярмарочных торгов с англичанами. Англичанам была открыта возможность торговых операций на всем русском севере.</w:t>
      </w:r>
    </w:p>
    <w:p w:rsidR="00551FB7" w:rsidRPr="00D44D1B" w:rsidRDefault="00614EEE" w:rsidP="00D44D1B">
      <w:pPr>
        <w:shd w:val="clear" w:color="auto" w:fill="FFFFFF"/>
        <w:spacing w:line="360" w:lineRule="auto"/>
        <w:ind w:firstLine="720"/>
        <w:jc w:val="both"/>
        <w:rPr>
          <w:sz w:val="28"/>
          <w:szCs w:val="28"/>
        </w:rPr>
      </w:pPr>
      <w:r w:rsidRPr="00D44D1B">
        <w:rPr>
          <w:sz w:val="28"/>
          <w:szCs w:val="28"/>
        </w:rPr>
        <w:t xml:space="preserve">Внешняя политика </w:t>
      </w:r>
      <w:r w:rsidR="00551FB7" w:rsidRPr="00D44D1B">
        <w:rPr>
          <w:sz w:val="28"/>
          <w:szCs w:val="28"/>
        </w:rPr>
        <w:t>Борис</w:t>
      </w:r>
      <w:r w:rsidRPr="00D44D1B">
        <w:rPr>
          <w:sz w:val="28"/>
          <w:szCs w:val="28"/>
        </w:rPr>
        <w:t>а</w:t>
      </w:r>
      <w:r w:rsidR="00551FB7" w:rsidRPr="00D44D1B">
        <w:rPr>
          <w:sz w:val="28"/>
          <w:szCs w:val="28"/>
        </w:rPr>
        <w:t xml:space="preserve"> Годунов</w:t>
      </w:r>
      <w:r w:rsidRPr="00D44D1B">
        <w:rPr>
          <w:sz w:val="28"/>
          <w:szCs w:val="28"/>
        </w:rPr>
        <w:t>а</w:t>
      </w:r>
      <w:r w:rsidR="00551FB7" w:rsidRPr="00D44D1B">
        <w:rPr>
          <w:sz w:val="28"/>
          <w:szCs w:val="28"/>
        </w:rPr>
        <w:t xml:space="preserve"> </w:t>
      </w:r>
      <w:r w:rsidRPr="00D44D1B">
        <w:rPr>
          <w:sz w:val="28"/>
          <w:szCs w:val="28"/>
        </w:rPr>
        <w:t>оказалась более успешной</w:t>
      </w:r>
      <w:r w:rsidR="00551FB7" w:rsidRPr="00D44D1B">
        <w:rPr>
          <w:sz w:val="28"/>
          <w:szCs w:val="28"/>
        </w:rPr>
        <w:t>: продолжалась дальнейшая колонизация Сибири и южных районов страны; укреплялись русские позиции на Кавказе; Швеция вернула земли, захваченные в ходе Ливонской войны; было отбито нападение крымских татар на Москву.</w:t>
      </w:r>
    </w:p>
    <w:p w:rsidR="00551FB7" w:rsidRPr="00D44D1B" w:rsidRDefault="00551FB7" w:rsidP="00D44D1B">
      <w:pPr>
        <w:shd w:val="clear" w:color="auto" w:fill="FFFFFF"/>
        <w:spacing w:line="360" w:lineRule="auto"/>
        <w:ind w:firstLine="720"/>
        <w:jc w:val="both"/>
        <w:rPr>
          <w:sz w:val="28"/>
          <w:szCs w:val="28"/>
        </w:rPr>
      </w:pPr>
      <w:r w:rsidRPr="00D44D1B">
        <w:rPr>
          <w:sz w:val="28"/>
          <w:szCs w:val="28"/>
        </w:rPr>
        <w:t xml:space="preserve">Таким образом, к началу </w:t>
      </w:r>
      <w:r w:rsidRPr="00D44D1B">
        <w:rPr>
          <w:sz w:val="28"/>
          <w:szCs w:val="28"/>
          <w:lang w:val="en-US"/>
        </w:rPr>
        <w:t>XVII</w:t>
      </w:r>
      <w:r w:rsidRPr="00D44D1B">
        <w:rPr>
          <w:sz w:val="28"/>
          <w:szCs w:val="28"/>
        </w:rPr>
        <w:t xml:space="preserve"> в. международное положение Российского государства было стабилизировано, но вместе с тем оно оставалось довольно зыбким - основные проблемы русской внешней политики не были решены.</w:t>
      </w:r>
    </w:p>
    <w:p w:rsidR="00551FB7" w:rsidRDefault="00614EEE" w:rsidP="00EF17BD">
      <w:pPr>
        <w:pStyle w:val="1"/>
        <w:spacing w:before="0" w:after="0" w:line="360" w:lineRule="auto"/>
        <w:ind w:firstLine="720"/>
        <w:jc w:val="center"/>
        <w:rPr>
          <w:rFonts w:ascii="Times New Roman" w:hAnsi="Times New Roman" w:cs="Times New Roman"/>
          <w:sz w:val="28"/>
          <w:szCs w:val="28"/>
          <w:lang w:val="en-US"/>
        </w:rPr>
      </w:pPr>
      <w:r w:rsidRPr="00D44D1B">
        <w:rPr>
          <w:rFonts w:ascii="Times New Roman" w:hAnsi="Times New Roman" w:cs="Times New Roman"/>
          <w:sz w:val="28"/>
          <w:szCs w:val="28"/>
        </w:rPr>
        <w:br w:type="page"/>
      </w:r>
      <w:r w:rsidR="00A736BD" w:rsidRPr="00D44D1B">
        <w:rPr>
          <w:rFonts w:ascii="Times New Roman" w:hAnsi="Times New Roman" w:cs="Times New Roman"/>
          <w:sz w:val="28"/>
          <w:szCs w:val="28"/>
        </w:rPr>
        <w:t>Список литературы</w:t>
      </w:r>
    </w:p>
    <w:p w:rsidR="00EF17BD" w:rsidRPr="00EF17BD" w:rsidRDefault="00EF17BD" w:rsidP="00EF17BD">
      <w:pPr>
        <w:rPr>
          <w:sz w:val="28"/>
          <w:szCs w:val="28"/>
          <w:lang w:val="en-US"/>
        </w:rPr>
      </w:pPr>
    </w:p>
    <w:p w:rsidR="00614EEE" w:rsidRPr="00D44D1B" w:rsidRDefault="00B20297" w:rsidP="00EF17BD">
      <w:pPr>
        <w:numPr>
          <w:ilvl w:val="0"/>
          <w:numId w:val="1"/>
        </w:numPr>
        <w:shd w:val="clear" w:color="auto" w:fill="FFFFFF"/>
        <w:tabs>
          <w:tab w:val="clear" w:pos="1080"/>
          <w:tab w:val="num" w:pos="709"/>
        </w:tabs>
        <w:spacing w:line="360" w:lineRule="auto"/>
        <w:ind w:left="0" w:firstLine="0"/>
        <w:jc w:val="both"/>
        <w:rPr>
          <w:sz w:val="28"/>
          <w:szCs w:val="28"/>
        </w:rPr>
      </w:pPr>
      <w:r w:rsidRPr="00D44D1B">
        <w:rPr>
          <w:sz w:val="28"/>
          <w:szCs w:val="28"/>
        </w:rPr>
        <w:t>Века, А.В. История России. – М.: АСТ; Минск: Харвест, 2005. – 1056 с.</w:t>
      </w:r>
    </w:p>
    <w:p w:rsidR="00B20297" w:rsidRPr="00D44D1B" w:rsidRDefault="00B20297" w:rsidP="00EF17BD">
      <w:pPr>
        <w:numPr>
          <w:ilvl w:val="0"/>
          <w:numId w:val="1"/>
        </w:numPr>
        <w:shd w:val="clear" w:color="auto" w:fill="FFFFFF"/>
        <w:tabs>
          <w:tab w:val="clear" w:pos="1080"/>
          <w:tab w:val="num" w:pos="709"/>
        </w:tabs>
        <w:spacing w:line="360" w:lineRule="auto"/>
        <w:ind w:left="0" w:firstLine="0"/>
        <w:jc w:val="both"/>
        <w:rPr>
          <w:sz w:val="28"/>
          <w:szCs w:val="28"/>
        </w:rPr>
      </w:pPr>
      <w:r w:rsidRPr="00D44D1B">
        <w:rPr>
          <w:sz w:val="28"/>
          <w:szCs w:val="28"/>
        </w:rPr>
        <w:t>Вернадский, Г. Русская история: Учебник. – М.: Аграф, 2001. – 544 с.</w:t>
      </w:r>
    </w:p>
    <w:p w:rsidR="00B20297" w:rsidRPr="00D44D1B" w:rsidRDefault="00B20297" w:rsidP="00EF17BD">
      <w:pPr>
        <w:numPr>
          <w:ilvl w:val="0"/>
          <w:numId w:val="1"/>
        </w:numPr>
        <w:shd w:val="clear" w:color="auto" w:fill="FFFFFF"/>
        <w:tabs>
          <w:tab w:val="clear" w:pos="1080"/>
          <w:tab w:val="num" w:pos="709"/>
        </w:tabs>
        <w:spacing w:line="360" w:lineRule="auto"/>
        <w:ind w:left="0" w:firstLine="0"/>
        <w:jc w:val="both"/>
        <w:rPr>
          <w:sz w:val="28"/>
          <w:szCs w:val="28"/>
        </w:rPr>
      </w:pPr>
      <w:r w:rsidRPr="00D44D1B">
        <w:rPr>
          <w:sz w:val="28"/>
          <w:szCs w:val="28"/>
        </w:rPr>
        <w:t xml:space="preserve">Древнерусское государство </w:t>
      </w:r>
      <w:r w:rsidRPr="00D44D1B">
        <w:rPr>
          <w:sz w:val="28"/>
          <w:szCs w:val="28"/>
          <w:lang w:val="en-US"/>
        </w:rPr>
        <w:t>IX</w:t>
      </w:r>
      <w:r w:rsidRPr="00D44D1B">
        <w:rPr>
          <w:sz w:val="28"/>
          <w:szCs w:val="28"/>
        </w:rPr>
        <w:t>-</w:t>
      </w:r>
      <w:r w:rsidRPr="00D44D1B">
        <w:rPr>
          <w:sz w:val="28"/>
          <w:szCs w:val="28"/>
          <w:lang w:val="en-US"/>
        </w:rPr>
        <w:t>XVII</w:t>
      </w:r>
      <w:r w:rsidRPr="00D44D1B">
        <w:rPr>
          <w:sz w:val="28"/>
          <w:szCs w:val="28"/>
        </w:rPr>
        <w:t xml:space="preserve"> вв.: учебное пособие / под ред. В.В.</w:t>
      </w:r>
      <w:r w:rsidR="00EF17BD">
        <w:rPr>
          <w:sz w:val="28"/>
          <w:szCs w:val="28"/>
          <w:lang w:val="en-US"/>
        </w:rPr>
        <w:t xml:space="preserve"> </w:t>
      </w:r>
      <w:r w:rsidRPr="00D44D1B">
        <w:rPr>
          <w:sz w:val="28"/>
          <w:szCs w:val="28"/>
        </w:rPr>
        <w:t>Гуляевой. – М.: Академический Проект, 2006. – 575 с.</w:t>
      </w:r>
    </w:p>
    <w:p w:rsidR="00B20297" w:rsidRPr="00D44D1B" w:rsidRDefault="00973D1F" w:rsidP="00EF17BD">
      <w:pPr>
        <w:numPr>
          <w:ilvl w:val="0"/>
          <w:numId w:val="1"/>
        </w:numPr>
        <w:shd w:val="clear" w:color="auto" w:fill="FFFFFF"/>
        <w:tabs>
          <w:tab w:val="clear" w:pos="1080"/>
          <w:tab w:val="num" w:pos="709"/>
        </w:tabs>
        <w:spacing w:line="360" w:lineRule="auto"/>
        <w:ind w:left="0" w:firstLine="0"/>
        <w:jc w:val="both"/>
        <w:rPr>
          <w:sz w:val="28"/>
          <w:szCs w:val="28"/>
        </w:rPr>
      </w:pPr>
      <w:r w:rsidRPr="00D44D1B">
        <w:rPr>
          <w:sz w:val="28"/>
          <w:szCs w:val="28"/>
        </w:rPr>
        <w:t xml:space="preserve">История России с древнейших времен до середины </w:t>
      </w:r>
      <w:r w:rsidRPr="00D44D1B">
        <w:rPr>
          <w:sz w:val="28"/>
          <w:szCs w:val="28"/>
          <w:lang w:val="en-US"/>
        </w:rPr>
        <w:t>XIX</w:t>
      </w:r>
      <w:r w:rsidRPr="00D44D1B">
        <w:rPr>
          <w:sz w:val="28"/>
          <w:szCs w:val="28"/>
        </w:rPr>
        <w:t xml:space="preserve"> века: курс лекций / под ред. Б.В.</w:t>
      </w:r>
      <w:r w:rsidR="00EF17BD" w:rsidRPr="00EF17BD">
        <w:rPr>
          <w:sz w:val="28"/>
          <w:szCs w:val="28"/>
        </w:rPr>
        <w:t xml:space="preserve"> </w:t>
      </w:r>
      <w:r w:rsidRPr="00D44D1B">
        <w:rPr>
          <w:sz w:val="28"/>
          <w:szCs w:val="28"/>
        </w:rPr>
        <w:t>Личмана. – 3-е изд., доп. – Екатеринбург: Изд-во УГТУ-УПИ, 1995. – 304 с.</w:t>
      </w:r>
      <w:r w:rsidR="00B20297" w:rsidRPr="00D44D1B">
        <w:rPr>
          <w:sz w:val="28"/>
          <w:szCs w:val="28"/>
        </w:rPr>
        <w:t xml:space="preserve"> </w:t>
      </w:r>
    </w:p>
    <w:p w:rsidR="00973D1F" w:rsidRPr="00D44D1B" w:rsidRDefault="00973D1F" w:rsidP="00EF17BD">
      <w:pPr>
        <w:numPr>
          <w:ilvl w:val="0"/>
          <w:numId w:val="1"/>
        </w:numPr>
        <w:shd w:val="clear" w:color="auto" w:fill="FFFFFF"/>
        <w:tabs>
          <w:tab w:val="clear" w:pos="1080"/>
          <w:tab w:val="num" w:pos="709"/>
        </w:tabs>
        <w:spacing w:line="360" w:lineRule="auto"/>
        <w:ind w:left="0" w:firstLine="0"/>
        <w:jc w:val="both"/>
        <w:rPr>
          <w:sz w:val="28"/>
          <w:szCs w:val="28"/>
        </w:rPr>
      </w:pPr>
      <w:r w:rsidRPr="00D44D1B">
        <w:rPr>
          <w:sz w:val="28"/>
          <w:szCs w:val="28"/>
        </w:rPr>
        <w:t xml:space="preserve">История России с древнейших времен до конца </w:t>
      </w:r>
      <w:r w:rsidRPr="00D44D1B">
        <w:rPr>
          <w:sz w:val="28"/>
          <w:szCs w:val="28"/>
          <w:lang w:val="en-US"/>
        </w:rPr>
        <w:t>XVII</w:t>
      </w:r>
      <w:r w:rsidRPr="00D44D1B">
        <w:rPr>
          <w:sz w:val="28"/>
          <w:szCs w:val="28"/>
        </w:rPr>
        <w:t xml:space="preserve"> века / под ред. А.Н.</w:t>
      </w:r>
      <w:r w:rsidR="00EF17BD">
        <w:rPr>
          <w:sz w:val="28"/>
          <w:szCs w:val="28"/>
          <w:lang w:val="en-US"/>
        </w:rPr>
        <w:t xml:space="preserve"> </w:t>
      </w:r>
      <w:r w:rsidRPr="00D44D1B">
        <w:rPr>
          <w:sz w:val="28"/>
          <w:szCs w:val="28"/>
        </w:rPr>
        <w:t>Сахарова, А.П.</w:t>
      </w:r>
      <w:r w:rsidR="00EF17BD">
        <w:rPr>
          <w:sz w:val="28"/>
          <w:szCs w:val="28"/>
          <w:lang w:val="en-US"/>
        </w:rPr>
        <w:t xml:space="preserve"> </w:t>
      </w:r>
      <w:r w:rsidRPr="00D44D1B">
        <w:rPr>
          <w:sz w:val="28"/>
          <w:szCs w:val="28"/>
        </w:rPr>
        <w:t>Новосельцева. – М.АСТ, 1999. – 576 с.</w:t>
      </w:r>
    </w:p>
    <w:p w:rsidR="00973D1F" w:rsidRPr="00D44D1B" w:rsidRDefault="00973D1F" w:rsidP="00EF17BD">
      <w:pPr>
        <w:numPr>
          <w:ilvl w:val="0"/>
          <w:numId w:val="1"/>
        </w:numPr>
        <w:shd w:val="clear" w:color="auto" w:fill="FFFFFF"/>
        <w:tabs>
          <w:tab w:val="clear" w:pos="1080"/>
          <w:tab w:val="num" w:pos="709"/>
        </w:tabs>
        <w:spacing w:line="360" w:lineRule="auto"/>
        <w:ind w:left="0" w:firstLine="0"/>
        <w:jc w:val="both"/>
        <w:rPr>
          <w:sz w:val="28"/>
          <w:szCs w:val="28"/>
        </w:rPr>
      </w:pPr>
      <w:r w:rsidRPr="00D44D1B">
        <w:rPr>
          <w:sz w:val="28"/>
          <w:szCs w:val="28"/>
        </w:rPr>
        <w:t>История России: учебник для вузов / под ред. М.Н.Зуева, А.А.</w:t>
      </w:r>
      <w:r w:rsidR="00EF17BD" w:rsidRPr="00EF17BD">
        <w:rPr>
          <w:sz w:val="28"/>
          <w:szCs w:val="28"/>
        </w:rPr>
        <w:t xml:space="preserve"> </w:t>
      </w:r>
      <w:r w:rsidRPr="00D44D1B">
        <w:rPr>
          <w:sz w:val="28"/>
          <w:szCs w:val="28"/>
        </w:rPr>
        <w:t>Чернобаева. – М.: Высшая школа, 2003. – 479 с.</w:t>
      </w:r>
    </w:p>
    <w:p w:rsidR="00973D1F" w:rsidRPr="00D44D1B" w:rsidRDefault="00973D1F" w:rsidP="00EF17BD">
      <w:pPr>
        <w:numPr>
          <w:ilvl w:val="0"/>
          <w:numId w:val="1"/>
        </w:numPr>
        <w:shd w:val="clear" w:color="auto" w:fill="FFFFFF"/>
        <w:tabs>
          <w:tab w:val="clear" w:pos="1080"/>
          <w:tab w:val="num" w:pos="709"/>
        </w:tabs>
        <w:spacing w:line="360" w:lineRule="auto"/>
        <w:ind w:left="0" w:firstLine="0"/>
        <w:jc w:val="both"/>
        <w:rPr>
          <w:sz w:val="28"/>
          <w:szCs w:val="28"/>
        </w:rPr>
      </w:pPr>
      <w:r w:rsidRPr="00D44D1B">
        <w:rPr>
          <w:sz w:val="28"/>
          <w:szCs w:val="28"/>
        </w:rPr>
        <w:t>Шмурло, Е. История России (</w:t>
      </w:r>
      <w:r w:rsidRPr="00D44D1B">
        <w:rPr>
          <w:sz w:val="28"/>
          <w:szCs w:val="28"/>
          <w:lang w:val="en-US"/>
        </w:rPr>
        <w:t>IX</w:t>
      </w:r>
      <w:r w:rsidRPr="00D44D1B">
        <w:rPr>
          <w:sz w:val="28"/>
          <w:szCs w:val="28"/>
        </w:rPr>
        <w:t>-</w:t>
      </w:r>
      <w:r w:rsidRPr="00D44D1B">
        <w:rPr>
          <w:sz w:val="28"/>
          <w:szCs w:val="28"/>
          <w:lang w:val="en-US"/>
        </w:rPr>
        <w:t>XX</w:t>
      </w:r>
      <w:r w:rsidRPr="00D44D1B">
        <w:rPr>
          <w:sz w:val="28"/>
          <w:szCs w:val="28"/>
        </w:rPr>
        <w:t xml:space="preserve"> вв.). – М.: Аграф, 1997. – 736 с.</w:t>
      </w:r>
      <w:bookmarkStart w:id="5" w:name="_GoBack"/>
      <w:bookmarkEnd w:id="5"/>
    </w:p>
    <w:sectPr w:rsidR="00973D1F" w:rsidRPr="00D44D1B" w:rsidSect="00D44D1B">
      <w:footerReference w:type="even" r:id="rId7"/>
      <w:footerReference w:type="default" r:id="rId8"/>
      <w:pgSz w:w="11909" w:h="16834" w:code="9"/>
      <w:pgMar w:top="1134" w:right="851" w:bottom="1134" w:left="1701" w:header="720"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B41" w:rsidRDefault="001F3B41">
      <w:r>
        <w:separator/>
      </w:r>
    </w:p>
  </w:endnote>
  <w:endnote w:type="continuationSeparator" w:id="0">
    <w:p w:rsidR="001F3B41" w:rsidRDefault="001F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1F" w:rsidRDefault="00973D1F" w:rsidP="00887D1A">
    <w:pPr>
      <w:pStyle w:val="a6"/>
      <w:framePr w:wrap="around" w:vAnchor="text" w:hAnchor="margin" w:xAlign="right" w:y="1"/>
      <w:rPr>
        <w:rStyle w:val="a8"/>
      </w:rPr>
    </w:pPr>
  </w:p>
  <w:p w:rsidR="00973D1F" w:rsidRDefault="00973D1F" w:rsidP="00973D1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1F" w:rsidRDefault="007E5720" w:rsidP="00887D1A">
    <w:pPr>
      <w:pStyle w:val="a6"/>
      <w:framePr w:wrap="around" w:vAnchor="text" w:hAnchor="margin" w:xAlign="right" w:y="1"/>
      <w:rPr>
        <w:rStyle w:val="a8"/>
      </w:rPr>
    </w:pPr>
    <w:r>
      <w:rPr>
        <w:rStyle w:val="a8"/>
        <w:noProof/>
      </w:rPr>
      <w:t>3</w:t>
    </w:r>
  </w:p>
  <w:p w:rsidR="00973D1F" w:rsidRDefault="00973D1F" w:rsidP="00973D1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B41" w:rsidRDefault="001F3B41">
      <w:r>
        <w:separator/>
      </w:r>
    </w:p>
  </w:footnote>
  <w:footnote w:type="continuationSeparator" w:id="0">
    <w:p w:rsidR="001F3B41" w:rsidRDefault="001F3B41">
      <w:r>
        <w:continuationSeparator/>
      </w:r>
    </w:p>
  </w:footnote>
  <w:footnote w:id="1">
    <w:p w:rsidR="001F3B41" w:rsidRDefault="006866C0">
      <w:pPr>
        <w:pStyle w:val="a3"/>
      </w:pPr>
      <w:r>
        <w:rPr>
          <w:rStyle w:val="a5"/>
        </w:rPr>
        <w:footnoteRef/>
      </w:r>
      <w:r>
        <w:t xml:space="preserve"> История России с древнейших времен до конца </w:t>
      </w:r>
      <w:r>
        <w:rPr>
          <w:lang w:val="en-US"/>
        </w:rPr>
        <w:t>XVII</w:t>
      </w:r>
      <w:r>
        <w:t xml:space="preserve"> века / под ред. А.Н.Сахарова. – М.: АСТ, 1999. – С. 344</w:t>
      </w:r>
    </w:p>
  </w:footnote>
  <w:footnote w:id="2">
    <w:p w:rsidR="001F3B41" w:rsidRDefault="006866C0">
      <w:pPr>
        <w:pStyle w:val="a3"/>
      </w:pPr>
      <w:r>
        <w:rPr>
          <w:rStyle w:val="a5"/>
        </w:rPr>
        <w:footnoteRef/>
      </w:r>
      <w:r>
        <w:t xml:space="preserve"> Данные приведены по изданию: Века А.В. История России. – М.: АСТ, Минск: Харвест, 2005. – С. 241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03A7F"/>
    <w:multiLevelType w:val="hybridMultilevel"/>
    <w:tmpl w:val="F02A0C46"/>
    <w:lvl w:ilvl="0" w:tplc="047C674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F14"/>
    <w:rsid w:val="000A4FB3"/>
    <w:rsid w:val="00131F8F"/>
    <w:rsid w:val="001F3B41"/>
    <w:rsid w:val="002269D7"/>
    <w:rsid w:val="0035043A"/>
    <w:rsid w:val="003C40E1"/>
    <w:rsid w:val="003D3F14"/>
    <w:rsid w:val="003E67AE"/>
    <w:rsid w:val="004E726F"/>
    <w:rsid w:val="00551FB7"/>
    <w:rsid w:val="00605516"/>
    <w:rsid w:val="00614EEE"/>
    <w:rsid w:val="0061613D"/>
    <w:rsid w:val="006251E4"/>
    <w:rsid w:val="006278E5"/>
    <w:rsid w:val="006866C0"/>
    <w:rsid w:val="007E5720"/>
    <w:rsid w:val="00816185"/>
    <w:rsid w:val="00887D1A"/>
    <w:rsid w:val="008D2C50"/>
    <w:rsid w:val="00973D1F"/>
    <w:rsid w:val="00A736BD"/>
    <w:rsid w:val="00B17E91"/>
    <w:rsid w:val="00B20297"/>
    <w:rsid w:val="00C00D56"/>
    <w:rsid w:val="00CC10A2"/>
    <w:rsid w:val="00D44D1B"/>
    <w:rsid w:val="00DC1724"/>
    <w:rsid w:val="00E07DF2"/>
    <w:rsid w:val="00EE16F2"/>
    <w:rsid w:val="00EF17BD"/>
    <w:rsid w:val="00EF7BDB"/>
    <w:rsid w:val="00FC6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12A2C6B-7303-4F00-8AA7-39AD84495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8D2C5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FC690B"/>
  </w:style>
  <w:style w:type="character" w:customStyle="1" w:styleId="a4">
    <w:name w:val="Текст сноски Знак"/>
    <w:link w:val="a3"/>
    <w:uiPriority w:val="99"/>
    <w:semiHidden/>
  </w:style>
  <w:style w:type="character" w:styleId="a5">
    <w:name w:val="footnote reference"/>
    <w:uiPriority w:val="99"/>
    <w:semiHidden/>
    <w:rsid w:val="00FC690B"/>
    <w:rPr>
      <w:rFonts w:cs="Times New Roman"/>
      <w:vertAlign w:val="superscript"/>
    </w:rPr>
  </w:style>
  <w:style w:type="paragraph" w:styleId="a6">
    <w:name w:val="footer"/>
    <w:basedOn w:val="a"/>
    <w:link w:val="a7"/>
    <w:uiPriority w:val="99"/>
    <w:rsid w:val="00973D1F"/>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sid w:val="00973D1F"/>
    <w:rPr>
      <w:rFonts w:cs="Times New Roman"/>
    </w:rPr>
  </w:style>
  <w:style w:type="paragraph" w:styleId="11">
    <w:name w:val="toc 1"/>
    <w:basedOn w:val="a"/>
    <w:next w:val="a"/>
    <w:autoRedefine/>
    <w:uiPriority w:val="39"/>
    <w:semiHidden/>
    <w:rsid w:val="00973D1F"/>
  </w:style>
  <w:style w:type="character" w:styleId="a9">
    <w:name w:val="Hyperlink"/>
    <w:uiPriority w:val="99"/>
    <w:rsid w:val="00973D1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4153</Words>
  <Characters>23673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Чечвий.Татьяна</dc:creator>
  <cp:keywords/>
  <dc:description/>
  <cp:lastModifiedBy>admin</cp:lastModifiedBy>
  <cp:revision>2</cp:revision>
  <dcterms:created xsi:type="dcterms:W3CDTF">2014-02-23T18:47:00Z</dcterms:created>
  <dcterms:modified xsi:type="dcterms:W3CDTF">2014-02-23T18:47:00Z</dcterms:modified>
</cp:coreProperties>
</file>