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B1B" w:rsidRDefault="00B55B1B" w:rsidP="00B55B1B">
      <w:pPr>
        <w:pStyle w:val="2"/>
        <w:rPr>
          <w:lang w:val="uk-UA"/>
        </w:rPr>
      </w:pPr>
      <w:r>
        <w:rPr>
          <w:lang w:val="uk-UA"/>
        </w:rPr>
        <w:t>Клод Дебюсси</w:t>
      </w:r>
    </w:p>
    <w:p w:rsidR="00B55B1B" w:rsidRDefault="00B55B1B" w:rsidP="00B55B1B">
      <w:pPr>
        <w:ind w:firstLine="709"/>
      </w:pPr>
    </w:p>
    <w:p w:rsidR="00B55B1B" w:rsidRDefault="001E3D59" w:rsidP="00B55B1B">
      <w:pPr>
        <w:ind w:firstLine="709"/>
      </w:pPr>
      <w:r w:rsidRPr="00B55B1B">
        <w:t>Клод Ашиль Дебюсси родился 22 августа 1862 года в предместье Парижа Сен-Жермен. Его родители</w:t>
      </w:r>
      <w:r w:rsidR="00B55B1B" w:rsidRPr="00B55B1B">
        <w:t xml:space="preserve"> - </w:t>
      </w:r>
      <w:r w:rsidRPr="00B55B1B">
        <w:t>мелкие буржуа</w:t>
      </w:r>
      <w:r w:rsidR="00B55B1B" w:rsidRPr="00B55B1B">
        <w:t xml:space="preserve"> - </w:t>
      </w:r>
      <w:r w:rsidRPr="00B55B1B">
        <w:t>любили музыку, но были далеки от настоящего профессионального искусства</w:t>
      </w:r>
      <w:r w:rsidR="00B55B1B" w:rsidRPr="00B55B1B">
        <w:t xml:space="preserve">. </w:t>
      </w:r>
      <w:r w:rsidRPr="00B55B1B">
        <w:t>Случайные музыкальные впечатления раннего детства мало способствовали художественному развитию будущего композитора</w:t>
      </w:r>
      <w:r w:rsidR="00B55B1B" w:rsidRPr="00B55B1B">
        <w:t xml:space="preserve">. </w:t>
      </w:r>
      <w:r w:rsidRPr="00B55B1B">
        <w:t>Самыми яркими из них были редкие посещения оперы</w:t>
      </w:r>
      <w:r w:rsidR="00B55B1B" w:rsidRPr="00B55B1B">
        <w:t xml:space="preserve">. </w:t>
      </w:r>
      <w:r w:rsidRPr="00B55B1B">
        <w:t>Лишь с девяти лет Дебюсси начал обучаться игре на фортепиано</w:t>
      </w:r>
      <w:r w:rsidR="00B55B1B" w:rsidRPr="00B55B1B">
        <w:t xml:space="preserve">. </w:t>
      </w:r>
      <w:r w:rsidRPr="00B55B1B">
        <w:t>По настоянию близкой их семье пианистки, распознавшей незаурядные способности Клода, родители отдали его в 1873 году в Парижскую консерваторию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Усердные занятия первых лет приносили Дебюсси ежегодные премии по сольфеджио</w:t>
      </w:r>
      <w:r w:rsidR="00B55B1B" w:rsidRPr="00B55B1B">
        <w:t xml:space="preserve">. </w:t>
      </w:r>
      <w:r w:rsidRPr="00B55B1B">
        <w:t>В классах сольфеджио и аккомпанемента проявился его интерес к новым гармоническим оборотам, разнообразным и сложным ритмам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Дарование Дебюсси развивалось чрезвычайно быстро</w:t>
      </w:r>
      <w:r w:rsidR="00B55B1B" w:rsidRPr="00B55B1B">
        <w:t xml:space="preserve">. </w:t>
      </w:r>
      <w:r w:rsidRPr="00B55B1B">
        <w:t>Уже в студенческие годы его игра отличалась внутренней содержательностью, эмоциональностью, редким разнообразием и богатством звуковой палитры</w:t>
      </w:r>
      <w:r w:rsidR="00B55B1B" w:rsidRPr="00B55B1B">
        <w:t xml:space="preserve">. </w:t>
      </w:r>
      <w:r w:rsidRPr="00B55B1B">
        <w:t>Но своеобразие его исполнительского стиля, лишенного модной внешней виртуозности и блеска, не нашло должного признания ни у преподавателей консерватории, ни у сверстников</w:t>
      </w:r>
      <w:r w:rsidR="00B55B1B" w:rsidRPr="00B55B1B">
        <w:t xml:space="preserve">. </w:t>
      </w:r>
      <w:r w:rsidRPr="00B55B1B">
        <w:t>Впервые его талант был отмечен премией лишь в 1877 году за исполнение сонаты Шумана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Первые серьезные столкновения с существовавшими методами консерваторского преподавания произошли у Дебюсси в классе гармонии</w:t>
      </w:r>
      <w:r w:rsidR="00B55B1B" w:rsidRPr="00B55B1B">
        <w:t xml:space="preserve">. </w:t>
      </w:r>
      <w:r w:rsidRPr="00B55B1B">
        <w:t>Лишь композитор Э</w:t>
      </w:r>
      <w:r w:rsidR="00B55B1B" w:rsidRPr="00B55B1B">
        <w:t xml:space="preserve">. </w:t>
      </w:r>
      <w:r w:rsidRPr="00B55B1B">
        <w:t>Гиро, у которого Дебюсси занимался композицией, по-настоящему проникся устремлениями своего ученика и обнаружил их сходство в художественно-эстетических взглядах и музыкальных вкусах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Уже в первых вокальных сочинениях Дебюсси, относящихся к концу 1870-х и началу 1880-х годов</w:t>
      </w:r>
      <w:r w:rsidR="00B55B1B">
        <w:t xml:space="preserve"> ("</w:t>
      </w:r>
      <w:r w:rsidRPr="00B55B1B">
        <w:t>Чудный вечер</w:t>
      </w:r>
      <w:r w:rsidR="00B55B1B">
        <w:t xml:space="preserve">" </w:t>
      </w:r>
      <w:r w:rsidRPr="00B55B1B">
        <w:t>на слова Поля Бурже и особенно</w:t>
      </w:r>
      <w:r w:rsidR="00B55B1B">
        <w:t xml:space="preserve"> "</w:t>
      </w:r>
      <w:r w:rsidRPr="00B55B1B">
        <w:t>Мандолина</w:t>
      </w:r>
      <w:r w:rsidR="00B55B1B">
        <w:t xml:space="preserve">" </w:t>
      </w:r>
      <w:r w:rsidRPr="00B55B1B">
        <w:t>на слова Поля Верлена</w:t>
      </w:r>
      <w:r w:rsidR="00B55B1B" w:rsidRPr="00B55B1B">
        <w:t>),</w:t>
      </w:r>
      <w:r w:rsidRPr="00B55B1B">
        <w:t xml:space="preserve"> проявилась самобытность его таланта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Еще до окончания консерватории Дебюсси предпринял свое первое заграничное путешествие по Западной Европе по приглашению русской меценатки Н</w:t>
      </w:r>
      <w:r w:rsidR="00B55B1B">
        <w:t xml:space="preserve">.Ф. </w:t>
      </w:r>
      <w:r w:rsidRPr="00B55B1B">
        <w:t>фон Мекк, которая была в течение многих лет близким другом П</w:t>
      </w:r>
      <w:r w:rsidR="00B55B1B">
        <w:t xml:space="preserve">.И. </w:t>
      </w:r>
      <w:r w:rsidRPr="00B55B1B">
        <w:t>Чайковского</w:t>
      </w:r>
      <w:r w:rsidR="00B55B1B" w:rsidRPr="00B55B1B">
        <w:t xml:space="preserve">. </w:t>
      </w:r>
      <w:r w:rsidRPr="00B55B1B">
        <w:t>В 1881 году Дебюсси приехал в Россию в качестве пианиста для участиям домашних концертах фон Мекк</w:t>
      </w:r>
      <w:r w:rsidR="00B55B1B" w:rsidRPr="00B55B1B">
        <w:t xml:space="preserve">. </w:t>
      </w:r>
      <w:r w:rsidRPr="00B55B1B">
        <w:t>Эта первая поездка в Россию</w:t>
      </w:r>
      <w:r w:rsidR="00B55B1B">
        <w:t xml:space="preserve"> (</w:t>
      </w:r>
      <w:r w:rsidRPr="00B55B1B">
        <w:t>затем он побывал там еще два раза</w:t>
      </w:r>
      <w:r w:rsidR="00B55B1B" w:rsidRPr="00B55B1B">
        <w:t xml:space="preserve"> - </w:t>
      </w:r>
      <w:r w:rsidRPr="00B55B1B">
        <w:t>в 1882 и 1913 годах</w:t>
      </w:r>
      <w:r w:rsidR="00B55B1B" w:rsidRPr="00B55B1B">
        <w:t xml:space="preserve">) </w:t>
      </w:r>
      <w:r w:rsidRPr="00B55B1B">
        <w:t>пробудила огромный интерес композитора к русской музыке, который не ослабевал до конца его жизни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После трех летних сезонов его ученица Соня</w:t>
      </w:r>
      <w:r w:rsidR="00B55B1B">
        <w:t xml:space="preserve"> (</w:t>
      </w:r>
      <w:r w:rsidRPr="00B55B1B">
        <w:t>пятнадцати лет</w:t>
      </w:r>
      <w:r w:rsidR="00B55B1B" w:rsidRPr="00B55B1B">
        <w:t xml:space="preserve">) </w:t>
      </w:r>
      <w:r w:rsidRPr="00B55B1B">
        <w:t>вскружила ему голову</w:t>
      </w:r>
      <w:r w:rsidR="00B55B1B" w:rsidRPr="00B55B1B">
        <w:t xml:space="preserve">. </w:t>
      </w:r>
      <w:r w:rsidRPr="00B55B1B">
        <w:t>Он просил разрешения жениться на ней у ее матери</w:t>
      </w:r>
      <w:r w:rsidR="00B55B1B" w:rsidRPr="00B55B1B">
        <w:t xml:space="preserve"> - </w:t>
      </w:r>
      <w:r w:rsidRPr="00B55B1B">
        <w:t>Надежды Филаретовны Фроловской фон Мекк</w:t>
      </w:r>
      <w:r w:rsidR="00B55B1B">
        <w:t>...</w:t>
      </w:r>
      <w:r w:rsidR="00B55B1B" w:rsidRPr="00B55B1B">
        <w:t xml:space="preserve"> </w:t>
      </w:r>
      <w:r w:rsidRPr="00B55B1B">
        <w:t>И его тотчас же, очень дружески, попросили покинуть Вену, где они в этот момент находились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Когда он вернулся в Париж, оказалось, что его сердце и его талант созрели для чувств к мадам Ванье, которая определила собой тип</w:t>
      </w:r>
      <w:r w:rsidR="00B55B1B">
        <w:t xml:space="preserve"> "</w:t>
      </w:r>
      <w:r w:rsidRPr="00B55B1B">
        <w:t>женщины его жизни</w:t>
      </w:r>
      <w:r w:rsidR="00B55B1B">
        <w:t xml:space="preserve">": </w:t>
      </w:r>
      <w:r w:rsidRPr="00B55B1B">
        <w:t>она была старше его, музыкантша и царила в необычайно привлекательном доме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Он познакомился с ней и стал ей аккомпанировать на курсах пения мадам Моро-Сенти, на которых председателем был Гуно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С 1883 года Дебюсси начал участвовать как композитор в конкурсах на получение Большой Римской премии</w:t>
      </w:r>
      <w:r w:rsidR="00B55B1B" w:rsidRPr="00B55B1B">
        <w:t xml:space="preserve">. </w:t>
      </w:r>
      <w:r w:rsidRPr="00B55B1B">
        <w:t>В следующем же году он был удостоен ее за кантату</w:t>
      </w:r>
      <w:r w:rsidR="00B55B1B">
        <w:t xml:space="preserve"> "</w:t>
      </w:r>
      <w:r w:rsidRPr="00B55B1B">
        <w:t>Блудный сын</w:t>
      </w:r>
      <w:r w:rsidR="00B55B1B">
        <w:t xml:space="preserve">". </w:t>
      </w:r>
      <w:r w:rsidRPr="00B55B1B">
        <w:t>Это сочинение, написанное под влиянием французской лирической оперы, выделяется настоящим драматизмом отдельных сцен</w:t>
      </w:r>
      <w:r w:rsidR="00B55B1B" w:rsidRPr="00B55B1B">
        <w:t xml:space="preserve">. </w:t>
      </w:r>
      <w:r w:rsidRPr="00B55B1B">
        <w:t>Время пребывания Дебюсси в Италии</w:t>
      </w:r>
      <w:r w:rsidR="00B55B1B">
        <w:t xml:space="preserve"> (</w:t>
      </w:r>
      <w:r w:rsidRPr="00B55B1B">
        <w:t>1885-1887</w:t>
      </w:r>
      <w:r w:rsidR="00B55B1B" w:rsidRPr="00B55B1B">
        <w:t xml:space="preserve">) </w:t>
      </w:r>
      <w:r w:rsidRPr="00B55B1B">
        <w:t>оказалось для него плодотворным</w:t>
      </w:r>
      <w:r w:rsidR="00B55B1B" w:rsidRPr="00B55B1B">
        <w:t xml:space="preserve">: </w:t>
      </w:r>
      <w:r w:rsidRPr="00B55B1B">
        <w:t>он познакомился со старинной хоровой итальянской музыкой XVI века и одновременно с творчеством Вагнера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В то же время период пребывания Дебюсси в Италии ознаменовался острым столкновением его с официальными художественными кругами Франции</w:t>
      </w:r>
      <w:r w:rsidR="00B55B1B" w:rsidRPr="00B55B1B">
        <w:t xml:space="preserve">. </w:t>
      </w:r>
      <w:r w:rsidRPr="00B55B1B">
        <w:t>Отчеты лауреатов перед академией представлялись в виде произведений, которые рассматривались в Париже специальным жюри</w:t>
      </w:r>
      <w:r w:rsidR="00B55B1B" w:rsidRPr="00B55B1B">
        <w:t xml:space="preserve">. </w:t>
      </w:r>
      <w:r w:rsidRPr="00B55B1B">
        <w:t>Отзывы на сочинения композитора</w:t>
      </w:r>
      <w:r w:rsidR="00B55B1B" w:rsidRPr="00B55B1B">
        <w:t xml:space="preserve"> - </w:t>
      </w:r>
      <w:r w:rsidRPr="00B55B1B">
        <w:t>симфоническую оду</w:t>
      </w:r>
      <w:r w:rsidR="00B55B1B">
        <w:t xml:space="preserve"> "</w:t>
      </w:r>
      <w:r w:rsidRPr="00B55B1B">
        <w:t>Зулейма</w:t>
      </w:r>
      <w:r w:rsidR="00B55B1B">
        <w:t xml:space="preserve">", </w:t>
      </w:r>
      <w:r w:rsidRPr="00B55B1B">
        <w:t>симфоническую сюиту</w:t>
      </w:r>
      <w:r w:rsidR="00B55B1B">
        <w:t xml:space="preserve"> "</w:t>
      </w:r>
      <w:r w:rsidRPr="00B55B1B">
        <w:t>Весна</w:t>
      </w:r>
      <w:r w:rsidR="00B55B1B">
        <w:t xml:space="preserve">" </w:t>
      </w:r>
      <w:r w:rsidRPr="00B55B1B">
        <w:t>и кантату</w:t>
      </w:r>
      <w:r w:rsidR="00B55B1B">
        <w:t xml:space="preserve"> "</w:t>
      </w:r>
      <w:r w:rsidRPr="00B55B1B">
        <w:t>Дева-избранница</w:t>
      </w:r>
      <w:r w:rsidR="00B55B1B">
        <w:t xml:space="preserve">" </w:t>
      </w:r>
      <w:r w:rsidR="00B55B1B" w:rsidRPr="00B55B1B">
        <w:t xml:space="preserve">- </w:t>
      </w:r>
      <w:r w:rsidRPr="00B55B1B">
        <w:t>обнаружили на этот раз непреодолимую пропасть между новаторскими устремлениями Дебюсси и косностью, царившей в крупнейшем художественном учреждении Франции</w:t>
      </w:r>
      <w:r w:rsidR="00B55B1B" w:rsidRPr="00B55B1B">
        <w:t xml:space="preserve">. </w:t>
      </w:r>
      <w:r w:rsidRPr="00B55B1B">
        <w:t>Дебюсси ясно выразил свое стремление к новаторству в письме к одному из друзей в Париж</w:t>
      </w:r>
      <w:r w:rsidR="00B55B1B" w:rsidRPr="00B55B1B">
        <w:t>:</w:t>
      </w:r>
      <w:r w:rsidR="00B55B1B">
        <w:t xml:space="preserve"> "</w:t>
      </w:r>
      <w:r w:rsidRPr="00B55B1B">
        <w:t>Я не смогу замкнуть свою музыку в слишком корректные рамк</w:t>
      </w:r>
      <w:r w:rsidR="00A865BD">
        <w:t>и</w:t>
      </w:r>
      <w:r w:rsidR="00B55B1B">
        <w:t>...</w:t>
      </w:r>
      <w:r w:rsidR="00B55B1B" w:rsidRPr="00B55B1B">
        <w:t xml:space="preserve"> </w:t>
      </w:r>
      <w:r w:rsidRPr="00B55B1B">
        <w:t>Я хочу работать, чтобы создать оригинальное произведение, а не попадать все время на те же пути</w:t>
      </w:r>
      <w:r w:rsidR="00B55B1B">
        <w:t xml:space="preserve">..." </w:t>
      </w:r>
      <w:r w:rsidRPr="00B55B1B">
        <w:t>По возвращении из Италии в Париж Дебюсси окончательно порывает с академией</w:t>
      </w:r>
      <w:r w:rsidR="00B55B1B" w:rsidRPr="00B55B1B">
        <w:t xml:space="preserve">. </w:t>
      </w:r>
      <w:r w:rsidRPr="00B55B1B">
        <w:t>К тому времени чувства к мадам Ванье значительно поостыли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Стремление сблизиться с новыми направлениями в искусстве, желание расширить свои связи и знакомства в художественном мире привели Дебюсси еще в конце 1880-х годов в салон крупного французского поэта конца XIX века и идейного вождя символистов</w:t>
      </w:r>
      <w:r w:rsidR="00B55B1B" w:rsidRPr="00B55B1B">
        <w:t xml:space="preserve"> - </w:t>
      </w:r>
      <w:r w:rsidRPr="00B55B1B">
        <w:t>Стефана Малларме</w:t>
      </w:r>
      <w:r w:rsidR="00B55B1B" w:rsidRPr="00B55B1B">
        <w:t xml:space="preserve">. </w:t>
      </w:r>
      <w:r w:rsidRPr="00B55B1B">
        <w:t>Здесь Дебюсси познакомился с писателями и поэтами, чьи произведения легли в основу многих его вокальных сочинений, созданных в 1880-1890-е годы</w:t>
      </w:r>
      <w:r w:rsidR="00B55B1B" w:rsidRPr="00B55B1B">
        <w:t xml:space="preserve">. </w:t>
      </w:r>
      <w:r w:rsidRPr="00B55B1B">
        <w:t>Среди них выделяются</w:t>
      </w:r>
      <w:r w:rsidR="00B55B1B" w:rsidRPr="00B55B1B">
        <w:t>:</w:t>
      </w:r>
      <w:r w:rsidR="00B55B1B">
        <w:t xml:space="preserve"> "</w:t>
      </w:r>
      <w:r w:rsidRPr="00B55B1B">
        <w:t>Мандолина</w:t>
      </w:r>
      <w:r w:rsidR="00B55B1B">
        <w:t>", "</w:t>
      </w:r>
      <w:r w:rsidRPr="00B55B1B">
        <w:t>Ариетты</w:t>
      </w:r>
      <w:r w:rsidR="00B55B1B">
        <w:t>", "</w:t>
      </w:r>
      <w:r w:rsidRPr="00B55B1B">
        <w:t>Бельгийские пейзажи</w:t>
      </w:r>
      <w:r w:rsidR="00B55B1B">
        <w:t>", "</w:t>
      </w:r>
      <w:r w:rsidRPr="00B55B1B">
        <w:t>Акварели</w:t>
      </w:r>
      <w:r w:rsidR="00B55B1B">
        <w:t>", "</w:t>
      </w:r>
      <w:r w:rsidRPr="00B55B1B">
        <w:t>Лунный свет</w:t>
      </w:r>
      <w:r w:rsidR="00B55B1B">
        <w:t xml:space="preserve">" </w:t>
      </w:r>
      <w:r w:rsidRPr="00B55B1B">
        <w:t>на слова Поля Верлена,</w:t>
      </w:r>
      <w:r w:rsidR="00B55B1B">
        <w:t xml:space="preserve"> "</w:t>
      </w:r>
      <w:r w:rsidRPr="00B55B1B">
        <w:t>Песни Билитис</w:t>
      </w:r>
      <w:r w:rsidR="00B55B1B">
        <w:t xml:space="preserve">" </w:t>
      </w:r>
      <w:r w:rsidRPr="00B55B1B">
        <w:t>на слова Пьера Луиса,</w:t>
      </w:r>
      <w:r w:rsidR="00B55B1B">
        <w:t xml:space="preserve"> "</w:t>
      </w:r>
      <w:r w:rsidRPr="00B55B1B">
        <w:t>Пять поэм</w:t>
      </w:r>
      <w:r w:rsidR="00B55B1B">
        <w:t xml:space="preserve">" </w:t>
      </w:r>
      <w:r w:rsidRPr="00B55B1B">
        <w:t>на слова крупнейшего французского поэта 1850-1860-х годов Шарля Бодлера</w:t>
      </w:r>
      <w:r w:rsidR="00B55B1B">
        <w:t xml:space="preserve"> (</w:t>
      </w:r>
      <w:r w:rsidRPr="00B55B1B">
        <w:t>особенно</w:t>
      </w:r>
      <w:r w:rsidR="00B55B1B">
        <w:t xml:space="preserve"> "</w:t>
      </w:r>
      <w:r w:rsidRPr="00B55B1B">
        <w:t>Балкон</w:t>
      </w:r>
      <w:r w:rsidR="00B55B1B">
        <w:t>", "</w:t>
      </w:r>
      <w:r w:rsidRPr="00B55B1B">
        <w:t>Вечерние гармонии</w:t>
      </w:r>
      <w:r w:rsidR="00B55B1B">
        <w:t>", "</w:t>
      </w:r>
      <w:r w:rsidRPr="00B55B1B">
        <w:t>У фонтана</w:t>
      </w:r>
      <w:r w:rsidR="00B55B1B">
        <w:t>"</w:t>
      </w:r>
      <w:r w:rsidR="00B55B1B" w:rsidRPr="00B55B1B">
        <w:t xml:space="preserve">) </w:t>
      </w:r>
      <w:r w:rsidRPr="00B55B1B">
        <w:t>и другие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Явное предпочтение, уделяемое вокальной музыке в первый период творчества, объясняется в значительной мере увлечением композитора символистской поэзией</w:t>
      </w:r>
      <w:r w:rsidR="00B55B1B" w:rsidRPr="00B55B1B">
        <w:t xml:space="preserve">. </w:t>
      </w:r>
      <w:r w:rsidRPr="00B55B1B">
        <w:t>Однако в большинстве произведений этих лет Дебюсси старается избегать и символистской неопределенности, и недосказанности в выражении своих мыслей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1890-е годы</w:t>
      </w:r>
      <w:r w:rsidR="00B55B1B" w:rsidRPr="00B55B1B">
        <w:t xml:space="preserve"> - </w:t>
      </w:r>
      <w:r w:rsidRPr="00B55B1B">
        <w:t>первый период творческого расцвета Дебюсси в области не только вокальной, но и фортепианной</w:t>
      </w:r>
      <w:r w:rsidR="00B55B1B">
        <w:t xml:space="preserve"> ("</w:t>
      </w:r>
      <w:r w:rsidRPr="00B55B1B">
        <w:t>Бергамасская сюита</w:t>
      </w:r>
      <w:r w:rsidR="00B55B1B">
        <w:t>", "</w:t>
      </w:r>
      <w:r w:rsidRPr="00B55B1B">
        <w:t>Маленькая сюита</w:t>
      </w:r>
      <w:r w:rsidR="00B55B1B">
        <w:t xml:space="preserve">" </w:t>
      </w:r>
      <w:r w:rsidRPr="00B55B1B">
        <w:t>для фортепиано в четыре руки</w:t>
      </w:r>
      <w:r w:rsidR="00B55B1B" w:rsidRPr="00B55B1B">
        <w:t>),</w:t>
      </w:r>
      <w:r w:rsidRPr="00B55B1B">
        <w:t xml:space="preserve"> камерно-инструментальной</w:t>
      </w:r>
      <w:r w:rsidR="00B55B1B">
        <w:t xml:space="preserve"> (</w:t>
      </w:r>
      <w:r w:rsidRPr="00B55B1B">
        <w:t>струнный квартет</w:t>
      </w:r>
      <w:r w:rsidR="00B55B1B" w:rsidRPr="00B55B1B">
        <w:t xml:space="preserve">) </w:t>
      </w:r>
      <w:r w:rsidRPr="00B55B1B">
        <w:t>и особенно симфонической музыки</w:t>
      </w:r>
      <w:r w:rsidR="00B55B1B" w:rsidRPr="00B55B1B">
        <w:t xml:space="preserve">. </w:t>
      </w:r>
      <w:r w:rsidRPr="00B55B1B">
        <w:t>В это время создаются два наиболее значительных симфонических произведения</w:t>
      </w:r>
      <w:r w:rsidR="00B55B1B" w:rsidRPr="00B55B1B">
        <w:t xml:space="preserve"> - </w:t>
      </w:r>
      <w:r w:rsidRPr="00B55B1B">
        <w:t>прелюд</w:t>
      </w:r>
      <w:r w:rsidR="00B55B1B">
        <w:t xml:space="preserve"> "</w:t>
      </w:r>
      <w:r w:rsidRPr="00B55B1B">
        <w:t>Послеполуденный отдых фавна</w:t>
      </w:r>
      <w:r w:rsidR="00B55B1B">
        <w:t xml:space="preserve">" </w:t>
      </w:r>
      <w:r w:rsidRPr="00B55B1B">
        <w:t>и</w:t>
      </w:r>
      <w:r w:rsidR="00B55B1B">
        <w:t xml:space="preserve"> "</w:t>
      </w:r>
      <w:r w:rsidRPr="00B55B1B">
        <w:t>Ноктюрны</w:t>
      </w:r>
      <w:r w:rsidR="00B55B1B">
        <w:t>".</w:t>
      </w:r>
    </w:p>
    <w:p w:rsidR="00B55B1B" w:rsidRDefault="001E3D59" w:rsidP="00B55B1B">
      <w:pPr>
        <w:ind w:firstLine="709"/>
      </w:pPr>
      <w:r w:rsidRPr="00B55B1B">
        <w:t>Прелюд</w:t>
      </w:r>
      <w:r w:rsidR="00B55B1B">
        <w:t xml:space="preserve"> "</w:t>
      </w:r>
      <w:r w:rsidRPr="00B55B1B">
        <w:t>Послеполуденный отдых фавна</w:t>
      </w:r>
      <w:r w:rsidR="00B55B1B">
        <w:t xml:space="preserve">" </w:t>
      </w:r>
      <w:r w:rsidRPr="00B55B1B">
        <w:t>был написан на основе поэмы Стефана Малларме в 1892 году</w:t>
      </w:r>
      <w:r w:rsidR="00B55B1B" w:rsidRPr="00B55B1B">
        <w:t xml:space="preserve">. </w:t>
      </w:r>
      <w:r w:rsidRPr="00B55B1B">
        <w:t>Произведение Малларме привлекло композитора в первую очередь яркой живописностью мифологического существа, грезящего в знойный день о прекрасных нимфах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В прелюде, как и в поэме Малларме, нет развитого сюжета, динамичного развития действия</w:t>
      </w:r>
      <w:r w:rsidR="00B55B1B" w:rsidRPr="00B55B1B">
        <w:t xml:space="preserve">. </w:t>
      </w:r>
      <w:r w:rsidRPr="00B55B1B">
        <w:t>В основе сочинения лежит, по существу, один мелодический образ</w:t>
      </w:r>
      <w:r w:rsidR="00B55B1B">
        <w:t xml:space="preserve"> "</w:t>
      </w:r>
      <w:r w:rsidRPr="00B55B1B">
        <w:t>томления</w:t>
      </w:r>
      <w:r w:rsidR="00B55B1B">
        <w:t xml:space="preserve">", </w:t>
      </w:r>
      <w:r w:rsidRPr="00B55B1B">
        <w:t>построенный на</w:t>
      </w:r>
      <w:r w:rsidR="00B55B1B">
        <w:t xml:space="preserve"> "</w:t>
      </w:r>
      <w:r w:rsidRPr="00B55B1B">
        <w:t>ползучих</w:t>
      </w:r>
      <w:r w:rsidR="00B55B1B">
        <w:t xml:space="preserve">" </w:t>
      </w:r>
      <w:r w:rsidRPr="00B55B1B">
        <w:t>хроматических интонациях</w:t>
      </w:r>
      <w:r w:rsidR="00B55B1B" w:rsidRPr="00B55B1B">
        <w:t xml:space="preserve">. </w:t>
      </w:r>
      <w:r w:rsidRPr="00B55B1B">
        <w:t>Дебюсси использует для его оркестрового воплощения почти все время один и тот же специфический инструментальный тембр</w:t>
      </w:r>
      <w:r w:rsidR="00B55B1B" w:rsidRPr="00B55B1B">
        <w:t xml:space="preserve"> - </w:t>
      </w:r>
      <w:r w:rsidRPr="00B55B1B">
        <w:t>флейту в низком регистре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Все симфоническое развитие прелюда сводится к варьированию фактуры изложения темы и ее оркестровки</w:t>
      </w:r>
      <w:r w:rsidR="00B55B1B" w:rsidRPr="00B55B1B">
        <w:t xml:space="preserve">. </w:t>
      </w:r>
      <w:r w:rsidRPr="00B55B1B">
        <w:t>Статичность развития оправдывается характером самого образа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Черты зрелого стиля Дебюсси проявились в этом сочинении прежде всего в оркестровке</w:t>
      </w:r>
      <w:r w:rsidR="00B55B1B" w:rsidRPr="00B55B1B">
        <w:t xml:space="preserve">. </w:t>
      </w:r>
      <w:r w:rsidRPr="00B55B1B">
        <w:t>Предельная дифференциация групп оркестра и партий отдельных инструментов внутри групп дает возможность комбинировать оркестровые краски и создать тончайшие нюансы</w:t>
      </w:r>
      <w:r w:rsidR="00B55B1B" w:rsidRPr="00B55B1B">
        <w:t xml:space="preserve">. </w:t>
      </w:r>
      <w:r w:rsidRPr="00B55B1B">
        <w:t>Многие достижения оркестрового письма в этом сочинении потом стали типичными для большинства симфонических произведений Дебюсси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Только после исполнения</w:t>
      </w:r>
      <w:r w:rsidR="00B55B1B">
        <w:t xml:space="preserve"> "</w:t>
      </w:r>
      <w:r w:rsidRPr="00B55B1B">
        <w:t>Фавна</w:t>
      </w:r>
      <w:r w:rsidR="00B55B1B">
        <w:t xml:space="preserve">" </w:t>
      </w:r>
      <w:r w:rsidRPr="00B55B1B">
        <w:t>в 1894 году о Дебюсси-композиторе заговорили в широких музыкальных кругах Парижа</w:t>
      </w:r>
      <w:r w:rsidR="00B55B1B" w:rsidRPr="00B55B1B">
        <w:t xml:space="preserve">. </w:t>
      </w:r>
      <w:r w:rsidRPr="00B55B1B">
        <w:t>Но замкнутость и определенная ограниченность художественной среды, к которой принадлежал Дебюсси, а также самобытный стиль его сочинений препятствовали появлению музыки композитора на концертной эстраде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Даже такое выдающееся симфоническое произведение Дебюсси, как цикл</w:t>
      </w:r>
      <w:r w:rsidR="00B55B1B">
        <w:t xml:space="preserve"> "</w:t>
      </w:r>
      <w:r w:rsidRPr="00B55B1B">
        <w:t>Ноктюрны</w:t>
      </w:r>
      <w:r w:rsidR="00B55B1B">
        <w:t xml:space="preserve">", </w:t>
      </w:r>
      <w:r w:rsidRPr="00B55B1B">
        <w:t>созданный в 1897-1899 годах, было принято сдержанно</w:t>
      </w:r>
      <w:r w:rsidR="00B55B1B" w:rsidRPr="00B55B1B">
        <w:t xml:space="preserve">. </w:t>
      </w:r>
      <w:r w:rsidRPr="00B55B1B">
        <w:t>В</w:t>
      </w:r>
      <w:r w:rsidR="00B55B1B">
        <w:t xml:space="preserve"> "</w:t>
      </w:r>
      <w:r w:rsidRPr="00B55B1B">
        <w:t>Ноктюрнах</w:t>
      </w:r>
      <w:r w:rsidR="00B55B1B">
        <w:t xml:space="preserve">" </w:t>
      </w:r>
      <w:r w:rsidRPr="00B55B1B">
        <w:t>проявилось стремление Дебюсси к жизненно-реальным художественным образам</w:t>
      </w:r>
      <w:r w:rsidR="00B55B1B" w:rsidRPr="00B55B1B">
        <w:t xml:space="preserve">. </w:t>
      </w:r>
      <w:r w:rsidRPr="00B55B1B">
        <w:t>Впервые в симфоническом творчестве Дебюсси получили яркое музыкальное воплощение живая жанровая картина</w:t>
      </w:r>
      <w:r w:rsidR="00B55B1B">
        <w:t xml:space="preserve"> (</w:t>
      </w:r>
      <w:r w:rsidRPr="00B55B1B">
        <w:t>вторая часть</w:t>
      </w:r>
      <w:r w:rsidR="00B55B1B">
        <w:t xml:space="preserve"> "</w:t>
      </w:r>
      <w:r w:rsidRPr="00B55B1B">
        <w:t>Ноктюрнов</w:t>
      </w:r>
      <w:r w:rsidR="00B55B1B">
        <w:t xml:space="preserve">" </w:t>
      </w:r>
      <w:r w:rsidR="00B55B1B" w:rsidRPr="00B55B1B">
        <w:t>-</w:t>
      </w:r>
      <w:r w:rsidR="00B55B1B">
        <w:t xml:space="preserve"> "</w:t>
      </w:r>
      <w:r w:rsidRPr="00B55B1B">
        <w:t>Празднества</w:t>
      </w:r>
      <w:r w:rsidR="00B55B1B">
        <w:t>"</w:t>
      </w:r>
      <w:r w:rsidR="00B55B1B" w:rsidRPr="00B55B1B">
        <w:t xml:space="preserve">) </w:t>
      </w:r>
      <w:r w:rsidRPr="00B55B1B">
        <w:t>и богатые красками образы природы</w:t>
      </w:r>
      <w:r w:rsidR="00B55B1B">
        <w:t xml:space="preserve"> (</w:t>
      </w:r>
      <w:r w:rsidRPr="00B55B1B">
        <w:t>первая часть</w:t>
      </w:r>
      <w:r w:rsidR="00B55B1B" w:rsidRPr="00B55B1B">
        <w:t xml:space="preserve"> -</w:t>
      </w:r>
      <w:r w:rsidR="00B55B1B">
        <w:t xml:space="preserve"> "</w:t>
      </w:r>
      <w:r w:rsidRPr="00B55B1B">
        <w:t>Облака</w:t>
      </w:r>
      <w:r w:rsidR="00B55B1B">
        <w:t>"</w:t>
      </w:r>
      <w:r w:rsidR="00B55B1B" w:rsidRPr="00B55B1B">
        <w:t>).</w:t>
      </w:r>
    </w:p>
    <w:p w:rsidR="00B55B1B" w:rsidRDefault="001E3D59" w:rsidP="00B55B1B">
      <w:pPr>
        <w:ind w:firstLine="709"/>
      </w:pPr>
      <w:r w:rsidRPr="00B55B1B">
        <w:t>В течение 1890-х годов Дебюсси работал над своей единственной законченной оперой</w:t>
      </w:r>
      <w:r w:rsidR="00B55B1B">
        <w:t xml:space="preserve"> "</w:t>
      </w:r>
      <w:r w:rsidRPr="00B55B1B">
        <w:t>Пеллеас и Мелизанда</w:t>
      </w:r>
      <w:r w:rsidR="00B55B1B">
        <w:t xml:space="preserve">". </w:t>
      </w:r>
      <w:r w:rsidRPr="00B55B1B">
        <w:t>Композитор долго искал близкий ему сюжет и наконец остановился на драме бельгийского писателя-символиста Мориса Метерлинка</w:t>
      </w:r>
      <w:r w:rsidR="00B55B1B">
        <w:t xml:space="preserve"> "</w:t>
      </w:r>
      <w:r w:rsidRPr="00B55B1B">
        <w:t>Пеллеас и Мелизанда</w:t>
      </w:r>
      <w:r w:rsidR="00B55B1B">
        <w:t xml:space="preserve">". </w:t>
      </w:r>
      <w:r w:rsidRPr="00B55B1B">
        <w:t>Сюжет этого произведения привлек Дебюсси, по его словам, тем, что в нем</w:t>
      </w:r>
      <w:r w:rsidR="00B55B1B">
        <w:t xml:space="preserve"> "</w:t>
      </w:r>
      <w:r w:rsidRPr="00B55B1B">
        <w:t>действующие лица не рассуждают, а претерпевают жизнь и судьбу</w:t>
      </w:r>
      <w:r w:rsidR="00B55B1B">
        <w:t xml:space="preserve">". </w:t>
      </w:r>
      <w:r w:rsidRPr="00B55B1B">
        <w:t>Обилие подтекста давало возможность композитору осуществить свой девиз</w:t>
      </w:r>
      <w:r w:rsidR="00B55B1B" w:rsidRPr="00B55B1B">
        <w:t>:</w:t>
      </w:r>
      <w:r w:rsidR="00B55B1B">
        <w:t xml:space="preserve"> "</w:t>
      </w:r>
      <w:r w:rsidRPr="00B55B1B">
        <w:t>Музыка начинается там, где слово бессильно</w:t>
      </w:r>
      <w:r w:rsidR="00B55B1B">
        <w:t>".</w:t>
      </w:r>
    </w:p>
    <w:p w:rsidR="00B55B1B" w:rsidRDefault="001E3D59" w:rsidP="00B55B1B">
      <w:pPr>
        <w:ind w:firstLine="709"/>
      </w:pPr>
      <w:r w:rsidRPr="00B55B1B">
        <w:t>Дебюсси сохранил в опере одну из основных особенностей многих драм Метерлинка</w:t>
      </w:r>
      <w:r w:rsidR="00B55B1B" w:rsidRPr="00B55B1B">
        <w:t xml:space="preserve"> - </w:t>
      </w:r>
      <w:r w:rsidRPr="00B55B1B">
        <w:t>фатальную обреченность героев перед неизбежной роковой развязкой, неверие человека в свое счастье</w:t>
      </w:r>
      <w:r w:rsidR="00B55B1B" w:rsidRPr="00B55B1B">
        <w:t xml:space="preserve">. </w:t>
      </w:r>
      <w:r w:rsidRPr="00B55B1B">
        <w:t>Дебюсси в известной мере удалось смягчить безнадежно-пессимистический тон драмы тонким и сдержанным лиризмом, искренностью и правдивостью в музыкальном воплощении настоящей трагедии любви и ревности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Новизна стиля оперы обусловливается во многом тем, что она написана на прозаический текст</w:t>
      </w:r>
      <w:r w:rsidR="00B55B1B" w:rsidRPr="00B55B1B">
        <w:t xml:space="preserve">. </w:t>
      </w:r>
      <w:r w:rsidRPr="00B55B1B">
        <w:t>Вокальные партии оперы Дебюсси заключают в себе тонкие нюансы разговорной французской речи</w:t>
      </w:r>
      <w:r w:rsidR="00B55B1B" w:rsidRPr="00B55B1B">
        <w:t xml:space="preserve">. </w:t>
      </w:r>
      <w:r w:rsidRPr="00B55B1B">
        <w:t>Мелодическое развитие оперы представляет собой выразительную напевно-декламационную линию</w:t>
      </w:r>
      <w:r w:rsidR="00B55B1B" w:rsidRPr="00B55B1B">
        <w:t xml:space="preserve">. </w:t>
      </w:r>
      <w:r w:rsidRPr="00B55B1B">
        <w:t>Сколько-нибудь значительный эмоциональный подъем в мелодической линии отсутствует даже в кульминационных в драматическом отношении эпизодах оперы</w:t>
      </w:r>
      <w:r w:rsidR="00B55B1B" w:rsidRPr="00B55B1B">
        <w:t xml:space="preserve">. </w:t>
      </w:r>
      <w:r w:rsidRPr="00B55B1B">
        <w:t>В опере есть целый ряд сцен, в которых Дебюсси удалось передать сложную и богатую гамму человеческих переживаний</w:t>
      </w:r>
      <w:r w:rsidR="00B55B1B" w:rsidRPr="00B55B1B">
        <w:t xml:space="preserve">: </w:t>
      </w:r>
      <w:r w:rsidRPr="00B55B1B">
        <w:t>сцена с кольцом у фонтана во втором акте, сцена с волосами Мелизанды в третьем, сцена у фонтана в четвертом и сцена смерти Мелизанды в пятом акте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Премьера оперы состоялась 30 апреля 1902 года в театре</w:t>
      </w:r>
      <w:r w:rsidR="00B55B1B">
        <w:t xml:space="preserve"> "</w:t>
      </w:r>
      <w:r w:rsidRPr="00B55B1B">
        <w:t>Комической оперы</w:t>
      </w:r>
      <w:r w:rsidR="00B55B1B">
        <w:t xml:space="preserve">". </w:t>
      </w:r>
      <w:r w:rsidRPr="00B55B1B">
        <w:t>Несмотря на великолепное исполнение, опера у широкой аудитории настоящего успеха не имела</w:t>
      </w:r>
      <w:r w:rsidR="00B55B1B" w:rsidRPr="00B55B1B">
        <w:t xml:space="preserve">. </w:t>
      </w:r>
      <w:r w:rsidRPr="00B55B1B">
        <w:t>Критика в целом была настроена недоброжелательно и позволила себе резкие и грубые выпады после первых спектаклей</w:t>
      </w:r>
      <w:r w:rsidR="00B55B1B" w:rsidRPr="00B55B1B">
        <w:t xml:space="preserve">. </w:t>
      </w:r>
      <w:r w:rsidRPr="00B55B1B">
        <w:t>Лишь немногие крупные музыканты оценили достоинства этого произведения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Ко времени постановки</w:t>
      </w:r>
      <w:r w:rsidR="00B55B1B">
        <w:t xml:space="preserve"> "</w:t>
      </w:r>
      <w:r w:rsidRPr="00B55B1B">
        <w:t>Пеллеаса</w:t>
      </w:r>
      <w:r w:rsidR="00B55B1B">
        <w:t xml:space="preserve">" </w:t>
      </w:r>
      <w:r w:rsidRPr="00B55B1B">
        <w:t>в жизни Дебюсси происходят значительные события</w:t>
      </w:r>
      <w:r w:rsidR="00B55B1B">
        <w:t>. 19</w:t>
      </w:r>
      <w:r w:rsidRPr="00B55B1B">
        <w:t xml:space="preserve"> октября 1899 года он женится на Лили Тексье</w:t>
      </w:r>
      <w:r w:rsidR="00B55B1B" w:rsidRPr="00B55B1B">
        <w:t xml:space="preserve">. </w:t>
      </w:r>
      <w:r w:rsidRPr="00B55B1B">
        <w:t>Их союз просуществует лишь пять лет</w:t>
      </w:r>
      <w:r w:rsidR="00B55B1B" w:rsidRPr="00B55B1B">
        <w:t xml:space="preserve">. </w:t>
      </w:r>
      <w:r w:rsidRPr="00B55B1B">
        <w:t>А в 1901 году начинается его деятельность профессионального музыкального критика</w:t>
      </w:r>
      <w:r w:rsidR="00B55B1B" w:rsidRPr="00B55B1B">
        <w:t xml:space="preserve">. </w:t>
      </w:r>
      <w:r w:rsidRPr="00B55B1B">
        <w:t>Это способствовало формированию эстетических взглядов Дебюсси, его художественных критериев</w:t>
      </w:r>
      <w:r w:rsidR="00B55B1B" w:rsidRPr="00B55B1B">
        <w:t xml:space="preserve">. </w:t>
      </w:r>
      <w:r w:rsidRPr="00B55B1B">
        <w:t>Предельно ясно выражены в статьях и книге Дебюсси его эстетические принципы и взгляды</w:t>
      </w:r>
      <w:r w:rsidR="00B55B1B" w:rsidRPr="00B55B1B">
        <w:t xml:space="preserve">. </w:t>
      </w:r>
      <w:r w:rsidRPr="00B55B1B">
        <w:t>Источник музыки он видит в природе</w:t>
      </w:r>
      <w:r w:rsidR="00B55B1B" w:rsidRPr="00B55B1B">
        <w:t>:</w:t>
      </w:r>
      <w:r w:rsidR="00B55B1B">
        <w:t xml:space="preserve"> "</w:t>
      </w:r>
      <w:r w:rsidRPr="00B55B1B">
        <w:t>Музыка ближе всего природе</w:t>
      </w:r>
      <w:r w:rsidR="00B55B1B">
        <w:t>..." "</w:t>
      </w:r>
      <w:r w:rsidRPr="00B55B1B">
        <w:t>Только музыканты имеют привилегию охвата поэзии ночи и дня, земли и неба</w:t>
      </w:r>
      <w:r w:rsidR="00B55B1B" w:rsidRPr="00B55B1B">
        <w:t xml:space="preserve"> - </w:t>
      </w:r>
      <w:r w:rsidRPr="00B55B1B">
        <w:t>воссоздания атмосферы и ритма величественного трепета природы</w:t>
      </w:r>
      <w:r w:rsidR="00B55B1B">
        <w:t>".</w:t>
      </w:r>
    </w:p>
    <w:p w:rsidR="00B55B1B" w:rsidRDefault="001E3D59" w:rsidP="00B55B1B">
      <w:pPr>
        <w:ind w:firstLine="709"/>
      </w:pPr>
      <w:r w:rsidRPr="00B55B1B">
        <w:t>Сильное влияние на стиль Дебюсси оказало творчество крупнейших русских композиторов</w:t>
      </w:r>
      <w:r w:rsidR="00B55B1B" w:rsidRPr="00B55B1B">
        <w:t xml:space="preserve"> - </w:t>
      </w:r>
      <w:r w:rsidRPr="00B55B1B">
        <w:t>Бородина, Балакирева и особенно Мусоргского и Римского-Корсакова</w:t>
      </w:r>
      <w:r w:rsidR="00B55B1B" w:rsidRPr="00B55B1B">
        <w:t xml:space="preserve">. </w:t>
      </w:r>
      <w:r w:rsidRPr="00B55B1B">
        <w:t>Самое большое впечатление произвели на Дебюсси блеск и живописность оркестрового письма Римского-Корсакова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Но Дебюсси воспринял лишь отдельные стороны стиля и метода крупнейших русских художников</w:t>
      </w:r>
      <w:r w:rsidR="00B55B1B" w:rsidRPr="00B55B1B">
        <w:t xml:space="preserve">. </w:t>
      </w:r>
      <w:r w:rsidRPr="00B55B1B">
        <w:t>Ему оказались чужды демократические и социально-обличительные тенденции в творчестве Мусоргского</w:t>
      </w:r>
      <w:r w:rsidR="00B55B1B" w:rsidRPr="00B55B1B">
        <w:t xml:space="preserve">. </w:t>
      </w:r>
      <w:r w:rsidRPr="00B55B1B">
        <w:t>Дебюсси был далек от глубоко человечных и философски-значительных сюжетов опер Римского-Корсакова, от постоянной и неразрывной связи творчества этих композиторов с народными истоками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В 1905 году Дебюсси женился второй раз</w:t>
      </w:r>
      <w:r w:rsidR="00B55B1B" w:rsidRPr="00B55B1B">
        <w:t xml:space="preserve">. </w:t>
      </w:r>
      <w:r w:rsidRPr="00B55B1B">
        <w:t>Она была ровесницей Клода Ашиля, замужем за Сигизмундом Бардаком, парижским банкиром</w:t>
      </w:r>
      <w:r w:rsidR="00B55B1B" w:rsidRPr="00B55B1B">
        <w:t>.</w:t>
      </w:r>
      <w:r w:rsidR="00B55B1B">
        <w:t xml:space="preserve"> "</w:t>
      </w:r>
      <w:r w:rsidRPr="00B55B1B">
        <w:t>Мадам Бардак обладала обольстительностью, свойственной некоторым светским женщинам в начале века</w:t>
      </w:r>
      <w:r w:rsidR="00B55B1B">
        <w:t xml:space="preserve">", </w:t>
      </w:r>
      <w:r w:rsidR="00B55B1B" w:rsidRPr="00B55B1B">
        <w:t xml:space="preserve">- </w:t>
      </w:r>
      <w:r w:rsidRPr="00B55B1B">
        <w:t>писал о ней один из ее друзей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Дебюсси занимался композицией с ее сыном и вскоре уже аккомпанировал мадам Бардак, исполнявшей его романсы</w:t>
      </w:r>
      <w:r w:rsidR="00B55B1B" w:rsidRPr="00B55B1B">
        <w:t>.</w:t>
      </w:r>
      <w:r w:rsidR="00B55B1B">
        <w:t xml:space="preserve"> "</w:t>
      </w:r>
      <w:r w:rsidRPr="00B55B1B">
        <w:t>Это томный экстаз</w:t>
      </w:r>
      <w:r w:rsidR="00B55B1B">
        <w:t>"...</w:t>
      </w:r>
      <w:r w:rsidR="00B55B1B" w:rsidRPr="00B55B1B">
        <w:t xml:space="preserve"> </w:t>
      </w:r>
      <w:r w:rsidRPr="00B55B1B">
        <w:t>и одновременно это удар молнии со всеми его последствиями</w:t>
      </w:r>
      <w:r w:rsidR="00B55B1B" w:rsidRPr="00B55B1B">
        <w:t xml:space="preserve">. </w:t>
      </w:r>
      <w:r w:rsidRPr="00B55B1B">
        <w:t>Вскоре у них рождается прелестная девочка Клод</w:t>
      </w:r>
      <w:r w:rsidR="00B55B1B" w:rsidRPr="00B55B1B">
        <w:t xml:space="preserve"> - </w:t>
      </w:r>
      <w:r w:rsidRPr="00B55B1B">
        <w:t>Эмме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Начало века</w:t>
      </w:r>
      <w:r w:rsidR="00B55B1B" w:rsidRPr="00B55B1B">
        <w:t xml:space="preserve"> - </w:t>
      </w:r>
      <w:r w:rsidRPr="00B55B1B">
        <w:t>высший этап в творческой деятельности композитора</w:t>
      </w:r>
      <w:r w:rsidR="00B55B1B" w:rsidRPr="00B55B1B">
        <w:t xml:space="preserve">. </w:t>
      </w:r>
      <w:r w:rsidRPr="00B55B1B">
        <w:t>Произведения, созданные Дебюсси в этот период, говорят о новых тенденциях в творчестве и в первую очередь об отходе Дебюсси от эстетики символизма</w:t>
      </w:r>
      <w:r w:rsidR="00B55B1B" w:rsidRPr="00B55B1B">
        <w:t xml:space="preserve">. </w:t>
      </w:r>
      <w:r w:rsidRPr="00B55B1B">
        <w:t>Все больше композитора привлекают жанрово-бытовые сцены, музыкальные портреты и картины природы</w:t>
      </w:r>
      <w:r w:rsidR="00B55B1B" w:rsidRPr="00B55B1B">
        <w:t xml:space="preserve">. </w:t>
      </w:r>
      <w:r w:rsidRPr="00B55B1B">
        <w:t>Вместе с новыми темами и сюжетами в его творчестве появляются и черты нового стиля</w:t>
      </w:r>
      <w:r w:rsidR="00B55B1B" w:rsidRPr="00B55B1B">
        <w:t xml:space="preserve">. </w:t>
      </w:r>
      <w:r w:rsidRPr="00B55B1B">
        <w:t>Свидетельством этому являются такие фортепианные произведения, как</w:t>
      </w:r>
      <w:r w:rsidR="00B55B1B">
        <w:t xml:space="preserve"> "</w:t>
      </w:r>
      <w:r w:rsidRPr="00B55B1B">
        <w:t>Вечер в Гренаде</w:t>
      </w:r>
      <w:r w:rsidR="00B55B1B">
        <w:t>" (</w:t>
      </w:r>
      <w:r w:rsidRPr="00B55B1B">
        <w:t>1902</w:t>
      </w:r>
      <w:r w:rsidR="00B55B1B" w:rsidRPr="00B55B1B">
        <w:t>),</w:t>
      </w:r>
      <w:r w:rsidR="00B55B1B">
        <w:t xml:space="preserve"> "</w:t>
      </w:r>
      <w:r w:rsidRPr="00B55B1B">
        <w:t>Сады под дождем</w:t>
      </w:r>
      <w:r w:rsidR="00B55B1B">
        <w:t>" (</w:t>
      </w:r>
      <w:r w:rsidRPr="00B55B1B">
        <w:t>1902</w:t>
      </w:r>
      <w:r w:rsidR="00B55B1B" w:rsidRPr="00B55B1B">
        <w:t>),</w:t>
      </w:r>
      <w:r w:rsidR="00B55B1B">
        <w:t xml:space="preserve"> "</w:t>
      </w:r>
      <w:r w:rsidRPr="00B55B1B">
        <w:t>Остров радости</w:t>
      </w:r>
      <w:r w:rsidR="00B55B1B">
        <w:t>" (</w:t>
      </w:r>
      <w:r w:rsidRPr="00B55B1B">
        <w:t>1904</w:t>
      </w:r>
      <w:r w:rsidR="00B55B1B" w:rsidRPr="00B55B1B">
        <w:t xml:space="preserve">). </w:t>
      </w:r>
      <w:r w:rsidRPr="00B55B1B">
        <w:t>В этих сочинениях Дебюсси обнаруживает прочную связь с национальными истоками музыки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Среди симфонических сочинений, созданных Дебюсси в эти годы, выделяются</w:t>
      </w:r>
      <w:r w:rsidR="00B55B1B">
        <w:t xml:space="preserve"> "</w:t>
      </w:r>
      <w:r w:rsidRPr="00B55B1B">
        <w:t>Море</w:t>
      </w:r>
      <w:r w:rsidR="00B55B1B">
        <w:t>" (</w:t>
      </w:r>
      <w:r w:rsidRPr="00B55B1B">
        <w:t>1903-1905</w:t>
      </w:r>
      <w:r w:rsidR="00B55B1B" w:rsidRPr="00B55B1B">
        <w:t xml:space="preserve">) </w:t>
      </w:r>
      <w:r w:rsidRPr="00B55B1B">
        <w:t>и</w:t>
      </w:r>
      <w:r w:rsidR="00B55B1B">
        <w:t xml:space="preserve"> "</w:t>
      </w:r>
      <w:r w:rsidRPr="00B55B1B">
        <w:t>Образы</w:t>
      </w:r>
      <w:r w:rsidR="00B55B1B">
        <w:t>" (</w:t>
      </w:r>
      <w:r w:rsidRPr="00B55B1B">
        <w:t>1909</w:t>
      </w:r>
      <w:r w:rsidR="00B55B1B" w:rsidRPr="00B55B1B">
        <w:t>),</w:t>
      </w:r>
      <w:r w:rsidRPr="00B55B1B">
        <w:t xml:space="preserve"> куда входит знаменитая</w:t>
      </w:r>
      <w:r w:rsidR="00B55B1B">
        <w:t xml:space="preserve"> "</w:t>
      </w:r>
      <w:r w:rsidRPr="00B55B1B">
        <w:t>Иберия</w:t>
      </w:r>
      <w:r w:rsidR="00B55B1B">
        <w:t>".</w:t>
      </w:r>
    </w:p>
    <w:p w:rsidR="00B55B1B" w:rsidRDefault="001E3D59" w:rsidP="00B55B1B">
      <w:pPr>
        <w:ind w:firstLine="709"/>
      </w:pPr>
      <w:r w:rsidRPr="00B55B1B">
        <w:t>Тембровая оркестровая палитра, ладовое своеобразие и другие особенности</w:t>
      </w:r>
      <w:r w:rsidR="00B55B1B">
        <w:t xml:space="preserve"> "</w:t>
      </w:r>
      <w:r w:rsidRPr="00B55B1B">
        <w:t>Иберии</w:t>
      </w:r>
      <w:r w:rsidR="00B55B1B">
        <w:t xml:space="preserve">" </w:t>
      </w:r>
      <w:r w:rsidRPr="00B55B1B">
        <w:t>привели в восторг многих композиторов</w:t>
      </w:r>
      <w:r w:rsidR="00B55B1B" w:rsidRPr="00B55B1B">
        <w:t>.</w:t>
      </w:r>
      <w:r w:rsidR="00B55B1B">
        <w:t xml:space="preserve"> "</w:t>
      </w:r>
      <w:r w:rsidRPr="00B55B1B">
        <w:t>Дебюсси, который реально не знал Испании, спонтанно, я бы сказал, безотчетно творил испанскую музыку, способную вызвать зависть у стольких других, знающих страну достаточно хорошо</w:t>
      </w:r>
      <w:r w:rsidR="00B55B1B">
        <w:t xml:space="preserve">..." </w:t>
      </w:r>
      <w:r w:rsidR="00B55B1B" w:rsidRPr="00B55B1B">
        <w:t xml:space="preserve">- </w:t>
      </w:r>
      <w:r w:rsidRPr="00B55B1B">
        <w:t>писал известный испанский композитор Фалья</w:t>
      </w:r>
      <w:r w:rsidR="00B55B1B" w:rsidRPr="00B55B1B">
        <w:t xml:space="preserve">. </w:t>
      </w:r>
      <w:r w:rsidRPr="00B55B1B">
        <w:t>Он считал, что если Клод Дебюсси</w:t>
      </w:r>
      <w:r w:rsidR="00B55B1B">
        <w:t xml:space="preserve"> "</w:t>
      </w:r>
      <w:r w:rsidRPr="00B55B1B">
        <w:t>воспользовался Испанией как основой для раскрытия одной из самых прекрасных граней своего творчества, то расплатился он за это так щедро, что теперь Испания у него в долгу</w:t>
      </w:r>
      <w:r w:rsidR="00B55B1B">
        <w:t>".</w:t>
      </w:r>
    </w:p>
    <w:p w:rsidR="00B55B1B" w:rsidRDefault="00B55B1B" w:rsidP="00B55B1B">
      <w:pPr>
        <w:ind w:firstLine="709"/>
      </w:pPr>
      <w:r>
        <w:t>"</w:t>
      </w:r>
      <w:r w:rsidR="001E3D59" w:rsidRPr="00B55B1B">
        <w:t>Если бы среди всех творений Дебюсси,</w:t>
      </w:r>
      <w:r w:rsidRPr="00B55B1B">
        <w:t xml:space="preserve"> - </w:t>
      </w:r>
      <w:r w:rsidR="001E3D59" w:rsidRPr="00B55B1B">
        <w:t>говорил композитор Онеггер,</w:t>
      </w:r>
      <w:r w:rsidRPr="00B55B1B">
        <w:t xml:space="preserve"> - </w:t>
      </w:r>
      <w:r w:rsidR="001E3D59" w:rsidRPr="00B55B1B">
        <w:t>я должен был выбрать одну партитуру, чтобы на ее примерах мог получить представление об его музыке некто, совершенно незнакомый с ней ранее,</w:t>
      </w:r>
      <w:r w:rsidRPr="00B55B1B">
        <w:t xml:space="preserve"> - </w:t>
      </w:r>
      <w:r w:rsidR="001E3D59" w:rsidRPr="00B55B1B">
        <w:t>я взял бы с такой целью триптих</w:t>
      </w:r>
      <w:r>
        <w:t xml:space="preserve"> "</w:t>
      </w:r>
      <w:r w:rsidR="001E3D59" w:rsidRPr="00B55B1B">
        <w:t>Море</w:t>
      </w:r>
      <w:r>
        <w:t xml:space="preserve">". </w:t>
      </w:r>
      <w:r w:rsidR="001E3D59" w:rsidRPr="00B55B1B">
        <w:t>Это, на мой взгляд, произведение наитипичнейшее, в нем индивидуальность автора запечатлелась с наибольшей полнотой</w:t>
      </w:r>
      <w:r w:rsidRPr="00B55B1B">
        <w:t xml:space="preserve">. </w:t>
      </w:r>
      <w:r w:rsidR="001E3D59" w:rsidRPr="00B55B1B">
        <w:t>Хороша сама музыка или плоха</w:t>
      </w:r>
      <w:r w:rsidRPr="00B55B1B">
        <w:t xml:space="preserve"> - </w:t>
      </w:r>
      <w:r w:rsidR="001E3D59" w:rsidRPr="00B55B1B">
        <w:t>вся суть вопроса в этом</w:t>
      </w:r>
      <w:r w:rsidRPr="00B55B1B">
        <w:t xml:space="preserve">. </w:t>
      </w:r>
      <w:r w:rsidR="001E3D59" w:rsidRPr="00B55B1B">
        <w:t>А у Дебюсси она блистательна</w:t>
      </w:r>
      <w:r w:rsidRPr="00B55B1B">
        <w:t xml:space="preserve">. </w:t>
      </w:r>
      <w:r w:rsidR="001E3D59" w:rsidRPr="00B55B1B">
        <w:t>Все в его</w:t>
      </w:r>
      <w:r>
        <w:t xml:space="preserve"> "</w:t>
      </w:r>
      <w:r w:rsidR="001E3D59" w:rsidRPr="00B55B1B">
        <w:t>Море</w:t>
      </w:r>
      <w:r>
        <w:t xml:space="preserve">" </w:t>
      </w:r>
      <w:r w:rsidR="001E3D59" w:rsidRPr="00B55B1B">
        <w:t>вдохновенно</w:t>
      </w:r>
      <w:r w:rsidRPr="00B55B1B">
        <w:t xml:space="preserve">: </w:t>
      </w:r>
      <w:r w:rsidR="001E3D59" w:rsidRPr="00B55B1B">
        <w:t>все до мельчайших штрихов оркестровки</w:t>
      </w:r>
      <w:r w:rsidRPr="00B55B1B">
        <w:t xml:space="preserve"> - </w:t>
      </w:r>
      <w:r w:rsidR="001E3D59" w:rsidRPr="00B55B1B">
        <w:t>любая нота, любой тембр,</w:t>
      </w:r>
      <w:r w:rsidRPr="00B55B1B">
        <w:t xml:space="preserve"> - </w:t>
      </w:r>
      <w:r w:rsidR="001E3D59" w:rsidRPr="00B55B1B">
        <w:t>все продумано, прочувствовано и содействует эмоциональному одушевлению, которым полна эта звуковая ткань</w:t>
      </w:r>
      <w:r w:rsidRPr="00B55B1B">
        <w:t>.</w:t>
      </w:r>
      <w:r>
        <w:t xml:space="preserve"> "</w:t>
      </w:r>
      <w:r w:rsidR="001E3D59" w:rsidRPr="00B55B1B">
        <w:t>Море</w:t>
      </w:r>
      <w:r>
        <w:t xml:space="preserve">" </w:t>
      </w:r>
      <w:r w:rsidRPr="00B55B1B">
        <w:t xml:space="preserve">- </w:t>
      </w:r>
      <w:r w:rsidR="001E3D59" w:rsidRPr="00B55B1B">
        <w:t>истинное чудо импрессионистского искусства</w:t>
      </w:r>
      <w:r>
        <w:t>..."</w:t>
      </w:r>
    </w:p>
    <w:p w:rsidR="00B55B1B" w:rsidRDefault="001E3D59" w:rsidP="00B55B1B">
      <w:pPr>
        <w:ind w:firstLine="709"/>
      </w:pPr>
      <w:r w:rsidRPr="00B55B1B">
        <w:t>Последнее десятилетие в жизни Дебюсси отличается непрекращающейся творческой и исполнительской деятельностью вплоть до начала Первой мировой войны</w:t>
      </w:r>
      <w:r w:rsidR="00B55B1B" w:rsidRPr="00B55B1B">
        <w:t xml:space="preserve">. </w:t>
      </w:r>
      <w:r w:rsidRPr="00B55B1B">
        <w:t>Концертные поездки в качестве дирижера в Австро-Венгрию принесли композитору известность за рубежом</w:t>
      </w:r>
      <w:r w:rsidR="00B55B1B" w:rsidRPr="00B55B1B">
        <w:t xml:space="preserve">. </w:t>
      </w:r>
      <w:r w:rsidRPr="00B55B1B">
        <w:t>Особенно тепло он был принят в России в 1913 году</w:t>
      </w:r>
      <w:r w:rsidR="00B55B1B" w:rsidRPr="00B55B1B">
        <w:t xml:space="preserve">. </w:t>
      </w:r>
      <w:r w:rsidRPr="00B55B1B">
        <w:t>Концерты в Петербурге и Москве прошли с большим успехом</w:t>
      </w:r>
      <w:r w:rsidR="00B55B1B" w:rsidRPr="00B55B1B">
        <w:t xml:space="preserve">. </w:t>
      </w:r>
      <w:r w:rsidRPr="00B55B1B">
        <w:t>Личное общение Дебюсси со многими русскими музыкантами еще больше усилило его привязанность к русской музыкальной культуре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Особенно велики художественные достижения Дебюсси последнего десятилетия его жизни в фортепианном творчестве</w:t>
      </w:r>
      <w:r w:rsidR="00B55B1B" w:rsidRPr="00B55B1B">
        <w:t>:</w:t>
      </w:r>
      <w:r w:rsidR="00B55B1B">
        <w:t xml:space="preserve"> "</w:t>
      </w:r>
      <w:r w:rsidRPr="00B55B1B">
        <w:t>Детский уголок</w:t>
      </w:r>
      <w:r w:rsidR="00B55B1B">
        <w:t>" (</w:t>
      </w:r>
      <w:r w:rsidRPr="00B55B1B">
        <w:t>1906-1908</w:t>
      </w:r>
      <w:r w:rsidR="00B55B1B" w:rsidRPr="00B55B1B">
        <w:t>),</w:t>
      </w:r>
      <w:r w:rsidR="00B55B1B">
        <w:t xml:space="preserve"> "</w:t>
      </w:r>
      <w:r w:rsidRPr="00B55B1B">
        <w:t>Ящик с игрушками</w:t>
      </w:r>
      <w:r w:rsidR="00B55B1B">
        <w:t>" (</w:t>
      </w:r>
      <w:r w:rsidRPr="00B55B1B">
        <w:t>1910</w:t>
      </w:r>
      <w:r w:rsidR="00B55B1B" w:rsidRPr="00B55B1B">
        <w:t>),</w:t>
      </w:r>
      <w:r w:rsidRPr="00B55B1B">
        <w:t xml:space="preserve"> двадцать четыре прелюдии</w:t>
      </w:r>
      <w:r w:rsidR="00B55B1B">
        <w:t xml:space="preserve"> (</w:t>
      </w:r>
      <w:r w:rsidRPr="00B55B1B">
        <w:t>1910 и 1913</w:t>
      </w:r>
      <w:r w:rsidR="00B55B1B" w:rsidRPr="00B55B1B">
        <w:t>),</w:t>
      </w:r>
      <w:r w:rsidR="00B55B1B">
        <w:t xml:space="preserve"> "</w:t>
      </w:r>
      <w:r w:rsidRPr="00B55B1B">
        <w:t>Шесть античных эпиграфов</w:t>
      </w:r>
      <w:r w:rsidR="00B55B1B">
        <w:t xml:space="preserve">" </w:t>
      </w:r>
      <w:r w:rsidRPr="00B55B1B">
        <w:t>в четыре руки</w:t>
      </w:r>
      <w:r w:rsidR="00B55B1B">
        <w:t xml:space="preserve"> (</w:t>
      </w:r>
      <w:r w:rsidRPr="00B55B1B">
        <w:t>1914</w:t>
      </w:r>
      <w:r w:rsidR="00B55B1B" w:rsidRPr="00B55B1B">
        <w:t>),</w:t>
      </w:r>
      <w:r w:rsidRPr="00B55B1B">
        <w:t xml:space="preserve"> двенадцать этюдов</w:t>
      </w:r>
      <w:r w:rsidR="00B55B1B">
        <w:t xml:space="preserve"> (</w:t>
      </w:r>
      <w:r w:rsidRPr="00B55B1B">
        <w:t>1915</w:t>
      </w:r>
      <w:r w:rsidR="00B55B1B" w:rsidRPr="00B55B1B">
        <w:t>).</w:t>
      </w:r>
    </w:p>
    <w:p w:rsidR="00B55B1B" w:rsidRDefault="001E3D59" w:rsidP="00B55B1B">
      <w:pPr>
        <w:ind w:firstLine="709"/>
      </w:pPr>
      <w:r w:rsidRPr="00B55B1B">
        <w:t>Фортепианная сюита</w:t>
      </w:r>
      <w:r w:rsidR="00B55B1B">
        <w:t xml:space="preserve"> "</w:t>
      </w:r>
      <w:r w:rsidRPr="00B55B1B">
        <w:t>Детский уголок</w:t>
      </w:r>
      <w:r w:rsidR="00B55B1B">
        <w:t xml:space="preserve">" </w:t>
      </w:r>
      <w:r w:rsidRPr="00B55B1B">
        <w:t>посвящена дочери Дебюсси</w:t>
      </w:r>
      <w:r w:rsidR="00B55B1B" w:rsidRPr="00B55B1B">
        <w:t xml:space="preserve">. </w:t>
      </w:r>
      <w:r w:rsidRPr="00B55B1B">
        <w:t>Стремление раскрыть в музыке мир глазами ребенка в привычных ему образах</w:t>
      </w:r>
      <w:r w:rsidR="00B55B1B" w:rsidRPr="00B55B1B">
        <w:t xml:space="preserve"> - </w:t>
      </w:r>
      <w:r w:rsidRPr="00B55B1B">
        <w:t>строгого учителя, куклы, маленького пастуха, игрушечного слона</w:t>
      </w:r>
      <w:r w:rsidR="00B55B1B" w:rsidRPr="00B55B1B">
        <w:t xml:space="preserve"> - </w:t>
      </w:r>
      <w:r w:rsidRPr="00B55B1B">
        <w:t>заставляет Дебюсси широко использовать как бытовые танцевальные и песенные жанры, так и жанры профессиональной музыки в гротескном, шаржированном виде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Двенадцать этюдов Дебюсси связаны с его длительными экспериментами в области фортепианного стиля, поисками новых видов техники и средств выразительности</w:t>
      </w:r>
      <w:r w:rsidR="00B55B1B" w:rsidRPr="00B55B1B">
        <w:t xml:space="preserve">. </w:t>
      </w:r>
      <w:r w:rsidRPr="00B55B1B">
        <w:t>Но даже в этих произведениях он стремится к решению не только чисто виртуозных, но и звуковых задач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Достойным завершением всего творческого пути Дебюсси следует считать две тетради его прелюдий для фортепиано</w:t>
      </w:r>
      <w:r w:rsidR="00B55B1B" w:rsidRPr="00B55B1B">
        <w:t xml:space="preserve">. </w:t>
      </w:r>
      <w:r w:rsidRPr="00B55B1B">
        <w:t>Здесь как бы сконцентрировались самые характерные и типичные стороны художественного мировоззрения, творческого метода и стиля композитора</w:t>
      </w:r>
      <w:r w:rsidR="00B55B1B" w:rsidRPr="00B55B1B">
        <w:t xml:space="preserve">. </w:t>
      </w:r>
      <w:r w:rsidRPr="00B55B1B">
        <w:t>Цикл завершил, по существу, развитие этого жанра в западноевропейской музыке, наиболее значительными явлениями которого являлись до сих пор прелюдии Баха и Шопена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У Дебюсси этот жанр подводит итог его творческому пути и является своего рода энциклопедией всего самого характерного и типического в области музыкального содержания, круга поэтических образов и стиля композитора</w:t>
      </w:r>
      <w:r w:rsidR="00B55B1B" w:rsidRPr="00B55B1B">
        <w:t>.</w:t>
      </w:r>
    </w:p>
    <w:p w:rsidR="00B55B1B" w:rsidRDefault="001E3D59" w:rsidP="00B55B1B">
      <w:pPr>
        <w:ind w:firstLine="709"/>
      </w:pPr>
      <w:r w:rsidRPr="00B55B1B">
        <w:t>Начало войны вызвало у Дебюсси подъем патриотических чувств</w:t>
      </w:r>
      <w:r w:rsidR="00B55B1B" w:rsidRPr="00B55B1B">
        <w:t xml:space="preserve">. </w:t>
      </w:r>
      <w:r w:rsidRPr="00B55B1B">
        <w:t>В печатных высказываниях он подчеркнуто называет себя</w:t>
      </w:r>
      <w:r w:rsidR="00B55B1B" w:rsidRPr="00B55B1B">
        <w:t>:</w:t>
      </w:r>
      <w:r w:rsidR="00B55B1B">
        <w:t xml:space="preserve"> "</w:t>
      </w:r>
      <w:r w:rsidRPr="00B55B1B">
        <w:t>Клод Дебюсси</w:t>
      </w:r>
      <w:r w:rsidR="00B55B1B" w:rsidRPr="00B55B1B">
        <w:t xml:space="preserve"> - </w:t>
      </w:r>
      <w:r w:rsidRPr="00B55B1B">
        <w:t>французский музыкант</w:t>
      </w:r>
      <w:r w:rsidR="00B55B1B">
        <w:t xml:space="preserve">". </w:t>
      </w:r>
      <w:r w:rsidRPr="00B55B1B">
        <w:t>Целый ряд произведений этих лет навеян патриотизмом</w:t>
      </w:r>
      <w:r w:rsidR="00B55B1B" w:rsidRPr="00B55B1B">
        <w:t xml:space="preserve">. </w:t>
      </w:r>
      <w:r w:rsidRPr="00B55B1B">
        <w:t>Своей главной задачей</w:t>
      </w:r>
      <w:r w:rsidR="00B55B1B" w:rsidRPr="00B55B1B">
        <w:t>.</w:t>
      </w:r>
      <w:r w:rsidR="00B55B1B">
        <w:t xml:space="preserve"> </w:t>
      </w:r>
      <w:r w:rsidRPr="00B55B1B">
        <w:t>он считал воспевание красоты в противовес ужасным деяниям войны, калечащим тела и души людей, уничтожающим ценности культуры</w:t>
      </w:r>
      <w:r w:rsidR="00B55B1B" w:rsidRPr="00B55B1B">
        <w:t xml:space="preserve">. </w:t>
      </w:r>
      <w:r w:rsidRPr="00B55B1B">
        <w:t>Дебюсси был глубоко подавлен войной</w:t>
      </w:r>
      <w:r w:rsidR="00B55B1B" w:rsidRPr="00B55B1B">
        <w:t xml:space="preserve">. </w:t>
      </w:r>
      <w:r w:rsidRPr="00B55B1B">
        <w:t>С 1915 года композитор тяжело болел, что также отразилось на творчестве</w:t>
      </w:r>
      <w:r w:rsidR="00B55B1B" w:rsidRPr="00B55B1B">
        <w:t xml:space="preserve">. </w:t>
      </w:r>
      <w:r w:rsidRPr="00B55B1B">
        <w:t>До последних дней жизни</w:t>
      </w:r>
      <w:r w:rsidR="00B55B1B" w:rsidRPr="00B55B1B">
        <w:t xml:space="preserve"> - </w:t>
      </w:r>
      <w:r w:rsidRPr="00B55B1B">
        <w:t>он умер 26 марта 1918 года во время бомбардировки Парижа немцами,</w:t>
      </w:r>
      <w:r w:rsidR="00B55B1B" w:rsidRPr="00B55B1B">
        <w:t xml:space="preserve"> - </w:t>
      </w:r>
      <w:r w:rsidRPr="00B55B1B">
        <w:t>несмотря на тяжелую болезнь, Дебюсси не прекращал своих творческих поисков</w:t>
      </w:r>
      <w:r w:rsidR="00B55B1B" w:rsidRPr="00B55B1B">
        <w:t>.</w:t>
      </w:r>
    </w:p>
    <w:p w:rsidR="00B55B1B" w:rsidRDefault="00B55B1B" w:rsidP="00B55B1B">
      <w:pPr>
        <w:ind w:firstLine="709"/>
        <w:rPr>
          <w:b/>
          <w:bCs/>
        </w:rPr>
      </w:pPr>
    </w:p>
    <w:p w:rsidR="001E3D59" w:rsidRPr="00B55B1B" w:rsidRDefault="00B55B1B" w:rsidP="00B55B1B">
      <w:pPr>
        <w:pStyle w:val="2"/>
      </w:pPr>
      <w:r w:rsidRPr="00B55B1B">
        <w:t>Интересные факты</w:t>
      </w:r>
    </w:p>
    <w:p w:rsidR="00B55B1B" w:rsidRDefault="00B55B1B" w:rsidP="00B55B1B">
      <w:pPr>
        <w:ind w:firstLine="709"/>
        <w:rPr>
          <w:b/>
          <w:bCs/>
        </w:rPr>
      </w:pPr>
    </w:p>
    <w:p w:rsidR="001E3D59" w:rsidRPr="00B55B1B" w:rsidRDefault="001E3D59" w:rsidP="00B55B1B">
      <w:pPr>
        <w:ind w:firstLine="709"/>
      </w:pPr>
      <w:r w:rsidRPr="00B55B1B">
        <w:rPr>
          <w:b/>
          <w:bCs/>
        </w:rPr>
        <w:t>1</w:t>
      </w:r>
      <w:r w:rsidR="00B55B1B" w:rsidRPr="00B55B1B">
        <w:rPr>
          <w:b/>
          <w:bCs/>
        </w:rPr>
        <w:t xml:space="preserve">. </w:t>
      </w:r>
      <w:r w:rsidR="00A865BD">
        <w:rPr>
          <w:b/>
          <w:bCs/>
        </w:rPr>
        <w:t>Н</w:t>
      </w:r>
      <w:r w:rsidRPr="00B55B1B">
        <w:rPr>
          <w:b/>
          <w:bCs/>
        </w:rPr>
        <w:t>еудачливый жених</w:t>
      </w:r>
    </w:p>
    <w:p w:rsidR="00B55B1B" w:rsidRDefault="001E3D59" w:rsidP="00B55B1B">
      <w:pPr>
        <w:ind w:firstLine="709"/>
      </w:pPr>
      <w:r w:rsidRPr="00B55B1B">
        <w:t>Семнадцатилетний Дебюсси был учителем музыки в семье Надежды Филаретовны фон Мекк, покровительницы Чайковского и страстной любительницы музыки</w:t>
      </w:r>
      <w:r w:rsidR="00B55B1B" w:rsidRPr="00B55B1B">
        <w:t xml:space="preserve">. </w:t>
      </w:r>
      <w:r w:rsidRPr="00B55B1B">
        <w:t>Дебюсси занимался с детьми миллионерши фортепиано, аккомпанировал певцам, участвовал в домашних музыкальных вечерах</w:t>
      </w:r>
      <w:r w:rsidR="00B55B1B" w:rsidRPr="00B55B1B">
        <w:t xml:space="preserve">. </w:t>
      </w:r>
      <w:r w:rsidRPr="00B55B1B">
        <w:t>Хозяйка души не чаяла в юном французе, подолгу и с упоением беседовала с ним о музыке</w:t>
      </w:r>
      <w:r w:rsidR="00B55B1B" w:rsidRPr="00B55B1B">
        <w:t xml:space="preserve">. </w:t>
      </w:r>
      <w:r w:rsidRPr="00B55B1B">
        <w:t>Однако когда юный музыкант без памяти влюбился в ее пятнадцатилетнюю дочь Соню и попросил у Надежды Филаретовны ее руки, разговоры о музыке мигом прекратились</w:t>
      </w:r>
      <w:r w:rsidR="00B55B1B">
        <w:t>...</w:t>
      </w:r>
    </w:p>
    <w:p w:rsidR="00B55B1B" w:rsidRDefault="001E3D59" w:rsidP="00B55B1B">
      <w:pPr>
        <w:ind w:firstLine="709"/>
      </w:pPr>
      <w:r w:rsidRPr="00B55B1B">
        <w:t>Зарвавшемуся учителю музыки было немедленно отказано от места</w:t>
      </w:r>
      <w:r w:rsidR="00B55B1B">
        <w:t>.</w:t>
      </w:r>
    </w:p>
    <w:p w:rsidR="00B55B1B" w:rsidRDefault="001E3D59" w:rsidP="00B55B1B">
      <w:pPr>
        <w:ind w:firstLine="709"/>
      </w:pPr>
      <w:r w:rsidRPr="00B55B1B">
        <w:t>Дорогой месье,</w:t>
      </w:r>
      <w:r w:rsidR="00B55B1B" w:rsidRPr="00B55B1B">
        <w:t xml:space="preserve"> - </w:t>
      </w:r>
      <w:r w:rsidRPr="00B55B1B">
        <w:t>сухо сказала фон Мекк Дебюсси,</w:t>
      </w:r>
      <w:r w:rsidR="00B55B1B" w:rsidRPr="00B55B1B">
        <w:t xml:space="preserve"> - </w:t>
      </w:r>
      <w:r w:rsidRPr="00B55B1B">
        <w:t>не будем путать Божий дар с яичницей</w:t>
      </w:r>
      <w:r w:rsidR="00B55B1B" w:rsidRPr="00B55B1B">
        <w:t xml:space="preserve">! </w:t>
      </w:r>
      <w:r w:rsidRPr="00B55B1B">
        <w:t>Помимо музыки я очень люблю лошадей</w:t>
      </w:r>
      <w:r w:rsidR="00B55B1B" w:rsidRPr="00B55B1B">
        <w:t xml:space="preserve">. </w:t>
      </w:r>
      <w:r w:rsidRPr="00B55B1B">
        <w:t>Но это вовсе не значит, что я готова породниться с конюхом</w:t>
      </w:r>
      <w:r w:rsidR="00B55B1B">
        <w:t>...</w:t>
      </w:r>
    </w:p>
    <w:p w:rsidR="001E3D59" w:rsidRPr="00B55B1B" w:rsidRDefault="001E3D59" w:rsidP="00B55B1B">
      <w:pPr>
        <w:ind w:firstLine="709"/>
      </w:pPr>
      <w:r w:rsidRPr="00B55B1B">
        <w:rPr>
          <w:b/>
          <w:bCs/>
        </w:rPr>
        <w:t>2</w:t>
      </w:r>
      <w:r w:rsidR="00B55B1B" w:rsidRPr="00B55B1B">
        <w:rPr>
          <w:b/>
          <w:bCs/>
        </w:rPr>
        <w:t xml:space="preserve">. </w:t>
      </w:r>
      <w:r w:rsidR="00A865BD">
        <w:rPr>
          <w:b/>
          <w:bCs/>
        </w:rPr>
        <w:t>П</w:t>
      </w:r>
      <w:r w:rsidRPr="00B55B1B">
        <w:rPr>
          <w:b/>
          <w:bCs/>
        </w:rPr>
        <w:t>оверженный кумир</w:t>
      </w:r>
    </w:p>
    <w:p w:rsidR="00B55B1B" w:rsidRDefault="001E3D59" w:rsidP="00B55B1B">
      <w:pPr>
        <w:ind w:firstLine="709"/>
      </w:pPr>
      <w:r w:rsidRPr="00B55B1B">
        <w:t>Как-то раз Клод Дебюсси отправился вместе с друзьями молодости в Парижскую Гранд-опера на представление вагнеровской оперы</w:t>
      </w:r>
      <w:r w:rsidR="00B55B1B">
        <w:t xml:space="preserve"> "</w:t>
      </w:r>
      <w:r w:rsidRPr="00B55B1B">
        <w:t>Тристан и Изольда</w:t>
      </w:r>
      <w:r w:rsidR="00B55B1B">
        <w:t xml:space="preserve">". </w:t>
      </w:r>
      <w:r w:rsidRPr="00B55B1B">
        <w:t>Надо сказать, что в юношеские годы Дебюсси обожал Вагнера до самозабвения</w:t>
      </w:r>
      <w:r w:rsidR="00B55B1B" w:rsidRPr="00B55B1B">
        <w:t xml:space="preserve">. </w:t>
      </w:r>
      <w:r w:rsidRPr="00B55B1B">
        <w:t>Друзья весело вспоминали сумасбродства той поры, в том числе моду на поклонение Вагнеру</w:t>
      </w:r>
      <w:r w:rsidR="00B55B1B" w:rsidRPr="00B55B1B">
        <w:t xml:space="preserve">. </w:t>
      </w:r>
      <w:r w:rsidRPr="00B55B1B">
        <w:t>Один из школьных товарищей поддел Клода</w:t>
      </w:r>
      <w:r w:rsidR="00B55B1B">
        <w:t>:</w:t>
      </w:r>
    </w:p>
    <w:p w:rsidR="00B55B1B" w:rsidRDefault="001E3D59" w:rsidP="00B55B1B">
      <w:pPr>
        <w:ind w:firstLine="709"/>
      </w:pPr>
      <w:r w:rsidRPr="00B55B1B">
        <w:t>Удивительно, что при всей твоей преданнейшей любви к Вагнеру ты не стал его подражателем</w:t>
      </w:r>
      <w:r w:rsidR="00B55B1B">
        <w:t>...</w:t>
      </w:r>
    </w:p>
    <w:p w:rsidR="00B55B1B" w:rsidRDefault="001E3D59" w:rsidP="00B55B1B">
      <w:pPr>
        <w:ind w:firstLine="709"/>
      </w:pPr>
      <w:r w:rsidRPr="00B55B1B">
        <w:t>Ах, оставь,</w:t>
      </w:r>
      <w:r w:rsidR="00B55B1B" w:rsidRPr="00B55B1B">
        <w:t xml:space="preserve"> - </w:t>
      </w:r>
      <w:r w:rsidRPr="00B55B1B">
        <w:t>усмехнулся Дебюсси</w:t>
      </w:r>
      <w:r w:rsidR="00B55B1B" w:rsidRPr="00B55B1B">
        <w:t>. -</w:t>
      </w:r>
      <w:r w:rsidR="00B55B1B">
        <w:t xml:space="preserve"> </w:t>
      </w:r>
      <w:r w:rsidRPr="00B55B1B">
        <w:t>Сколько раз тебе приходилось с удовольствием лакомиться курицей, однако я не слышал, чтобы ты начал кудахтать</w:t>
      </w:r>
      <w:r w:rsidR="00B55B1B">
        <w:t>...</w:t>
      </w:r>
    </w:p>
    <w:p w:rsidR="001E3D59" w:rsidRPr="00B55B1B" w:rsidRDefault="001E3D59" w:rsidP="00B55B1B">
      <w:pPr>
        <w:ind w:firstLine="709"/>
      </w:pPr>
      <w:r w:rsidRPr="00B55B1B">
        <w:rPr>
          <w:b/>
          <w:bCs/>
        </w:rPr>
        <w:t>3</w:t>
      </w:r>
      <w:r w:rsidR="00B55B1B" w:rsidRPr="00B55B1B">
        <w:rPr>
          <w:b/>
          <w:bCs/>
        </w:rPr>
        <w:t xml:space="preserve">. </w:t>
      </w:r>
      <w:r w:rsidR="00A865BD">
        <w:rPr>
          <w:b/>
          <w:bCs/>
        </w:rPr>
        <w:t>С</w:t>
      </w:r>
      <w:r w:rsidRPr="00B55B1B">
        <w:rPr>
          <w:b/>
          <w:bCs/>
        </w:rPr>
        <w:t>кромный любитель бесславия</w:t>
      </w:r>
    </w:p>
    <w:p w:rsidR="00B55B1B" w:rsidRDefault="001E3D59" w:rsidP="00B55B1B">
      <w:pPr>
        <w:ind w:firstLine="709"/>
      </w:pPr>
      <w:r w:rsidRPr="00B55B1B">
        <w:t>Если подавляющее большинство композиторов в своей жизни страстно искали славу, то Дебюсси</w:t>
      </w:r>
      <w:r w:rsidR="00B55B1B" w:rsidRPr="00B55B1B">
        <w:t xml:space="preserve"> - </w:t>
      </w:r>
      <w:r w:rsidRPr="00B55B1B">
        <w:t>наоборот</w:t>
      </w:r>
      <w:r w:rsidR="00B55B1B" w:rsidRPr="00B55B1B">
        <w:t xml:space="preserve">. </w:t>
      </w:r>
      <w:r w:rsidRPr="00B55B1B">
        <w:t>Он ни разу в жизни не бывал на постановках собственных опер и отвергал славу, которая пришла к нему в конце жизни</w:t>
      </w:r>
      <w:r w:rsidR="00B55B1B" w:rsidRPr="00B55B1B">
        <w:t xml:space="preserve">. </w:t>
      </w:r>
      <w:r w:rsidRPr="00B55B1B">
        <w:t>Ну а по поводу своей музыки он всегда скромно говорил</w:t>
      </w:r>
      <w:r w:rsidR="00B55B1B">
        <w:t>:</w:t>
      </w:r>
    </w:p>
    <w:p w:rsidR="00B55B1B" w:rsidRDefault="001E3D59" w:rsidP="00B55B1B">
      <w:pPr>
        <w:ind w:firstLine="709"/>
      </w:pPr>
      <w:r w:rsidRPr="00B55B1B">
        <w:t>Если бы Бог не любил мою музыку, я бы ее не писал</w:t>
      </w:r>
      <w:r w:rsidR="00B55B1B">
        <w:t>...</w:t>
      </w:r>
    </w:p>
    <w:p w:rsidR="001E3D59" w:rsidRPr="00B55B1B" w:rsidRDefault="001E3D59" w:rsidP="00B55B1B">
      <w:pPr>
        <w:ind w:firstLine="709"/>
      </w:pPr>
      <w:r w:rsidRPr="00B55B1B">
        <w:rPr>
          <w:b/>
          <w:bCs/>
        </w:rPr>
        <w:t>4</w:t>
      </w:r>
      <w:r w:rsidR="00B55B1B" w:rsidRPr="00B55B1B">
        <w:rPr>
          <w:b/>
          <w:bCs/>
        </w:rPr>
        <w:t xml:space="preserve">. </w:t>
      </w:r>
      <w:r w:rsidRPr="00B55B1B">
        <w:rPr>
          <w:b/>
          <w:bCs/>
        </w:rPr>
        <w:t>обтекаемый ответ</w:t>
      </w:r>
    </w:p>
    <w:p w:rsidR="00B55B1B" w:rsidRDefault="001E3D59" w:rsidP="00B55B1B">
      <w:pPr>
        <w:ind w:firstLine="709"/>
      </w:pPr>
      <w:r w:rsidRPr="00B55B1B">
        <w:t>У Дебюсси как-то спросили, каково его мнение о Рихарде Штраусе</w:t>
      </w:r>
      <w:r w:rsidR="00B55B1B">
        <w:t>.</w:t>
      </w:r>
    </w:p>
    <w:p w:rsidR="00B55B1B" w:rsidRDefault="001E3D59" w:rsidP="00B55B1B">
      <w:pPr>
        <w:ind w:firstLine="709"/>
      </w:pPr>
      <w:r w:rsidRPr="00B55B1B">
        <w:t>Как Рихарда</w:t>
      </w:r>
      <w:r w:rsidR="00B55B1B" w:rsidRPr="00B55B1B">
        <w:t xml:space="preserve"> - </w:t>
      </w:r>
      <w:r w:rsidRPr="00B55B1B">
        <w:t>я люблю Вагнера, а как Штрауса</w:t>
      </w:r>
      <w:r w:rsidR="00B55B1B" w:rsidRPr="00B55B1B">
        <w:t xml:space="preserve"> - </w:t>
      </w:r>
      <w:r w:rsidRPr="00B55B1B">
        <w:t>я люблю Иоганна</w:t>
      </w:r>
      <w:r w:rsidR="00B55B1B" w:rsidRPr="00B55B1B">
        <w:t>.</w:t>
      </w:r>
    </w:p>
    <w:p w:rsidR="001E3D59" w:rsidRPr="00B55B1B" w:rsidRDefault="001E3D59" w:rsidP="00B55B1B">
      <w:pPr>
        <w:ind w:firstLine="709"/>
      </w:pPr>
      <w:r w:rsidRPr="00B55B1B">
        <w:rPr>
          <w:b/>
          <w:bCs/>
        </w:rPr>
        <w:t>5</w:t>
      </w:r>
      <w:r w:rsidR="00B55B1B" w:rsidRPr="00B55B1B">
        <w:rPr>
          <w:b/>
          <w:bCs/>
        </w:rPr>
        <w:t xml:space="preserve">. </w:t>
      </w:r>
      <w:r w:rsidRPr="00B55B1B">
        <w:rPr>
          <w:b/>
          <w:bCs/>
        </w:rPr>
        <w:t>спринтер</w:t>
      </w:r>
    </w:p>
    <w:p w:rsidR="00B55B1B" w:rsidRDefault="001E3D59" w:rsidP="00B55B1B">
      <w:pPr>
        <w:ind w:firstLine="709"/>
      </w:pPr>
      <w:r w:rsidRPr="00B55B1B">
        <w:t>У Клода Дебюсси частенько</w:t>
      </w:r>
      <w:r w:rsidR="00B55B1B">
        <w:t xml:space="preserve"> "</w:t>
      </w:r>
      <w:r w:rsidRPr="00B55B1B">
        <w:t>не хватало дыхания</w:t>
      </w:r>
      <w:r w:rsidR="00B55B1B">
        <w:t xml:space="preserve">", </w:t>
      </w:r>
      <w:r w:rsidRPr="00B55B1B">
        <w:t>чтобы закончить произведение крупной формы</w:t>
      </w:r>
      <w:r w:rsidR="00B55B1B" w:rsidRPr="00B55B1B">
        <w:t xml:space="preserve">. </w:t>
      </w:r>
      <w:r w:rsidRPr="00B55B1B">
        <w:t>Незаконченными остались оперы</w:t>
      </w:r>
      <w:r w:rsidR="00B55B1B">
        <w:t xml:space="preserve"> "</w:t>
      </w:r>
      <w:r w:rsidRPr="00B55B1B">
        <w:t>Родриг и Химена</w:t>
      </w:r>
      <w:r w:rsidR="00B55B1B">
        <w:t>", "</w:t>
      </w:r>
      <w:r w:rsidRPr="00B55B1B">
        <w:t>Падение дома Эшеров</w:t>
      </w:r>
      <w:r w:rsidR="00B55B1B">
        <w:t xml:space="preserve">". </w:t>
      </w:r>
      <w:r w:rsidRPr="00B55B1B">
        <w:t>Когда у композитора спрашивали, отчего он не пишет симфонии, Дебюсси весело отвечал</w:t>
      </w:r>
      <w:r w:rsidR="00B55B1B">
        <w:t>:</w:t>
      </w:r>
    </w:p>
    <w:p w:rsidR="00B55B1B" w:rsidRDefault="001E3D59" w:rsidP="00B55B1B">
      <w:pPr>
        <w:ind w:firstLine="709"/>
      </w:pPr>
      <w:r w:rsidRPr="00B55B1B">
        <w:t>Зачем зарабатывать одышку, строя симфонии</w:t>
      </w:r>
      <w:r w:rsidR="00B55B1B" w:rsidRPr="00B55B1B">
        <w:t xml:space="preserve">? </w:t>
      </w:r>
      <w:r w:rsidRPr="00B55B1B">
        <w:t>Давайте делать оперетты</w:t>
      </w:r>
      <w:r w:rsidR="00B55B1B" w:rsidRPr="00B55B1B">
        <w:t>!</w:t>
      </w:r>
    </w:p>
    <w:p w:rsidR="0033761E" w:rsidRPr="00B55B1B" w:rsidRDefault="0033761E" w:rsidP="00B55B1B">
      <w:pPr>
        <w:ind w:firstLine="709"/>
      </w:pPr>
      <w:bookmarkStart w:id="0" w:name="_GoBack"/>
      <w:bookmarkEnd w:id="0"/>
    </w:p>
    <w:sectPr w:rsidR="0033761E" w:rsidRPr="00B55B1B" w:rsidSect="00FB2210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672" w:rsidRDefault="002D5672">
      <w:pPr>
        <w:ind w:firstLine="709"/>
      </w:pPr>
      <w:r>
        <w:separator/>
      </w:r>
    </w:p>
  </w:endnote>
  <w:endnote w:type="continuationSeparator" w:id="0">
    <w:p w:rsidR="002D5672" w:rsidRDefault="002D567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672" w:rsidRDefault="002D5672">
      <w:pPr>
        <w:ind w:firstLine="709"/>
      </w:pPr>
      <w:r>
        <w:separator/>
      </w:r>
    </w:p>
  </w:footnote>
  <w:footnote w:type="continuationSeparator" w:id="0">
    <w:p w:rsidR="002D5672" w:rsidRDefault="002D567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B1B" w:rsidRDefault="005E5CB2" w:rsidP="00B55B1B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B55B1B" w:rsidRDefault="00B55B1B" w:rsidP="00B55B1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61E"/>
    <w:rsid w:val="00134B25"/>
    <w:rsid w:val="001E3D59"/>
    <w:rsid w:val="002D5672"/>
    <w:rsid w:val="0033761E"/>
    <w:rsid w:val="0037327B"/>
    <w:rsid w:val="005E5CB2"/>
    <w:rsid w:val="007925E4"/>
    <w:rsid w:val="00A865BD"/>
    <w:rsid w:val="00AA20AD"/>
    <w:rsid w:val="00AA35DE"/>
    <w:rsid w:val="00B55B1B"/>
    <w:rsid w:val="00BB5858"/>
    <w:rsid w:val="00F456B6"/>
    <w:rsid w:val="00FB2210"/>
    <w:rsid w:val="00FB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FB58BA-C778-4C49-8B4D-75043968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55B1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55B1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55B1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55B1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55B1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55B1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55B1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55B1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55B1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B55B1B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B55B1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B55B1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B55B1B"/>
    <w:rPr>
      <w:vertAlign w:val="superscript"/>
    </w:rPr>
  </w:style>
  <w:style w:type="paragraph" w:styleId="a8">
    <w:name w:val="Body Text"/>
    <w:basedOn w:val="a2"/>
    <w:link w:val="ab"/>
    <w:uiPriority w:val="99"/>
    <w:rsid w:val="00B55B1B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B55B1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B55B1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B55B1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B55B1B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B55B1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B55B1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B55B1B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B55B1B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B55B1B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B55B1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55B1B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B55B1B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B55B1B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B55B1B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B55B1B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B55B1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55B1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55B1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55B1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55B1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55B1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55B1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55B1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B55B1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55B1B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55B1B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55B1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55B1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55B1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55B1B"/>
    <w:rPr>
      <w:i/>
      <w:iCs/>
    </w:rPr>
  </w:style>
  <w:style w:type="paragraph" w:customStyle="1" w:styleId="afb">
    <w:name w:val="ТАБЛИЦА"/>
    <w:next w:val="a2"/>
    <w:autoRedefine/>
    <w:uiPriority w:val="99"/>
    <w:rsid w:val="00B55B1B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55B1B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B55B1B"/>
  </w:style>
  <w:style w:type="table" w:customStyle="1" w:styleId="15">
    <w:name w:val="Стиль таблицы1"/>
    <w:uiPriority w:val="99"/>
    <w:rsid w:val="00B55B1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B55B1B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B55B1B"/>
    <w:pPr>
      <w:jc w:val="center"/>
    </w:pPr>
  </w:style>
  <w:style w:type="paragraph" w:styleId="afe">
    <w:name w:val="endnote text"/>
    <w:basedOn w:val="a2"/>
    <w:link w:val="aff"/>
    <w:uiPriority w:val="99"/>
    <w:semiHidden/>
    <w:rsid w:val="00B55B1B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55B1B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B55B1B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B55B1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05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2711</Words>
  <Characters>15458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ДЕТСТВО И ГОДЫ УЧЕНИЯ</vt:lpstr>
    </vt:vector>
  </TitlesOfParts>
  <Company>WareZ Provider </Company>
  <LinksUpToDate>false</LinksUpToDate>
  <CharactersWithSpaces>18133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ДЕТСТВО И ГОДЫ УЧЕНИЯ</dc:title>
  <dc:subject/>
  <dc:creator>www.PHILka.RU</dc:creator>
  <cp:keywords/>
  <dc:description/>
  <cp:lastModifiedBy>admin</cp:lastModifiedBy>
  <cp:revision>2</cp:revision>
  <dcterms:created xsi:type="dcterms:W3CDTF">2014-02-21T20:19:00Z</dcterms:created>
  <dcterms:modified xsi:type="dcterms:W3CDTF">2014-02-21T20:19:00Z</dcterms:modified>
</cp:coreProperties>
</file>