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E3" w:rsidRPr="00102005" w:rsidRDefault="00F670E3" w:rsidP="00F670E3">
      <w:pPr>
        <w:widowControl/>
        <w:spacing w:before="120"/>
        <w:jc w:val="center"/>
        <w:rPr>
          <w:b/>
          <w:bCs/>
        </w:rPr>
      </w:pPr>
      <w:r w:rsidRPr="00102005">
        <w:rPr>
          <w:b/>
          <w:bCs/>
        </w:rPr>
        <w:t>Плач о пленении и о конечном разорении Московского государства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Одним из самых ярких эмоциональных откликов на бедствия, постигшие Россию в Смутное время, стал “Плач о пленении и конечном разорении Московского государства”. Анонимный «Плач» возник, по предположениям С.Ф. Платонова летом—осенью 1612 г. в одном из провинциальных городов, вероятно в Казани. Текст «Плача» использован составителем так называемого «Казанского сказания», компиляции, датируемой М.Н. Тихомировым теми же месяцами 1612 г., к которым С.Ф. Платонов относит создание «Плача». Сам «Плач» рано получает общерусское распространение: в 30—40-е гг. XVII в. его сокращенная редакция включается в сборник, составленный жителями Устюга Великого, в 1672—1674 гг. входит в состав московской исторической компиляции о Смутном времени. В XVII в. «Плач» был присоединен в качестве заключительной главы к «Сказанию Авраамия Палицына».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По своему характеру “Плач” напоминает произведения XIII—XIV вв., в которых древнерусские книжники пытались понять причины “гибели Руси” во время татаро-монгольского нашествия. Более всего отдельные фрагменты “Плача” близки к “Слову о погибели Русской земли”, ибо в зачине “Плача” его неизвестный автор воспевает настоящую похвальную песнь России и ее красоте.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Однако в этом отношении автор “Плача” идет намного дальше автора “Слова о погибели Русской земли”. И основная причина в том, что, по глубочайшему убеждению автора “Плача”, к началу XVII столетия Россия стала истинным богоизбранным государством. Поэтому эпитеты и понятия, которые в “Плаче” применяются к характеристике России связаны не столько с описанием ее красоты, сколько служат подтверждением ее богоизбранности, а русский народ объявляется единственным истинным “народом христианским”.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Особо подчеркивается значение Москвы, как богоизбранного города. Столица России, Москва — это “высокоименитый и преславно царствующий град”, “самой земли око”, “вселенной светлость”. Именно здесь в Успенском соборе хранится Владимирская икона Божией Матери и потому Москва является единственном в мире городом, находящимся под покровительством Богородицы — “Пречистой Владычицы нашей град и наследие”. И Покров Божией Матери, распростертый над Москвою, неоднократно спасал столицу России от многоразличных напастей. В итоге же автор “Плача” именует Москву “дщерью Нового Сиона”, как бы развивая тот ряд идеалов-образов, которые возникли в России в XVI веке, углубляя их ветхозаветные аналогии.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Стоит напомнить, что сами понятия “Сион”, “Израиль”, “Иерусалим” восходят к библейской символике. Так, “Новый Иерусалим”, согласно Откровению Иоанна Богослова, — это святой город, “новый, сходящий от Бога с неба”, символ чистоты и правды, “ибо сила Божия осветила его” и “спасенные народы будут ходить во свете его, и цари земные принесут в него славу и честь свою” (Откр. 21:2, 23-24). “Израилем” в Библии называется избранный Господом народ.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Столь же глубок и образ “Сиона”, святой горы в Иерусалиме, в Библии трактуется как “вышний Иерусалим” (Евр. 12:22), как символ присутствия и благословения Божиего (Пс. 128:5; 132:13; Ис. 8:18; 24:23; Евр. 12:22; Откр. 14:1). Следовательно, Москва, называемая “Новым Сионом”, в данном случае воспринимается как избранный Богом город, таким же, как древний Иерусалим. Образ “дщери (дочери) Сиона” также восходит к Библии — к книге пророка Иеремии (6:2,23; 13:21 и др.). Этот образ используется пророком Иеремией как символ неверной дочери, нарушившей законы, установленные Господом-Отцом. Поэтому Господь грозит неверной “дочери Сиона” многочисленными карами за ее грехи.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Таким образом, Москва, как “дщерь Нового Сиона”, — это богоизбранный город, который забыл о Господе и погряз в грехах. Использование этого образа давало возможность автору “Плача” оплакать греховность Москвы с одновременным подчеркиванием идеи ее богоизбранности.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Как видно, текст “Плача” показывает, что идея особой богоизбранной судьбы России, выраженная ранее в учениях “Москва — Новый Иерусалим”, Россия, как “Третий Рим” и других, к началу XVII столетия стала не только общепринятой, но и основной линией во всех религиозно-философских построениях русских мыслителей этого периода. А ветхозаветная символика, уподобление России ветхозаветному Израилю приобрели самое широкое распространение в сознании людей и в религиозно-философской мысли рубежа XVI—XVII вв.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Признавая богоизбранность России, автор “Плача” испытывает тем большее потрясение оттого, “сколь быстро” Российское государство “поддалось разорению и всеядным огнем погублено было!”. Ведь это означает, что кары и наказания на Россию могли быть посланы лишь Самим Господом. Причем наказания Божии столь велики, что даже “единственная спасительница и всегдашняя охранительница” России, Богородица, “нас оставила”. Следовательно, идея “гибели Руси”, вроде бы уже ушедшая в прошлое, вновь становится главным поводом для религиозно-философских размышлений.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Ответы на многочисленные риторические вопросы, которые ставит автор “Плача”, вполне традиционен — “грехов ради наших разлился превеликий Божий гнев”. Однако автор “Плача” не останавливается на простой констатации данного факта, а дает развернутую характеристику этих грехов, как бы показывая страшную картину морального несовершенства, воцарившегося на Руси. По его мнение, бедствия, постигшие Россию, содеялись Промыслом Божиим “за неправды, и за гордыню, и за вымогательство, и за коварство, и за прочие злые дела”. Чуть ниже картина греховности дополняется: “...Правда в людях оскудела и воцарилась неправда, и всяческая злоба, и ненависть, и безмерное пьянство, и блуд, и ненасытное стяжательство, и ненависть к братьям своим умножилась, ибо оскудела доброта и обнажилась злоба, и покрылись мы ложью”.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В данном случае автор “Плача” неслучайно употребляет понятие “мы” — “и покрылись мы ложью”. Дело в том, что столь глобальные потрясения могли быть вызваны лишь глобальной же греховностью всего русского общества. Идея глобального, всеобщего греха — одна из главных идей “Плача”. Именно за всеобщие грехи явился на Русь “предтеча богоборного Антихриста”, “сын тьмы”, “родич погибели” — Лжедмитрий I, с появлением которого и связывают начало собственно Смутного времени.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Однако автор “Плача”, рассуждая о том, “отчего пала превысокая Россия и разрушился столь крепкий столп”, указывает и на конкретных виновников. Ими оказываются русские цари, причем, все цари без исключения. Этим тезисом об особой виновности всех русских царей “Плач” значительно отличается от других сочинений, в которых анализировались причины Смуты. Ведь в данном случае виновным оказывается и царь Федор Иванович, который обычно как раз исключался из списка виновных, ибо прославлялся как “добродетельный” правитель.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Само появление подобного тезиса вполне объяснимо. Именно цари считались на Руси истинными Помазанниками Божиими, которым русский народ доверил и управление собой, и созидание “столпа благочестия” “превеликой” России. Следовательно, цари несут личную ответственность за “разрушение” столь “крепкого столпа”. Поэтому-то автор “Плача” и считает возможным возвести на русских царей многочисленные обвинения.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Тезис об особой виновности всех русских царей — это новое явление в истории русской религиозно-философской мысли, свидетельствующий об определенном кризисе устоявшихся, традиционных представлений о роли государя в русском обществе. Понятие “царя” в той или иной степени стало утрачивать свою сакральность, свое религиозно-мистическое значение. Во всяком случае, Смутное время, с его безвластием и засильем многообразных самозванцев, серьезно потрясло представления русских людей о царях, как Помазанниках Божиих.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Однако автор “Плача”, рисуя ужасные картины “разорения” России, не впадает в абсолютный исторический пессимизм. По его твердому убеждению, Господь не отвернулся от своего избранного народа, а послал России испытание для того, чтобы русские люди очистились от грехов, вернулись к истинной вере и тем самым заслужили бы вечное спасение в “Небесном Иерусалиме”.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Поэтому автор “Плача” стремится показать и пути выхода, пути спасения гибнущего государства. Так, на страницах “Плача” возникает яркий образ патриарха Гермогена — “непоколебимый же столп благочестия, предивный радетель христианской веры, крепкий твердый алмаз, человеколюбивый отец, премудрый священноначальник”. Именно устами патриарха Гермогена произносятся слова, которые и указывают путь спасения России — всенародное покаяние.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А в качестве примера истинно-православного поведения, который порождает надежду в сердце автора “Плача”, он указывает на героическую оборону Смоленска, жители которого “решились лучше в мученических страданиях умереть”, нежели изменить православной вере. Следовательно, сохранились на Руси еще люди, способные своим мученическим подвигом искупить всеобщие грехи и тем самым указать пример другим. Этих-то других автор “Плача” и призывает принять “страх Божий в сердца свои”, и всеобщим покаянием испросить Божией милости.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“Плач о пленении и о конечном разорении Московского государства” был услышан в России и получил самое широкое, общерусское распространение. В 1620-е годы он читался по церквям во время ежегодной праздничной службы иконе Казанской иконе Божией Матери. Позднее “Плач” включался в различные рукописные сборники, посвященные Смутному времени.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Предисловие и комментарии С.В. Перевезенцев, подготовка текста А.С. Ермолина.</w:t>
      </w:r>
    </w:p>
    <w:p w:rsidR="00F670E3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Публикуется по: Памятники литературы Древней Руси. Конец XVI — начало XVII веков. — М., 1987. С. 130—146. Перевод С.К. Россовецкого.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ПЛАЧ О ПЛЕНЕНИИ И О КОНЕЧНОМ РАЗОРЕНИИ МОСКОВСКОГО ГОСУДАРСТВА</w:t>
      </w:r>
      <w:r>
        <w:rPr>
          <w:sz w:val="24"/>
          <w:szCs w:val="24"/>
        </w:rPr>
        <w:t xml:space="preserve">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С чего начнем оплакивать, увы! такое падение преславной, ясносияющей, превеликой России? Какой источник наполнит пучину слез рыдания нашего и стонов? О, какие беды и горести довелось увидеть очам нашим! Молим внимающих нам: «О христоименитые люди, сыны света, чада церковные, порожденные банею бытия! Раскройте уши разума вашего и чувств, и составим сообща оргáн словесный, вострубим в трубу плачевную, возопим к «Живущему в неприступном свете», к «Царю царствующих и Господу господствующих», к херувимскому Владыке с горестью сердец наших, в грудь бия себя и восклицая: «Ох, увы! горе! Как обрушился такой столп благочестия, как разорен был богонасажденный виноградник, ветви которого многолиственной славою до облаков возносились и гроздь спелая всем в сладость неисчерпаемое вино источала? Кто из правоверных не заплачет или кто не возрыдает, видя гибель и окончательное падение столь многонародного государства, исполненного христианской святою верою греческого, от Бога данного закона и сияющего, как солнце на тверди небесной, и блеском уподобляющегося янтарю? Многие годы создававшееся, сколь быстро поддалось разорению и всеядным огнем погублено было!»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Всем людям, угодным Христу, известна высота и слава Великой России, каким образом возвысилась и сколь страшна была басурманам, германцам и прочим народам. Преславное творение для видевших — построена была главная соборная церковь, и в ней живописные святые иконы (1), а еще столпы благочестия, и после смерти реки чудес православным изливающие! (2) Какие были царские роскошные палаты, золотом внутри украшенные и красками многоцветными расписанные! Сколько сокровищниц чудными царскими венцами, пресветлыми царскими багряницами и порфирами, и драгоценными каменьями, и всяким жемчугом многоценным были преисполнены! Какие были дома знатных — в две и в три кровли, богатством и честью кипящие! Пресветлым и предивным этим государством владели преславные великие цари, гордились им родовитые князья, и во всем, — дерзновенно сказать, — таким совершенным устроением оно отличалось, и светом, и славою всех превзошло, как невеста жениху на прекрасный брак уготованная! (3)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Однако же прибегну к обычному молению. О Христос царь! О Спас и Слово Божие и Боже! Увы! О! О град, которым и в котором преславные возглашались Божии слова, глас великого царя и Бога! О Всечистая Богоматерь! Как же твой, высокоименитый и преславно царствующий град Москва, самой земли око, вселенной светлость, увы! угас? О Честной и Пречистой Владычицы нашей Богоматери град (4) и наследие, в котором преславное, ярче солнца сияющее в преславном храме твоем подобие пречистого тела твоего, запечатленное пресветлым Лукою евангелистом (5) твое изображение с превечным твоим младенцем, Богом нашим, на руках твоих, милосердие излучающее, будто пресветлая заря, и исцеления всем изобильно дарящее! О! О, в нем ведь великое и всевоспетое пречестное твое имя с сыном твоим Господом Богом нашим и Спасом Иисусом Христом ангелоподобно и благоговейно всегда воспеваемо и славимо! О над всеми царица, Богородица и госпожа всего сущего, выше слова освященная, превыше мысли несомненная Богородительница и сверх естества Приснодева и Мать! Увы! Как, единственная спасительница и всегдашняя охранительница, нас оставила? От каких только бедствий и осад прежде не избавлявшая нас (6), ныне же почему, милостивая, не помогла? Или — как это, прежде всего заступница, ныне же, ради себя и образа своего, как не спасла людей того же племени? И как затворили мы чрево человеколюбия твоего или, — что и помыслить трудно, — соборную церковь, которая на земле небом солнцеобразно в поднебесной сияла и была как второй рай для православных благочестия ради? Беды изведала, разорение и запустение, а в ней ведь со вселенскими святыми отцами — увы, о! — священные таинства совершались о спасении всего мира! И красота пения в Троице восславляемому Богу, о! и икон святых чудотворных на землю ныне бросаемых и попираемых и от своих украшений со смехом отторгнутых! О! Доныне были почитаемы и неприкосновенны те, которые приняли на себя ангельский образ иночества, а ныне сколько их пострадало от гнусных убийц, сколько осквернено чистых девственниц и множеством пленников чужие земли наполнены! Увы, могущественные князья и бояре наши и все христолюбивые люди повсюду по-разному попущением Божиим от иноплеменников и в междоусобной брани без счета пали, кровью же их насытились оковы и секиры и прочее оружие, и вместе с невинными младенцами горько погибли они различными смертями! О, как о том помыслить и как заговорить о том, что у нас содеялось и ныне совершается промыслом Божиим за неправды, и за гордыню, и за вымогательство, и за коварство, и за прочие злые дела, о коих с плачем вещают пророки: «О лукавая злоба, откуда излилась, чтобы покрыть землю? „Но за ложь их подверг ты их бедствиям и низложил, когда возгордились они. Почему постигло их разорение? Внезапно пропали и погибли за беззакония свои, будто сны пробудившегося". Ибо исчезли благоговейные с лица земли, ибо правда в людях оскудела и воцарилась неправда, и всяческая злоба, и ненависть, и безмерное пьянство, и 6луд, и ненасытное стяжательство, и ненависть к братьям своим умножилась, ибо оскудела доброта и обнажилась злоба, и покрылись мы ложью (7). «Хоть и навел я на вас запустение, и саранчу, и гусениц, и голод, и пленение, и всякое зло, злобы вашей не отринул от вас". И после всего этого не отвратилась ярость Его, но еще рука Его высока».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Как не ужаснусь, как твоему, Христос, не удивлюсь долготерпению! О христоименитый род, как лист и цвет уже опалый, горькой всемирной жертвы принявший чашу неразбавленного праведного гнева! Увы! О небо, как ты не потряслось, и земля не поколебалась, и солнце не померкло, это видя? как вытерпело, такую увидев всенародную гибель? как еще не устыдилось такого бедствия и в недрах земных безвестию себя не предало, и все во тьме не оставило, как было в полдень при Спасовом мучении? (8) О, «кто даст голове моей воду и глазам моим источник горьких слез» неисчерпаемых, чтобы оплакать дщерь нового Сиона (9) — преславноцарствующий наш град Москву, подобно многоскорбящему пророку (10), который в древности оплакивал беды Иерусалима? Итак, перст на уста свои налагаю, в бездну смиренномудрия себя низвергая и ожидая свыше, как и подобает после сокрушения, божественного утешения, о чем Создавший солнце над нами сказал: «Если поражу, снова исцелю», ибо «не до конца гневается и не вовеки негодует» человеколюбивый наш Господь Бог.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Начну же так короткую свою беседу с богоизбранным стадом, со словесными овцами незлобивого пастыря Спаса Христа.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Вот отчего пала превысокая Россия и разрушился столь крепкий столп. Цари, в нем жившие, вместо к Богу возводящей лестницы спасительных слов, кои рождаются от содержащихся в книгах истин, приняли богоненавистные дары: бесовские козни, волшебство и чародейство. И вместо духовных людей и сынов света (11) возлюбили детей сатаны, которые уводят от Бога и несомненного света во тьму. И не позволяли слуху разума своего воспринимать слова правдивые, однако, ненависти ради, клевету на знатных слышали ясно и кровь множества народа из-за нее, как реку, пролили. И вместо непобедимого скипетра богоподражательных кротости и правды возлюбили гордость и злобу, из-за которой и тот, что прежде был пресветел, как утренняя заря, с превысочайшего неба низвергся и ангельской светлости и славы лишился. К тому же от великих знатныx людей, от премудрых и до простолюдинов, — и короче говоря, — от главы и до ног все неисцелимыми струпьями опоясались и Содома и Гоморры и прочими бесовскими бесчисленными язвами покрылись (12). И за то вначале голодом, обуздания ради, были наказаны Богом — но нимало не обратились с пути погибели на путь спасения (13).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После того такая кара и гнев такой воздвиглись, какие немалого удивления, более того, и слез достойны. И ни одна ведь книга апостольская, ни жития святых, и ни философские, ни царственные книги, ни хронографы, ни летописи, и никакие другие книги не поведали нам о такой казни ни над одной монархией, ни над царством или княжеством, какая совершилась над превысочайшею Россией!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Явился предтеча богоборного Антихриста (14), сын тьмы, родич погибели, из чина иноческого и дьяконского и вначале светлый ангельский чин отринул и отторгнул себя от участи христианской, как Иуда из пречистого сонма апостольского. И бежал в Польшу и там скрижали сердца своего бесчисленными богомерзкими ересями наполнил и, тьмообразную свою душу еще больше предавая в руки сатаны, вместо святой христианской веры греческого закона лютеранскую треокаянную веру возлюбил. И бесстыдно назвал себя царем Димитрием, вечнопамятного царя Ивана сыном, утверждая, что избежал рук убийц. И попросил помощи у литовского короля, чтобы идти с воинством на Великую Россию. Король же польский и паны — рада его, и кардиналы, и архиепископы их, и епископы много радовались о том, что меч поднялся на кровь христианскую, поскольку нет никогда ничего общего ни у тьмы со светом, ни у Велиара (15) с Христом. И дали этому окаянному в помощь литовские войска, и дерзнул бесстыдно прийти в пределы Московского государства, в грады Северские (16), назвав себя царем Димитрием. Жители же той стороны соблазнились суетной мыслью и обезумели умом, и малодушием перевязались, и как истинного царя приняли его, и подняли меч против братьев своих, христовых воинов. И, как реки, пролилась с обеих сторон христианская кровь, — грехов ради наших разлился Божий превеликий гнев, его же праведным судам сопротивление невозможно, вот и попустил этому окаянному царствовать в великой России. Когда же принял скипетр и царский престол, многие из жителей царствующего града и окрестных городов и сел безошибочно узнали в нем врага креста Христова расстригу Гришку Отрепьева, а не царевича Димитрия, однако, страшась бесчисленных смертоносных пыток, не смели разоблачить его, но тайно о нем в уши христиан нашептывали.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Тот же окаянный каких только бед и злобы не обрушил на Великую Россию! Святителей, над отцами начальствующих, свергнул (17), многих пастырей и наставников от паствы отлучил, много крови христианской пролил и, не насытившись таким бесовским ядом, взял себе в жены лютеранской веры девку Маринку (18). И, не устыдившись нимало и не убоявшись бессмертного Бога, ввел ее, некрещеную, в соборную апостольскую церковь Пресвятой Богородицы и венчал ее царским венцом. И хотел после этого разорить православную христианскую веру и святые церкви, завести костелы латинские и установить лютеранскую веру.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Премилостивый же наш триединый Бог не до конца позволил этому врагу изливать всезлобный яд и вскоре расстроил бесовские его козни. И душа его мучительно исторглась из него, и позорную смерть принял от руки правоверных (19). После же его, окаянного, смерти все жители Великой России надеялись, что не только в нынешние времена такие соблазны искоренятся, но и те из будущих наших потомков, кто узнает из книг об этом, очень удивятся, и что подобных вражеских козней больше не будет. Грехов же ради наших, всего православного христианства, опять под тем же именем царя Димитрия иной враг явился (20) и прельстил малоумных и безумных, одержимых пьянством людей той же стороны, и все ту же преждеупомянутую Маринку-блудницу взял к себе на ложе, и собрал войско на богобоязненного и святым елеем помазанного царя и великого князя Василия Ивановича всея России (21), который был от корня святого благоверного великого князя Александра Ярославича Невского.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К злочестивому его замыслу присоединился король литовский и послал бесояростное свое воинство. И многие города и села разорил, и святые великие лавры разрушил, и нетленные после успения почитаемые тела святых из благоговейно устроенных гробниц изверг и последнему поруганию предал. И бесчисленное множество православных были преданы мечу, и потоки крови пролились. И не из-за одного этого ненасытного кровопролития великодержавная Россия в погибель впала, но множество явилось врагов, и неисчислимые обрушились на нее несчастья. И многие из грабителей и ненасытных кровопийц царями объявляли себя и различные имена себе брали: один назовется Петром, другой Иваном по прозванию Август, иной Лаврентием, иной Гурием (22). И из-за них также много пролилось крови и бессчетное число знатных скончалось от меча. Но и их всех превысокая Божия десница победила, и мимолетная пребедственная их слава, как дым, рассеялась и, как пыль, рассыпалась. Но все-таки оскудели многие города и села, и бессчетно полегло предобрых воинов Христовых.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В это же время поднялся на православную христианскую веру нечестивый литовский король и воздвиг великую ярость и злобу. Пришел он в пределы Московского государства под град Смоленск и многие города и села разорил, церкви и монастыри разрушил. Живущие же во граде Смоленске благочестивые люди решились лучше в мученических страданиях умереть, нежели в лютеранство уклониться, и многие от голода погибли и насильственную смерть приняли. И захвачен был город нечестивым королем (23). И кто не исполнится слез и жалости о таком падении? Много святых церквей и монастырей было разорено, без числа православных скончалось от меча, не покорившись и не пойдя на присоединение к беззаконным, многие пали духом и были захвачены в плен! Когда же этот ненасытный кровопийца, польский и литовский король, был под градом Смоленском, тогда враг креста Христова, который царем Димитрием себя называл, стоял под царствующим градом Москвой с проклятыми литовцами. Многие и из русских людей из-за малодушия своего, ради лихоимства и грабежей, к нему присоединились и так же кровь христианскую, как воду, проливали.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К тому же поднялись на православную христианскую веру домашние враги: из царского двора Михайло Салтыков, из рода купеческого Федька Андронов и иные с ними, которых множества их ради не называю (24). И ради мимолетной суетной земной славы лишили себя будущей бесконечной жизни и вечного блаженства. И согласились быть послами к злочестивому королю, будто бы от царствующего града, просить королевского сына в Великую Россию государем. И составили злодейский заговор, и посланиями королевскими и своими предательскими речами прельстили царствующий град Москву, обещая посадить королевича после крещения на царский престол в Великой России. И побудили короля послать злояростного и бесодерзостного гетмана с войском, и много пролили христианской крови, и пришли с ним под царствующий град Москву.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А тот последователь Антихриста, что назвался царем Димитрием, по лукавому совету треклятого воинства литовского начал многие местности всеядным огнем истреблять и насилие великое творить царствующему граду. Люди же, живущие в Великой России, не поняли враждебного лукавства королевского, захотели принять королевича царем в Московское государство. И простоты ради своей и из-за несовершенства ума Богом избранного царя (25) свергнули с престола, и от царства отлучили, и в иноческий чин насильно облекли, и к королю под Смоленск отослали, и гетмана польского и литовского с войском его впустили в царствующий град Москву.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Непоколебимый же столп благочестия, предивный радетель христианской веры, крепкий твердый алмаз, человеколюбивый отец, премудрый священноначальник, святейший Гермоген патриарх (26), видя, что люди Божии в Великой России в большом смятении и совсем погибают, много поучал их и, наставляя как поступать, говорил: «Чада паствы моей, прислушайтесь к словам моим! Зачем понапрасну впадаете в смятение и вверяете свои души неверным полякам? Возможно ли для вас, разумных овец, приобщение к злохищным волкам: вы кротки во имя Христа, эти же дерзостны во имя сатаны. Сами ведь знаете, что издавна православная наша христианская вера греческого закона ненавистна иноплеменным странам! Как же мы можем примириться с иноплеменниками этими? Лучше бы вам о том подумать, как со слезами и с рыданием всенародно, с женами и детьми, прибегнуть к неотсекаемой надежде, ко всемилостивому в Троице славимому Богу и просить милости и щедрот у прещедрой Его десницы, да одарит вас разумом благим, чтобы получили пользу душам своим, а царствующему граду и окрестным городам принесли успокоение, а не мятеж!»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Одни из православных христиан сладостно прислушались к благим его речам, иные же многие, охваченные суетными помыслами, выступили против дивного своего пастыря с неподобающими речами. А нечестивые польские и литовские люди коварством проникли в царствующий и преименитый град Москву, прокрались, подобно губительным волкам, в ограду Христова стада и много насилия начали творить над православными христианами и внутри царствующего града устроили костелы.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Затем же — горе, горе! увы, увы! ох, ох! — свершилось огромное несчастье, и многомятежная буря поднялась, реки крови пролились! Люди правоверные, те, что не видели этого Великой России разорения, приблизьтесь, да поведаю вкратце боголюбезному вашему слуху о падении и последнем разорении такого превысокого и славой превознесенного царства.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Когда эти губительные волки в царствующий град Москву водворились, то не сразу яд злобы своей излили, а, поджидая удобного времени, советовались с предателями христианской веры и врагами Московского государства, с Михаилом Салтыковым да Федькой Андроновым о том, как разорить царствующий град Москву и пролить кровь христианскую. И когда совершился злочестивый их заговор, окаянные приготовили дерзкобесовские свои руки и задумали растерзать оружием Христовых овец, и поглотить виноград, и сокрушить сам город, чтобы погасить славу христоименитого царствующего града.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Когда же пришло время святого Великого поста и настала Страстная неделя, приготовились окаянные поляки и немцы, которые вошли с ними в царствующий град, к нечестивой резне и жестокосердно, как львы, устремились, поджегши сначала во многих местах святые церкви и дома, подняли потом меч на православных христиан и начали без милости убивать народ христианский (27). И пролили, как воду, кровь неповинных, и трупы мертвых покрыли землю. И обагрилось все многонародною кровью, и всеядным огнем истребили все святые церкви и монастыри, и укрепления, и дома, каменные же церкви разграбили и прекрасные иконы Владыки и Богоматери Его и святых угодников Его с установленных мест повергли на землю и бесчисленной добычей, всяческими предорогими вещами, свои руки наполнили. И расхитили сокровища царские, в течение многих лет собранные, на которые и глядеть таким, как они, не годилось бы! И гробницу блаженного и исцеления приносящего тела великого Василия, Христа ради юродивого (28), рассекли на многие части; и ложе, что было под гробницей, с места сдвинули; а на том месте, где лежит блаженное его тело, для коней стойла устроили и, похожие обличьем на женщин (29), бесстыдно и бесстрашно в церкви святого блудную мерзость творят. Неповинно же убиенных правоверных христиан и погребения не удостоили, но в реку тела всех их побросали. И опозорили многих женщин и дев растлили; из тех же, кто избежал их рук, многие на дорогах скончались от мороза, голода и различных невзгод.</w:t>
      </w:r>
    </w:p>
    <w:p w:rsidR="00F670E3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И кто из христиан не преисполнится плача и рыдания? Кто не ужаснется, услышав о такой скорби и печали родной по духу братии своей? Кто не наставится столькими бедами, не о богатствах своих скорбя, но о разорении святых церквей и о погибели столпа благочестия, о святой христианской вере рыдая? О благочестивые, христоподражательные, любви исполненные люди! Приклоните уши ваши, и примем страх Божий в сердца свои и начнем просить милости у всещедрого Бога с неутешными слезами и вздохами и стенанием! Отяжелевшее бремя грехов наших покаянием и милостынями и прочими благими деяниями рассыплем, дабы премилостивый Бог наш человеколюбия ради своего пощадил остаток рода христианского и устранил от нас врагов наших и злолукавый заговор их уничтожил, и остаток бы российских царств, городов и деревень миром оградил и всякою благодатью наполнил. И не предаст нас врагам в расхищение и в плен, милостив ведь и человеколюбив Бог наш: на покаявшихся в любое время пучину милосердия своего изливает и, по Писанию, — «не до конца гневается, и не вовеки негодует», но удилами и уздою, то есть скорбями и бедами, испытывает нас, чтобы стали мы детьми света и жителями небесного Иерусалима и насладились бесконечной будущей жизнью и небесными благами. Да будет всему разумному стаду, Великой России православным христианам, во имя Христа мир.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ПРИМЕЧАНИЯ: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1. Имеется в виду Успенский собор Московского Кремля, в котором пребывали главные православные святыни, в том числе Владимирская икона Божией Матери.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2. Имеются в виду тот факт, что в Успенском соборе хранились святые мощи московских митрополитов, канонизированных Церковью — святителей Петра (XIV в.), Киприана, Фотия, Ионы (XV в.) и др.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3. Здесь автор «Плача» приравнивает Москву к мистическому «Новому Иерусалиму» (ср.: Апок. 21. 2.).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4. В этих эмоциональных строках подчеркивается, что Москва в русской духовной традиции почиталась как город, находящийся под небесным покровительством непосредственно Пресвятой Божией Матери.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5. Речь идет об одном из авторов Евангелий — Луке, который в православной традиции считался еще и знаменитым иконописцем. В том числе его руке приписывался иконописный образ Владимирской иконы Божией Матери, почитавшийся как главная святыня в Московском государстве.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6. Здесь имеются в виду различные нашествия на Москву иноплеменных народов: 1395 г. — нашествие Тамерлана; 1480 г. — нашествие Ахмета, хана Большой Орды; 1521 г. — нашествие крымского хана Мухаммед-Гирея. По убеждению православных людей той поры, во время этих нашествий Москва была спасена от разорения заступничеством Божией Матери после всенародных молений перед Ее Владимирской иконой. Поэтому в память о каждом из этих событий были установлены церковные праздники в честь Владимирской иконы Божией Матери. Эти праздники до сих пор являются важными вехами в жизни Русской Православной Церкви.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7. В данном случае автор “Плача” неслучайно употребляет понятие “мы” — “и покрылись мы ложью”. Дело в том, что столь глобальные потрясения могли быть вызваны лишь глобальной же греховностью всего русского общества. Идея глобального, всеобщего греха — одна из главных идей “Плача”.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8. Бедствия москвичей сравниваются со страданиями на кресте Иисуса Христа (ср.: Лк. 23, 44—45, Мф. 27, 51). Согласно Евангелию, во время распятия Христа настала тьма, продолжавшаяся с 6-го до 9-го часа — по древнерусскому счету часов в середине дня.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9. Сион здесь — символ избранного Богом места. Образ «дочери Сиона» взят у пророков Исайи (1, 8 и др.) и Иеремии (6, 23 и др.).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10. Имеется в виду библейский пророк Иеремия.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11. Здесь под «духовными людьми» и «сынами света» имеются в виду русские православные люди.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12. Автор «Плача» сравнивает греховность москвичей и всех российских жителей с греховностью жителей библейских городов Содома и Гоморры, разрушенных Господом за моральное разложение.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13. Здесь имеется в виду страшный голод, поразивший Россию и унесший сотни тысяч жизней в 1601–1603 гг.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14. «Предтечей Антихриста» именуется самозванец Лжедмитрий I. Ниже следует рассказ о деяниях Лжедмитрия I, которого в те времена все считали беглым расстриженным монахом Григорием Отрепьевым. В современной науке происхождение Лжедмитрия I является предметом дискуссий.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15. Велиар — одно из символических имен Сатаны.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16. Северской землей в России именовали земли древнего Новгород-Северского княжества, с городами Путивль, Брянск, Переяславль и др.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17. Речь идет о патриархе Иове, сведенном Лжедмитрием с патриаршего престола. (Отцам начальник — перевод с греческого «патриарх».)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18. Имеется в виду дочь сандомирского воеводы Марина Мнишек, ставшая женой Лжедмитрия I и, следовательно, русской царицей.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19. Лжедмитрий I был убит в мае 1606 г. в ходе восстания москвичей. Смерть самозванца была страшна. Спасаясь от преследования, он выпрыгнул из окна дворца, но сломал ногу и был застрелен. Затем труп самозванца волоком притащили на Красную площадь и бросили в грязь посреди рыночных рядов. Спустя три дня его тело закопали в поле за Серпуховскими воротами. Некоторое время спустя, боясь колдовской силы даже убитого самозванца, — над местом погребение его ночью горели странные голубые огни, — его труп вырыли, сожгли на костре, пепел смешали с порохом и выстрелили из пушки в ту сторону, откуда Лжедмитрий I пришел в Москву.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 xml:space="preserve">20. Имеется в виду очередной самозванец — Лжедмитрий II, объявившийся в России в 1607 г. 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21. Речь идет о Василии Ивановиче Шуйском, который взошел на царский престол после убийства Лжедмитрия I в 1606 г. (царствовал до 1610 г.). Род Шуйских был одним из ответвлений рода Рюриковичей (из династии Суздальских князей), почему автор «Плача» называет Василия Ивановича потомком Александра Невского. Принадлежностью к Рюриковичам Василий Иванович Шуйский доказывал законность своих претензий на царский титул.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22. Приведено перечисление имен многочисленных самозванцев, при этом назван неизвестный по другим источникам Гурий.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23. Героическая оборона Смоленска в 1609–1611 гг. продолжалась 18 месяцев.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24. Автор «Плача»перечисляет изменников, впустивших польско-литовские войска в Москву в 1610 г.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25. Имеется в виду Василий Шуйский, свергнутый с престола в 1610 г., насильственно постриженный в монахи и отправленный в Польшу.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26. Патриарх Гермоген (ок. 1530–1612) возглавлял Русскую Православную Церковь в 1606–1612 гг. После того, как поляков и литовцев впустили в Москву, именно патриарх Гермоген встал на защиту государства и православных святынь, инициировал и возглавил народное сопротивление иноземным захватчикам. Поляки уморили святителя голодной смертью. В 1914 г. Гермоген был причислен к лику святых.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27. По другим источникам, сожжение Москвы произошло 19 марта 1612 г., во вторник Страстной недели. Для автора-проповедника важно было указать не конкретную дату, а подчеркнуть, что поляки и немцы совершали убийства, грабежи, насилия и святотатства в конце Великого поста, за несколько дней до главного христианского праздника — Пасхи.</w:t>
      </w:r>
    </w:p>
    <w:p w:rsidR="00F670E3" w:rsidRPr="00102005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28. Имеется в виду гробница знаменитого московского юродивого Василия Блаженного, находившаяся в специальном приделе Покровского собора (другое название — собор Василия Блаженного) на Красной площади.</w:t>
      </w:r>
    </w:p>
    <w:p w:rsidR="00F670E3" w:rsidRDefault="00F670E3" w:rsidP="00F670E3">
      <w:pPr>
        <w:widowControl/>
        <w:spacing w:before="120"/>
        <w:ind w:firstLine="567"/>
        <w:jc w:val="both"/>
        <w:rPr>
          <w:sz w:val="24"/>
          <w:szCs w:val="24"/>
        </w:rPr>
      </w:pPr>
      <w:r w:rsidRPr="00102005">
        <w:rPr>
          <w:sz w:val="24"/>
          <w:szCs w:val="24"/>
        </w:rPr>
        <w:t>29. Автор имеет в виду бритые («женоподобные») лица иноземных захватчиков, среди которых были выходцы из разных стран Европы, нанятые польским королем Сигизмундом III для похода в Россию. Для русских жителей такой вид мужчин был непривычен и неприемлем — в те времена русские мужчины бороды не брили.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0E3"/>
    <w:rsid w:val="00051FB8"/>
    <w:rsid w:val="00095BA6"/>
    <w:rsid w:val="00102005"/>
    <w:rsid w:val="00192FCC"/>
    <w:rsid w:val="00210DB3"/>
    <w:rsid w:val="0031418A"/>
    <w:rsid w:val="00350B15"/>
    <w:rsid w:val="00377A3D"/>
    <w:rsid w:val="0052086C"/>
    <w:rsid w:val="0055124C"/>
    <w:rsid w:val="005A2562"/>
    <w:rsid w:val="005B3906"/>
    <w:rsid w:val="00755964"/>
    <w:rsid w:val="008C19D7"/>
    <w:rsid w:val="00A44D32"/>
    <w:rsid w:val="00E12572"/>
    <w:rsid w:val="00F6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08AF26-BD13-4FA4-A51E-3F045A86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E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670E3"/>
    <w:rPr>
      <w:color w:val="0000FF"/>
      <w:u w:val="single"/>
    </w:rPr>
  </w:style>
  <w:style w:type="character" w:styleId="a4">
    <w:name w:val="FollowedHyperlink"/>
    <w:basedOn w:val="a0"/>
    <w:uiPriority w:val="99"/>
    <w:rsid w:val="00F670E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5343</Words>
  <Characters>30456</Characters>
  <Application>Microsoft Office Word</Application>
  <DocSecurity>0</DocSecurity>
  <Lines>253</Lines>
  <Paragraphs>71</Paragraphs>
  <ScaleCrop>false</ScaleCrop>
  <Company>Home</Company>
  <LinksUpToDate>false</LinksUpToDate>
  <CharactersWithSpaces>35728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Плач о пленении и о конечном разорении Московского государства</dc:title>
  <dc:subject/>
  <dc:creator>Alena</dc:creator>
  <cp:keywords/>
  <dc:description/>
  <cp:lastModifiedBy>admin</cp:lastModifiedBy>
  <cp:revision>2</cp:revision>
  <dcterms:created xsi:type="dcterms:W3CDTF">2014-02-19T21:29:00Z</dcterms:created>
  <dcterms:modified xsi:type="dcterms:W3CDTF">2014-02-19T21:29:00Z</dcterms:modified>
</cp:coreProperties>
</file>