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A2" w:rsidRPr="008D5860" w:rsidRDefault="00107AA2" w:rsidP="00107AA2">
      <w:pPr>
        <w:spacing w:before="120"/>
        <w:jc w:val="center"/>
        <w:rPr>
          <w:b/>
          <w:bCs/>
          <w:sz w:val="32"/>
          <w:szCs w:val="32"/>
        </w:rPr>
      </w:pPr>
      <w:r w:rsidRPr="008D5860">
        <w:rPr>
          <w:b/>
          <w:bCs/>
          <w:sz w:val="32"/>
          <w:szCs w:val="32"/>
        </w:rPr>
        <w:t>Причины неудач Красной Армии в ВОВ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Введение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Важнейшей составляющей Второй мировой войны была Великая Отечественная война советского народа против немецко-фашистских захватчиков. Силами советской армии были одержаны великие победы и решен вопрос об окончательном крахе фашистской Германии. Но эти победы дались тяжелым трудом, мужеством наших воинов.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Война началась для Советского Союза</w:t>
      </w:r>
      <w:r>
        <w:t xml:space="preserve"> </w:t>
      </w:r>
      <w:r w:rsidRPr="00BA748B">
        <w:t xml:space="preserve">в обход всех мирных договоров с фашистской Германией, когда наша страна делала все возможное для ее недопущения, но первые удары агрессора нанесли колоссальный урон СССР, бои были очень тяжелыми, с большими потерями как в технике, так и в численности Вооруженных сил. Части Красной Армии были вынуждены отступать вглубь страны.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Неудачи первых месяцев Великой Отечественной войны для СССР были обусловлены многими объективными и субъективными факторами. На эту тему было написано немало работ, проведены</w:t>
      </w:r>
      <w:r>
        <w:t xml:space="preserve"> </w:t>
      </w:r>
      <w:r w:rsidRPr="00BA748B">
        <w:t>многочисленные исследования. Анализ боевых действий и оценка тактического и стратегического решений командования Вооруженных Сил и политического руководства Советского Союза</w:t>
      </w:r>
      <w:r>
        <w:t xml:space="preserve"> </w:t>
      </w:r>
      <w:r w:rsidRPr="00BA748B">
        <w:t>интересны и сегодня. В 90-е годы были рассекречены документы и обнародованы статистические данные, касающиеся темы Великой Отечественной войны. Эти данные позволяют более точно охарактеризовать те или иные события времен войны, причины побед или неудач Красной Армии, в том числе и причины неудач первых, самых тяжелых месяцев войны.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 данной работе делается еще одна попытка обобщить материалы, касающиеся темы начала Великой Отечественной войны, объяснить чем были вызваны первые неудачи нашей армии в приграничных и оборонительных сражениях летом и в начале осени 1941г. Трезвый анализ ситуации в мире, объективная оценка возможностей вооруженных сил страны</w:t>
      </w:r>
      <w:r>
        <w:t xml:space="preserve"> </w:t>
      </w:r>
      <w:r w:rsidRPr="00BA748B">
        <w:t xml:space="preserve">накануне войны позволяют дать достойный отпор противнику и минимизировать потери личного состава и техники.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Все ли было сделано для этого партией и правительством СССР?</w:t>
      </w:r>
      <w:r>
        <w:t xml:space="preserve"> </w:t>
      </w:r>
      <w:r w:rsidRPr="00BA748B">
        <w:t xml:space="preserve">Попробуем ответить на этот вопрос с позиций современного человека.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Сейчас, когда международная обстановка во многих странах мира остается напряженной, ведутся боевые действия, анализ хода и результатов последней мировой войны ( в том числе и Великой Отечественной войны), причин неудач</w:t>
      </w:r>
      <w:r>
        <w:t xml:space="preserve"> </w:t>
      </w:r>
      <w:r w:rsidRPr="00BA748B">
        <w:t>может быть актуальным</w:t>
      </w:r>
      <w:r>
        <w:t xml:space="preserve"> </w:t>
      </w:r>
      <w:r w:rsidRPr="00BA748B">
        <w:t>для современников, позволит избежать ненужных жертв..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1 Внешняя политика СССР перед войной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 xml:space="preserve">1.1 Дипломатические отношения СССР со странами мира перед войной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Для понимания того, в каких условиях находился Советский Союз в конце 30-х- начале 40-х годов ХХ столетия, т.е. перед самым началом Великой отечественной войны, необходимо правильно оценить международную обстановку того времени и роль СССР на международной арене.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Советский Союз в это время был единственной страной Европы с коммунистическим режимом. Успехи первых пятилеток, бурный рост промышленности, улучшение жизни людей</w:t>
      </w:r>
      <w:r>
        <w:t xml:space="preserve"> </w:t>
      </w:r>
      <w:r w:rsidRPr="00BA748B">
        <w:t>не могли</w:t>
      </w:r>
      <w:r>
        <w:t xml:space="preserve"> </w:t>
      </w:r>
      <w:r w:rsidRPr="00BA748B">
        <w:t>не настораживать</w:t>
      </w:r>
      <w:r>
        <w:t xml:space="preserve"> </w:t>
      </w:r>
      <w:r w:rsidRPr="00BA748B">
        <w:t>западноевропейские политические круги. Правительства этих стран не могли допустить повторения Октябрьской революции в своих странах, боялись экспансии революции из СССР. Сначала вождь мирового пролетариата В.И.Ленин, а затем и его преемник на посту руководителя Советсткого государства И.В. Сталин недвусмысленно</w:t>
      </w:r>
      <w:r>
        <w:t xml:space="preserve"> </w:t>
      </w:r>
      <w:r w:rsidRPr="00BA748B">
        <w:t>заявляли о распространении пролетарской революции по всему миру и мировом господстве коммунистической идеологии.</w:t>
      </w:r>
      <w:r>
        <w:t xml:space="preserve"> </w:t>
      </w:r>
      <w:r w:rsidRPr="00BA748B">
        <w:t>В то же время западные правительства не хотели портить отношения с набирающим силы Союзом. Это с одной стороны. С другой стороны, над Европой вплотную нависла угроза фашизма. Европейские государства не могли допустить ни одного, ни другого развертывания событий. Все искали возможные компромиссы, в том числе и Советский Союз.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Приход Гитлера к власти в 1933г. заставил форсировать советскую политику в направлении создания системы коллективной безопасности. В 1933г. после длительного перерыва были восстановлены дипломатические отношения с США, в 1934г. СССР был принят в Лигу Наций. Все это свидетельствовало об укреплении международного авторитета СССР и создавало благоприятные условия для активизации внешнеполитической деятельности государства.</w:t>
      </w:r>
      <w:r>
        <w:t xml:space="preserve"> </w:t>
      </w:r>
      <w:r w:rsidRPr="00BA748B">
        <w:t>В 1935г. Советский Союз заключил договоры о взаимопомощи на случай войны с Францией, Чехословакией.</w:t>
      </w:r>
      <w:r>
        <w:t xml:space="preserve"> </w:t>
      </w:r>
      <w:r w:rsidRPr="00BA748B">
        <w:t>В 1936г. был заключен договор с Монгольской Народной Республикой, а в 1937г. – договор с Китаем о ненападении.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Советская дипломатия в те годы стремилась с одной стороны реализовать план коллективной безопасности в Европе, не поддаваться на провокации врага, не допускать широкого антисоветского фронта,</w:t>
      </w:r>
      <w:r>
        <w:t xml:space="preserve"> </w:t>
      </w:r>
      <w:r w:rsidRPr="00BA748B">
        <w:t xml:space="preserve">с другой стороны принимать необходимые меры по укреплению обороноспособности страны.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Советское правительство искало пути конструктивного союза с Францией и Англией и предложило им заключить пакт на случай войны, но переговоры по этому вопросу зашли в тупик, поскольку западные державы не хотели вести их всерьез, и рассматривали их как временный тактический ход, толкали СССР на принятие односторонних обязательств.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 то же время, Германии в этот период не была выгодна война с СССР . В ее планы входила оккупация Франции, Англии , Польши с дальнейшим созданием «объединенной» Европы под эгидой Германии. Нападение на СССР, с ее обширными запасами природных ресурсов, определялось Германией как более поздняя задача.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 этих условиях начала возрастать тенденция советской внешней политики к нормализации отношений с Германией, хотя от переговоров с Англией и Францией окончательно не отказывались. Но вскоре стало ясно, что переговоры с военными миссиями этих стран невозможны, и они были прерваны не неопределенный срок.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Параллельно 20 августа в Берлине было подписано советско-германское торгово-кредитное соглашение ,</w:t>
      </w:r>
      <w:r>
        <w:t xml:space="preserve"> </w:t>
      </w:r>
      <w:r w:rsidRPr="00BA748B">
        <w:t>а 23 августа после 3-х часовых переговоров между Германией и Советским Союзом был подписан пакт о ненападении сроком на 10 лет, получивший название «пакта Молотова- Риббентропа», по имени министров иностранных дел, скрепивших его своими подписями. Этот документ отражал законные интересы СССР, обеспечивая необходимый нашей стране резерв времени для подготовки к вступлению в большую войну, а также предотвращал возможность войны на два фронта - против Германии в Европе и против Японии на Дальнем Востоке. Вместе с тем, секретные протоколы к этому пакту свидетельствовали об имперских</w:t>
      </w:r>
      <w:r>
        <w:t xml:space="preserve"> </w:t>
      </w:r>
      <w:r w:rsidRPr="00BA748B">
        <w:t>амбициях обоих государств. Они оговаривали сферы влияния в Европе, раздел Польши. Согласно этому договору</w:t>
      </w:r>
      <w:r>
        <w:t xml:space="preserve"> </w:t>
      </w:r>
      <w:r w:rsidRPr="00BA748B">
        <w:t>СССР передавались права на Прибалтику, Западную Украину, Западную Белоруссию, Бессарабию, Финляндию.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1.2 Начало второй мировой войны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Вторая мировая война началась с оккупации Польши 1 сентября 1939г. Франция и Англия объявили войну Германии, но реальной помощи не оказали, понадеявшись на скорое столкновение Германии и СССР в условиях выхода Германии к границам СССР.</w:t>
      </w:r>
      <w:r>
        <w:t xml:space="preserve"> </w:t>
      </w:r>
      <w:r w:rsidRPr="00BA748B">
        <w:t>Вскоре оккупация Западной Европы стала реальностью. За май-июнь немцы оккупировали Голландию,</w:t>
      </w:r>
      <w:r>
        <w:t xml:space="preserve"> </w:t>
      </w:r>
      <w:r w:rsidRPr="00BA748B">
        <w:t>Бельгию, Францию, даже несмотря на имевшиеся у последней немалые силы и хорошо укрепленные границы ( линию Мажино). Хотя немцами осуществлялись нескончаемые бомбардировки Англии, им не удалось высадиться на островах. В дальнейшем Англия наряду с СССР и США станет одной из ведущих сил по созданию антигитлеровской коалиции.</w:t>
      </w:r>
      <w:r>
        <w:t xml:space="preserve"> </w:t>
      </w:r>
      <w:r w:rsidRPr="00BA748B">
        <w:t>Увязнув в Англии, Гитлер принял решение об изменении направления войны летом 1940 г. 18 декабря 1940 г. им был подписан план нападения на СССР, получивший название «плана Барбаросса».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 октябре 1939 г. СССР предложил Финляндии сдать в аренду на 30 лет часть своей территории, которые имели стратегическое значение для советского государства. В ответ на отказ Финляндии по этом у вопросу, между странами вспыхнул военный конфликт, который продолжался 105 дней, до марта1940 г. эта компания принесла нашей стране большой политический и моральный ущерб, несмотря на победу. Действия СССР были признаны международной общественностью как неприкрытая агрессия, кроме того,</w:t>
      </w:r>
      <w:r>
        <w:t xml:space="preserve"> </w:t>
      </w:r>
      <w:r w:rsidRPr="00BA748B">
        <w:t>эта война показала слабую готовность Красной Армии к современному бою и оказала стимулирующее воздействие</w:t>
      </w:r>
      <w:r>
        <w:t xml:space="preserve"> </w:t>
      </w:r>
      <w:r w:rsidRPr="00BA748B">
        <w:t xml:space="preserve">на модернизацию вооруженных сил, способствовала форсированному наращиванию военно-промышленного потенциала.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Обстановка того времени ( конца 30-х –начала 40-х г.г.) явно свидетельствовала о скором развязывании войны фашистской Германии против СССР.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Было ясно, что взяв под контроль практически все европейские государства, Германия рано или поздно нападет на СССР. Подготовку к перебросу своих войск Германия начала уже с лета 1940г.</w:t>
      </w:r>
      <w:r>
        <w:t xml:space="preserve">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В развитие «плана Барбаросса»,</w:t>
      </w:r>
      <w:r>
        <w:t xml:space="preserve"> </w:t>
      </w:r>
      <w:r w:rsidRPr="00BA748B">
        <w:t>германским правительством была принята директива по стратегическому сосредоточению и развертыванию войск от 31 января 1941г. в разделе «Общие задачи» говорилось: « Операции должны быть проведены таким образом, чтобы посредством глубокого вклинивания танковых войск была уничтожена вся масса русских войск, находящихся в Западной России( на территории Белоруссии, Правобережной Украины и Прибалтике западнее Днепра и Западной Двины- авт.). При этом</w:t>
      </w:r>
      <w:r>
        <w:t xml:space="preserve"> </w:t>
      </w:r>
      <w:r w:rsidRPr="00BA748B">
        <w:t>необходимо предотвратить возможность отступления работоспособных русских войск в обширные внутренние районы страны».[2, с.70]</w:t>
      </w:r>
      <w:r>
        <w:t xml:space="preserve"> 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2 Великая Отечественная война 1941-1945 г.г.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2.1 Начало Великой Отечественной войны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Действуя в соответствии с «планом Барбаросса», на рассвете 22 июня 1941г.</w:t>
      </w:r>
      <w:r>
        <w:t xml:space="preserve"> </w:t>
      </w:r>
      <w:r w:rsidRPr="00BA748B">
        <w:t>фашистская Германия без объявления войны перешла советскую государственную</w:t>
      </w:r>
      <w:r>
        <w:t xml:space="preserve"> </w:t>
      </w:r>
      <w:r w:rsidRPr="00BA748B">
        <w:t>границу</w:t>
      </w:r>
      <w:r>
        <w:t xml:space="preserve"> </w:t>
      </w:r>
      <w:r w:rsidRPr="00BA748B">
        <w:t>на протяжении почти 6 тыс. км. Вражеская армия, насчитывающая 5,5 млн. человек</w:t>
      </w:r>
      <w:r>
        <w:t xml:space="preserve"> </w:t>
      </w:r>
      <w:r w:rsidRPr="00BA748B">
        <w:t xml:space="preserve">и состоявшая из представителей 12 стран Европы, обрушила шквал бомбовых ударов по территории СССР. Первыми приняли на себя удар пограничные войска и передовые подразделения войск прикрытия, личный состав многих застав полностью погиб.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Расстановка германских войск выглядела следующим образом [2, с.71]</w:t>
      </w:r>
      <w:r>
        <w:t xml:space="preserve"> </w:t>
      </w:r>
      <w:r w:rsidRPr="00BA748B">
        <w:t>: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Группа армий «Центр»- командующий -фельдмаршал Г. фон Бок, всего 50 дивизий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( в т.ч. 9 танковых, 6 моторизованных и две моторизованные бригады, поддерживал - 2 воздушный флот</w:t>
      </w:r>
      <w:r>
        <w:t xml:space="preserve"> </w:t>
      </w:r>
      <w:r w:rsidRPr="00BA748B">
        <w:t>из 1680 самолетов);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Группа армий « Север» - командующий- фельдмаршал В. фон Лееб, всего 29 дивизий( в т.ч. 3 танковых и 3 моторизованных, поддерживал 1 воздушный флот из 1070 самолетов);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Группа армий «Юг» - командующий- фельдмаршал Г. фон Рунштадт,</w:t>
      </w:r>
      <w:r>
        <w:t xml:space="preserve"> </w:t>
      </w:r>
      <w:r w:rsidRPr="00BA748B">
        <w:t>всего 57 дивизий( в т.ч. 5 танковых и 4 моторизованных, 13 моторизованных бригад, поддерживал 4 воздушный флот и румынские ВВС всего 1300 самолетов).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Чтобы оттеснить противника за границы СССР, вечером 22 июня 1941г. была отдана директива №2 о контрнаступлении Красной Армии с целью разгрома противника и перенесении боевых действий на территорию врага. Но эта директива свидетельствовала о непонимании сложившейся ситуации и повлекла бессмысленную гибель тысяч советских воинов, потерю техники. Советские войска лишь на несколько дней смогли задержать наступление агрессора, т.к. они были рассредоточены на большую глубину и подверглись внезапному нападению. Их расстреливали в упор, ломалась техника, не хватало горючего. Многие экипажи были вынуждены сами подрывать свои танки,</w:t>
      </w:r>
      <w:r>
        <w:t xml:space="preserve"> </w:t>
      </w:r>
      <w:r w:rsidRPr="00BA748B">
        <w:t>чтобы те не достались врагу. Очевидцы отмечают, что авиация в тот момент была бессильна хоть как то помочь сухопутным войскам. Немецкая авиация вела бои с нашими тяжелыми бомбардировщиками, которые были слишком тихоходны и беспрестанно атаковались.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Отмечались случаи паники, бегства, дезертирства с поля боя и по пути следования к линии фронта. Советские войска были ошеломлены массированным натиском фашистов. Ослабли моральные характеристики воинов, некоторые даже причиняли себе увечья, простреливали конечности из-за боязни ответственности за свое поведение в бою. Конечно, это не характеризует всю армию, но дает представление о ситуации в первые часы и дни войны. Там, где был сильный командный и политический</w:t>
      </w:r>
      <w:r>
        <w:t xml:space="preserve"> </w:t>
      </w:r>
      <w:r w:rsidRPr="00BA748B">
        <w:t>состав, войска дрались уверенно, организованно и могли дать достойный отпор противнику.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И все-таки, переломить инициативу в первые дни не удалось.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Как вспоминает маршал К.К. Рокоссовский « Было ясно, что приграничное сражение нами проиграно. Остановить врага теперь модно будет не подбрасыванием разрозненных частей и соединений к расшатанному фронту, а созданием где-то в глубине нашей территории сильной группировки, способной не только противостоять мощной военной машине противника, но и нанести ему сокрушительный удар». [9, с. 47]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Внезапность нападения разрушила управление советскими войсками. Под натиском превосходящих сил противника наши войска отступали вглубь страны, проявляя мужество и героизм удерживали важные стратегические рубежи и объекты, наносили контрудары, которые замедляли его продвижение.</w:t>
      </w:r>
      <w:r>
        <w:t xml:space="preserve"> </w:t>
      </w:r>
      <w:r w:rsidRPr="00BA748B">
        <w:t xml:space="preserve">В историю вошли оборона Брестской крепости, военно-морской базы Лиепая, Таллина, Моонзундских островов, полуострова Ханко и др.. 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2.2 Оборонительные сражения первых месяцев войны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 целом, первые дни войны были самыми тяжелыми для Красной Армии и всего советского народа В первые часы войны немецкая авиация нанесла удары по Севастополю, Киеву, Минску, Мурманску, Одессе и другим городам на глубину до 300 км.. в короткие сроки фашистские войска продвинулись в северо-западном направлении на 400-500 км вглубь нашей страны, в западном направлении- на 450-600 км, в юго-западном- на 300-350 км, захватили обширные территории и вплотную приблизились к Ленинграду и Смоленску. [5, с.67-68].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Советские войска оборонялись до последнего. А.И. Балашов со ссылкой на рассекреченные документы приводит потери Советских войск в оборонительных операциях первого, самого тяжелого периода Великой Отечественной войны[2, с.84-85]: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Прибалтийская оборонная операция</w:t>
      </w:r>
      <w:r>
        <w:t xml:space="preserve"> </w:t>
      </w:r>
      <w:r w:rsidRPr="00BA748B">
        <w:t>-</w:t>
      </w:r>
      <w:r>
        <w:t xml:space="preserve"> </w:t>
      </w:r>
      <w:r w:rsidRPr="00BA748B">
        <w:t>потери более 88 тыс. солдат и офицеров, в т.ч. 75 тыс. безвозвратно( т.е. взяты в плен, уничтожены, пропали без вести, умерли от ран).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Белорусская оборонительная операция</w:t>
      </w:r>
      <w:r>
        <w:t xml:space="preserve"> </w:t>
      </w:r>
      <w:r w:rsidRPr="00BA748B">
        <w:t>-</w:t>
      </w:r>
      <w:r>
        <w:t xml:space="preserve"> </w:t>
      </w:r>
      <w:r w:rsidRPr="00BA748B">
        <w:t>потери более 414 тыс. солдат и офицеров, в т.ч. 341тыс. безвозвратно.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Львовско-Черновицкая оборонительная операция</w:t>
      </w:r>
      <w:r>
        <w:t xml:space="preserve"> </w:t>
      </w:r>
      <w:r w:rsidRPr="00BA748B">
        <w:t>-</w:t>
      </w:r>
      <w:r>
        <w:t xml:space="preserve"> </w:t>
      </w:r>
      <w:r w:rsidRPr="00BA748B">
        <w:t xml:space="preserve">потери более 241 тыс. солдат и офицеров, в т.ч171тыс. безвозвратно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Смоленское сражение 10 июля-10сентября -</w:t>
      </w:r>
      <w:r>
        <w:t xml:space="preserve"> </w:t>
      </w:r>
      <w:r w:rsidRPr="00BA748B">
        <w:t>потери более 760 тыс. солдат и офицеров, в т.ч.</w:t>
      </w:r>
      <w:r>
        <w:t xml:space="preserve"> </w:t>
      </w:r>
      <w:r w:rsidRPr="00BA748B">
        <w:t>486тыс. безвозвратно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Киевская оборонительная операция 7 июля-26 сентября</w:t>
      </w:r>
      <w:r>
        <w:t xml:space="preserve"> </w:t>
      </w:r>
      <w:r w:rsidRPr="00BA748B">
        <w:t>потери более 700 тыс. солдат и офицеров, в т.ч.</w:t>
      </w:r>
      <w:r>
        <w:t xml:space="preserve"> </w:t>
      </w:r>
      <w:r w:rsidRPr="00BA748B">
        <w:t>616тыс. безвозвратно ,</w:t>
      </w:r>
      <w:r>
        <w:t xml:space="preserve"> </w:t>
      </w:r>
      <w:r w:rsidRPr="00BA748B">
        <w:t>и другие сражения.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Общие потери Советских Вооруженных Сил</w:t>
      </w:r>
      <w:r>
        <w:t xml:space="preserve"> </w:t>
      </w:r>
      <w:r w:rsidRPr="00BA748B">
        <w:t>на начальном этапе войны по статистическим данным составили более 2.8 млн. человек, их них 235 тыс. убиты и 1.7 млн. человек пропали без вести[2, с.101].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Внезапность нападения позволила уничтожить на аэродромах 1200 самолетов РККА. В руки противника попало много складов с горючим и боеприпасами, находившиеся в приграничной зоне. Западный фронт лишился почти всех артиллерийских складов, в которых хранилось более 2 тыс. вагонов боеприпасов.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Первые победы фашистских войск позволяли с уверенностью говорить об удачном выполнении</w:t>
      </w:r>
      <w:r>
        <w:t xml:space="preserve"> </w:t>
      </w:r>
      <w:r w:rsidRPr="00BA748B">
        <w:t>«плана Барбаросса», отводившем на разгром СССР 8-10 недель - за три недели войны немцы оккупировали почти всю Белоруссию, Литву, Латвию, значительную часть Эстонии, Украины, Молдавии. Около 3 млн. общей численности военнопленных времен Великой Отечественной войны попало в плен в 1941г. Были разгромлены 28 советских дивизий, 72 дивизии потеряли в людях и боевой технике до 50% и выше. Общие потери в технике составили до 6 тыс. танков, не менее 6,5 тыс. орудий калибра 76 мм и выше, более 3 тыс. противотанковых орудий, около 12 тыс. минометов, 3,5 тыс. самолетов[7,</w:t>
      </w:r>
      <w:r>
        <w:t xml:space="preserve"> </w:t>
      </w:r>
      <w:r w:rsidRPr="00BA748B">
        <w:t>с.730;</w:t>
      </w:r>
      <w:r>
        <w:t xml:space="preserve"> </w:t>
      </w:r>
      <w:r w:rsidRPr="00BA748B">
        <w:t>8,</w:t>
      </w:r>
      <w:r>
        <w:t xml:space="preserve"> </w:t>
      </w:r>
      <w:r w:rsidRPr="00BA748B">
        <w:t>с.346].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В эти дни и недели была разгромлена большая часть кадровой Красной Армии, невосполнимые потери понесла авиация и бронетанковые войска, в результате чего Красная Армия осталась на длительное время без воздушного и танкового прикрытия.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Несмотря на значительные потери в технике и людской силе, Красная Армия вела ожесточенные бои за каждый километр советской территории, очевидцы отмечали, что оборона советских войск намного упорней , чем на западе. Было очевидно, что немцы недооценили боевой дух противника. В своем дневнике11 августа 1941г.</w:t>
      </w:r>
      <w:r>
        <w:t xml:space="preserve"> </w:t>
      </w:r>
      <w:r w:rsidRPr="00BA748B">
        <w:t>начальник Генерального штаба сухопутных войск Ф. Гальдер писал: «Общая обстановка показывает, что колосс России был недооценен нами»[7, с.731].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Упорное сопротивление Красной Армии позволило задержать продвижение немецких войск , оправиться от внезапности нападения и выработать новые стратегии ведения боев.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 xml:space="preserve">3 Причины неудач советских войск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В первые месяцы войны обнаружились серьезные ошибки, допущенные руководством страны в предвоенные годы.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Анализ широкого спектра исторической литературы позволяет выделить следующие основные причины поражений Красной Армии в первые месяцы Великой Отечественной войны: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-просчеты высшего политического руководства СССР о сроках нападения Германии;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</w:t>
      </w:r>
      <w:r>
        <w:t xml:space="preserve"> </w:t>
      </w:r>
      <w:r w:rsidRPr="00BA748B">
        <w:t>качественное военное превосходство противника;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 запаздывание стратегического развертывания Советских Вооруженных Сил на западных границах СССР;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 репрессии в Красной Армии;.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Рассмотрим эти причины более подробно.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3.1 Просчеты высшего политического руководства СССР о сроках  нападения Германии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Одной из серьезных ошибок советского руководства следует считать просчет в определении возможного времени нападения фашистской Германии на Советский Союз. Заключенный с Германией в 1939 году пакт о ненападении позволял Сталину и его ближайшему окружению считать , что Германия не рискнет нарушить его в ближайшие сроки, и у СССР еще есть время для планомерной подготовки к возможному отражению агрессии со стороны противника. Кроме того, И.В. Сталин считал, что Гитлер не начнет войну на два фронта- на западе Европы и на территории СССР. Советское правительство считало, что до 1942г. удастся воспрепятствовать вовлечению СССР в войну. Как видно, это убеждение оказалось ошибочным.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Несмотря на явные признаки приближающейся войны Сталин был уверен, что он сможет дипломатическими и политическими</w:t>
      </w:r>
      <w:r>
        <w:t xml:space="preserve"> </w:t>
      </w:r>
      <w:r w:rsidRPr="00BA748B">
        <w:t>мерами оттянуть начало войны Германии против Советского Союза. Взгляды Сталина полностью разделял Маленков, бывший в те годы секретарем ЦК партии. За 18 дней до начала войны на заседании Главного Военного совета он выступил с резкой критикой проекта директивы о задачах партполитработы в армии. Маленков считал, что этот документ составлен с учетом близкой возможности нападения и поэтому не</w:t>
      </w:r>
      <w:r>
        <w:t xml:space="preserve"> </w:t>
      </w:r>
      <w:r w:rsidRPr="00BA748B">
        <w:t xml:space="preserve">пригоден в качестве руководящего указания войскам: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« Документ примитивно изложен, как будто мы завтра будем воевать» [5, с.58]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Не</w:t>
      </w:r>
      <w:r>
        <w:t xml:space="preserve"> </w:t>
      </w:r>
      <w:r w:rsidRPr="00BA748B">
        <w:t>принимались во внимание разведданные от многочисленных источников. Не придавалось должного значения достоверным сообщениям</w:t>
      </w:r>
      <w:r>
        <w:t xml:space="preserve"> </w:t>
      </w:r>
      <w:r w:rsidRPr="00BA748B">
        <w:t xml:space="preserve">советских разведчиков, в том числе знаменитого коммуниста, героя Советского Союза Р. Зорге. Но вместе с тем надо отметить, что часто сведения были противоречивыми, затрудняли анализ информации и не могли способствовать раскрытию главной цели дезинформации нацистских спецслужб - достигнуть внезапности первого удара вермахта.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Разведданные поступали в правительство из таких источников как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 ГРУ;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 внешняя разведка ВМФ 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-НКГБ.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Очень негативное значение имело заключение начальника ГРУ генерала-лейтенанта Ф.И. Голикова от 20 марта 1941г. о том, что информация о готовящемся нападении Германии на СССР следует считать ложной и исходящей от англичан или даже от немецкой разведки.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Много дезинформации поступало по дипломатическим каналам. Советский посол во Франции отослал в Наркоминдел 19 июня 1941г. такое сообщение: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« Сейчас здесь все журналисты болтают о всеобщей мобилизации в СССР, о том, что Германия предъявила нам ультиматум об отделении Украины и передаче ее под протекторат Германии и прочее. Слухи эти идут не только от англичан и американцев, но и их немецких кругов. По- видимому, немцы, пользуясь этой агитацией, и готовят решительную атаку на Англию». [1, с.49].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СССР надеялся, что объявление войны произойдет ближе к 1942 г. и с предъявления ультиматума, т.е. дипломатическим путем, как это было в Европе,</w:t>
      </w:r>
      <w:r>
        <w:t xml:space="preserve"> </w:t>
      </w:r>
      <w:r w:rsidRPr="00BA748B">
        <w:t>а сейчас велась так называемая «игра нервов».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Наиболее правдивые данные поступали из 1-го управления НКГБ. По каналу этого органа 17 июня 1941г. Сталину было представлено спецсообщение из Берлина, в котором говорилось: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«Все военные мероприятия Германии по подготовке вооруженного выступления против СССР полностью завершены, и удар можно ожидать в любое время». [1,</w:t>
      </w:r>
      <w:r>
        <w:t xml:space="preserve"> </w:t>
      </w:r>
      <w:r w:rsidRPr="00BA748B">
        <w:t xml:space="preserve">с.49] </w:t>
      </w:r>
      <w:r>
        <w:t xml:space="preserve"> </w:t>
      </w:r>
      <w:r w:rsidRPr="00BA748B">
        <w:t>таким образом, информация о скором нападении Германии на СССР, будучи доложенной в разобщенном виде не создавала убедительной картины происходящих событий, и не могла ответить на вопросы: когда может произойти нарушение границы</w:t>
      </w:r>
      <w:r>
        <w:t xml:space="preserve"> </w:t>
      </w:r>
      <w:r w:rsidRPr="00BA748B">
        <w:t>и развязаться война, каковы цели ведения боевых действий агрессором, она расценивалась как провокационная и направленная на обострение отношений с Германией. Правительство СССР боялось, что активное наращиваний вооруженных сил в районе западных границ может спровоцировать Германию и</w:t>
      </w:r>
      <w:r>
        <w:t xml:space="preserve"> </w:t>
      </w:r>
      <w:r w:rsidRPr="00BA748B">
        <w:t xml:space="preserve">послужить поводом для развязывания войны. Категорически запрещалось проводить такие мероприятия. 14 июня 1941г. в печати и по радио было передано сообщение ТАСС. В нем говорилось: </w:t>
      </w:r>
      <w:r>
        <w:t xml:space="preserve"> </w:t>
      </w:r>
      <w:r w:rsidRPr="00BA748B">
        <w:t>« …Слухи о намерении Германии подорвать пакт и предпринять нападение на СССР лишены всякой почвы, и происходящая в последнее время переброска германских войск… в восточные и северо-восточные районы Германии связана, надо полагать, с другими мотивами, не имеющими касательства к советско-германским отношениям» [5,</w:t>
      </w:r>
      <w:r>
        <w:t xml:space="preserve"> </w:t>
      </w:r>
      <w:r w:rsidRPr="00BA748B">
        <w:t xml:space="preserve">с.58-59].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Это сообщение могло только еще больше дезориентировать население и Вооруженные силы СССР.</w:t>
      </w:r>
      <w:r>
        <w:t xml:space="preserve"> </w:t>
      </w:r>
      <w:r w:rsidRPr="00BA748B">
        <w:t>22 июня 1941г. показало как глубоко заблуждались руководители государства относительно планов нацистской Германии. Маршал К.К. Рокоссовский отмечает:</w:t>
      </w:r>
      <w:r>
        <w:t xml:space="preserve"> </w:t>
      </w:r>
      <w:r w:rsidRPr="00BA748B">
        <w:t>«то, что произошло 22 июня , не предусматривалось никакими планами, поэтому войска были захвачены врасплох в полном смысле этого слова»</w:t>
      </w:r>
      <w:r>
        <w:t xml:space="preserve"> </w:t>
      </w:r>
      <w:r w:rsidRPr="00BA748B">
        <w:t>[1,</w:t>
      </w:r>
      <w:r>
        <w:t xml:space="preserve"> </w:t>
      </w:r>
      <w:r w:rsidRPr="00BA748B">
        <w:t>с.49].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Еще одним</w:t>
      </w:r>
      <w:r>
        <w:t xml:space="preserve"> </w:t>
      </w:r>
      <w:r w:rsidRPr="00BA748B">
        <w:t>просчетом руководства СССР и генерального штаба РККА было неправильное определение направления главного удара сил вермахта. Основным ударом фашистской Германии считалось не центральное направление, по линии Брест- Минск –Москва, а юго-западное, в сторону Киева и Украины. В этом направлении буквально перед самой войной были переброшены основные силы Красной Армии, тем самым оголяя другие направления.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Таким образом, противоречивая информация о сроках нападения Германии на СССР, надежды политического руководства</w:t>
      </w:r>
      <w:r>
        <w:t xml:space="preserve"> </w:t>
      </w:r>
      <w:r w:rsidRPr="00BA748B">
        <w:t>страны на</w:t>
      </w:r>
      <w:r>
        <w:t xml:space="preserve"> </w:t>
      </w:r>
      <w:r w:rsidRPr="00BA748B">
        <w:t>соблюдение противником достигнутых ранее договоренностей,</w:t>
      </w:r>
      <w:r>
        <w:t xml:space="preserve"> </w:t>
      </w:r>
      <w:r w:rsidRPr="00BA748B">
        <w:t>недооценка планов вермахта относительно собственного государства не позволили вовремя подготовиться к отражению удара.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3.2 Запаздывание стратегического развертывания советских Вооруженных Сил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Стратегия охватывает теорию и практику подготовки страны и вооруженных сил к войне, планирование и ведение войны и стратегических операций.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Многие авторы, исследователи военных действий во время</w:t>
      </w:r>
      <w:r>
        <w:t xml:space="preserve"> </w:t>
      </w:r>
      <w:r w:rsidRPr="00BA748B">
        <w:t>войны 1941-1945 г.г., отмечают что , количество техники и личного состава армий</w:t>
      </w:r>
      <w:r>
        <w:t xml:space="preserve"> </w:t>
      </w:r>
      <w:r w:rsidRPr="00BA748B">
        <w:t>к началу нападения было</w:t>
      </w:r>
      <w:r>
        <w:t xml:space="preserve"> </w:t>
      </w:r>
      <w:r w:rsidRPr="00BA748B">
        <w:t>примерно равным,</w:t>
      </w:r>
      <w:r>
        <w:t xml:space="preserve"> </w:t>
      </w:r>
      <w:r w:rsidRPr="00BA748B">
        <w:t>по некоторым позициям существует некоторое превосходство Советских Вооруженных Сил.( см. п. 3.3),</w:t>
      </w:r>
      <w:r>
        <w:t xml:space="preserve">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Что же помешало воспользоваться всей техникой и вооружением для отражения атаки фашистской армии?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Дело в том, что ошибочная оценка времени возможного нападения Германии на Советский Союз обусловила запаздывание стратегического развертывания Вооруженных Сил Союза,</w:t>
      </w:r>
      <w:r>
        <w:t xml:space="preserve"> </w:t>
      </w:r>
      <w:r w:rsidRPr="00BA748B">
        <w:t>а внезапность удара уничтожила много боевой техники и складов с боеприпасами.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Неподготовленность в отражению нападения прежде всего проявлялась в плохой организации обороны. Значительная протяженность западной границы обусловила и растягивание сил Красной армии вдоль всей линии рубежа.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Присоединение к СССР Западной Украины, Западной Белоруссии, Бессарабии, Прибалтийских государств в 1939-1940 г.г. привело к тому, что расформировались старые, хорошо организованные пограничные заставы и линии обороны. Пограничная структура отодвинулась на запад. Пришлось в спешном порядке строить и заново формировать всю пограничную инфраструктуру. Делалось это медленно, ощущалась нехватка средств.</w:t>
      </w:r>
      <w:r>
        <w:t xml:space="preserve"> </w:t>
      </w:r>
      <w:r w:rsidRPr="00BA748B">
        <w:t>Кроме этого,</w:t>
      </w:r>
      <w:r>
        <w:t xml:space="preserve"> </w:t>
      </w:r>
      <w:r w:rsidRPr="00BA748B">
        <w:t>необходимо было строить новые автомобильные дороги и прокладывать железнодорожные магистрали для подвоза материальных ресурсов, людей. Те железнодорожные пути, которые были на территории этих стран, были узкоколейными, европейскими. В СССР</w:t>
      </w:r>
      <w:r>
        <w:t xml:space="preserve"> </w:t>
      </w:r>
      <w:r w:rsidRPr="00BA748B">
        <w:t>пути были с широкой колеей. В результате, подвоз материалов и техники,</w:t>
      </w:r>
      <w:r>
        <w:t xml:space="preserve"> </w:t>
      </w:r>
      <w:r w:rsidRPr="00BA748B">
        <w:t>оборудование западных границ отставало от потребностей Красной Армии.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Неумело была организована оборона границ. Войска, которые должны были прикрывать границы, находились в крайне невыгодном положении. В непосредственной близости от границы( в 3-5 км) располагались лишь отдельные роты и батальоны. Большинство дивизий , предназначенных для прикрытия границы находились далеко от нее, занимались боевой подготовкой по меркам мирного времени. Многие соединения проводили учения вдали от объектов и своих</w:t>
      </w:r>
      <w:r>
        <w:t xml:space="preserve"> </w:t>
      </w:r>
      <w:r w:rsidRPr="00BA748B">
        <w:t xml:space="preserve">мест базирования.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Надо отметить, что перед войной и в самом ее начале руководством армии были допущены просчеты в комплектовании соединений личным составом и техникой. По сравнению с предвоенными нормами, укомплектованность большинства частей составляла не более 60%.</w:t>
      </w:r>
      <w:r>
        <w:t xml:space="preserve"> </w:t>
      </w:r>
      <w:r w:rsidRPr="00BA748B">
        <w:t>Оперативное построение фронта было одноэшелонным, а резервные соединения- малочисленными. Из- за нехватки средств и сил не удавалось создать предусмотренные нормами соединения. Одна дивизия располагалась на 15 км 4 танков- 1,6 , орудий и минометов- 7,5,</w:t>
      </w:r>
      <w:r>
        <w:t xml:space="preserve"> </w:t>
      </w:r>
      <w:r w:rsidRPr="00BA748B">
        <w:t>противотанковых орудий- 1,5, зенитной артиллерии- 1,3</w:t>
      </w:r>
      <w:r>
        <w:t xml:space="preserve"> </w:t>
      </w:r>
      <w:r w:rsidRPr="00BA748B">
        <w:t xml:space="preserve">на 1 км фронта. Такая оборона не позволяла обеспечить достаточную устойчивость границ.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В Белоруссии из 6-и механизированных корпусов материальной частью( танками, автотранспортом, артиллерией и др.) был укомплектован по штатным нормам лишь один, а остальные имели значительный недокомплект( 17-й и 20-1 механизированные корпуса фактически совсем не имели танков) .[2,</w:t>
      </w:r>
      <w:r>
        <w:t xml:space="preserve"> </w:t>
      </w:r>
      <w:r w:rsidRPr="00BA748B">
        <w:t>с.102]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Дивизии 1 эшелона( всего 56 дивизий и 2 бригады) располагались на глубину до 50 км,</w:t>
      </w:r>
      <w:r>
        <w:t xml:space="preserve"> </w:t>
      </w:r>
      <w:r w:rsidRPr="00BA748B">
        <w:t>дивизии 2 эшелона были удалены от границы на 50-100 км, соединения резерва – на 100-400 км.</w:t>
      </w:r>
      <w:r>
        <w:t xml:space="preserve">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План прикрытия границы, разработанный Генштабом в мае 1941г. не предусматривал оборудования оборонительных рубежей войсками 2 и 3 эшелона. Перед ними ставились задачи занять позиции и быть готовым к нанесению контрудара. Готовить в инженерном отношении и занимать оборону должны были батальоны 1 эшелона.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 феврале 1941г. по предложению начальника Генштаба Г.К. Жукова принимается план расширения сухопутных войск почти на 100 дивизий, хотя более целесообразно было доукомплектовать и перевести на штаты военного времени имевшиеся дивизии и повысить их боевую готовность. Все танковые дивизии входили в состав 2 эшелона.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Размещение мобилизационных запасов было крайне неудачным. Большое количество размещалось вблизи границ, и, следовательно , попадало под удары немецких войск первыми, лишая части ресурсов.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Войсковая авиация к июню 1941г. перебазировалась на новые западные аэродромы, которые были недостаточно оборудованы и слабо прикрывались силами ПВО.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Несмотря на увеличение группировок немецких войск в приграничных районах, лишь 16 июня 1941 г. началась переброска 2 эшелона армий прикрытия из мест постоянной дислокации к границам.</w:t>
      </w:r>
      <w:r>
        <w:t xml:space="preserve"> </w:t>
      </w:r>
      <w:r w:rsidRPr="00BA748B">
        <w:t>Стратегическое развертывание проводилось без приведения войск прикрытия к отражению упреждающего удара агрессора.</w:t>
      </w:r>
      <w:r>
        <w:t xml:space="preserve"> </w:t>
      </w:r>
      <w:r w:rsidRPr="00BA748B">
        <w:t xml:space="preserve">Дислокация не отвечала задачам отражения внезапного удара противника.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Некоторые авторы, например В. Суворов( Резун), считают, такая дислокация</w:t>
      </w:r>
      <w:r>
        <w:t xml:space="preserve"> </w:t>
      </w:r>
      <w:r w:rsidRPr="00BA748B">
        <w:t>планировалась не с целью обороны границ, а для вторжения на территорию противника.[2, с.78] . Как говорится: « Лучшая защита- это нападение».</w:t>
      </w:r>
      <w:r>
        <w:t xml:space="preserve"> </w:t>
      </w:r>
      <w:r w:rsidRPr="00BA748B">
        <w:t>Но это лишь мнение небольшой группы историков. Большинство придерживаются другого мнения.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Отрицательную роль сыграл просчет генерального штаба РККА в оценке направлении главного удара противника. Буквально накануне войны стратегические и оперативные планы были пересмотрены и таким направлением было признано не центральное ,</w:t>
      </w:r>
      <w:r>
        <w:t xml:space="preserve"> </w:t>
      </w:r>
      <w:r w:rsidRPr="00BA748B">
        <w:t>по линии Брест- Минск- Москва, а юго- западное, в сторону Киева и Украины. В Киевский военный округ стали стягиваться войска, тем самым оголяя центральное</w:t>
      </w:r>
      <w:r>
        <w:t xml:space="preserve"> </w:t>
      </w:r>
      <w:r w:rsidRPr="00BA748B">
        <w:t>и другие направления.</w:t>
      </w:r>
      <w:r>
        <w:t xml:space="preserve"> </w:t>
      </w:r>
      <w:r w:rsidRPr="00BA748B">
        <w:t xml:space="preserve">Но как известно, самый значительный удар немцы нанесли именно по центральному направлению.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Анализируя темпы стратегического развертывания советских Вооруженных Сил, большинство историков приходят к выводу, что полностью развертывание удалось бы осуществить</w:t>
      </w:r>
      <w:r>
        <w:t xml:space="preserve"> </w:t>
      </w:r>
      <w:r w:rsidRPr="00BA748B">
        <w:t>не ранее весны 1942г.</w:t>
      </w:r>
      <w:r>
        <w:t xml:space="preserve"> </w:t>
      </w:r>
      <w:r w:rsidRPr="00BA748B">
        <w:t>Таким образом,</w:t>
      </w:r>
      <w:r>
        <w:t xml:space="preserve"> </w:t>
      </w:r>
      <w:r w:rsidRPr="00BA748B">
        <w:t>срыв сроков стратегического развертывания наших войск не позволил в достаточной степени организовать оборону западных границ и дать достойный отпор сила фашистской Германии.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3.3 Качественное военное превосходство противника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Несмотря на договоренности между СССР и Германией о ненападении, никто не сомневался , что рано или поздно Советский Союз станет объектом нападения со стороны нацистов. Это был лишь вопрос времени. Страна старалась подготовиться к отражению агрессии.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 середине 1941г. СССР располагал материально-технической базой, обеспечивающей при ее мобилизации производство военной техники и вооружения. Осуществлялись важные мероприятия по перестройке промышленности и транспорта, готовых к выполнению оборонных заказов, развивались вооруженные силы, осуществлялось их техническое перевооружение, расширялась подготовка военных кадров.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Значительно увеличивались ассигнования на военные нужды. Доля военных расходов в советском бюджете составляла 43% в 1941г. против 265 В 1939г. Выпуск военной продукции превышал темпы промышленного роста почти в три раза. Заводы срочно перебазировались на восток страны. Быстрыми темпами строились новые и реконструировались действующие оборонные заводы, им выделялось больше металла, электроэнергии, новых станков. К лету 1941г. одна пятая часть оборонных заводов работала в восточных регионах СССР [7, с.730].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Повсеместно строились новые склады с горючим, и боеприпасами, строились новые и реконструировались старые аэродромы.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Осуществлялось оснащение вооруженных сил новым стрелковым, артиллерийским, танковым и авиационным оружием и боевой техникой, образцы которого были разработаны, испытаны и внедрены в серийное производство.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Численность</w:t>
      </w:r>
      <w:r>
        <w:t xml:space="preserve"> </w:t>
      </w:r>
      <w:r w:rsidRPr="00BA748B">
        <w:t>Вооруженных Сил СССР к июню 1941г. составляла свыше 5 млн. человек, в том числе в Сухопутных войсках и войсках ПВО- свыше 4.5 млн. чел., в ВВС- 476 тыс. чел., в ВМФ- 344тыс. чел.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На вооружении армии состояло свыше 67 тыс. орудий и минометов. [6]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Как видно из вышеперечисленного, подготовка велась по всем направлениям.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 xml:space="preserve">Наращивание военной мощи СССР перед Великой Отечественной войной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1941-1945 г.г. теоретически могло позволить</w:t>
      </w:r>
      <w:r>
        <w:t xml:space="preserve"> </w:t>
      </w:r>
      <w:r w:rsidRPr="00BA748B">
        <w:t>противостоять противнику в должной мере. В количественном отношении силы</w:t>
      </w:r>
      <w:r>
        <w:t xml:space="preserve"> </w:t>
      </w:r>
      <w:r w:rsidRPr="00BA748B">
        <w:t>обоих противостоящих военных машин были приблизительно одинаковыми. Данные, приводимые разными авторами , отличаются одни от других незначительно. Приведем информацию из трех источников для характеристики соотношения сил.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Е.М. Скворцова приводит такие цифры: общая характеристика двух воюющих армий на границах СССР выглядит следующим образом [7,</w:t>
      </w:r>
      <w:r>
        <w:t xml:space="preserve"> </w:t>
      </w:r>
      <w:r w:rsidRPr="00BA748B">
        <w:t>с.730]: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6"/>
        <w:gridCol w:w="3397"/>
        <w:gridCol w:w="3395"/>
      </w:tblGrid>
      <w:tr w:rsidR="00107AA2" w:rsidRPr="00BA748B" w:rsidTr="00AA68E1">
        <w:tc>
          <w:tcPr>
            <w:tcW w:w="1667" w:type="pct"/>
          </w:tcPr>
          <w:p w:rsidR="00107AA2" w:rsidRPr="00BA748B" w:rsidRDefault="00107AA2" w:rsidP="00AA68E1"/>
        </w:tc>
        <w:tc>
          <w:tcPr>
            <w:tcW w:w="1667" w:type="pct"/>
          </w:tcPr>
          <w:p w:rsidR="00107AA2" w:rsidRPr="00BA748B" w:rsidRDefault="00107AA2" w:rsidP="00AA68E1">
            <w:r w:rsidRPr="00BA748B">
              <w:t>Германия</w:t>
            </w:r>
            <w:r>
              <w:t xml:space="preserve"> </w:t>
            </w:r>
          </w:p>
        </w:tc>
        <w:tc>
          <w:tcPr>
            <w:tcW w:w="1667" w:type="pct"/>
          </w:tcPr>
          <w:p w:rsidR="00107AA2" w:rsidRPr="00BA748B" w:rsidRDefault="00107AA2" w:rsidP="00AA68E1">
            <w:r w:rsidRPr="00BA748B">
              <w:t>СССР</w:t>
            </w:r>
          </w:p>
        </w:tc>
      </w:tr>
      <w:tr w:rsidR="00107AA2" w:rsidRPr="00BA748B" w:rsidTr="00AA68E1">
        <w:tc>
          <w:tcPr>
            <w:tcW w:w="1667" w:type="pct"/>
          </w:tcPr>
          <w:p w:rsidR="00107AA2" w:rsidRPr="00BA748B" w:rsidRDefault="00107AA2" w:rsidP="00AA68E1">
            <w:r w:rsidRPr="00BA748B">
              <w:t>Личный состав , в млн. человек</w:t>
            </w:r>
            <w:r>
              <w:t xml:space="preserve"> </w:t>
            </w:r>
          </w:p>
        </w:tc>
        <w:tc>
          <w:tcPr>
            <w:tcW w:w="1667" w:type="pct"/>
          </w:tcPr>
          <w:p w:rsidR="00107AA2" w:rsidRPr="00BA748B" w:rsidRDefault="00107AA2" w:rsidP="00AA68E1">
            <w:r w:rsidRPr="00BA748B">
              <w:t>5,5</w:t>
            </w:r>
            <w:r>
              <w:t xml:space="preserve"> </w:t>
            </w:r>
          </w:p>
        </w:tc>
        <w:tc>
          <w:tcPr>
            <w:tcW w:w="1667" w:type="pct"/>
          </w:tcPr>
          <w:p w:rsidR="00107AA2" w:rsidRPr="00BA748B" w:rsidRDefault="00107AA2" w:rsidP="00AA68E1">
            <w:r>
              <w:t xml:space="preserve"> </w:t>
            </w:r>
            <w:r w:rsidRPr="00BA748B">
              <w:t>≈3,0</w:t>
            </w:r>
          </w:p>
          <w:p w:rsidR="00107AA2" w:rsidRPr="00BA748B" w:rsidRDefault="00107AA2" w:rsidP="00AA68E1"/>
        </w:tc>
      </w:tr>
      <w:tr w:rsidR="00107AA2" w:rsidRPr="00BA748B" w:rsidTr="00AA68E1">
        <w:tc>
          <w:tcPr>
            <w:tcW w:w="1667" w:type="pct"/>
          </w:tcPr>
          <w:p w:rsidR="00107AA2" w:rsidRPr="00BA748B" w:rsidRDefault="00107AA2" w:rsidP="00AA68E1">
            <w:r w:rsidRPr="00BA748B">
              <w:t>Количество дивизий</w:t>
            </w:r>
          </w:p>
        </w:tc>
        <w:tc>
          <w:tcPr>
            <w:tcW w:w="1667" w:type="pct"/>
          </w:tcPr>
          <w:p w:rsidR="00107AA2" w:rsidRPr="00BA748B" w:rsidRDefault="00107AA2" w:rsidP="00AA68E1">
            <w:r w:rsidRPr="00BA748B">
              <w:t>190</w:t>
            </w:r>
            <w:r>
              <w:t xml:space="preserve"> </w:t>
            </w:r>
          </w:p>
        </w:tc>
        <w:tc>
          <w:tcPr>
            <w:tcW w:w="1667" w:type="pct"/>
          </w:tcPr>
          <w:p w:rsidR="00107AA2" w:rsidRPr="00BA748B" w:rsidRDefault="00107AA2" w:rsidP="00AA68E1">
            <w:r w:rsidRPr="00BA748B">
              <w:t>170</w:t>
            </w:r>
            <w:r>
              <w:t xml:space="preserve"> </w:t>
            </w:r>
          </w:p>
        </w:tc>
      </w:tr>
      <w:tr w:rsidR="00107AA2" w:rsidRPr="00BA748B" w:rsidTr="00AA68E1">
        <w:tc>
          <w:tcPr>
            <w:tcW w:w="1667" w:type="pct"/>
          </w:tcPr>
          <w:p w:rsidR="00107AA2" w:rsidRPr="00BA748B" w:rsidRDefault="00107AA2" w:rsidP="00AA68E1">
            <w:r w:rsidRPr="00BA748B">
              <w:t>Танки</w:t>
            </w:r>
            <w:r>
              <w:t xml:space="preserve"> </w:t>
            </w:r>
          </w:p>
        </w:tc>
        <w:tc>
          <w:tcPr>
            <w:tcW w:w="1667" w:type="pct"/>
          </w:tcPr>
          <w:p w:rsidR="00107AA2" w:rsidRPr="00BA748B" w:rsidRDefault="00107AA2" w:rsidP="00AA68E1">
            <w:r w:rsidRPr="00BA748B">
              <w:t>4300</w:t>
            </w:r>
            <w:r>
              <w:t xml:space="preserve"> </w:t>
            </w:r>
          </w:p>
        </w:tc>
        <w:tc>
          <w:tcPr>
            <w:tcW w:w="1667" w:type="pct"/>
          </w:tcPr>
          <w:p w:rsidR="00107AA2" w:rsidRPr="00BA748B" w:rsidRDefault="00107AA2" w:rsidP="00AA68E1">
            <w:r w:rsidRPr="00BA748B">
              <w:t>9000</w:t>
            </w:r>
          </w:p>
        </w:tc>
      </w:tr>
      <w:tr w:rsidR="00107AA2" w:rsidRPr="00BA748B" w:rsidTr="00AA68E1">
        <w:tc>
          <w:tcPr>
            <w:tcW w:w="1667" w:type="pct"/>
          </w:tcPr>
          <w:p w:rsidR="00107AA2" w:rsidRPr="00BA748B" w:rsidRDefault="00107AA2" w:rsidP="00AA68E1">
            <w:r w:rsidRPr="00BA748B">
              <w:t>Самолеты</w:t>
            </w:r>
            <w:r>
              <w:t xml:space="preserve"> </w:t>
            </w:r>
          </w:p>
        </w:tc>
        <w:tc>
          <w:tcPr>
            <w:tcW w:w="1667" w:type="pct"/>
          </w:tcPr>
          <w:p w:rsidR="00107AA2" w:rsidRPr="00BA748B" w:rsidRDefault="00107AA2" w:rsidP="00AA68E1">
            <w:r w:rsidRPr="00BA748B">
              <w:t>4980</w:t>
            </w:r>
            <w:r>
              <w:t xml:space="preserve"> </w:t>
            </w:r>
          </w:p>
        </w:tc>
        <w:tc>
          <w:tcPr>
            <w:tcW w:w="1667" w:type="pct"/>
          </w:tcPr>
          <w:p w:rsidR="00107AA2" w:rsidRPr="00BA748B" w:rsidRDefault="00107AA2" w:rsidP="00AA68E1">
            <w:r w:rsidRPr="00BA748B">
              <w:t>8.5</w:t>
            </w:r>
          </w:p>
        </w:tc>
      </w:tr>
      <w:tr w:rsidR="00107AA2" w:rsidRPr="00BA748B" w:rsidTr="00AA68E1">
        <w:tc>
          <w:tcPr>
            <w:tcW w:w="1667" w:type="pct"/>
          </w:tcPr>
          <w:p w:rsidR="00107AA2" w:rsidRPr="00BA748B" w:rsidRDefault="00107AA2" w:rsidP="00AA68E1">
            <w:r w:rsidRPr="00BA748B">
              <w:t>Орудия</w:t>
            </w:r>
            <w:r>
              <w:t xml:space="preserve"> </w:t>
            </w:r>
          </w:p>
        </w:tc>
        <w:tc>
          <w:tcPr>
            <w:tcW w:w="1667" w:type="pct"/>
          </w:tcPr>
          <w:p w:rsidR="00107AA2" w:rsidRPr="00BA748B" w:rsidRDefault="00107AA2" w:rsidP="00AA68E1">
            <w:r w:rsidRPr="00BA748B">
              <w:t>47200</w:t>
            </w:r>
            <w:r>
              <w:t xml:space="preserve"> </w:t>
            </w:r>
          </w:p>
        </w:tc>
        <w:tc>
          <w:tcPr>
            <w:tcW w:w="1667" w:type="pct"/>
          </w:tcPr>
          <w:p w:rsidR="00107AA2" w:rsidRPr="00BA748B" w:rsidRDefault="00107AA2" w:rsidP="00AA68E1">
            <w:r w:rsidRPr="00BA748B">
              <w:t>47000</w:t>
            </w:r>
          </w:p>
        </w:tc>
      </w:tr>
    </w:tbl>
    <w:p w:rsidR="00107AA2" w:rsidRPr="00BA748B" w:rsidRDefault="00107AA2" w:rsidP="00107AA2">
      <w:pPr>
        <w:spacing w:before="120"/>
        <w:ind w:firstLine="567"/>
        <w:jc w:val="both"/>
      </w:pPr>
      <w:r w:rsidRPr="00BA748B">
        <w:t>Автор учебника по истории СССР</w:t>
      </w:r>
      <w:r>
        <w:t xml:space="preserve"> </w:t>
      </w:r>
      <w:r w:rsidRPr="00BA748B">
        <w:t>А.Ф. Киселев приводит данные, говорящие о том, что</w:t>
      </w:r>
      <w:r>
        <w:t xml:space="preserve"> </w:t>
      </w:r>
      <w:r w:rsidRPr="00BA748B">
        <w:t>к 22 июня 1941г.</w:t>
      </w:r>
      <w:r>
        <w:t xml:space="preserve"> </w:t>
      </w:r>
      <w:r w:rsidRPr="00BA748B">
        <w:t>с обеих</w:t>
      </w:r>
      <w:r>
        <w:t xml:space="preserve"> </w:t>
      </w:r>
      <w:r w:rsidRPr="00BA748B">
        <w:t>сторон границы сосредоточились</w:t>
      </w:r>
      <w:r>
        <w:t xml:space="preserve"> </w:t>
      </w:r>
      <w:r w:rsidRPr="00BA748B">
        <w:t>армии в следующем соотношении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[3,</w:t>
      </w:r>
      <w:r>
        <w:t xml:space="preserve"> </w:t>
      </w:r>
      <w:r w:rsidRPr="00BA748B">
        <w:t xml:space="preserve">с.123-124]: 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2"/>
        <w:gridCol w:w="2225"/>
        <w:gridCol w:w="2258"/>
        <w:gridCol w:w="2443"/>
      </w:tblGrid>
      <w:tr w:rsidR="00107AA2" w:rsidRPr="00BA748B" w:rsidTr="00AA68E1">
        <w:tc>
          <w:tcPr>
            <w:tcW w:w="1601" w:type="pct"/>
          </w:tcPr>
          <w:p w:rsidR="00107AA2" w:rsidRPr="00BA748B" w:rsidRDefault="00107AA2" w:rsidP="00AA68E1"/>
        </w:tc>
        <w:tc>
          <w:tcPr>
            <w:tcW w:w="1092" w:type="pct"/>
          </w:tcPr>
          <w:p w:rsidR="00107AA2" w:rsidRPr="00BA748B" w:rsidRDefault="00107AA2" w:rsidP="00AA68E1">
            <w:r w:rsidRPr="00BA748B">
              <w:t xml:space="preserve">Советская армия </w:t>
            </w:r>
          </w:p>
        </w:tc>
        <w:tc>
          <w:tcPr>
            <w:tcW w:w="1108" w:type="pct"/>
          </w:tcPr>
          <w:p w:rsidR="00107AA2" w:rsidRPr="00BA748B" w:rsidRDefault="00107AA2" w:rsidP="00AA68E1">
            <w:r w:rsidRPr="00BA748B">
              <w:t xml:space="preserve">Соотношение </w:t>
            </w:r>
          </w:p>
        </w:tc>
        <w:tc>
          <w:tcPr>
            <w:tcW w:w="1200" w:type="pct"/>
          </w:tcPr>
          <w:p w:rsidR="00107AA2" w:rsidRPr="00BA748B" w:rsidRDefault="00107AA2" w:rsidP="00AA68E1">
            <w:r w:rsidRPr="00BA748B">
              <w:t>Германская армия</w:t>
            </w:r>
          </w:p>
        </w:tc>
      </w:tr>
      <w:tr w:rsidR="00107AA2" w:rsidRPr="00BA748B" w:rsidTr="00AA68E1">
        <w:tc>
          <w:tcPr>
            <w:tcW w:w="1601" w:type="pct"/>
          </w:tcPr>
          <w:p w:rsidR="00107AA2" w:rsidRPr="00BA748B" w:rsidRDefault="00107AA2" w:rsidP="00AA68E1">
            <w:r w:rsidRPr="00BA748B">
              <w:t xml:space="preserve">Дивизии </w:t>
            </w:r>
          </w:p>
        </w:tc>
        <w:tc>
          <w:tcPr>
            <w:tcW w:w="1092" w:type="pct"/>
          </w:tcPr>
          <w:p w:rsidR="00107AA2" w:rsidRPr="00BA748B" w:rsidRDefault="00107AA2" w:rsidP="00AA68E1">
            <w:r w:rsidRPr="00BA748B">
              <w:t>170</w:t>
            </w:r>
          </w:p>
        </w:tc>
        <w:tc>
          <w:tcPr>
            <w:tcW w:w="1108" w:type="pct"/>
          </w:tcPr>
          <w:p w:rsidR="00107AA2" w:rsidRPr="00BA748B" w:rsidRDefault="00107AA2" w:rsidP="00AA68E1">
            <w:r w:rsidRPr="00BA748B">
              <w:t>1,01</w:t>
            </w:r>
            <w:r>
              <w:t xml:space="preserve"> </w:t>
            </w:r>
            <w:r w:rsidRPr="00BA748B">
              <w:t>:</w:t>
            </w:r>
            <w:r>
              <w:t xml:space="preserve"> </w:t>
            </w:r>
            <w:r w:rsidRPr="00BA748B">
              <w:t>1</w:t>
            </w:r>
          </w:p>
        </w:tc>
        <w:tc>
          <w:tcPr>
            <w:tcW w:w="1200" w:type="pct"/>
          </w:tcPr>
          <w:p w:rsidR="00107AA2" w:rsidRPr="00BA748B" w:rsidRDefault="00107AA2" w:rsidP="00AA68E1">
            <w:r w:rsidRPr="00BA748B">
              <w:t>167</w:t>
            </w:r>
          </w:p>
        </w:tc>
      </w:tr>
      <w:tr w:rsidR="00107AA2" w:rsidRPr="00BA748B" w:rsidTr="00AA68E1">
        <w:tc>
          <w:tcPr>
            <w:tcW w:w="1601" w:type="pct"/>
          </w:tcPr>
          <w:p w:rsidR="00107AA2" w:rsidRPr="00BA748B" w:rsidRDefault="00107AA2" w:rsidP="00AA68E1">
            <w:r w:rsidRPr="00BA748B">
              <w:t xml:space="preserve">Личный состав, </w:t>
            </w:r>
          </w:p>
          <w:p w:rsidR="00107AA2" w:rsidRPr="00BA748B" w:rsidRDefault="00107AA2" w:rsidP="00AA68E1">
            <w:r w:rsidRPr="00BA748B">
              <w:t>млн. человек</w:t>
            </w:r>
          </w:p>
        </w:tc>
        <w:tc>
          <w:tcPr>
            <w:tcW w:w="1092" w:type="pct"/>
          </w:tcPr>
          <w:p w:rsidR="00107AA2" w:rsidRPr="00BA748B" w:rsidRDefault="00107AA2" w:rsidP="00AA68E1">
            <w:r w:rsidRPr="00BA748B">
              <w:t>2,9,</w:t>
            </w:r>
          </w:p>
        </w:tc>
        <w:tc>
          <w:tcPr>
            <w:tcW w:w="1108" w:type="pct"/>
          </w:tcPr>
          <w:p w:rsidR="00107AA2" w:rsidRPr="00BA748B" w:rsidRDefault="00107AA2" w:rsidP="00AA68E1">
            <w:r w:rsidRPr="00BA748B">
              <w:t>1</w:t>
            </w:r>
            <w:r>
              <w:t xml:space="preserve"> </w:t>
            </w:r>
            <w:r w:rsidRPr="00BA748B">
              <w:t>:</w:t>
            </w:r>
            <w:r>
              <w:t xml:space="preserve"> </w:t>
            </w:r>
            <w:r w:rsidRPr="00BA748B">
              <w:t>1,2</w:t>
            </w:r>
          </w:p>
        </w:tc>
        <w:tc>
          <w:tcPr>
            <w:tcW w:w="1200" w:type="pct"/>
          </w:tcPr>
          <w:p w:rsidR="00107AA2" w:rsidRPr="00BA748B" w:rsidRDefault="00107AA2" w:rsidP="00AA68E1">
            <w:r w:rsidRPr="00BA748B">
              <w:t>3,5</w:t>
            </w:r>
          </w:p>
        </w:tc>
      </w:tr>
      <w:tr w:rsidR="00107AA2" w:rsidRPr="00BA748B" w:rsidTr="00AA68E1">
        <w:tc>
          <w:tcPr>
            <w:tcW w:w="1601" w:type="pct"/>
          </w:tcPr>
          <w:p w:rsidR="00107AA2" w:rsidRPr="00BA748B" w:rsidRDefault="00107AA2" w:rsidP="00AA68E1">
            <w:r w:rsidRPr="00BA748B">
              <w:t>Танковые дивизии</w:t>
            </w:r>
          </w:p>
        </w:tc>
        <w:tc>
          <w:tcPr>
            <w:tcW w:w="1092" w:type="pct"/>
          </w:tcPr>
          <w:p w:rsidR="00107AA2" w:rsidRPr="00BA748B" w:rsidRDefault="00107AA2" w:rsidP="00AA68E1">
            <w:r w:rsidRPr="00BA748B">
              <w:t>40</w:t>
            </w:r>
          </w:p>
        </w:tc>
        <w:tc>
          <w:tcPr>
            <w:tcW w:w="1108" w:type="pct"/>
          </w:tcPr>
          <w:p w:rsidR="00107AA2" w:rsidRPr="00BA748B" w:rsidRDefault="00107AA2" w:rsidP="00AA68E1">
            <w:r w:rsidRPr="00BA748B">
              <w:t>2,3</w:t>
            </w:r>
            <w:r>
              <w:t xml:space="preserve"> </w:t>
            </w:r>
            <w:r w:rsidRPr="00BA748B">
              <w:t>:</w:t>
            </w:r>
            <w:r>
              <w:t xml:space="preserve"> </w:t>
            </w:r>
            <w:r w:rsidRPr="00BA748B">
              <w:t>1</w:t>
            </w:r>
          </w:p>
        </w:tc>
        <w:tc>
          <w:tcPr>
            <w:tcW w:w="1200" w:type="pct"/>
          </w:tcPr>
          <w:p w:rsidR="00107AA2" w:rsidRPr="00BA748B" w:rsidRDefault="00107AA2" w:rsidP="00AA68E1">
            <w:r w:rsidRPr="00BA748B">
              <w:t>17</w:t>
            </w:r>
          </w:p>
        </w:tc>
      </w:tr>
      <w:tr w:rsidR="00107AA2" w:rsidRPr="00BA748B" w:rsidTr="00AA68E1">
        <w:tc>
          <w:tcPr>
            <w:tcW w:w="1601" w:type="pct"/>
          </w:tcPr>
          <w:p w:rsidR="00107AA2" w:rsidRPr="00BA748B" w:rsidRDefault="00107AA2" w:rsidP="00AA68E1">
            <w:r w:rsidRPr="00BA748B">
              <w:t xml:space="preserve">Механизированные дивизии </w:t>
            </w:r>
          </w:p>
        </w:tc>
        <w:tc>
          <w:tcPr>
            <w:tcW w:w="1092" w:type="pct"/>
          </w:tcPr>
          <w:p w:rsidR="00107AA2" w:rsidRPr="00BA748B" w:rsidRDefault="00107AA2" w:rsidP="00AA68E1">
            <w:r w:rsidRPr="00BA748B">
              <w:t>20</w:t>
            </w:r>
          </w:p>
        </w:tc>
        <w:tc>
          <w:tcPr>
            <w:tcW w:w="1108" w:type="pct"/>
          </w:tcPr>
          <w:p w:rsidR="00107AA2" w:rsidRPr="00BA748B" w:rsidRDefault="00107AA2" w:rsidP="00AA68E1">
            <w:r w:rsidRPr="00BA748B">
              <w:t>1,2</w:t>
            </w:r>
            <w:r>
              <w:t xml:space="preserve"> </w:t>
            </w:r>
            <w:r w:rsidRPr="00BA748B">
              <w:t>:</w:t>
            </w:r>
            <w:r>
              <w:t xml:space="preserve"> </w:t>
            </w:r>
            <w:r w:rsidRPr="00BA748B">
              <w:t>1</w:t>
            </w:r>
          </w:p>
        </w:tc>
        <w:tc>
          <w:tcPr>
            <w:tcW w:w="1200" w:type="pct"/>
          </w:tcPr>
          <w:p w:rsidR="00107AA2" w:rsidRPr="00BA748B" w:rsidRDefault="00107AA2" w:rsidP="00AA68E1">
            <w:r w:rsidRPr="00BA748B">
              <w:t>16,5</w:t>
            </w:r>
          </w:p>
        </w:tc>
      </w:tr>
      <w:tr w:rsidR="00107AA2" w:rsidRPr="00BA748B" w:rsidTr="00AA68E1">
        <w:tc>
          <w:tcPr>
            <w:tcW w:w="1601" w:type="pct"/>
          </w:tcPr>
          <w:p w:rsidR="00107AA2" w:rsidRPr="00BA748B" w:rsidRDefault="00107AA2" w:rsidP="00AA68E1">
            <w:r w:rsidRPr="00BA748B">
              <w:t>Орудия и минометы, тыс.</w:t>
            </w:r>
          </w:p>
        </w:tc>
        <w:tc>
          <w:tcPr>
            <w:tcW w:w="1092" w:type="pct"/>
          </w:tcPr>
          <w:p w:rsidR="00107AA2" w:rsidRPr="00BA748B" w:rsidRDefault="00107AA2" w:rsidP="00AA68E1">
            <w:r w:rsidRPr="00BA748B">
              <w:t>49,3</w:t>
            </w:r>
          </w:p>
        </w:tc>
        <w:tc>
          <w:tcPr>
            <w:tcW w:w="1108" w:type="pct"/>
          </w:tcPr>
          <w:p w:rsidR="00107AA2" w:rsidRPr="00BA748B" w:rsidRDefault="00107AA2" w:rsidP="00AA68E1">
            <w:r w:rsidRPr="00BA748B">
              <w:t>1,6</w:t>
            </w:r>
            <w:r>
              <w:t xml:space="preserve"> </w:t>
            </w:r>
            <w:r w:rsidRPr="00BA748B">
              <w:t>:</w:t>
            </w:r>
            <w:r>
              <w:t xml:space="preserve"> </w:t>
            </w:r>
            <w:r w:rsidRPr="00BA748B">
              <w:t>1</w:t>
            </w:r>
          </w:p>
        </w:tc>
        <w:tc>
          <w:tcPr>
            <w:tcW w:w="1200" w:type="pct"/>
          </w:tcPr>
          <w:p w:rsidR="00107AA2" w:rsidRPr="00BA748B" w:rsidRDefault="00107AA2" w:rsidP="00AA68E1">
            <w:r w:rsidRPr="00BA748B">
              <w:t>31,0</w:t>
            </w:r>
          </w:p>
        </w:tc>
      </w:tr>
      <w:tr w:rsidR="00107AA2" w:rsidRPr="00BA748B" w:rsidTr="00AA68E1">
        <w:tc>
          <w:tcPr>
            <w:tcW w:w="1601" w:type="pct"/>
          </w:tcPr>
          <w:p w:rsidR="00107AA2" w:rsidRPr="00BA748B" w:rsidRDefault="00107AA2" w:rsidP="00AA68E1">
            <w:r w:rsidRPr="00BA748B">
              <w:t>Танки и истребительные орудия, тыс.</w:t>
            </w:r>
          </w:p>
        </w:tc>
        <w:tc>
          <w:tcPr>
            <w:tcW w:w="1092" w:type="pct"/>
          </w:tcPr>
          <w:p w:rsidR="00107AA2" w:rsidRPr="00BA748B" w:rsidRDefault="00107AA2" w:rsidP="00AA68E1">
            <w:r w:rsidRPr="00BA748B">
              <w:t>10,0</w:t>
            </w:r>
          </w:p>
        </w:tc>
        <w:tc>
          <w:tcPr>
            <w:tcW w:w="1108" w:type="pct"/>
          </w:tcPr>
          <w:p w:rsidR="00107AA2" w:rsidRPr="00BA748B" w:rsidRDefault="00107AA2" w:rsidP="00AA68E1">
            <w:r w:rsidRPr="00BA748B">
              <w:t>2,8</w:t>
            </w:r>
            <w:r>
              <w:t xml:space="preserve"> </w:t>
            </w:r>
            <w:r w:rsidRPr="00BA748B">
              <w:t>:</w:t>
            </w:r>
            <w:r>
              <w:t xml:space="preserve"> </w:t>
            </w:r>
            <w:r w:rsidRPr="00BA748B">
              <w:t>1</w:t>
            </w:r>
          </w:p>
        </w:tc>
        <w:tc>
          <w:tcPr>
            <w:tcW w:w="1200" w:type="pct"/>
          </w:tcPr>
          <w:p w:rsidR="00107AA2" w:rsidRPr="00BA748B" w:rsidRDefault="00107AA2" w:rsidP="00AA68E1">
            <w:r w:rsidRPr="00BA748B">
              <w:t>3,5</w:t>
            </w:r>
          </w:p>
        </w:tc>
      </w:tr>
      <w:tr w:rsidR="00107AA2" w:rsidRPr="00BA748B" w:rsidTr="00AA68E1">
        <w:tc>
          <w:tcPr>
            <w:tcW w:w="1601" w:type="pct"/>
          </w:tcPr>
          <w:p w:rsidR="00107AA2" w:rsidRPr="00BA748B" w:rsidRDefault="00107AA2" w:rsidP="00AA68E1">
            <w:r w:rsidRPr="00BA748B">
              <w:t>Боевые самолеты, тыс.</w:t>
            </w:r>
          </w:p>
        </w:tc>
        <w:tc>
          <w:tcPr>
            <w:tcW w:w="1092" w:type="pct"/>
          </w:tcPr>
          <w:p w:rsidR="00107AA2" w:rsidRPr="00BA748B" w:rsidRDefault="00107AA2" w:rsidP="00AA68E1">
            <w:r w:rsidRPr="00BA748B">
              <w:t>7,7</w:t>
            </w:r>
          </w:p>
        </w:tc>
        <w:tc>
          <w:tcPr>
            <w:tcW w:w="1108" w:type="pct"/>
          </w:tcPr>
          <w:p w:rsidR="00107AA2" w:rsidRPr="00BA748B" w:rsidRDefault="00107AA2" w:rsidP="00AA68E1">
            <w:r w:rsidRPr="00BA748B">
              <w:t>1,9</w:t>
            </w:r>
            <w:r>
              <w:t xml:space="preserve"> </w:t>
            </w:r>
            <w:r w:rsidRPr="00BA748B">
              <w:t>: 1</w:t>
            </w:r>
          </w:p>
        </w:tc>
        <w:tc>
          <w:tcPr>
            <w:tcW w:w="1200" w:type="pct"/>
          </w:tcPr>
          <w:p w:rsidR="00107AA2" w:rsidRPr="00BA748B" w:rsidRDefault="00107AA2" w:rsidP="00AA68E1">
            <w:r w:rsidRPr="00BA748B">
              <w:t>4,0</w:t>
            </w:r>
          </w:p>
        </w:tc>
      </w:tr>
    </w:tbl>
    <w:p w:rsidR="00107AA2" w:rsidRPr="00BA748B" w:rsidRDefault="00107AA2" w:rsidP="00107AA2">
      <w:pPr>
        <w:spacing w:before="120"/>
        <w:ind w:firstLine="567"/>
        <w:jc w:val="both"/>
      </w:pP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А.И. Балашов отмечает, что концентрация вооруженных сил на 22 июня 1941г. в приграничных округах составляет [2,</w:t>
      </w:r>
      <w:r>
        <w:t xml:space="preserve"> </w:t>
      </w:r>
      <w:r w:rsidRPr="00BA748B">
        <w:t>с.73]: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2"/>
        <w:gridCol w:w="2084"/>
        <w:gridCol w:w="1895"/>
        <w:gridCol w:w="2307"/>
      </w:tblGrid>
      <w:tr w:rsidR="00107AA2" w:rsidRPr="00BA748B" w:rsidTr="00AA68E1">
        <w:tc>
          <w:tcPr>
            <w:tcW w:w="1915" w:type="pct"/>
          </w:tcPr>
          <w:p w:rsidR="00107AA2" w:rsidRPr="00BA748B" w:rsidRDefault="00107AA2" w:rsidP="00AA68E1"/>
        </w:tc>
        <w:tc>
          <w:tcPr>
            <w:tcW w:w="1023" w:type="pct"/>
          </w:tcPr>
          <w:p w:rsidR="00107AA2" w:rsidRPr="00BA748B" w:rsidRDefault="00107AA2" w:rsidP="00AA68E1">
            <w:r w:rsidRPr="00BA748B">
              <w:t>СССР</w:t>
            </w:r>
          </w:p>
        </w:tc>
        <w:tc>
          <w:tcPr>
            <w:tcW w:w="930" w:type="pct"/>
          </w:tcPr>
          <w:p w:rsidR="00107AA2" w:rsidRPr="00BA748B" w:rsidRDefault="00107AA2" w:rsidP="00AA68E1">
            <w:r w:rsidRPr="00BA748B">
              <w:t xml:space="preserve">Германия </w:t>
            </w:r>
          </w:p>
        </w:tc>
        <w:tc>
          <w:tcPr>
            <w:tcW w:w="1132" w:type="pct"/>
          </w:tcPr>
          <w:p w:rsidR="00107AA2" w:rsidRPr="00BA748B" w:rsidRDefault="00107AA2" w:rsidP="00AA68E1">
            <w:r w:rsidRPr="00BA748B">
              <w:t xml:space="preserve">Соотношение </w:t>
            </w:r>
          </w:p>
        </w:tc>
      </w:tr>
      <w:tr w:rsidR="00107AA2" w:rsidRPr="00BA748B" w:rsidTr="00AA68E1">
        <w:tc>
          <w:tcPr>
            <w:tcW w:w="1915" w:type="pct"/>
          </w:tcPr>
          <w:p w:rsidR="00107AA2" w:rsidRPr="00BA748B" w:rsidRDefault="00107AA2" w:rsidP="00AA68E1">
            <w:r w:rsidRPr="00BA748B">
              <w:t>Личный состав, млн. человек</w:t>
            </w:r>
          </w:p>
        </w:tc>
        <w:tc>
          <w:tcPr>
            <w:tcW w:w="1023" w:type="pct"/>
          </w:tcPr>
          <w:p w:rsidR="00107AA2" w:rsidRPr="00BA748B" w:rsidRDefault="00107AA2" w:rsidP="00AA68E1">
            <w:r w:rsidRPr="00BA748B">
              <w:t>&gt;3,0</w:t>
            </w:r>
          </w:p>
        </w:tc>
        <w:tc>
          <w:tcPr>
            <w:tcW w:w="930" w:type="pct"/>
          </w:tcPr>
          <w:p w:rsidR="00107AA2" w:rsidRPr="00BA748B" w:rsidRDefault="00107AA2" w:rsidP="00AA68E1">
            <w:r w:rsidRPr="00BA748B">
              <w:t>5,5</w:t>
            </w:r>
          </w:p>
        </w:tc>
        <w:tc>
          <w:tcPr>
            <w:tcW w:w="1132" w:type="pct"/>
          </w:tcPr>
          <w:p w:rsidR="00107AA2" w:rsidRPr="00BA748B" w:rsidRDefault="00107AA2" w:rsidP="00AA68E1">
            <w:r w:rsidRPr="00BA748B">
              <w:t>1</w:t>
            </w:r>
            <w:r>
              <w:t xml:space="preserve"> </w:t>
            </w:r>
            <w:r w:rsidRPr="00BA748B">
              <w:t>:</w:t>
            </w:r>
            <w:r>
              <w:t xml:space="preserve"> </w:t>
            </w:r>
            <w:r w:rsidRPr="00BA748B">
              <w:t>1,83</w:t>
            </w:r>
          </w:p>
        </w:tc>
      </w:tr>
      <w:tr w:rsidR="00107AA2" w:rsidRPr="00BA748B" w:rsidTr="00AA68E1">
        <w:tc>
          <w:tcPr>
            <w:tcW w:w="1915" w:type="pct"/>
          </w:tcPr>
          <w:p w:rsidR="00107AA2" w:rsidRPr="00BA748B" w:rsidRDefault="00107AA2" w:rsidP="00AA68E1">
            <w:r w:rsidRPr="00BA748B">
              <w:t>Орудия и минометы, тыс.</w:t>
            </w:r>
          </w:p>
        </w:tc>
        <w:tc>
          <w:tcPr>
            <w:tcW w:w="1023" w:type="pct"/>
          </w:tcPr>
          <w:p w:rsidR="00107AA2" w:rsidRPr="00BA748B" w:rsidRDefault="00107AA2" w:rsidP="00AA68E1">
            <w:r w:rsidRPr="00BA748B">
              <w:t>38</w:t>
            </w:r>
          </w:p>
        </w:tc>
        <w:tc>
          <w:tcPr>
            <w:tcW w:w="930" w:type="pct"/>
          </w:tcPr>
          <w:p w:rsidR="00107AA2" w:rsidRPr="00BA748B" w:rsidRDefault="00107AA2" w:rsidP="00AA68E1">
            <w:r w:rsidRPr="00BA748B">
              <w:t>47,</w:t>
            </w:r>
          </w:p>
        </w:tc>
        <w:tc>
          <w:tcPr>
            <w:tcW w:w="1132" w:type="pct"/>
          </w:tcPr>
          <w:p w:rsidR="00107AA2" w:rsidRPr="00BA748B" w:rsidRDefault="00107AA2" w:rsidP="00AA68E1">
            <w:r w:rsidRPr="00BA748B">
              <w:t>1</w:t>
            </w:r>
            <w:r>
              <w:t xml:space="preserve"> </w:t>
            </w:r>
            <w:r w:rsidRPr="00BA748B">
              <w:t>:</w:t>
            </w:r>
            <w:r>
              <w:t xml:space="preserve"> </w:t>
            </w:r>
            <w:r w:rsidRPr="00BA748B">
              <w:t>1,23</w:t>
            </w:r>
          </w:p>
        </w:tc>
      </w:tr>
      <w:tr w:rsidR="00107AA2" w:rsidRPr="00BA748B" w:rsidTr="00AA68E1">
        <w:tc>
          <w:tcPr>
            <w:tcW w:w="1915" w:type="pct"/>
          </w:tcPr>
          <w:p w:rsidR="00107AA2" w:rsidRPr="00BA748B" w:rsidRDefault="00107AA2" w:rsidP="00AA68E1">
            <w:r w:rsidRPr="00BA748B">
              <w:t xml:space="preserve">Танки </w:t>
            </w:r>
          </w:p>
        </w:tc>
        <w:tc>
          <w:tcPr>
            <w:tcW w:w="1023" w:type="pct"/>
          </w:tcPr>
          <w:p w:rsidR="00107AA2" w:rsidRPr="00BA748B" w:rsidRDefault="00107AA2" w:rsidP="00AA68E1">
            <w:r w:rsidRPr="00BA748B">
              <w:t>8800</w:t>
            </w:r>
          </w:p>
        </w:tc>
        <w:tc>
          <w:tcPr>
            <w:tcW w:w="930" w:type="pct"/>
          </w:tcPr>
          <w:p w:rsidR="00107AA2" w:rsidRPr="00BA748B" w:rsidRDefault="00107AA2" w:rsidP="00AA68E1">
            <w:r w:rsidRPr="00BA748B">
              <w:t>4300</w:t>
            </w:r>
          </w:p>
        </w:tc>
        <w:tc>
          <w:tcPr>
            <w:tcW w:w="1132" w:type="pct"/>
          </w:tcPr>
          <w:p w:rsidR="00107AA2" w:rsidRPr="00BA748B" w:rsidRDefault="00107AA2" w:rsidP="00AA68E1">
            <w:r w:rsidRPr="00BA748B">
              <w:t>2.04</w:t>
            </w:r>
            <w:r>
              <w:t xml:space="preserve"> </w:t>
            </w:r>
            <w:r w:rsidRPr="00BA748B">
              <w:t>:</w:t>
            </w:r>
            <w:r>
              <w:t xml:space="preserve"> </w:t>
            </w:r>
            <w:r w:rsidRPr="00BA748B">
              <w:t>1</w:t>
            </w:r>
          </w:p>
        </w:tc>
      </w:tr>
      <w:tr w:rsidR="00107AA2" w:rsidRPr="00BA748B" w:rsidTr="00AA68E1">
        <w:tc>
          <w:tcPr>
            <w:tcW w:w="1915" w:type="pct"/>
          </w:tcPr>
          <w:p w:rsidR="00107AA2" w:rsidRPr="00BA748B" w:rsidRDefault="00107AA2" w:rsidP="00AA68E1">
            <w:r w:rsidRPr="00BA748B">
              <w:t xml:space="preserve">Самолеты </w:t>
            </w:r>
          </w:p>
        </w:tc>
        <w:tc>
          <w:tcPr>
            <w:tcW w:w="1023" w:type="pct"/>
          </w:tcPr>
          <w:p w:rsidR="00107AA2" w:rsidRPr="00BA748B" w:rsidRDefault="00107AA2" w:rsidP="00AA68E1">
            <w:r w:rsidRPr="00BA748B">
              <w:t>7400</w:t>
            </w:r>
          </w:p>
        </w:tc>
        <w:tc>
          <w:tcPr>
            <w:tcW w:w="930" w:type="pct"/>
          </w:tcPr>
          <w:p w:rsidR="00107AA2" w:rsidRPr="00BA748B" w:rsidRDefault="00107AA2" w:rsidP="00AA68E1">
            <w:r w:rsidRPr="00BA748B">
              <w:t>4950</w:t>
            </w:r>
          </w:p>
        </w:tc>
        <w:tc>
          <w:tcPr>
            <w:tcW w:w="1132" w:type="pct"/>
          </w:tcPr>
          <w:p w:rsidR="00107AA2" w:rsidRPr="00BA748B" w:rsidRDefault="00107AA2" w:rsidP="00AA68E1">
            <w:r w:rsidRPr="00BA748B">
              <w:t>1,49</w:t>
            </w:r>
            <w:r>
              <w:t xml:space="preserve"> </w:t>
            </w:r>
            <w:r w:rsidRPr="00BA748B">
              <w:t>:</w:t>
            </w:r>
            <w:r>
              <w:t xml:space="preserve"> </w:t>
            </w:r>
            <w:r w:rsidRPr="00BA748B">
              <w:t>1</w:t>
            </w:r>
          </w:p>
        </w:tc>
      </w:tr>
    </w:tbl>
    <w:p w:rsidR="00107AA2" w:rsidRPr="00BA748B" w:rsidRDefault="00107AA2" w:rsidP="00107AA2">
      <w:pPr>
        <w:spacing w:before="120"/>
        <w:ind w:firstLine="567"/>
        <w:jc w:val="both"/>
      </w:pPr>
      <w:r w:rsidRPr="00BA748B">
        <w:t>Как следует из вышеперечисленного, количество техники и личного состава армий примерно равное,</w:t>
      </w:r>
      <w:r>
        <w:t xml:space="preserve"> </w:t>
      </w:r>
      <w:r w:rsidRPr="00BA748B">
        <w:t>по некоторым позициям существует некоторое превосходство Советских Вооруженных Сил.</w:t>
      </w:r>
      <w:r>
        <w:t xml:space="preserve">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Что же помешало воспользоваться всей техникой и вооружением для отражения атаки фашистской армии? Попробуем ответить на этот вопрос.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Количественное превосходство Красной Армии в боевой технике по многим позициям не означало качественного превосходства. Современный бой требовал и современного оружия. Но с ним было немало проблем.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Решение вопросов о новых видах вооружения было поручено зам. Наркома обороны Г.И. Кулику, Л.З. Мехлису и Е.А. Щаденко, которые без достаточных оснований снимали с вооружения имеющиеся образцы и подолгу не решались внедрить в производство новые. Руководящие работники Наркомата обороны на основе неправильных выводов из опыта советско-финляндской войны в срочном порядке проталкивали в производство орудия крупного калибра и боеприпасы к ним. Противотанковое оружие,</w:t>
      </w:r>
      <w:r>
        <w:t xml:space="preserve"> </w:t>
      </w:r>
      <w:r w:rsidRPr="00BA748B">
        <w:t>45-и мм и 76-и</w:t>
      </w:r>
      <w:r>
        <w:t xml:space="preserve"> </w:t>
      </w:r>
      <w:r w:rsidRPr="00BA748B">
        <w:t>мм пушки,</w:t>
      </w:r>
      <w:r>
        <w:t xml:space="preserve"> </w:t>
      </w:r>
      <w:r w:rsidRPr="00BA748B">
        <w:t>были сняты с производства. До начала войны не был начат выпуск орудий зенитной артиллерии. Резко отставало производство боеприпасов.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Новых моделей самолетов и танков, особенно танков Т-34 и тяжелых танков КВ, выпускалось слишком мало,</w:t>
      </w:r>
      <w:r>
        <w:t xml:space="preserve"> </w:t>
      </w:r>
      <w:r w:rsidRPr="00BA748B">
        <w:t>освоить их производство к началу войны полностью не успели. К этому привело необдуманное решение ликвидировать крупные соединения бронетанковых войск и заменить их на более маневренные и управляемые отдельные бригады, основываясь на специфическом опыте военных действий в Испании 1936-1939г.г. Такая реорганизация была осуществлена накануне войны , но надо признать, что Советское командование вскоре поняло ошибку и принялось исправлять ее. Вновь начали формировать крупные механизированные корпуса, но к июню 1941г. они оказались неподготовленными к войне.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Обеспеченность войск приграничных округов современными типами вооружений составляла 16,7% по танкам и 19% по авиации. Старая материальная часть была значительно изношена и требовала ремонта. Новая техника не была в полной мере освоена личным составом Вооруженных Сил. Старая техника не использовалась для обучения вновь призванных в армию и пришедших из запаса военнослужащих</w:t>
      </w:r>
      <w:r>
        <w:t xml:space="preserve"> </w:t>
      </w:r>
      <w:r w:rsidRPr="00BA748B">
        <w:t>с целью сохранения</w:t>
      </w:r>
      <w:r>
        <w:t xml:space="preserve"> </w:t>
      </w:r>
      <w:r w:rsidRPr="00BA748B">
        <w:t>оставшегося мото- и летного ресурса. В результате к началу войны многие механики- водители танков имели всего по 1,5-2 часа практики вождения машин, а налет летчиков составлял приблизительно 4 часа ( по Киевскому особому военному округу).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Использовались бомбардировщики старых моделей- СБ, ТБ-3, которые</w:t>
      </w:r>
      <w:r>
        <w:t xml:space="preserve"> </w:t>
      </w:r>
      <w:r w:rsidRPr="00BA748B">
        <w:t>вылетали на боевые задания без необходимого прикрытия истребителей и маленькими группами, что приводило к значительным потерям.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 стрелковому оружию также были претензии . Поставлявшиеся в Красную Армию минометы 50мм калибра оказались практически непригодными к применению. Боевые возможности артиллерии снижались из-за недостатка механической тяги, средств связи и разведки.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Слабая моторизация Красной Армии резко снижала маневренность ее частей и соединений. Они несвоевременно выдвигались на рубежи развертывания, несвоевременно оставляли позиции, когда необходимо было уйти из-под удара противника.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Кроме всего прочего, не хватало современных радиостанций, телефонов, кабеля. Начало войны вскрыло недостаточную подготовленность и уязвимость используемых Верховным Главнокомандованием стационарных</w:t>
      </w:r>
      <w:r>
        <w:t xml:space="preserve"> </w:t>
      </w:r>
      <w:r w:rsidRPr="00BA748B">
        <w:t>линий</w:t>
      </w:r>
      <w:r>
        <w:t xml:space="preserve"> </w:t>
      </w:r>
      <w:r w:rsidRPr="00BA748B">
        <w:t>и узлов от воздействия противника. Это в значительной мере осложнило управление войсками и потребовало принятия необходимых мер. Плохо было организовано оповещение о появлении вражеских самолетов. Поэтому истребители часто поднимались в воздух для прикрытия своих объектов с запозданием.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Что же противопоставила фашистская Германия Вооруженным Силам СССР?</w:t>
      </w:r>
    </w:p>
    <w:p w:rsidR="00107AA2" w:rsidRDefault="00107AA2" w:rsidP="00107AA2">
      <w:pPr>
        <w:spacing w:before="120"/>
        <w:ind w:firstLine="567"/>
        <w:jc w:val="both"/>
      </w:pPr>
      <w:r w:rsidRPr="00BA748B">
        <w:t xml:space="preserve">Путем милитаризации экономики и всей жизни, захвата промышленности и запасов стратегического сырья других стран, принудительного использования дешевой рабочей силы оккупированных государств Германия создала огромный военно-технический потенциал. С 1934г. по 1940г. военное производство страны увеличилось в 22 раза. Почти в 36 раз ( с 105т до 3755тыс. чел) возросла численность немецких вооруженных сил.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Германия имела высокоразвитую промышленность, электротехническую, металлургическую, химическую, мощную энергетическую базу. Резко возросли добыча угля, железной руды, объем металлургического производства вырос в 1.5 раза.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К началу войны Германия накопила значительные запасы цветных металлов- меди, цинка, свинца, алюминия и т.д.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Кроме собственных нефтяных ресурсов Германия использовала нефть Румынии, Австрии, Венгрии, Польши. Выросло производство синтетического горючего. К 1941г. она располагала 8 млн. тонн нефтепродуктов</w:t>
      </w:r>
      <w:r>
        <w:t xml:space="preserve"> </w:t>
      </w:r>
      <w:r w:rsidRPr="00BA748B">
        <w:t>и дополнительно 8,8 млн. тонн жидкого топлива и смазочных материалов во Франции, Бельгии и Голландии.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Увеличилось производство самолетов, бронеавтомобилей, легких танков, средних танков. Значительно выросло производство артиллерийско- стрелкового оружия.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Хорошо развитая автомобильная промышленность обеспечивала высокую моторизацию Вооруженных сил.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Строились новые железные, шоссейные дороги на востоке империи, автомагистрали, полигоны, казармы.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Подготовка</w:t>
      </w:r>
      <w:r>
        <w:t xml:space="preserve"> </w:t>
      </w:r>
      <w:r w:rsidRPr="00BA748B">
        <w:t>немецких войск к войне велась по всем направлениям- техника, кадры, продовольствие, горючее, экономические возможности почти всей Европы работали на оснащение войск в соответствии с требованиями современной военной науки.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 1941г. войска Германии сосредоточили вблизи границ СССР компактные плотные группировки. В первом эшелоне было 103 дивизии. Они были полностью укомплектованы, обладали большой ударной мощью.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На направлении главных ударов превосходство противника достигало несколько раз, например: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на каунасско-даугавпилском направлении против 18 советских стрелковых дивизий</w:t>
      </w:r>
      <w:r>
        <w:t xml:space="preserve"> </w:t>
      </w:r>
      <w:r w:rsidRPr="00BA748B">
        <w:t>выступало 34( из них 7 танковых) дивизий вермахта;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на брестско-барановическом направлении против 7 советских дивизий- 16 германских( в том числе 5 танковых);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на луцко-ровенском направлении против 9 советских дивизий – 19 германских( в том числе 5 танковых).[5]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Дивизии фашистской Германии были полностью оснащены современными видами вооружений, боевой техникой, транспортом, связью,</w:t>
      </w:r>
      <w:r>
        <w:t xml:space="preserve"> </w:t>
      </w:r>
      <w:r w:rsidRPr="00BA748B">
        <w:t xml:space="preserve">укомплектованы личным составом, имеющим опыт ведения современного боя. Части вермахта обладали высокой маневренностью, хорошим взаимодействием различных частей мотопехоты, бронетанковых войск и авиации. В Польше, на Западном фронте, на Балканах они прошли хорошую школу. Личный состав сил вермахта и люфтваффе( т.е. основных сил «молниеносной войны») имел серьезную теоретическую и практическую подготовку, высокую степень боевой выучки и профессионализма.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Качественное превосходство германской армии было по стрелковому оружию. На вооружении немецких армий было значительное количество автоматического оружия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( пистолет-пулемет, или автомат,</w:t>
      </w:r>
      <w:r>
        <w:t xml:space="preserve"> </w:t>
      </w:r>
      <w:r w:rsidRPr="00BA748B">
        <w:t>МП-40). Это позволяло навязывать ближний бой , где превосходство автоматического оружия</w:t>
      </w:r>
      <w:r>
        <w:t xml:space="preserve"> </w:t>
      </w:r>
      <w:r w:rsidRPr="00BA748B">
        <w:t>имело большое значение.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Таким образом, просчеты руководства страны в определении важнейших видов вооружения для успешного противостояния агрессору и оснащение войск новыми видами техники, не могли не отразиться на обороне государственных границ и позволили противнику продвигаться вглубь СССР. Этой точки зрения придерживаются многие историки.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Но существует и другое мнение по поводу качественного превосходства Германии в технике.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Балашов приводит такие данные [ 2,</w:t>
      </w:r>
      <w:r>
        <w:t xml:space="preserve"> </w:t>
      </w:r>
      <w:r w:rsidRPr="00BA748B">
        <w:t>с.75-76]: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Танки Т-34 и КВ</w:t>
      </w:r>
      <w:r>
        <w:t xml:space="preserve"> </w:t>
      </w:r>
      <w:r w:rsidRPr="00BA748B">
        <w:t>составляли 34% от всей бронетанковой техники германской армии вторжения., а новые самолеты РККА – 30 % от общего числа германских самолетов для поддержки армии вторжения.</w:t>
      </w:r>
      <w:r>
        <w:t xml:space="preserve"> </w:t>
      </w:r>
      <w:r w:rsidRPr="00BA748B">
        <w:t>Советские танки БТ-7 и средние танки Т-26 уступали качественно германским Т-III и</w:t>
      </w:r>
      <w:r>
        <w:t xml:space="preserve"> </w:t>
      </w:r>
      <w:r w:rsidRPr="00BA748B">
        <w:t>Т- IV, но вполне могли конкурировать в бою</w:t>
      </w:r>
      <w:r>
        <w:t xml:space="preserve"> </w:t>
      </w:r>
      <w:r w:rsidRPr="00BA748B">
        <w:t>с легкими</w:t>
      </w:r>
      <w:r>
        <w:t xml:space="preserve"> </w:t>
      </w:r>
      <w:r w:rsidRPr="00BA748B">
        <w:t>Т -I и Т-II.</w:t>
      </w:r>
      <w:r>
        <w:t xml:space="preserve"> </w:t>
      </w:r>
      <w:r w:rsidRPr="00BA748B">
        <w:t>Советские самолеты ЛАГ-3 и ЯК- 1 соответствовали по летно-тактическим качествам Ме –109 , а МиГ-3 немного немецким истребителям. Советские новые бомбардировщики Пе-2 , ИЛ-4 превосходили существенно Ю-87 и Хе- III, штурмовики ИЛ-2 не имели аналогов в немецких ВВС.</w:t>
      </w:r>
      <w:r>
        <w:t xml:space="preserve">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Таким образом,</w:t>
      </w:r>
      <w:r>
        <w:t xml:space="preserve"> </w:t>
      </w:r>
      <w:r w:rsidRPr="00BA748B">
        <w:t>данные, приведенные выше, свидетельствуют о том, что нет достаточных оснований утверждать о значительном качественном превосходстве немецкой армии вторжения по танкам и авиации. Профессионализм танковых и летных экипажей и</w:t>
      </w:r>
      <w:r>
        <w:t xml:space="preserve"> </w:t>
      </w:r>
      <w:r w:rsidRPr="00BA748B">
        <w:t>их боевой опыт</w:t>
      </w:r>
      <w:r>
        <w:t xml:space="preserve"> </w:t>
      </w:r>
      <w:r w:rsidRPr="00BA748B">
        <w:t>представляется гораздо существенней количества.</w:t>
      </w:r>
      <w:r>
        <w:t xml:space="preserve"> </w:t>
      </w:r>
      <w:r w:rsidRPr="00BA748B">
        <w:t>Личный состав советской армии не имел должных навыков. Виной этому были и репрессии предвоенных лет.</w:t>
      </w:r>
      <w:r>
        <w:t xml:space="preserve"> </w:t>
      </w:r>
      <w:r w:rsidRPr="00BA748B">
        <w:t>К сожалению, обеспеченность приграничных округов Красной Армии современными типами вооружений составляла 16,7% по танкам и 19% по авиации. А потери в боевой технике в первые дни войны не позволил частям Красной армии достойно противостоять врагу.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Качественное превосходство германской армии было по стрелковому оружию. На вооружении немецких армий было значительное количество автоматического оружия( пистолет-пулемет, или автомат,</w:t>
      </w:r>
      <w:r>
        <w:t xml:space="preserve"> </w:t>
      </w:r>
      <w:r w:rsidRPr="00BA748B">
        <w:t>МП-40). Это позволяло навязывать ближний бой , где превосходство автоматического оружия</w:t>
      </w:r>
      <w:r>
        <w:t xml:space="preserve"> </w:t>
      </w:r>
      <w:r w:rsidRPr="00BA748B">
        <w:t>имело большое значение.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В целом,</w:t>
      </w:r>
      <w:r>
        <w:t xml:space="preserve"> </w:t>
      </w:r>
      <w:r w:rsidRPr="00BA748B">
        <w:t>оценивая боевые возможности советских приграничных округов к началу Великой Отечественной войны, можно констатировать их хорошие боевые возможности, хотя и уступающие в некоторых компонентах армии агрессора, которые при правильном использовании могли бы способствовать отражению первого удара Германии.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3.3 Репрессии в Красной Армии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Массовые репрессии конца 30-х годов в значительной степени ослабили командный и</w:t>
      </w:r>
      <w:r>
        <w:t xml:space="preserve"> </w:t>
      </w:r>
      <w:r w:rsidRPr="00BA748B">
        <w:t xml:space="preserve">офицерский состав Вооруженных сил СССР, к началу войны приблизительно 70-75 % командиров и политруков находились на своих должностях не более одного года.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По подсчетам современных исследователей войны только за 1937-1938 гг. было репрессировано свыше 40 тыс. командиров Красной Армии и советского ВМФ, из них более 9 тыс. человек высшего и старшего командного состава, т.е. примерно 60-70% 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Достаточно привести следующие данные, чтобы понять, как пострадал командный состав армии[ 2, с. 104-106]: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-из пяти имевшихся к 1937 г. маршалов было репрессировано трое ( М.Н. Тухачевский, А.И. Егоров, В.К. Блюхер), все расстреляны;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 из четырех командармов 1 ранга - четверо ( И.Ф. Федько, И.Э. Якир, И.П. Убоевич, И.П. Белов);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 из двух флагманов флота 1 ранга - оба( М.В. Викторов, В.М. Орлов);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 из 12 командармов 2 ранга – все 12;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 из 67 комкоров- 60;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 из 199 комдивов- 136( в т.ч. начальник академии Ген. штаба Д.А. Кучинский);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- из 397 комбригов- 211.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Под угрозой ареста находились многие другие военачальники,</w:t>
      </w:r>
      <w:r>
        <w:t xml:space="preserve"> </w:t>
      </w:r>
      <w:r w:rsidRPr="00BA748B">
        <w:t>компрометирующий материал был собран на С.М. Буденного,</w:t>
      </w:r>
      <w:r>
        <w:t xml:space="preserve"> </w:t>
      </w:r>
      <w:r w:rsidRPr="00BA748B">
        <w:t>Б.М. Шапошникова, Д.Г. Павлова, С.К. Тимошенко и др. накануне и в самом начале войны органами НКВД была арестована группа видных военачальников Красной Армии: К.А. Мерецков,</w:t>
      </w:r>
      <w:r>
        <w:t xml:space="preserve"> </w:t>
      </w:r>
      <w:r w:rsidRPr="00BA748B">
        <w:t>П.В. Рычагов, Г.М. Штерн и др. За исключением Мерецкова ,все они были расстреляны в октябре 1941г.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 результате к лету 1941 г. среди командного состава сухопутных войск Красной Армии только 4,3 % офицеров имели высшее образование, 36,5%- среднее специальное , 15,9% вообще не имели военного образования, а остальные 43,3% закончили лишь краткосрочные курсы младших лейтенантов или были призваны в армию из запаса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[2, с. 105].</w:t>
      </w:r>
      <w:r>
        <w:t xml:space="preserve">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 современной истории вопрос о репрессиях в Красной Армии трактуется неоднозначно. Большинство исследователей считает, что репрессии проводились с целью укрепления личной власти Сталина.</w:t>
      </w:r>
      <w:r>
        <w:t xml:space="preserve"> </w:t>
      </w:r>
      <w:r w:rsidRPr="00BA748B">
        <w:t xml:space="preserve">Репрессированные военачальники считались агентами германии и других стран. Например, Тухачевский, во многом обязанный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Л. Троцкому карьерой, был обвинен в измене Родине, терроре и военном заговоре , т. к. не возвеличивал имени Сталина,</w:t>
      </w:r>
      <w:r>
        <w:t xml:space="preserve"> </w:t>
      </w:r>
      <w:r w:rsidRPr="00BA748B">
        <w:t xml:space="preserve">и таким образом, являлся неугодным ему лицом.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Но с другой стороны , Троцкий за границей заявлял, что не все в Красной Армии преданы Сталину, и было бы опасным со стороны последнего оставлять в верховном командовании его друга Тухачевского. Глава государства поступал с ними по законам военного времени.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У. Черчилль отмечает: « Чистка русской армии от прогерманских элементов причинила тяжелый ущерб ее боеспособности»,</w:t>
      </w:r>
      <w:r>
        <w:t xml:space="preserve"> </w:t>
      </w:r>
      <w:r w:rsidRPr="00BA748B">
        <w:t>но в то же время отмечает, что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« систему управления , основанную на терроре можно укрепить беспощадным и успешным утверждением ее власти»[3, с. 116-118].</w:t>
      </w:r>
      <w:r>
        <w:t xml:space="preserve">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 отличие от офицеров вермахта, имеющих специальное военное образование и получивших колоссальный опыт ведения войны польской и французской военных компаний 1939-1940 гг., а часть офицеров и опыт первой мировой войны, наши командиры в</w:t>
      </w:r>
      <w:r>
        <w:t xml:space="preserve"> </w:t>
      </w:r>
      <w:r w:rsidRPr="00BA748B">
        <w:t>подавляющем большинстве не имели такового.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Кроме того, как отмечалось ранее, было неправильно определено время возможного нападения на СССР.</w:t>
      </w:r>
      <w:r>
        <w:t xml:space="preserve"> </w:t>
      </w:r>
      <w:r w:rsidRPr="00BA748B">
        <w:t>Сталин был убежден , что Гитлер не рискнет нападать на Советский Союз, ведя войну на два фронта.. В войсках велась пропаганда превосходства коммунистического строя и Красной Армии, в солдатах</w:t>
      </w:r>
      <w:r>
        <w:t xml:space="preserve"> </w:t>
      </w:r>
      <w:r w:rsidRPr="00BA748B">
        <w:t xml:space="preserve">крепла убежденность в быстрой победе над врагом. Для многих простых воинов война представлялась «прогулкой».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Глубокая убежденность состава Красной Армии в том, что ее войска будут воевать только на чужой территории и «малой кровью», не позволила своевременно подготовиться к отражению агрессии. 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 мае 1940 г. специально созданная комиссия во главе с секретарем ЦК ВКП( б) А.А. Ждановым провела проверку Наркомата обороны, в результате которой отмечалось, что Наркомат не знал истинного положения дел в армии, не имел оперативного плана войны, не придавал должного значения боевой выучке солдат.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Красная Армия осталась без закаленных в боях опытных командиров. Молодые кадры, хотя и были преданы Сталину и Советскому государству, но не обладали талантом и должным опытом. Опыт пришлось приобретать на</w:t>
      </w:r>
      <w:r>
        <w:t xml:space="preserve"> </w:t>
      </w:r>
      <w:r w:rsidRPr="00BA748B">
        <w:t>начавшейся войне.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Таким образом, массовые репрессии создавали тяжелую обстановку в армии, повлияли на боевые качества солдат и офицеров, которые оказались мало подготовленными к серьезной войне, ослабили моральные устои. В приказе наркома обороны СССР от 28 декабря 1938г. « О борьбе с пьянством</w:t>
      </w:r>
      <w:r>
        <w:t xml:space="preserve"> </w:t>
      </w:r>
      <w:r w:rsidRPr="00BA748B">
        <w:t>в РККА» говорилось: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«… запятнанная честь воина РККА и честь войсковой части, к которой принадлежишь, у нас мало кого беспокоит»[3, с. 135]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 xml:space="preserve">Не было необходимого опыта и у Ставки, следовательно были серьезные просчеты в начале войны. 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Заключение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Великая Отечественная война 1941-1954 г.г. была тяжелым испытанием для всей страны</w:t>
      </w:r>
      <w:r>
        <w:t xml:space="preserve"> </w:t>
      </w:r>
      <w:r w:rsidRPr="00BA748B">
        <w:t>и всего советского народа. Мужество и героизм</w:t>
      </w:r>
      <w:r>
        <w:t xml:space="preserve"> </w:t>
      </w:r>
      <w:r w:rsidRPr="00BA748B">
        <w:t>наших воинов и тружеников тыла , пожалуй, не имеет аналогов в мировой истории.</w:t>
      </w:r>
      <w:r>
        <w:t xml:space="preserve"> </w:t>
      </w:r>
      <w:r w:rsidRPr="00BA748B">
        <w:t>Советский народ выдержал трудности военных лет, познал горечь утрат и радость Победы. Хотя</w:t>
      </w:r>
      <w:r>
        <w:t xml:space="preserve"> </w:t>
      </w:r>
      <w:r w:rsidRPr="00BA748B">
        <w:t>с окончания войны прошло более 60-и лет, но ее уроки не должны пройти бесследно для будущих поколений.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Мы должны помнить уроки истории и стараться не допустить их впредь. Победа советского народа</w:t>
      </w:r>
      <w:r>
        <w:t xml:space="preserve"> </w:t>
      </w:r>
      <w:r w:rsidRPr="00BA748B">
        <w:t>в минувшей войне далась тяжелой ценой. С первых дней войны страна понесла значительные потери. Лишь</w:t>
      </w:r>
      <w:r>
        <w:t xml:space="preserve"> </w:t>
      </w:r>
      <w:r w:rsidRPr="00BA748B">
        <w:t xml:space="preserve">мобилизация всех сил позволила переломить ход войны.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Анализируя причины неудач Красной армии в первые дни и месяцы войны в широком аспекте, можно сделать вывод, что во многом они явились результатом функционирования тоталитарного политического режима, сформировавшегося в СССР к концу 30-х г.г.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Основные, наиболее важные причины неудач первого этапа войны – репрессии в Красной Армии, просчеты высшего руководства государства в определении времени нападения Германии</w:t>
      </w:r>
      <w:r>
        <w:t xml:space="preserve"> </w:t>
      </w:r>
      <w:r w:rsidRPr="00BA748B">
        <w:t xml:space="preserve">на СССР, запаздывание стратегического развертывания вооруженных сил на западных границах, ошибки в стратегии и тактике первых сражений, качественное превосходство противника , определялись культом личности. 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Репрессии</w:t>
      </w:r>
      <w:r>
        <w:t xml:space="preserve"> </w:t>
      </w:r>
      <w:r w:rsidRPr="00BA748B">
        <w:t>в Красной армии , политических , научных, хозяйственных кругах способствовали недооценке ситуации в стране и мире, ставили под угрозу боеспособность государства. Недостаток квалифицированных кадров, прежде всего высшего звена, практически во всех областях не позволил своевременно</w:t>
      </w:r>
      <w:r>
        <w:t xml:space="preserve"> </w:t>
      </w:r>
      <w:r w:rsidRPr="00BA748B">
        <w:t>и должным образом реагировать на постоянно изменяющуюся ситуацию в мире. В конечном итоге это привело к колоссальным потерям в Великой Отечественной войне, особенно на начальном этапе.</w:t>
      </w:r>
    </w:p>
    <w:p w:rsidR="00107AA2" w:rsidRPr="008D5860" w:rsidRDefault="00107AA2" w:rsidP="00107AA2">
      <w:pPr>
        <w:spacing w:before="120"/>
        <w:jc w:val="center"/>
        <w:rPr>
          <w:b/>
          <w:bCs/>
          <w:sz w:val="28"/>
          <w:szCs w:val="28"/>
        </w:rPr>
      </w:pPr>
      <w:r w:rsidRPr="008D5860">
        <w:rPr>
          <w:b/>
          <w:bCs/>
          <w:sz w:val="28"/>
          <w:szCs w:val="28"/>
        </w:rPr>
        <w:t>Список литературы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1.</w:t>
      </w:r>
      <w:r>
        <w:t xml:space="preserve"> </w:t>
      </w:r>
      <w:r w:rsidRPr="00BA748B">
        <w:t>Е.Кульков, М. Мальков, О. Ржешевский</w:t>
      </w:r>
      <w:r>
        <w:t xml:space="preserve"> </w:t>
      </w:r>
      <w:r w:rsidRPr="00BA748B">
        <w:t xml:space="preserve">« Война 1941-1945». Мировая история. Война </w:t>
      </w:r>
      <w:r>
        <w:t xml:space="preserve"> </w:t>
      </w:r>
      <w:r w:rsidRPr="00BA748B">
        <w:t>и мир /</w:t>
      </w:r>
      <w:r>
        <w:t xml:space="preserve"> </w:t>
      </w:r>
      <w:r w:rsidRPr="00BA748B">
        <w:t>М. : «ОЛМА-ПРЕСС»,</w:t>
      </w:r>
      <w:r>
        <w:t xml:space="preserve"> </w:t>
      </w:r>
      <w:r w:rsidRPr="00BA748B">
        <w:t>2005</w:t>
      </w:r>
      <w:r>
        <w:t xml:space="preserve"> </w:t>
      </w:r>
      <w:r w:rsidRPr="00BA748B">
        <w:t>-</w:t>
      </w:r>
      <w:r>
        <w:t xml:space="preserve"> </w:t>
      </w:r>
      <w:r w:rsidRPr="00BA748B">
        <w:t>479с.</w:t>
      </w:r>
      <w:r>
        <w:t xml:space="preserve"> </w:t>
      </w:r>
      <w:r w:rsidRPr="00BA748B">
        <w:t>2. А.И. Балашов, Г.П. Рудаков « История Великой Отечественной войны ( 1941-1945)»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СПб.: Питер,</w:t>
      </w:r>
      <w:r>
        <w:t xml:space="preserve"> </w:t>
      </w:r>
      <w:r w:rsidRPr="00BA748B">
        <w:t>2005 - 464с.: илл.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3. Новейшая история отечества. ХХ век: Учеб. Пособие для студентов вузов; в 2т.- Т.2 /</w:t>
      </w:r>
      <w:r>
        <w:t xml:space="preserve">  </w:t>
      </w:r>
      <w:r w:rsidRPr="00BA748B">
        <w:t>под ред. А.Ф. Киселева, Э.М. Щагина .-</w:t>
      </w:r>
      <w:r>
        <w:t xml:space="preserve"> </w:t>
      </w:r>
      <w:r w:rsidRPr="00BA748B">
        <w:t>М.:</w:t>
      </w:r>
      <w:r>
        <w:t xml:space="preserve"> </w:t>
      </w:r>
      <w:r w:rsidRPr="00BA748B">
        <w:t>Гуманитарный издательский</w:t>
      </w:r>
      <w:r>
        <w:t xml:space="preserve"> </w:t>
      </w:r>
      <w:r w:rsidRPr="00BA748B">
        <w:t>центр</w:t>
      </w:r>
      <w:r>
        <w:t xml:space="preserve">  </w:t>
      </w:r>
      <w:r w:rsidRPr="00BA748B">
        <w:t>ВЛАДОС, 1998</w:t>
      </w:r>
      <w:r>
        <w:t xml:space="preserve"> </w:t>
      </w:r>
      <w:r w:rsidRPr="00BA748B">
        <w:t>-</w:t>
      </w:r>
      <w:r>
        <w:t xml:space="preserve"> </w:t>
      </w:r>
      <w:r w:rsidRPr="00BA748B">
        <w:t>448с.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4. Зуев М.Н. Отечественная история: Учебное пособие для старшеклассников и</w:t>
      </w:r>
      <w:r>
        <w:t xml:space="preserve">  </w:t>
      </w:r>
      <w:r w:rsidRPr="00BA748B">
        <w:t>поступающих в вузы в 2 кн. :</w:t>
      </w:r>
      <w:r>
        <w:t xml:space="preserve"> </w:t>
      </w:r>
      <w:r w:rsidRPr="00BA748B">
        <w:t>Кн. 2:</w:t>
      </w:r>
      <w:r>
        <w:t xml:space="preserve"> </w:t>
      </w:r>
      <w:r w:rsidRPr="00BA748B">
        <w:t>Россия ХХ- начала ХХI</w:t>
      </w:r>
      <w:r>
        <w:t xml:space="preserve"> </w:t>
      </w:r>
      <w:r w:rsidRPr="00BA748B">
        <w:t xml:space="preserve">века. - М. Издательский </w:t>
      </w:r>
      <w:r>
        <w:t xml:space="preserve"> </w:t>
      </w:r>
      <w:r w:rsidRPr="00BA748B">
        <w:t>дом «ОНИКС 21 век»,</w:t>
      </w:r>
      <w:r>
        <w:t xml:space="preserve"> </w:t>
      </w:r>
      <w:r w:rsidRPr="00BA748B">
        <w:t>2005.</w:t>
      </w:r>
      <w:r>
        <w:t xml:space="preserve"> </w:t>
      </w:r>
      <w:r w:rsidRPr="00BA748B">
        <w:t>– 672с.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5.</w:t>
      </w:r>
      <w:r>
        <w:t xml:space="preserve"> </w:t>
      </w:r>
      <w:r w:rsidRPr="00BA748B">
        <w:t>Великая Отечественная война Советского Союза 1941-1945. Краткая история.</w:t>
      </w:r>
      <w:r>
        <w:t xml:space="preserve">  </w:t>
      </w:r>
      <w:r w:rsidRPr="00BA748B">
        <w:t>Москва. :</w:t>
      </w:r>
      <w:r>
        <w:t xml:space="preserve"> </w:t>
      </w:r>
      <w:r w:rsidRPr="00BA748B">
        <w:t>Военное издательство министерства обороны.—1965г.—632с.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6. Великая Отечественная война 1941-1945: Энциклопедия. . —.гл. ред. М.М. Козлов—</w:t>
      </w:r>
      <w:r>
        <w:t xml:space="preserve"> </w:t>
      </w:r>
      <w:r w:rsidRPr="00BA748B">
        <w:t>М.: « Советская энциклопедия», 1985. — 832с. с илл.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7. Е.М. Скворцова, А.Н. Маркова « История Отечества».-</w:t>
      </w:r>
      <w:r>
        <w:t xml:space="preserve"> </w:t>
      </w:r>
      <w:r w:rsidRPr="00BA748B">
        <w:t>М. Изд. ЮНИТИ.- 2004.</w:t>
      </w:r>
    </w:p>
    <w:p w:rsidR="00107AA2" w:rsidRPr="00BA748B" w:rsidRDefault="00107AA2" w:rsidP="00107AA2">
      <w:pPr>
        <w:spacing w:before="120"/>
        <w:ind w:firstLine="567"/>
        <w:jc w:val="both"/>
      </w:pPr>
      <w:r w:rsidRPr="00BA748B">
        <w:t>8. Мунчаев Ш.М., Устинов В.М., История России: Учебник для вузов. — 3-е изд.,</w:t>
      </w:r>
      <w:r>
        <w:t xml:space="preserve">  </w:t>
      </w:r>
      <w:r w:rsidRPr="00BA748B">
        <w:t xml:space="preserve">изм. и доп. — М.: Издательство НОРМА( Издательская группа НОРМА- ИНФРА- М), </w:t>
      </w:r>
      <w:r>
        <w:t xml:space="preserve"> </w:t>
      </w:r>
      <w:r w:rsidRPr="00BA748B">
        <w:t>2002. —768с.</w:t>
      </w:r>
    </w:p>
    <w:p w:rsidR="00107AA2" w:rsidRDefault="00107AA2" w:rsidP="00107AA2">
      <w:pPr>
        <w:spacing w:before="120"/>
        <w:ind w:firstLine="567"/>
        <w:jc w:val="both"/>
      </w:pPr>
      <w:r w:rsidRPr="00BA748B">
        <w:t>9. Рокоссовский К.К. « Солдатский долг» М.: ОЛМА-ПРЕСС, 2002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AA2"/>
    <w:rsid w:val="00051FB8"/>
    <w:rsid w:val="00095BA6"/>
    <w:rsid w:val="00107AA2"/>
    <w:rsid w:val="00210DB3"/>
    <w:rsid w:val="0031418A"/>
    <w:rsid w:val="00350B15"/>
    <w:rsid w:val="00377A3D"/>
    <w:rsid w:val="0052086C"/>
    <w:rsid w:val="005A2562"/>
    <w:rsid w:val="00755964"/>
    <w:rsid w:val="007A40AF"/>
    <w:rsid w:val="008C19D7"/>
    <w:rsid w:val="008D5860"/>
    <w:rsid w:val="009A35BB"/>
    <w:rsid w:val="00A44D32"/>
    <w:rsid w:val="00AA68E1"/>
    <w:rsid w:val="00BA748B"/>
    <w:rsid w:val="00DD4A0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DE034D-BC37-4E6A-9C63-AB7BED06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AA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7A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7117</Words>
  <Characters>40567</Characters>
  <Application>Microsoft Office Word</Application>
  <DocSecurity>0</DocSecurity>
  <Lines>338</Lines>
  <Paragraphs>95</Paragraphs>
  <ScaleCrop>false</ScaleCrop>
  <Company>Home</Company>
  <LinksUpToDate>false</LinksUpToDate>
  <CharactersWithSpaces>47589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неудач Красной Армии в ВОВ</dc:title>
  <dc:subject/>
  <dc:creator>Alena</dc:creator>
  <cp:keywords/>
  <dc:description/>
  <cp:lastModifiedBy>admin</cp:lastModifiedBy>
  <cp:revision>2</cp:revision>
  <dcterms:created xsi:type="dcterms:W3CDTF">2014-02-19T11:04:00Z</dcterms:created>
  <dcterms:modified xsi:type="dcterms:W3CDTF">2014-02-19T11:04:00Z</dcterms:modified>
</cp:coreProperties>
</file>