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42F" w:rsidRDefault="00E80CB6">
      <w:pPr>
        <w:pStyle w:val="a3"/>
      </w:pPr>
      <w:r>
        <w:t>ПАРТИЯ РСДРП ИЮНЬ-ОКТЯБРЬ 1917 ГОДА</w:t>
      </w:r>
    </w:p>
    <w:p w:rsidR="0005642F" w:rsidRDefault="0005642F">
      <w:pPr>
        <w:ind w:firstLine="567"/>
        <w:jc w:val="both"/>
        <w:rPr>
          <w:sz w:val="24"/>
          <w:szCs w:val="24"/>
        </w:rPr>
      </w:pPr>
    </w:p>
    <w:p w:rsidR="0005642F" w:rsidRDefault="00E80CB6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Единодушие народа,особенно  с  лета 1917 года было только в одномвопросе:нужно кончать войну.     Резко возрастают экономические и политические трудности,Временноеправительство не способно справиться с ними.     В этих  условиях  Временное правительство не сумело удержаться науровне политического диалога и применило 4-5 июля 1917 года насилие  вотношении рабочей  и  солдатской  демонстрации  в Петрогораде.Вслед заэтим последовало правительственное распоряжение предоставить  военномуминистру и  министру  внутренних  дел  широкие полномочия,дающие правозапрещать собрания и съезды,устанавливать жесткую цензуру.     Были закрыты  газета  "Труд","Правда",разгромлена её редакция,а 7июля последовало распоряжение об аресте В.И.Ленина и Г.Зиновьева-лиде-ров большевиков.     </w:t>
      </w:r>
    </w:p>
    <w:p w:rsidR="0005642F" w:rsidRDefault="00E80CB6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 тезисах "Политическое положение" и в брошюре "К лозунгам",напи-санных в подполье в первой половине июля В.И.Ленин показал,что с уста-новлением единовластия  контрреволюции  период  мирного  существованиякончился,что взять теперь власть рабочий класс может только путём воо-руженного восстания.В.И.Ленин предложил временно снять лозунг передачивласти Советам:     Советы могут и должны будут появиться в этой  новой  революции,но 2не 0  теперешние Советы,не органы соглашательства с буржуазией,а органныреволюционной борьбы с ней.Что мы и тогда будем  за  построение  всегогосударства  по  типу Советов,это так.это не вопрос о Советах вообще,авопрос о борьбе с 2 данной 0 контрреволюцией и с предательством  2данных 0 Со-ветов.     В то же время руководство не опротестовало действий  правительст-ва.Лидеры меньшевиков  и  эсеров,опасавшиеся  возросшего в апреле-июневлияния большевиков в массах,использовали создавшуюся ситуацию для ос-лабления своих  политических  противников,  в первую очередь большеви-ков.Июльские события 1917 года означали конец двоевластия и укреплениепозиций буржуазии.     Доверие народа в этих условиях постоянно колебалось от одной  по-литической партии  к  другой.Временное правительстко,меньшевики и эсе-ры,пользовавшиеся в начале  революции  популярностью,утрачивают  их  и,наоборот,к лету 1917 года повышаются акции большевиков.     24 августа корниловские войска под командованием генерала  А.Кры-мова начали движение на Петроград.К концу августа 1917 года угроза ме-тяжа была ликвидирована.     В период этой борьбы большевики проявили большие усилия по защитереволюции,они призывали не только к борьбе с Корниловым,но и раскрыва-ли связь политики Корнилова и Керенского.     </w:t>
      </w:r>
    </w:p>
    <w:p w:rsidR="0005642F" w:rsidRDefault="00E80CB6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После подавления корниловского  мятежа  позиция  большевиков  ещёбольше  усилилась.Если  в июле 1917 года во время выборов в Московскуюгородскую думу  большевики  получили  110,меньшевики  и  эсеры  вместе-70%,то уже в сентябре во время выборов в районные думы положение рез-ко изменилось.За большевиков голосовало почти 52 % избирателей (причемсреди солдат гарнизона-83 %),за меньшевиков 18 %.такая же картина была                                - 2 -в Петрограде и ряде других промышленных центров России.     Большевики снова  обратились  с  призывом о взятии власти Совета-ми.Их резолюция о власти была поддержена двумя столичными  Советами,ноотвергнута меньшевистско-эсеровскими лидерами Всероссийского Централь-ного Исполнительного Комитета.     С усилением влияния большевиков ослаблялись позиции их политичес-ких противников-эсеров,меньшевиков.     </w:t>
      </w:r>
    </w:p>
    <w:p w:rsidR="0005642F" w:rsidRDefault="00E80CB6">
      <w:pPr>
        <w:ind w:firstLine="567"/>
        <w:jc w:val="both"/>
      </w:pPr>
      <w:r>
        <w:rPr>
          <w:sz w:val="24"/>
          <w:szCs w:val="24"/>
        </w:rPr>
        <w:t>Вопрос о вооруженном восстании поставленный В.И.Лениным в его те-зисах "Политическое положение",написанных ещё к 6 съезду партии  боль-шевиков (26  июля-3  августа 1917 года),теперь уже приобретал решающеезначение.     31 августа  расширенное заседание ЦК РСДРП(б) приняло резолюцию овласти,предназначенную для внесения в ЦИК Советов.Единственным выходомиз создавшегося  в стране политического положения,говорилось в резолю-ции ЦК,является создание власти из представителей революционного  пре-летариата и  крестьянства.В  резолюции излагалась и программа деятель-ности такой  власти:декретирование  демократической  республики,отменачастной собственности  на  помещичью  землю без выкупа и передача её взаведование крестьянских комитетов,введение в общегосударственном маш-табе рабочего контроля над производством и распредилением,национализа-ция важнейших отраслей промышленности.     В тот  же день большевики огласили эту резолюцию на заседании ЦИКСоветов в Петрограде,но её отверг эсеро-меньшевистский блок.     Однако резолюция  была принята в ночь на 1 сентября петроградскимСоветом рабочих и солдатских депутатов.     На заседаниях 10 и 16 октября 1917 года Ленин сумел убедить чле-нов ЦК в необходимости  вооруженного  восстания.Только  Л.Б.Каменев  иГ.Зиновьев проголосовали  против предложения о вооруженном восстании.Сэтого момента большевистский ЦК развернул подготовку  к  восстанию.Припетроградском Совете,председателем  которого в сентябре 1917 года сталЛ.Д.Троцкий,вступивший в августе 1917 года  в  партию  большевиков,былсоздан Военно-революционный  комитет.По существу,это был легальный ор-ган восстания.     Правда,внутри ЦК большевиков были разногласия по вопросу о срокахвосстания.Выдвигались разные варианты,суть  которых  сводилась  к  то-му:начинать восстание до 2 съезда Советов или после него.     В конечном итоге восстание началось  до  открытия  съезда.Попыткиправительства остановить  разворачивающиеся  революционное высиуплениерабочих и солдат Петрограда оказались безрезультатными.</w:t>
      </w:r>
      <w:bookmarkStart w:id="0" w:name="_GoBack"/>
      <w:bookmarkEnd w:id="0"/>
    </w:p>
    <w:sectPr w:rsidR="0005642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CB6"/>
    <w:rsid w:val="0005642F"/>
    <w:rsid w:val="001C1F7E"/>
    <w:rsid w:val="00E8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3C9AEE-232D-4FEF-A7FF-34149B84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ind w:firstLine="567"/>
      <w:jc w:val="center"/>
    </w:pPr>
    <w:rPr>
      <w:b/>
      <w:bCs/>
      <w:color w:val="0000FF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4596</Characters>
  <Application>Microsoft Office Word</Application>
  <DocSecurity>0</DocSecurity>
  <Lines>38</Lines>
  <Paragraphs>10</Paragraphs>
  <ScaleCrop>false</ScaleCrop>
  <Company>Romex</Company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ПАРТИЯ РСДРП ИЮНЬ-ОКТЯБРЬ 1917 ГОДА</dc:title>
  <dc:subject/>
  <dc:creator>Annet</dc:creator>
  <cp:keywords/>
  <dc:description/>
  <cp:lastModifiedBy>admin</cp:lastModifiedBy>
  <cp:revision>2</cp:revision>
  <dcterms:created xsi:type="dcterms:W3CDTF">2014-02-18T15:33:00Z</dcterms:created>
  <dcterms:modified xsi:type="dcterms:W3CDTF">2014-02-18T15:33:00Z</dcterms:modified>
</cp:coreProperties>
</file>