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355" w:rsidRDefault="00970E83">
      <w:pPr>
        <w:pStyle w:val="Z16"/>
        <w:jc w:val="center"/>
      </w:pPr>
      <w:r>
        <w:t>Династия Цинь</w:t>
      </w:r>
    </w:p>
    <w:p w:rsidR="005E6355" w:rsidRDefault="005E6355">
      <w:pPr>
        <w:pStyle w:val="Mystyle"/>
      </w:pPr>
    </w:p>
    <w:p w:rsidR="005E6355" w:rsidRDefault="00970E83">
      <w:pPr>
        <w:pStyle w:val="Z14"/>
      </w:pPr>
      <w:r>
        <w:t>Глава I."Борьба за первенство"</w:t>
      </w:r>
    </w:p>
    <w:p w:rsidR="005E6355" w:rsidRDefault="00970E83">
      <w:pPr>
        <w:pStyle w:val="Mystyle"/>
      </w:pPr>
      <w:r>
        <w:t>В ходе непрерывной междусобной войны китайских царств на протяжении V-III веков до Р.Х. выявилась определённая историческая тенденция - необходимость объединения разрозненных царств в единое, сильное государство, способное обеспечить безопасность границ, возможность захвата новых земель и рабов у соседних стран.</w:t>
      </w:r>
    </w:p>
    <w:p w:rsidR="005E6355" w:rsidRDefault="00970E83">
      <w:pPr>
        <w:pStyle w:val="Mystyle"/>
      </w:pPr>
      <w:r>
        <w:t xml:space="preserve">Объединение страны в тех условиях было возможно лишь в результате насильственного подчинения одному более сильному царству территорий всех остальных царств. В силу вышеизложенных причин сильнейшим из древнекитайских царств в то время было царство Цинь. Дальнейшие завоевания циньского царства, завершившиеся образованием империи, связанны с именем Ин Чжэна (246(61) - 210(8) года до Р.Х.).1 Ко времени вступления на престол царства Цинь ему было лишь двенадцать лет.2 Государством фактически правил видный сановник Люй Бу-вэй, - крупный торговец и ростовщик, но вместе с тем и крупный земельный собственник и рабовладелец. </w:t>
      </w:r>
    </w:p>
    <w:p w:rsidR="005E6355" w:rsidRDefault="005E6355">
      <w:pPr>
        <w:pStyle w:val="Mystyle"/>
      </w:pPr>
    </w:p>
    <w:p w:rsidR="005E6355" w:rsidRDefault="00970E83">
      <w:pPr>
        <w:pStyle w:val="Z14"/>
      </w:pPr>
      <w:r>
        <w:t>Глава II."Становление императорской власти"</w:t>
      </w:r>
    </w:p>
    <w:p w:rsidR="005E6355" w:rsidRDefault="00970E83">
      <w:pPr>
        <w:pStyle w:val="Mystyle"/>
      </w:pPr>
      <w:r>
        <w:t xml:space="preserve">Сначала под руководством Люй Бу-вэя, но вскоре и самостоятельно, Ин Чжэн, оказавшийся человеком железной воли, стал проводить еще более активную, </w:t>
      </w:r>
    </w:p>
    <w:p w:rsidR="005E6355" w:rsidRDefault="00970E83">
      <w:pPr>
        <w:pStyle w:val="Mystyle"/>
      </w:pPr>
      <w:r>
        <w:t>чем его предшественники, завоевательную политику. Люй Бу-вэй решил сместить малолетнего императора, но заговор был раскрыт и его в 237 году казнили. В 241 году до Р.Х. царства Вэй, Хань, Чжао и Чу заключили между собой военный союз против царства Цинь. Однако эта мера была безуспешной. Царства Вэй, Хань, Чжао и Чу не могли противостоять экономически более сильному, централизованному циньскому царству. В результате многолетней борьбы Ин Чжэн подчинил одно за другим все древнекитайские царства. В 230 году до Р.Х. было подчинено ханьское царство, в 228 году до Р.Х. подчинено чжаоское царство, в 225 году до Р.Х. - царство Вэй, в 222 году до Р.Х. - царства Чу и Янь. Самое ожесточённое сопротивление оказало лишь царство Ци, - на него было совершено несколько походов и только в конце 221 года до Р.Х оно признало власть циньского царства.</w:t>
      </w:r>
    </w:p>
    <w:p w:rsidR="005E6355" w:rsidRDefault="00970E83">
      <w:pPr>
        <w:pStyle w:val="Mystyle"/>
      </w:pPr>
      <w:r>
        <w:t xml:space="preserve">Сделавшись главой огромного государства, Ин Чжэн избрал для себя и для своих потомков новый титул - ХУАНДИ (император). Позднеишие источники обычно именуют Ин Чжэна - Цинь Ши Хуанди, что означает "Первый император империи Цинь". После этого, в титуле у императора Китая появляется его порядковый номер: Эр Ши - второй, Сянь Ши - третий </w:t>
      </w:r>
    </w:p>
    <w:p w:rsidR="005E6355" w:rsidRDefault="005E6355">
      <w:pPr>
        <w:pStyle w:val="Mystyle"/>
      </w:pPr>
    </w:p>
    <w:p w:rsidR="005E6355" w:rsidRDefault="00970E83">
      <w:pPr>
        <w:pStyle w:val="Z14"/>
      </w:pPr>
      <w:r>
        <w:t>Глава III."Объединение и защита страны"</w:t>
      </w:r>
    </w:p>
    <w:p w:rsidR="005E6355" w:rsidRDefault="00970E83">
      <w:pPr>
        <w:pStyle w:val="Mystyle"/>
      </w:pPr>
      <w:r>
        <w:t xml:space="preserve">Почти сразу же после завершения завоеваний древнекитайских царств, Цинь Ши Хуанди предпринял походы против гуннов на север, и государств Юэ на юге. Страна, называвшаяся Юэ, занимала огромную площадь на юге Китая. Здесь были государства Юэ Дуньхай (сейчас это провинция Чжэцзянь), Миньюэ (сейчас это провинция Фуцзянь), Наньюэ, которое занимало обширную территорию, включавшую в себя южную часть современной провинции Юньнань, провинции Гуанси, Гуандун и часть Индокитая. Эти государства издавна находились в хороших отношениях с древнекитайскими государствами Чу и У. </w:t>
      </w:r>
    </w:p>
    <w:p w:rsidR="005E6355" w:rsidRDefault="00970E83">
      <w:pPr>
        <w:pStyle w:val="Mystyle"/>
      </w:pPr>
      <w:r>
        <w:t>В V-IV веках до Р.Х. часть владений Юэ была завоеванна царством У, но вскоре это царство было само завоеванно государствами Юэ.</w:t>
      </w:r>
    </w:p>
    <w:p w:rsidR="005E6355" w:rsidRDefault="00970E83">
      <w:pPr>
        <w:pStyle w:val="Mystyle"/>
      </w:pPr>
      <w:r>
        <w:t xml:space="preserve">Затем государства Юэ подверглись нападению царства Чу. После этого все государства Юэ, включая царство У, были присоединины к землям царства Чу. При Цинь Ши Хуанди циньские войска форсировали Янсцзыцзян и вторглись во владения Чу. После взятия главного города царства Чу, Цинь Ши Хуанди заставил признать верховную власть Циньской империи на всей этой огромной территории, вплоть до Вьетнама. </w:t>
      </w:r>
    </w:p>
    <w:p w:rsidR="005E6355" w:rsidRDefault="00970E83">
      <w:pPr>
        <w:pStyle w:val="Mystyle"/>
      </w:pPr>
      <w:r>
        <w:t>К этому времени всвязи с усилившейся опасностью гуннских вторжений, кочевые районы которых располагались на северо-западе империи Цинь, вплоть до большой излучины Хуанхэ, включая территорию современного Ордоса, Цинь Ши Хуанди поставил цель: оттеснить гуннов от северных границ империи. Для этого он провел реорганизацию армии, включив в ее состав значительные отряды всадников. После нескольких сражений, циньские войска, под командованием военначальника Мын Тяня, нанесли гуннам серьёзное поражение и вытеснили их из Ордоса, установив на этом участке границу Циньской империи по реке Хуанхэ. Это значительно уменьшило угрозу набегов гуннов на северные и центральные области Циньской империи. Немедленно, после окончания войн с гуннами, для защиты от набегов кочевников на севере, по всей границе от Ляодуна до Ганьсу началось строительство стены.</w:t>
      </w:r>
    </w:p>
    <w:p w:rsidR="005E6355" w:rsidRDefault="005E6355">
      <w:pPr>
        <w:pStyle w:val="Mystyle"/>
      </w:pPr>
    </w:p>
    <w:p w:rsidR="005E6355" w:rsidRDefault="00970E83">
      <w:pPr>
        <w:pStyle w:val="Z14"/>
      </w:pPr>
      <w:r>
        <w:t>Глава IV"Ваньли Чжанчэнь"</w:t>
      </w:r>
    </w:p>
    <w:p w:rsidR="005E6355" w:rsidRDefault="00970E83">
      <w:pPr>
        <w:pStyle w:val="Mystyle"/>
      </w:pPr>
      <w:r>
        <w:t>Еще в IV веке до Р.Х. на границах царств Янь, Чжао, Цинь уже были сооружены стены для защиты от кочевников, однако поскольку они были разобщены, то должного эффекта эти фортификационные сооружения не давали. К тому времени, когда сооружени предков начали обновлять и соединять, племена кочевников жун и ти, которые совершали частые набеги на северные границы, распались.4 Лишь кочевники хунну посягали на северные территории Китая, но и тех вместе с гуннами циньская армия Мэн Тяня выдворила за пределы Китая. Так что к тому времени, как стена, наконец, была построена, она была по сути уже не нужна. Но эта "стройка века" оказалась весьма удобным местом, куда можно было сослать на работы "возмутителей спокойствия". Стена, а точнее то, что предстояло достроить, возводилась 5 лет, но до Цинь Ши Хуанди, китайские строители возводили укрепления 5 лет, следовательно, стену строили 10 лет! Стена стоила Китаю колоссального напряжения всех его ресурсов. На постройку стены сначала было послано 300 000 человек из армии Мэн Тяня, но этого количества рабочих рук оказалось недостаточно, и туда была направлена масса военнопленных, и "преступников", - неугодных Цинь Ши Хуанди людей из знатных семей завоеванных царств, или людей из бывшего командного состава армии и администрации отца. Кроме того, были набраны бригады из крестьян. В деревенской семье состоявшей из пяти человек, как минимум двоих забирали на строительство. Многие рекруты погибали в пути. Тех, кто выжил, размещали в неприспособленных для этого лагерях. Люди работали и под палящим солнцем, и под проливным дождем, и под бичующим градом, и зимой при морозе в -150С.</w:t>
      </w:r>
    </w:p>
    <w:p w:rsidR="005E6355" w:rsidRDefault="00970E83">
      <w:pPr>
        <w:pStyle w:val="Mystyle"/>
      </w:pPr>
      <w:r>
        <w:t xml:space="preserve">Пищи катастрофически нехватало. Бесплодная земля немогла прокормить строителей, и приходилось доставлять продовольствие из оттдаленных районов караванами или на баржах. Большое количество продуктов растаскивалось бандитами, терялось по дороге или просто поедалось сопровождающими караван людьми. Трупы рабочих, умерших от измождения или от недоедания, зачастую бросали в траншеи, вырытые под фундамент, или замуровывали в стену, чтобы их души охраняли стену от демонов севера, у которых по поверьям, вызывало ярость строительство огромных фортификационных сооружений. Большие участки стены были возведены на территориях, покрытых лёссом, а эта порода для строительства не подходит. В таких местах строители смешивали лёсс с водой и заливали смесь в деревянные формы. Как только масса начинала твердеть, ее тщательно утрамбовывали, а затем облицовывали полученную стену камнем или кирпичом, если таковые имелись. В песчанных районах пустыни Гоби стену возводили из песка и гальки. Средняя высота стены - 7,5 метров, а ширина - 5,4 метра, так, что на ней вполне свободно могли разъехаться две колесницы. Через каждые 2 километра располагались, возвышавшиеся примерно от верхней кромки стены на 5 метров, сторожевые башни. Каждая башня комплектовалась специальными факелами, и к каждой был приставлен небольшой гарнизон, снабженный достаточным количеством провизии, чтобы выдержать осаду в 2 месяца. Китайцы называли эту стену "Ваньли Чжанчэнь" или "Стена в 10 000 ли". Стена со множеством ее ответвлений составляет в длинну около 6 000 километров. Небольшое замечание: Великая Китайская стена - единственное рукотворное сооружение, которое можно заметить невооруженным глазом с российской космической орбитальной станции "Мир". С Великой Китайской стеной связано, в том числе и несколько легенд. </w:t>
      </w:r>
    </w:p>
    <w:p w:rsidR="005E6355" w:rsidRDefault="00970E83">
      <w:pPr>
        <w:pStyle w:val="Mystyle"/>
      </w:pPr>
      <w:r>
        <w:t xml:space="preserve">Желая увековечить свое правление грандиозными сооружениями, Цинь Ши Хуанди заново отстроил столицу империи Сяньян (в провинции Шэньси). Для украшения столицы Цинь Ши Хуанди не жалел никаких средств. Все самое ценное и редкое, что можно было найти на огромной территории империи: драгоценные камни и металлы, деревья с благоухающей древесиной, деревья с древесиной редкой окраски, - все это привозилось с отдаленных мест для украшения императорских дворцов. Столица раскинулась по обоим берегам реки Вайхэ, через которую был перекинут крытый мост - чудо техники того времени. К северу от реки был расположен собственно город с многочисленными улицами, аллеями, парками и великолепными дворцами императора и высшей знати. К югу от реки находился знаменитый императорский парк - огромный заповедник, где отдыхал сам император и его приближенные. В этом парке был построен дворец, превосходивший по великолепию и размерам все другие дворцы в Китае того времени. Центральный зал дворца вмещал около десяти тысяч человек. Этот дворец строили более 700.000 рабов. Императорские дворцы были построены по всей империи. Всего при Цинь Ши Хуанди было выстроено более 700 императорских дворцов5. </w:t>
      </w:r>
    </w:p>
    <w:p w:rsidR="005E6355" w:rsidRDefault="005E6355">
      <w:pPr>
        <w:pStyle w:val="Mystyle"/>
      </w:pPr>
    </w:p>
    <w:p w:rsidR="005E6355" w:rsidRDefault="00970E83">
      <w:pPr>
        <w:pStyle w:val="Z14"/>
      </w:pPr>
      <w:r>
        <w:t>ГлаваV"Реформы Цинь Ши Хуанди"</w:t>
      </w:r>
    </w:p>
    <w:p w:rsidR="005E6355" w:rsidRDefault="00970E83">
      <w:pPr>
        <w:pStyle w:val="Mystyle"/>
      </w:pPr>
      <w:r>
        <w:t xml:space="preserve">После завершения строительства стены, Цинь Ши Хуанди провел ряд мероприятий по внутреннему укреплению и централизации власти в своей империи. Были проведены аграрная и административная реформы по образцу реформ Шан Яна. </w:t>
      </w:r>
    </w:p>
    <w:p w:rsidR="005E6355" w:rsidRDefault="00970E83">
      <w:pPr>
        <w:pStyle w:val="Mystyle"/>
      </w:pPr>
      <w:r>
        <w:t xml:space="preserve">Была так же проведена финансовая реформа, по которой вводились новые деньги с квадратным отверстием посередине, и производилась унификация всех имеющихся денежных систем в единую систему. После реформы право чеканить деньги было только у императора. За подделку монет полагалась смертная казнь. Границы прежних царств были уничтожены. Если раньше жители каждого царства назывались именем своего царства, то после уничтожения границ по приказу Цинь Ши Хуанди все жители Циньской империи стали называться "черноголовыми" - хэшоу. После завоеваний на Юге Китая, империя была разделена на 40 областей - цзюнь, подразделявшихся на уезды - сянь.6 Во главе каждой области стояли два управителя: один был представителем гражданской администрации, а другой был военным администратором. Оба они назначались лично Цинь Ши Хуанди. В основу системы государственного управления были положены принципы учения фацзя. Все чиновники должны были строго руководствоваться едиными законами. Для наблюдения за действиями государственного аппарата назначались особые чиновники - инспектора - цзяньюйши, которые рассылались по всей империи, но подчинялись только самому Цинь Ши Хуанди. Введенные при Цинь Ши Хуанди, по примеру Шан Яна, чрезвычайно жестокие меры сурово карали за малейшие поступки. Многие преступления наказывались мучиельными казнями: отрезанием носа, разрубанием колен, вырыванием ребер. Обезглавливание было наиболее легким видом смертной казни. Существовали такие виды казни, как разрубание пополам, разрывание колесницами, зарытие заживо, разрубание по частям и другие более жестокие и омерзительные виды умерщвления. Особенно серьёзные преступления заканчивались казнью не только виновного, но всех его родственников в трех поколениях. Прежняя аристократия завоёванных Цинь Ши Хуанди царств была поставлена под строжайший надзор императорских чиновников. Согласно данным источников, 220 году до Р.Х 120 тысяч аристократических семей из числа наиболее богатых и знатных насильственно были переселены в столицу империи Цинь, - город Сяньян, где они находились под постоянным контролем шпионов и соглядатаев императорского двора империи Цинь. Все те, кто противился мероприятиям императора, подвергались мучительной казни, а члены их семей и их родственники обращались в государственных рабов. Прежние аристократические титулы были уничтожены. Отныне критериями знатности стали богатство и государственные заслуги. На новоявленного имератора еще в период завершения объединения Китая было совершено несколько покушений. Несколько царств заключили тайный союз против Цинь Ши Хуанди и наняли убийц. Осенью 221 года до Р.Х. убийцы ворвались в покои к Цинь Ши Хуанди и попытались зарубить его. Но в это время подоспели стражники и зарубили убийц.7 С целью ослабления своих внутренних врагов Цинь Ши Хуанди приказал отобрать все оружие у частных лиц и перелить его в бронзовые колокола. Эта мера должна была обезоружить представителей прежних царских и аристократических родов и обеспечить пресечение возможностей мятежа. С этои же целью были разрушены и укрепления внутри Китая, которые могли служить воставшим в качестве крепостей. По приказу Цинь Ши Хуанди в империи сооружились дороги и транспортные каналы, соединяющие столицу со всеми областями огромного государства. Для большей сохранности дорог была установлена единая ширина оси телег, так как повозки с широкими осями портили колею в мягкой лёссовой почве. Были обозначены единые меры веса, длинны и ёмкости для всей империи. Все эти мероприятия способствовали развитию торговли в Циньской империи. Как отмечает китайский историк той эпохи Бань Гу, с этого времени жемчуг, яшма, черепаховые щитки, каури перестали использоваться, как средства обмена, в качестве денег стали употребляться только золотые слитки и единая медная монета. </w:t>
      </w:r>
    </w:p>
    <w:p w:rsidR="005E6355" w:rsidRDefault="00970E83">
      <w:pPr>
        <w:pStyle w:val="Mystyle"/>
      </w:pPr>
      <w:r>
        <w:t xml:space="preserve">По приказу Цинь Ши Хуанди была проведена реформа письменности. До образования Циньской империи не существовало единой формы письменных знаков, в различных частях Древнего Китая иероглифы писались по-разному. Теперь же было установлено единообразное для всей страны письмо. Это письмо легло в основу современной китайской письменности. </w:t>
      </w:r>
    </w:p>
    <w:p w:rsidR="005E6355" w:rsidRDefault="00970E83">
      <w:pPr>
        <w:pStyle w:val="Mystyle"/>
      </w:pPr>
      <w:r>
        <w:t xml:space="preserve">Узаконенная свободная купля-продажа земли в масштабе всей империи, с одной стороны положила начало невиданному до сего времени обогащению знати, концентрировавшей в своих руках крупные земельные владения, а с другой стороны повлекло за собой массовое разорение свободных общинников. Земельная реформа Цинь Ши Хуанди рассматривалась позднее древнекитайскими государственными деятелями, как преступление против китайского народа. Так, сановник Дун Чжун-шу, живший во II - начале I века до Р.Х., писал: "При (династии) Цинь : применили законы Шан Яна, : отменили (систему) цзин тянь, господа смогли продавать и покупать (землю). (Тогда) поля богатых протянулись на сотни ли, а у бедных не стало места, где бы воткнуть шило". Так же оценивает результаты земельной реформы Цинь Ши Хуанди в начале I века до Р.Х. государственный деятель Ван Ман. Резкому ухудшению положения свободных производителей способствовало крайнее усиление в империи Цинь гнета налогов и повинностей. Создание и поддержка ирригационных и транспортных каналов, грандиозные строительные работы, проводящиеся по приказу императора и его сановников, требовали огромного количества рабочих рук. В этих работах участвовали помимо рабов, обязанные государственными повинностями свободные земледельцы-общинники. Источники сообщают, что при династии Цинь налоги возросли в двадцать раз по сравнению с древностью, а рабочие и военная повинности возросли в тридцать раз. Увеличение поддатного бремени усилило зависимость земледельцев от ростовщиков. Попав в кабалу к кредиторам, земледельцы вынуждены были закладывать свои участки земли, продавать в рабство членов своих семей, но даже эти меры не спасали их. Окончательно разорившиеся, они продавали свои земли и, оставшись, таким образом, без каких-либо средств к существованию, вынуждены были продавать в рабство самих себя. Угроза порабощения увеличилась в связи с введением новых чрезвычайно жестоких законов. Система взаимной ответственности семей, введеннная в свое время Шан Яном в царстве Цинь, теперь была распространена на всю империю. Количество государственных рабов из осуждённых было столь велико, что историк Бань Гу писал: "Одетые в красное (осужденные) заполнили дороги, тюрьмы превратились в рынки". Работорговля получила в это время исключительно широкое распространение: "торговали рабами, как частные лица, так и государственные сановники". По сведениям источников8, "(династия Цинь) : установила рынки рабов вместе с коровами и лошадьми в одних загонах: Дошло до того, что похищали и продавали жен и детей". </w:t>
      </w:r>
    </w:p>
    <w:p w:rsidR="005E6355" w:rsidRDefault="005E6355">
      <w:pPr>
        <w:pStyle w:val="Mystyle"/>
      </w:pPr>
    </w:p>
    <w:p w:rsidR="005E6355" w:rsidRDefault="00970E83">
      <w:pPr>
        <w:pStyle w:val="Z14"/>
      </w:pPr>
      <w:r>
        <w:t>Глава VI"Борьба за власть среди аристократии при династии Цинь"</w:t>
      </w:r>
    </w:p>
    <w:p w:rsidR="005E6355" w:rsidRDefault="00970E83">
      <w:pPr>
        <w:pStyle w:val="Mystyle"/>
      </w:pPr>
      <w:r>
        <w:t>Найбольшим влиянием при дворе императора стали пользоваться спредставители новой знати - крупные ростовщики и торговцы, и одновременно собственники земель, ремесленных мастерских и промыслов, собственники большого числа рабов. Так как теперь была официально разрешена продажа должностей, имущественная знать получила возможность проникать в государственный аппарат. Эта аристократия богатства занимала решающие позиции в империи Цинь. Она была больше всех заинтересована в проведении мероприятий Цинь Ши Хуанди и всячески их поддерживала, так как создание сильного государства, объеденившего разрозненную в экономическом и политическом аспектах страну, как нельзя более соответствовало её интересам. Но со стороны старых аристократических семей и отпрысков бывших царских родов мероприятия Цинь Ши Хуанди вызывали резкое недовольство. Выразителями их настроений стали конфуцианцы. Они открыто осуждали политику правительства, распускали слухи о зловещих приметах, суливших якобы гибель империи. Когда нападки конфуцианцев стали особенно резкими и частыми, против них в 213 году до Р.Х выступил известный государственный деятель, один из самых преданных помошников Цинь Ши Хуанди, ревностный сторонник взглядов фацзя - Ли Сы. Он обвинил конфуцианцев в том, что они "рассуждали о древности, чтобы порочить современность".9 Его выступление положило начало жесточайшим репрессиям против конфуцианцев. По приказу императора Цинь Ши Хуанди все конфуцианские книги подлежали немедленному сожжению.</w:t>
      </w:r>
    </w:p>
    <w:p w:rsidR="005E6355" w:rsidRDefault="005E6355">
      <w:pPr>
        <w:pStyle w:val="Mystyle"/>
      </w:pPr>
    </w:p>
    <w:p w:rsidR="005E6355" w:rsidRDefault="005E6355">
      <w:pPr>
        <w:pStyle w:val="Mystyle"/>
      </w:pPr>
    </w:p>
    <w:p w:rsidR="005E6355" w:rsidRDefault="00970E83">
      <w:pPr>
        <w:pStyle w:val="Z14"/>
      </w:pPr>
      <w:r>
        <w:t>Суверие Цинь Ши Хуанди, религиозные верования и официальная идеология в Китае эпохи Цинь</w:t>
      </w:r>
    </w:p>
    <w:p w:rsidR="005E6355" w:rsidRDefault="00970E83">
      <w:pPr>
        <w:pStyle w:val="Mystyle"/>
      </w:pPr>
      <w:r>
        <w:t xml:space="preserve">Эпоха Цинь в Китае была временем практически безраздельного господства религиозного мировоззрения. Все - от забитого крестьянина до императора разделяли уверенность в реальности сверхъестественного мира. Мало кто сомневался в существовании духов, привидений, оборотней, в действенности колдовства и магии. Экзотические суеверия и мистические спекуляции пронизывали все сферы общественной жизни, саму официальную идеологию. Согласно возникшим задолго до Циньской эпохи представлениям, бытие мира определялось борьбой и взаимодействием двух космических сил - инь и ян, первая из них соотносилась с женским, а вторая - с мужским ночалом. Характеристиками инь считались мрак, холод, смерть, пассивность, а ян преписывалось все противоположное. В их борьбе и взаимодействии китайцы видели основу гармонии во Вселенной и даже в обществе. В соответствии со сложившимися позднее философско-спекулятивными воззрениями, император, личности которого приписывалось сверхъестественное значение, рассматривался в качестве одного из высших воплощений принципа ян. Его космическим эквивалентом служило солнце. В солнечных затмениях императоры видели недобрые знаки и иногда выступали с покаянными заявлениями; стремясь исправиться, они снижали налоги и объявляли амнистии. </w:t>
      </w:r>
    </w:p>
    <w:p w:rsidR="005E6355" w:rsidRDefault="00970E83">
      <w:pPr>
        <w:pStyle w:val="Mystyle"/>
      </w:pPr>
      <w:r>
        <w:t>С концепцией ин - янь тесно увязывалось представление о пяти мировых стихиях (земля, дерево, металл, огонь, вода), чье чередование должно было обеспечить циклическое развитие Космоса. Считалось, что император находиться под покровительством всех пяти стихий.</w:t>
      </w:r>
    </w:p>
    <w:p w:rsidR="005E6355" w:rsidRDefault="00970E83">
      <w:pPr>
        <w:pStyle w:val="Mystyle"/>
      </w:pPr>
      <w:r>
        <w:t>Происхождение самого Цинь Ши Хуанди объяснялось странной легендой: Цинь Ши Хуанди прилетел с неба на какой-то машине. И рядом с этой записью есть небольшая гравюра: на ней нарисован аппарат, на котором якобы Цинь Ши Хуанди прилетел на Землю. Почему же такая странная легенда возникла в те далекие времена?</w:t>
      </w:r>
    </w:p>
    <w:p w:rsidR="005E6355" w:rsidRDefault="00970E83">
      <w:pPr>
        <w:pStyle w:val="Mystyle"/>
      </w:pPr>
      <w:r>
        <w:t xml:space="preserve">Легче было объявить Цинь Ши Хуанди сыном главного божества, но, к сожалению, таковых в Китае не имелось. Все эти мистические спекуляции воспринимались Цинь Ши Хуанди вполне серьёзно. Император Цинь Ши был крайне суеверен. Его религиозность сводилась к грубому фетишизму и примитивным суевериям. Согласно поздним сочинениям китайских историков, Цинь Ши Хуанди нередко прибегал и к колдовству. Например, когда в непогоду император не смог переправиться через Янсцзы, он увидел тому причину в кознях местного демона, обитавшего на небольшой горе. Цинь Ши Хуанди приказал заклинаниями изгнать оттуда демона, а затем вырубить на этой горе все деревья, чтобы, оголив её, опозорить демона. Мысли о смерти, вероятно, пугали Цинь Ши Хуанди, и он приказал не упоминать о ней в его присутствии. Государственная казна широко раскрывалась для всякого, кто смог бы найти элексир бессмертия. Но по религиозным древнекитайским представлениям, способов достичь бессмертия было немало. Один из них состоял в том, чтобы получить чудесный элексир, продлевающий жизнь до бесконечности. Вся китайская древность пронизана стойкой верой в это волшебное снадобье. В состав этого волшебного напитка включали самые различные ингридиенты: ртуть, яшма, корица, сосновые иглы, семена сосны. Шралатаны пытались вырастить траву бессмертия. </w:t>
      </w:r>
    </w:p>
    <w:p w:rsidR="005E6355" w:rsidRDefault="00970E83">
      <w:pPr>
        <w:pStyle w:val="Mystyle"/>
      </w:pPr>
      <w:r>
        <w:t xml:space="preserve">Вскоре, убедившись, что пока Цинь Ши Хуанди жив, получить этот элексир и вырастить волшебнубю траву не удасться. Маги посоветовали императору попытаться установить контакт с небожителями, которым ведом секрет вечной жизни. Затем и эта идея была отвергнута императором. После этого императору было доложено, что мудрец из южной части Китая говорил, что есть на свете Острова Блаженных. Там есть три священные горы. Они были расположены далеко на Востоке. Очевидно, что мудрец говорил о Японских островах. Император тут же приказал снарядить экспедицию на Восток, но эта экспедиция так и не вернулась назад. И все попытки отыскать настоящий способ приобретения бессмертия были остановлены только после того, так как в одной из поездок или инспекций по Китаю император неожиданно скончался. </w:t>
      </w:r>
    </w:p>
    <w:p w:rsidR="005E6355" w:rsidRDefault="005E6355">
      <w:pPr>
        <w:pStyle w:val="Mystyle"/>
      </w:pPr>
    </w:p>
    <w:p w:rsidR="005E6355" w:rsidRDefault="00970E83">
      <w:pPr>
        <w:pStyle w:val="Z14"/>
        <w:rPr>
          <w:sz w:val="24"/>
          <w:szCs w:val="24"/>
        </w:rPr>
      </w:pPr>
      <w:r>
        <w:t>Свержение династии Цинь</w:t>
      </w:r>
    </w:p>
    <w:p w:rsidR="005E6355" w:rsidRDefault="00970E83">
      <w:pPr>
        <w:pStyle w:val="Mystyle"/>
      </w:pPr>
      <w:r>
        <w:t xml:space="preserve">Сразу после смерти императора (который умер в возрасте 51 года по предположениям ученых), на престол взошел его сын Ху Хай и стал именоваться Эр Ши Хуанди. Он старался придерживаться политического курса, заложенного отцом, на третьем году его правления в 210(7,8) году до Р.Х10 крупные землевладельцы и потомки старой знати восстали против него под предводительством Чжао Гао, видного сановника и родственника императора. После этого Эр Ши Хуанди был убит, и на трон Чжао Гао посадил своего сына Цзы Ина. Он пробыл у власти чуть больше месяца, после чего и Чжао Гао и его сын Цзы Ин были убиты недовольной знатью. После этих событий, вероятно, не осталось родственников Цинь Ши Хуанди среди мужчин даже по косвенной линии, либо они были убиты. </w:t>
      </w:r>
    </w:p>
    <w:p w:rsidR="005E6355" w:rsidRDefault="005E6355">
      <w:pPr>
        <w:pStyle w:val="Mystyle"/>
      </w:pPr>
    </w:p>
    <w:p w:rsidR="005E6355" w:rsidRDefault="00970E83">
      <w:pPr>
        <w:pStyle w:val="Z14"/>
      </w:pPr>
      <w:r>
        <w:t>Роль правления династии Цинь в истории древнекитайского государства</w:t>
      </w:r>
    </w:p>
    <w:p w:rsidR="005E6355" w:rsidRDefault="00970E83">
      <w:pPr>
        <w:pStyle w:val="Mystyle"/>
      </w:pPr>
      <w:r>
        <w:t>Создание на территории древнего Китая единой централизованной империи Цинь имело большое значение для дальнейшего исторического Китая.</w:t>
      </w:r>
    </w:p>
    <w:p w:rsidR="005E6355" w:rsidRDefault="00970E83">
      <w:pPr>
        <w:pStyle w:val="Mystyle"/>
      </w:pPr>
      <w:r>
        <w:t xml:space="preserve">Политическое объединение страны, узаконение в масштабах всей империи частной собственности на землю, последовательное проведение территориально-административного деления, разделение населения по имущественному принципу, решительное проведение мероприятий, способствующих росту торговли и денежного обращения, - все это расчищало путь дальнейшему развитию экономики и общественных отношений в стране. Не случайно еще в период борьбы Циньского царства за гегемонию, имущественная знать других древнекитайских царств сочувственно относилась к его завоевательной политике и даже в ряде случаев оказывало поддержку. </w:t>
      </w:r>
    </w:p>
    <w:p w:rsidR="005E6355" w:rsidRDefault="00970E83">
      <w:pPr>
        <w:pStyle w:val="Mystyle"/>
      </w:pPr>
      <w:r>
        <w:t xml:space="preserve">Мероприятия, осуществленные в Циньской империи, были подготовлены предшествующим развитием древнекитайского общества и особенно теми социально-экономическими изменениями, которые произошли в период V-III веков до Р.Х. Многие из этих преобразований были осуществлены Шан Яном в наиболее развитом в социально-экономическом плане царстве Цинь. Некоторые преобразования проводились и в ряде других древнекитайских царств, но гораздо менее последвательно и решительно. </w:t>
      </w:r>
    </w:p>
    <w:p w:rsidR="005E6355" w:rsidRDefault="00970E83">
      <w:pPr>
        <w:pStyle w:val="Mystyle"/>
      </w:pPr>
      <w:r>
        <w:t>Однако разложение общинных и развитие частнособственнических и рабовладельческих отношений происходило в различных областях древнего Китая неодинаковыми темпами. В Царстве Цинь власть оказалась в руках новой знати, а в ряде других царств древнего Китая сохранила за собой свои политические позиции старая аристократия. Мероприятия Цинь Ши Хуанди по централизации страны, уничтожение старой аристократии, повышение цен, увеличение налогов и повинностей, разорение мелких и средних производителей привели к мощному взрыву целого ряда восстаний, положивших конец правлению Циньской династии.</w:t>
      </w:r>
    </w:p>
    <w:p w:rsidR="005E6355" w:rsidRDefault="005E6355">
      <w:pPr>
        <w:pStyle w:val="Mystyle"/>
      </w:pPr>
    </w:p>
    <w:p w:rsidR="005E6355" w:rsidRDefault="00970E83">
      <w:pPr>
        <w:pStyle w:val="Mystyle"/>
      </w:pPr>
      <w:r>
        <w:t xml:space="preserve">При подготовке данной работы были использованы материалы с сайта </w:t>
      </w:r>
      <w:hyperlink r:id="rId5" w:history="1">
        <w:r>
          <w:rPr>
            <w:rStyle w:val="ab"/>
          </w:rPr>
          <w:t>http://www.studentu.ru</w:t>
        </w:r>
      </w:hyperlink>
      <w:r>
        <w:t xml:space="preserve"> </w:t>
      </w:r>
    </w:p>
    <w:p w:rsidR="005E6355" w:rsidRDefault="005E6355">
      <w:pPr>
        <w:pStyle w:val="Mystyle"/>
      </w:pPr>
      <w:bookmarkStart w:id="0" w:name="_GoBack"/>
      <w:bookmarkEnd w:id="0"/>
    </w:p>
    <w:sectPr w:rsidR="005E6355">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altName w:val="Times New Roman"/>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A857035"/>
    <w:multiLevelType w:val="multilevel"/>
    <w:tmpl w:val="DAC0B370"/>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7"/>
  </w:num>
  <w:num w:numId="4">
    <w:abstractNumId w:val="1"/>
  </w:num>
  <w:num w:numId="5">
    <w:abstractNumId w:val="5"/>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E83"/>
    <w:rsid w:val="003A4B23"/>
    <w:rsid w:val="005E6355"/>
    <w:rsid w:val="00970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A62BEA-26B5-4BB4-A370-C24C1CAE3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pPr>
    <w:rPr>
      <w:rFonts w:ascii="Times New Roman" w:hAnsi="Times New Roman" w:cs="Times New Roman"/>
      <w:sz w:val="24"/>
      <w:szCs w:val="24"/>
      <w:lang w:val="en-US"/>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basedOn w:val="a0"/>
    <w:link w:val="2"/>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aliases w:val="h3 Знак"/>
    <w:basedOn w:val="a0"/>
    <w:link w:val="3"/>
    <w:uiPriority w:val="9"/>
    <w:semiHidden/>
    <w:rPr>
      <w:rFonts w:asciiTheme="majorHAnsi" w:eastAsiaTheme="majorEastAsia" w:hAnsiTheme="majorHAnsi" w:cstheme="majorBidi"/>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basedOn w:val="a0"/>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basedOn w:val="a0"/>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basedOn w:val="a0"/>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en-US"/>
    </w:rPr>
  </w:style>
  <w:style w:type="character" w:customStyle="1" w:styleId="a8">
    <w:name w:val="номер страницы"/>
    <w:basedOn w:val="a3"/>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basedOn w:val="a0"/>
    <w:link w:val="a9"/>
    <w:uiPriority w:val="99"/>
    <w:semiHidden/>
    <w:rPr>
      <w:rFonts w:ascii="Times New Roman" w:hAnsi="Times New Roman" w:cs="Times New Roman"/>
      <w:sz w:val="24"/>
      <w:szCs w:val="24"/>
      <w:lang w:val="en-US"/>
    </w:rPr>
  </w:style>
  <w:style w:type="character" w:styleId="ab">
    <w:name w:val="Hyperlink"/>
    <w:basedOn w:val="a3"/>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basedOn w:val="a0"/>
    <w:link w:val="35"/>
    <w:uiPriority w:val="99"/>
    <w:semiHidden/>
    <w:rPr>
      <w:rFonts w:ascii="Times New Roman" w:hAnsi="Times New Roman" w:cs="Times New Roman"/>
      <w:sz w:val="16"/>
      <w:szCs w:val="16"/>
      <w:lang w:val="en-US"/>
    </w:rPr>
  </w:style>
  <w:style w:type="character" w:styleId="ac">
    <w:name w:val="FollowedHyperlink"/>
    <w:basedOn w:val="a0"/>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udent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3615</Words>
  <Characters>20612</Characters>
  <Application>Microsoft Office Word</Application>
  <DocSecurity>0</DocSecurity>
  <Lines>171</Lines>
  <Paragraphs>48</Paragraphs>
  <ScaleCrop>false</ScaleCrop>
  <Company>ГУУ</Company>
  <LinksUpToDate>false</LinksUpToDate>
  <CharactersWithSpaces>24179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2014-02-18T14:54:00Z</dcterms:created>
  <dcterms:modified xsi:type="dcterms:W3CDTF">2014-02-18T14:54:00Z</dcterms:modified>
</cp:coreProperties>
</file>