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C28" w:rsidRDefault="00734B8D">
      <w:pPr>
        <w:ind w:firstLine="567"/>
        <w:jc w:val="center"/>
        <w:rPr>
          <w:b/>
          <w:bCs/>
          <w:color w:val="0000FF"/>
          <w:sz w:val="24"/>
          <w:szCs w:val="24"/>
          <w:lang w:val="en-US"/>
        </w:rPr>
      </w:pPr>
      <w:r>
        <w:rPr>
          <w:b/>
          <w:bCs/>
          <w:color w:val="0000FF"/>
          <w:sz w:val="24"/>
          <w:szCs w:val="24"/>
        </w:rPr>
        <w:t>ДМИТРИЙ ДОНСКОЙ И КУЛИКОВСКАЯ БИТВА</w:t>
      </w:r>
    </w:p>
    <w:p w:rsidR="00B27C28" w:rsidRDefault="00B27C28">
      <w:pPr>
        <w:ind w:firstLine="567"/>
        <w:rPr>
          <w:sz w:val="24"/>
          <w:szCs w:val="24"/>
          <w:lang w:val="en-US"/>
        </w:rPr>
      </w:pPr>
    </w:p>
    <w:p w:rsidR="00B27C28" w:rsidRDefault="00734B8D">
      <w:pPr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План: </w:t>
      </w:r>
    </w:p>
    <w:p w:rsidR="00B27C28" w:rsidRDefault="00734B8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1.Усиление обороны города.</w:t>
      </w:r>
    </w:p>
    <w:p w:rsidR="00B27C28" w:rsidRDefault="00734B8D">
      <w:pPr>
        <w:ind w:firstLine="567"/>
        <w:rPr>
          <w:sz w:val="24"/>
          <w:szCs w:val="24"/>
        </w:rPr>
      </w:pPr>
      <w:r>
        <w:rPr>
          <w:sz w:val="24"/>
          <w:szCs w:val="24"/>
        </w:rPr>
        <w:t>2.Куликовская битва. "Тохтамышево разорение".</w:t>
      </w:r>
    </w:p>
    <w:p w:rsidR="00B27C28" w:rsidRDefault="00734B8D">
      <w:pPr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</w:t>
      </w:r>
    </w:p>
    <w:p w:rsidR="00B27C28" w:rsidRDefault="00734B8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1)В 1359 году на московский  великокняжеский  престол  вступил  девятилетний</w:t>
      </w:r>
    </w:p>
    <w:p w:rsidR="00B27C28" w:rsidRDefault="00734B8D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внук Ивана Калиты князь Дмитрий Иванович.</w:t>
      </w:r>
    </w:p>
    <w:p w:rsidR="00B27C28" w:rsidRDefault="00734B8D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Постоянная угроза ордынских набегов, а также опасность возможного  нападениясо стороны великого Княжества Литовского заставляли московских правителей думатьоб усилении обороны города. Дубовые стены Кремля времён Ивана Калиты  после нес-кольких пожаров обветшали, и в середине 60-х годов 14 века Дмитрий Иванович, по-советовавшись с боярами, принял  решение строить каменный кремль-первую каменнуюкрепость в северо-восточной Руси. Строили её из белого камня-известняка, которыйдобывали  в  районе  села Мячково в 25 верстах от Москвы. </w:t>
      </w:r>
    </w:p>
    <w:p w:rsidR="00B27C28" w:rsidRDefault="00734B8D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Уже в 1367 году строи-тельство было завершено, с того времени Москва зовётся  белокаменной. Кремль былрасширен почти до современных ему границ (не охвачена стенами была лишь террито-рия Кремля в треугольнике между Спасскими воротами, угловой Большой  арсенальнойи Малой арсенальной башнями).    Вскоре новый белокаменный Кремль получил боевое  крещение-дважды в 1368 и 70годах москвичи успешно отразили нападения войска великого князя  литовского Оль-герда.    Правительство Дмитрия Ивановича укрепило город и с юго-восточной стороны по-стройкой двух  передовых крепостей-"сторожей"- Симонова и Андроньева  монастырей(первый из них на берегу Москвы-реки, а второй на берегу Яузы).    </w:t>
      </w:r>
    </w:p>
    <w:p w:rsidR="00B27C28" w:rsidRDefault="00734B8D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2)В 1380 году из ворот Кремля  русское войско вышло навстречу татарским пол-чищам хана Мамая. Восьмого сентября 1380 года  татары  потерпели  сокрушительноепоражение в битве на Куликовом поле, за что князь  Дмитрий Иванович  получил по-чётное прозвище Донской. Первого октября 1380 года Москва торжественно встречалапобедоносное русское воинство. В честь победы и в память о павших на самой окра-ине тогдашней Москвы была воздвинута церковь всех святых на Кулишках. Впоследст-вии её  многократно  перестраивали, дошедшее до нас здание  построено в конце 17века.    В 1382 году к Москве внезапно подошло войско хана Тохтамыша. Дмитрий Донскойотправился на север собирать силы для отпора врагу. Жители  города  и  окрестныхсёл затворились в Кремле и готовились к длительной обороне. Первый натиск  татарбыл успешно отбит. Именно тогда защитники Москвы впервые применили  для  обороныогнестрельное оружие. </w:t>
      </w:r>
    </w:p>
    <w:p w:rsidR="00B27C28" w:rsidRDefault="00734B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Враг пошёл на хитрость. К москвичам были отправлены послы-сыновья нижегородского  князя, находившиеся в войске  противника. Они  пообещалиосаждённым, что в случае сдачи города татары не будут  чинить  убийств и ограни-чатся выкупом. Поверив "своим", москвичи открыли ворота Кремля и началась резня.Город был разграблен и сожжён.    Но и "тохтамышево  разорение" не  остановило  роста  Москвы. К концу 14 векамосковский посад занимал уже всю территорию  будущего  Китай-города. Активно шлоосвоение "Занеглименья"-местности на правом возвышенном берегу  реки  Неглинной.Здесь прямо напротив кремля на ваганьковском холме стоял двор  великой  княгини,по соседству располагались дворы бояр. Стало заселяться  и  замоскворечье (тогдаоно именовалось заречьем).</w:t>
      </w:r>
      <w:bookmarkStart w:id="0" w:name="_GoBack"/>
      <w:bookmarkEnd w:id="0"/>
    </w:p>
    <w:sectPr w:rsidR="00B27C28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B8D"/>
    <w:rsid w:val="0000508F"/>
    <w:rsid w:val="00734B8D"/>
    <w:rsid w:val="00B2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DC2CC7-5741-41B0-96E6-75452730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2658</Characters>
  <Application>Microsoft Office Word</Application>
  <DocSecurity>0</DocSecurity>
  <Lines>22</Lines>
  <Paragraphs>6</Paragraphs>
  <ScaleCrop>false</ScaleCrop>
  <Company>Romex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ДМИТРИЙ ДОНСКОЙ И КУЛИКОВСКАЯ БИТВА</dc:title>
  <dc:subject/>
  <dc:creator>Annet</dc:creator>
  <cp:keywords/>
  <dc:description/>
  <cp:lastModifiedBy>admin</cp:lastModifiedBy>
  <cp:revision>2</cp:revision>
  <dcterms:created xsi:type="dcterms:W3CDTF">2014-02-18T14:35:00Z</dcterms:created>
  <dcterms:modified xsi:type="dcterms:W3CDTF">2014-02-18T14:35:00Z</dcterms:modified>
</cp:coreProperties>
</file>