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6CBD" w:rsidRPr="007201E9" w:rsidRDefault="007201E9" w:rsidP="007201E9">
      <w:pPr>
        <w:pStyle w:val="a3"/>
        <w:spacing w:line="360" w:lineRule="auto"/>
        <w:ind w:firstLine="709"/>
        <w:rPr>
          <w:b/>
          <w:bCs/>
        </w:rPr>
      </w:pPr>
      <w:r>
        <w:rPr>
          <w:b/>
          <w:bCs/>
        </w:rPr>
        <w:t>Содержание</w:t>
      </w:r>
    </w:p>
    <w:p w:rsidR="00EB6CBD" w:rsidRPr="007201E9" w:rsidRDefault="00EB6CBD" w:rsidP="007201E9">
      <w:pPr>
        <w:spacing w:line="360" w:lineRule="auto"/>
      </w:pPr>
      <w:r w:rsidRPr="007201E9">
        <w:t>Введение</w:t>
      </w:r>
      <w:r w:rsidR="00C36F94" w:rsidRPr="007201E9">
        <w:t>…………………………………………………………………….</w:t>
      </w:r>
      <w:r w:rsidR="00917063" w:rsidRPr="007201E9">
        <w:t>..</w:t>
      </w:r>
      <w:r w:rsidR="00C36F94" w:rsidRPr="007201E9">
        <w:t>стр. 2</w:t>
      </w:r>
    </w:p>
    <w:p w:rsidR="00EB6CBD" w:rsidRPr="007201E9" w:rsidRDefault="00EB6CBD" w:rsidP="007201E9">
      <w:pPr>
        <w:numPr>
          <w:ilvl w:val="0"/>
          <w:numId w:val="1"/>
        </w:numPr>
        <w:spacing w:line="360" w:lineRule="auto"/>
        <w:ind w:left="0" w:firstLine="0"/>
      </w:pPr>
      <w:r w:rsidRPr="007201E9">
        <w:t>Особенности уголовной ответственности несовершеннолетних</w:t>
      </w:r>
      <w:r w:rsidR="00C36F94" w:rsidRPr="007201E9">
        <w:t>…….</w:t>
      </w:r>
      <w:r w:rsidR="00917063" w:rsidRPr="007201E9">
        <w:t>..</w:t>
      </w:r>
      <w:r w:rsidR="00C36F94" w:rsidRPr="007201E9">
        <w:t>стр.5</w:t>
      </w:r>
    </w:p>
    <w:p w:rsidR="00EB6CBD" w:rsidRPr="007201E9" w:rsidRDefault="00EB6CBD" w:rsidP="007201E9">
      <w:pPr>
        <w:numPr>
          <w:ilvl w:val="0"/>
          <w:numId w:val="1"/>
        </w:numPr>
        <w:spacing w:line="360" w:lineRule="auto"/>
        <w:ind w:left="0" w:firstLine="0"/>
      </w:pPr>
      <w:r w:rsidRPr="007201E9">
        <w:t>Виды наказаний, применяемых к несовершеннолетним, и порядок их назначения. Судимость</w:t>
      </w:r>
      <w:r w:rsidR="00C36F94" w:rsidRPr="007201E9">
        <w:t>………………………………………………...</w:t>
      </w:r>
      <w:r w:rsidR="00917063" w:rsidRPr="007201E9">
        <w:t>.</w:t>
      </w:r>
      <w:r w:rsidR="007201E9">
        <w:t>......</w:t>
      </w:r>
      <w:r w:rsidR="00917063" w:rsidRPr="007201E9">
        <w:t>.</w:t>
      </w:r>
      <w:r w:rsidR="00C36F94" w:rsidRPr="007201E9">
        <w:t>стр.13</w:t>
      </w:r>
    </w:p>
    <w:p w:rsidR="00EB6CBD" w:rsidRPr="007201E9" w:rsidRDefault="00EB6CBD" w:rsidP="007201E9">
      <w:pPr>
        <w:numPr>
          <w:ilvl w:val="0"/>
          <w:numId w:val="1"/>
        </w:numPr>
        <w:spacing w:line="360" w:lineRule="auto"/>
        <w:ind w:left="0" w:firstLine="0"/>
      </w:pPr>
      <w:r w:rsidRPr="007201E9">
        <w:t>Освобождение несовершеннолетних от уголовной ответственности</w:t>
      </w:r>
      <w:r w:rsidR="00374638" w:rsidRPr="007201E9">
        <w:t>.</w:t>
      </w:r>
      <w:r w:rsidR="00917063" w:rsidRPr="007201E9">
        <w:t>.стр.18</w:t>
      </w:r>
    </w:p>
    <w:p w:rsidR="00EB6CBD" w:rsidRPr="007201E9" w:rsidRDefault="00EB6CBD" w:rsidP="007201E9">
      <w:pPr>
        <w:numPr>
          <w:ilvl w:val="0"/>
          <w:numId w:val="1"/>
        </w:numPr>
        <w:spacing w:line="360" w:lineRule="auto"/>
        <w:ind w:left="0" w:firstLine="0"/>
      </w:pPr>
      <w:r w:rsidRPr="007201E9">
        <w:t>Освобождение несовершеннолетних от наказания</w:t>
      </w:r>
      <w:r w:rsidR="00917063" w:rsidRPr="007201E9">
        <w:t>……………………стр.23</w:t>
      </w:r>
    </w:p>
    <w:p w:rsidR="00EB6CBD" w:rsidRPr="007201E9" w:rsidRDefault="00EB6CBD" w:rsidP="007201E9">
      <w:pPr>
        <w:numPr>
          <w:ilvl w:val="0"/>
          <w:numId w:val="1"/>
        </w:numPr>
        <w:spacing w:line="360" w:lineRule="auto"/>
        <w:ind w:left="0" w:firstLine="0"/>
        <w:jc w:val="both"/>
      </w:pPr>
      <w:r w:rsidRPr="007201E9">
        <w:t>Примеры практики по уголовным делам Верховного Суда России</w:t>
      </w:r>
      <w:r w:rsidR="00917063" w:rsidRPr="007201E9">
        <w:t>….стр.29</w:t>
      </w:r>
    </w:p>
    <w:p w:rsidR="00EB6CBD" w:rsidRPr="007201E9" w:rsidRDefault="00EB6CBD" w:rsidP="007201E9">
      <w:pPr>
        <w:spacing w:line="360" w:lineRule="auto"/>
        <w:jc w:val="both"/>
      </w:pPr>
      <w:r w:rsidRPr="007201E9">
        <w:t>Заключение</w:t>
      </w:r>
      <w:r w:rsidR="00917063" w:rsidRPr="007201E9">
        <w:t>…………………………………………………………………..стр.32</w:t>
      </w:r>
    </w:p>
    <w:p w:rsidR="00EB6CBD" w:rsidRPr="007201E9" w:rsidRDefault="00917063" w:rsidP="007201E9">
      <w:pPr>
        <w:spacing w:line="360" w:lineRule="auto"/>
      </w:pPr>
      <w:r w:rsidRPr="007201E9">
        <w:t>Список используемой литературы………………………………………....стр.34</w:t>
      </w:r>
    </w:p>
    <w:p w:rsidR="007201E9" w:rsidRDefault="007201E9" w:rsidP="007201E9">
      <w:pPr>
        <w:spacing w:line="360" w:lineRule="auto"/>
      </w:pPr>
    </w:p>
    <w:p w:rsidR="007201E9" w:rsidRDefault="007201E9" w:rsidP="007201E9">
      <w:pPr>
        <w:spacing w:line="360" w:lineRule="auto"/>
        <w:sectPr w:rsidR="007201E9" w:rsidSect="007201E9">
          <w:footerReference w:type="default" r:id="rId7"/>
          <w:pgSz w:w="11906" w:h="16838"/>
          <w:pgMar w:top="1134" w:right="851" w:bottom="1134" w:left="1701" w:header="709" w:footer="709" w:gutter="0"/>
          <w:cols w:space="708"/>
          <w:docGrid w:linePitch="360"/>
        </w:sectPr>
      </w:pPr>
    </w:p>
    <w:p w:rsidR="00EB6CBD" w:rsidRDefault="007201E9" w:rsidP="007201E9">
      <w:pPr>
        <w:spacing w:line="360" w:lineRule="auto"/>
        <w:ind w:firstLine="709"/>
        <w:jc w:val="center"/>
        <w:rPr>
          <w:b/>
          <w:bCs/>
        </w:rPr>
      </w:pPr>
      <w:r>
        <w:rPr>
          <w:b/>
          <w:bCs/>
        </w:rPr>
        <w:t>Введение</w:t>
      </w:r>
    </w:p>
    <w:p w:rsidR="007201E9" w:rsidRPr="007201E9" w:rsidRDefault="007201E9" w:rsidP="007201E9">
      <w:pPr>
        <w:spacing w:line="360" w:lineRule="auto"/>
        <w:ind w:firstLine="709"/>
        <w:jc w:val="center"/>
        <w:rPr>
          <w:b/>
          <w:bCs/>
        </w:rPr>
      </w:pPr>
    </w:p>
    <w:p w:rsidR="00747E04" w:rsidRPr="007201E9" w:rsidRDefault="00FA3D9F" w:rsidP="007201E9">
      <w:pPr>
        <w:spacing w:line="360" w:lineRule="auto"/>
        <w:ind w:firstLine="709"/>
        <w:jc w:val="both"/>
      </w:pPr>
      <w:r w:rsidRPr="007201E9">
        <w:t xml:space="preserve">Несовершеннолетние пользуются особой защитой государства. Государство, исходя из того, что несовершеннолетние  в силу своего возраста не могут в полной мере осознавать значение своих действий, ограничивает  их способность своими действиями приобретать права, создавать для себя обязанности и нести юридическую ответственность, а также устанавливает особой порядок осуществления их прав. </w:t>
      </w:r>
    </w:p>
    <w:p w:rsidR="00747E04" w:rsidRPr="007201E9" w:rsidRDefault="00747E04" w:rsidP="007201E9">
      <w:pPr>
        <w:spacing w:line="360" w:lineRule="auto"/>
        <w:ind w:firstLine="709"/>
        <w:jc w:val="both"/>
      </w:pPr>
      <w:r w:rsidRPr="007201E9">
        <w:t>О большом внимании государства к подрастающему поколению, профилактике правонарушений в его среде свидетельствует выделение самостоятельных раздела и главы УК РФ, посвященных особенностям уголовной ответственности и наказания несовершеннолетних.  Отдельные вопросы судебной практики обобщены в Постановлении Пленума Верховного Суда РФ «О судебной практике по делам о преступлениях</w:t>
      </w:r>
      <w:r w:rsidR="007201E9">
        <w:t xml:space="preserve"> </w:t>
      </w:r>
      <w:r w:rsidRPr="007201E9">
        <w:t xml:space="preserve">несовершеннолетних»  от  14 февраля 2000 года № 7. </w:t>
      </w:r>
    </w:p>
    <w:p w:rsidR="00FA3D9F" w:rsidRPr="007201E9" w:rsidRDefault="00FA3D9F" w:rsidP="007201E9">
      <w:pPr>
        <w:spacing w:line="360" w:lineRule="auto"/>
        <w:ind w:firstLine="709"/>
        <w:jc w:val="both"/>
      </w:pPr>
      <w:r w:rsidRPr="007201E9">
        <w:t>В соответствия со ст. 87 УК РФ несовершеннолетни</w:t>
      </w:r>
      <w:r w:rsidRPr="007201E9">
        <w:softHyphen/>
        <w:t>ми признаются физические лица, которым ко времени совершения преступления испол</w:t>
      </w:r>
      <w:r w:rsidRPr="007201E9">
        <w:softHyphen/>
        <w:t>нилось четырнадцать, но не исполнилось восемнадцати лет.</w:t>
      </w:r>
    </w:p>
    <w:p w:rsidR="00FA3D9F" w:rsidRPr="007201E9" w:rsidRDefault="00FA3D9F" w:rsidP="007201E9">
      <w:pPr>
        <w:spacing w:line="360" w:lineRule="auto"/>
        <w:ind w:firstLine="709"/>
        <w:jc w:val="both"/>
      </w:pPr>
      <w:r w:rsidRPr="007201E9">
        <w:t>Вопросам уголовной ответственности несовершен</w:t>
      </w:r>
      <w:r w:rsidRPr="007201E9">
        <w:softHyphen/>
        <w:t>нолетних специально посвящена глава 14 УК РФ "Осо</w:t>
      </w:r>
      <w:r w:rsidRPr="007201E9">
        <w:softHyphen/>
        <w:t>бенности уголовной ответственности и наказания несо</w:t>
      </w:r>
      <w:r w:rsidRPr="007201E9">
        <w:softHyphen/>
        <w:t>вершеннолетних".</w:t>
      </w:r>
    </w:p>
    <w:p w:rsidR="00FA3D9F" w:rsidRPr="007201E9" w:rsidRDefault="00FA3D9F" w:rsidP="007201E9">
      <w:pPr>
        <w:pStyle w:val="5"/>
        <w:spacing w:line="360" w:lineRule="auto"/>
        <w:ind w:firstLine="709"/>
        <w:rPr>
          <w:sz w:val="28"/>
          <w:szCs w:val="28"/>
        </w:rPr>
      </w:pPr>
      <w:r w:rsidRPr="007201E9">
        <w:rPr>
          <w:sz w:val="28"/>
          <w:szCs w:val="28"/>
        </w:rPr>
        <w:t>Необходимость специальных норм об ответственности несо</w:t>
      </w:r>
      <w:r w:rsidRPr="007201E9">
        <w:rPr>
          <w:sz w:val="28"/>
          <w:szCs w:val="28"/>
        </w:rPr>
        <w:softHyphen/>
        <w:t>вершеннолетних в уголовном праве прямо вытекает из принципов справедливости и гуманизма. С одной стороны, несовершенно</w:t>
      </w:r>
      <w:r w:rsidRPr="007201E9">
        <w:rPr>
          <w:sz w:val="28"/>
          <w:szCs w:val="28"/>
        </w:rPr>
        <w:softHyphen/>
        <w:t>летний, «ввиду его физической и умственной незрелости, нужда</w:t>
      </w:r>
      <w:r w:rsidRPr="007201E9">
        <w:rPr>
          <w:sz w:val="28"/>
          <w:szCs w:val="28"/>
        </w:rPr>
        <w:softHyphen/>
        <w:t>ется в специальной охране и заботе»</w:t>
      </w:r>
      <w:r w:rsidRPr="007201E9">
        <w:rPr>
          <w:rStyle w:val="a5"/>
          <w:sz w:val="28"/>
          <w:szCs w:val="28"/>
        </w:rPr>
        <w:footnoteReference w:id="1"/>
      </w:r>
      <w:r w:rsidRPr="007201E9">
        <w:rPr>
          <w:sz w:val="28"/>
          <w:szCs w:val="28"/>
        </w:rPr>
        <w:t xml:space="preserve">, и потому общество не может предъявить ему требования, равные с требованиями, предъявленными к лицу зрелого возраста. </w:t>
      </w:r>
    </w:p>
    <w:p w:rsidR="00FA3D9F" w:rsidRPr="007201E9" w:rsidRDefault="00FA3D9F" w:rsidP="007201E9">
      <w:pPr>
        <w:pStyle w:val="5"/>
        <w:spacing w:line="360" w:lineRule="auto"/>
        <w:ind w:firstLine="709"/>
        <w:rPr>
          <w:sz w:val="28"/>
          <w:szCs w:val="28"/>
        </w:rPr>
      </w:pPr>
      <w:r w:rsidRPr="007201E9">
        <w:rPr>
          <w:sz w:val="28"/>
          <w:szCs w:val="28"/>
        </w:rPr>
        <w:t>С другой стороны, особенности психологии несовершеннолетнего позволяют луч</w:t>
      </w:r>
      <w:r w:rsidRPr="007201E9">
        <w:rPr>
          <w:sz w:val="28"/>
          <w:szCs w:val="28"/>
        </w:rPr>
        <w:softHyphen/>
        <w:t>шим образом реализовать цели уголовного наказания путем при</w:t>
      </w:r>
      <w:r w:rsidRPr="007201E9">
        <w:rPr>
          <w:sz w:val="28"/>
          <w:szCs w:val="28"/>
        </w:rPr>
        <w:softHyphen/>
        <w:t>менения специальных, менее жестких мер наказания. Часто оп</w:t>
      </w:r>
      <w:r w:rsidRPr="007201E9">
        <w:rPr>
          <w:sz w:val="28"/>
          <w:szCs w:val="28"/>
        </w:rPr>
        <w:softHyphen/>
        <w:t>тимальный путь исправления несовершеннолетнего — примене</w:t>
      </w:r>
      <w:r w:rsidRPr="007201E9">
        <w:rPr>
          <w:sz w:val="28"/>
          <w:szCs w:val="28"/>
        </w:rPr>
        <w:softHyphen/>
        <w:t>ние мер воспитательного воздействия, не являющихся уголовным наказанием.</w:t>
      </w:r>
    </w:p>
    <w:p w:rsidR="00FA3D9F" w:rsidRPr="007201E9" w:rsidRDefault="00FA3D9F" w:rsidP="007201E9">
      <w:pPr>
        <w:spacing w:line="360" w:lineRule="auto"/>
        <w:ind w:firstLine="709"/>
        <w:jc w:val="both"/>
      </w:pPr>
      <w:r w:rsidRPr="007201E9">
        <w:t>Уголовная ответственность несовершеннолетних на</w:t>
      </w:r>
      <w:r w:rsidRPr="007201E9">
        <w:softHyphen/>
        <w:t>ступает в соответствии с общими положениями УК РФ, но с учетом особенностей, связанных со спецификой личности подростка, недостаточной психофизической, возрастной и социальной зрелостью, неумением в связи с этим в полной мере адекватно оценивать свои поступки.</w:t>
      </w:r>
    </w:p>
    <w:p w:rsidR="00FA3D9F" w:rsidRPr="007201E9" w:rsidRDefault="00FA3D9F" w:rsidP="007201E9">
      <w:pPr>
        <w:spacing w:line="360" w:lineRule="auto"/>
        <w:ind w:firstLine="709"/>
        <w:jc w:val="both"/>
      </w:pPr>
      <w:r w:rsidRPr="007201E9">
        <w:t>Непостоянство процесса выработки тормозных реакций не может не влиять на мотивационную сторону агрессивного деяния. Несовершеннолетний способен совершить такой акт, не задумываясь о его последствиях, под влиянием внезапно возникшего и быстро проходящего влечения к тому или иному объекту агрессии. Вот почему при рассмотрении дел о преступлениях несовершеннолетних нужны особый подход, особая осторожность</w:t>
      </w:r>
      <w:r w:rsidRPr="007201E9">
        <w:rPr>
          <w:rStyle w:val="a5"/>
        </w:rPr>
        <w:footnoteReference w:id="2"/>
      </w:r>
      <w:r w:rsidRPr="007201E9">
        <w:t>.</w:t>
      </w:r>
    </w:p>
    <w:p w:rsidR="00FA3D9F" w:rsidRPr="007201E9" w:rsidRDefault="00FA3D9F" w:rsidP="007201E9">
      <w:pPr>
        <w:spacing w:line="360" w:lineRule="auto"/>
        <w:ind w:firstLine="709"/>
        <w:jc w:val="both"/>
      </w:pPr>
      <w:r w:rsidRPr="007201E9">
        <w:t>Итак, в предлагаемой работе рассматриваются особенности уголовной ответственности несовершеннолетних, которые вполне обоснованно обособляются законодателем.</w:t>
      </w:r>
    </w:p>
    <w:p w:rsidR="002E0706" w:rsidRPr="007201E9" w:rsidRDefault="002E0706" w:rsidP="007201E9">
      <w:pPr>
        <w:spacing w:line="360" w:lineRule="auto"/>
        <w:ind w:firstLine="709"/>
        <w:jc w:val="both"/>
      </w:pPr>
      <w:r w:rsidRPr="007201E9">
        <w:t xml:space="preserve">Актуальность выбранной темы объясняется рядом  обстоятельств. </w:t>
      </w:r>
    </w:p>
    <w:p w:rsidR="002E0706" w:rsidRPr="007201E9" w:rsidRDefault="002E0706" w:rsidP="007201E9">
      <w:pPr>
        <w:spacing w:line="360" w:lineRule="auto"/>
        <w:ind w:firstLine="709"/>
        <w:jc w:val="both"/>
      </w:pPr>
      <w:r w:rsidRPr="007201E9">
        <w:t>Борьба с правонарушениями несовершеннолетних — одна из наиболее важных сторон всего процесса искоренения преступности в нашем государстве. Нельзя не учитывать, что рост преступности несовершеннолетних происходит в условиях интенсивного социального расслоения общества, падения жизненного уровня значительной части населения, обострения социальных конфликтов, роста различных проявлений жестокого обращения с несовершеннолетними. В этой обстановке первостепенное значение имеют социальные, экономические и воспитательно-профилактические меры. И тем не менее, когда преступление совершено, возникает вопрос об уголовной ответственности несовершеннолетнего.</w:t>
      </w:r>
    </w:p>
    <w:p w:rsidR="002E0706" w:rsidRPr="007201E9" w:rsidRDefault="002E0706" w:rsidP="007201E9">
      <w:pPr>
        <w:spacing w:line="360" w:lineRule="auto"/>
        <w:ind w:firstLine="709"/>
        <w:jc w:val="both"/>
      </w:pPr>
      <w:r w:rsidRPr="007201E9">
        <w:t xml:space="preserve">Следует отметить, что преступность несовершеннолетних, имеет значительные особенности. Они обусловливаются психологией несовершеннолетних, степенью их развития, способностью реально оценивать происходящие события и т. п. </w:t>
      </w:r>
    </w:p>
    <w:p w:rsidR="00747E04" w:rsidRPr="007201E9" w:rsidRDefault="002E0706" w:rsidP="007201E9">
      <w:pPr>
        <w:spacing w:line="360" w:lineRule="auto"/>
        <w:ind w:firstLine="709"/>
        <w:jc w:val="both"/>
      </w:pPr>
      <w:r w:rsidRPr="007201E9">
        <w:t>Таким образом, выбор темы в качестве объекта исследован</w:t>
      </w:r>
      <w:r w:rsidR="00747E04" w:rsidRPr="007201E9">
        <w:t>ия обусловлен ее актуальностью</w:t>
      </w:r>
      <w:r w:rsidRPr="007201E9">
        <w:t xml:space="preserve">. </w:t>
      </w:r>
    </w:p>
    <w:p w:rsidR="002E0706" w:rsidRPr="007201E9" w:rsidRDefault="002E0706" w:rsidP="007201E9">
      <w:pPr>
        <w:spacing w:line="360" w:lineRule="auto"/>
        <w:ind w:firstLine="709"/>
        <w:jc w:val="both"/>
      </w:pPr>
      <w:r w:rsidRPr="007201E9">
        <w:t xml:space="preserve">Целью </w:t>
      </w:r>
      <w:r w:rsidR="00FA3D9F" w:rsidRPr="007201E9">
        <w:t>курсовой</w:t>
      </w:r>
      <w:r w:rsidRPr="007201E9">
        <w:t xml:space="preserve"> работы является раскрыть содержание проблем в области правового регулирования уголовной ответственности несовершеннолетних в Российской Федерации.</w:t>
      </w:r>
    </w:p>
    <w:p w:rsidR="002E0706" w:rsidRPr="007201E9" w:rsidRDefault="002E0706" w:rsidP="007201E9">
      <w:pPr>
        <w:spacing w:line="360" w:lineRule="auto"/>
        <w:ind w:firstLine="709"/>
        <w:jc w:val="both"/>
      </w:pPr>
      <w:r w:rsidRPr="007201E9">
        <w:t>С учет</w:t>
      </w:r>
      <w:r w:rsidR="00FA3D9F" w:rsidRPr="007201E9">
        <w:t>ом изложенного, задачами курсов</w:t>
      </w:r>
      <w:r w:rsidRPr="007201E9">
        <w:t xml:space="preserve">ой работы являются: </w:t>
      </w:r>
    </w:p>
    <w:p w:rsidR="002E0706" w:rsidRPr="007201E9" w:rsidRDefault="007201E9" w:rsidP="007201E9">
      <w:pPr>
        <w:spacing w:line="360" w:lineRule="auto"/>
        <w:ind w:firstLine="709"/>
        <w:jc w:val="both"/>
      </w:pPr>
      <w:r>
        <w:t xml:space="preserve">- </w:t>
      </w:r>
      <w:r w:rsidR="002E0706" w:rsidRPr="007201E9">
        <w:t>выяснить сущность и назначение такого правового института как уголовная   ответственность    нес</w:t>
      </w:r>
      <w:r w:rsidR="00FA3D9F" w:rsidRPr="007201E9">
        <w:t>овершеннолетних</w:t>
      </w:r>
      <w:r w:rsidR="002E0706" w:rsidRPr="007201E9">
        <w:t>;</w:t>
      </w:r>
    </w:p>
    <w:p w:rsidR="002E0706" w:rsidRPr="007201E9" w:rsidRDefault="007201E9" w:rsidP="007201E9">
      <w:pPr>
        <w:spacing w:line="360" w:lineRule="auto"/>
        <w:ind w:firstLine="709"/>
        <w:jc w:val="both"/>
      </w:pPr>
      <w:r>
        <w:t xml:space="preserve">- </w:t>
      </w:r>
      <w:r w:rsidR="002E0706" w:rsidRPr="007201E9">
        <w:t xml:space="preserve">проанализировать виды наказаний назначаемых несовершеннолетним в соответствии с действующим законодательством Российской Федерации;  </w:t>
      </w:r>
    </w:p>
    <w:p w:rsidR="002E0706" w:rsidRPr="007201E9" w:rsidRDefault="007201E9" w:rsidP="007201E9">
      <w:pPr>
        <w:spacing w:line="360" w:lineRule="auto"/>
        <w:ind w:firstLine="709"/>
        <w:jc w:val="both"/>
      </w:pPr>
      <w:r>
        <w:t xml:space="preserve">- </w:t>
      </w:r>
      <w:r w:rsidR="002E0706" w:rsidRPr="007201E9">
        <w:t xml:space="preserve">особое внимание уделить вопросам  освобождения от </w:t>
      </w:r>
      <w:r w:rsidR="00FA3D9F" w:rsidRPr="007201E9">
        <w:t xml:space="preserve">наказания и </w:t>
      </w:r>
      <w:r w:rsidR="002E0706" w:rsidRPr="007201E9">
        <w:t>уголовной ответственности несовершеннолетних;</w:t>
      </w:r>
    </w:p>
    <w:p w:rsidR="002E0706" w:rsidRPr="007201E9" w:rsidRDefault="007201E9" w:rsidP="007201E9">
      <w:pPr>
        <w:spacing w:line="360" w:lineRule="auto"/>
        <w:ind w:firstLine="709"/>
        <w:jc w:val="both"/>
      </w:pPr>
      <w:r>
        <w:t xml:space="preserve">- </w:t>
      </w:r>
      <w:r w:rsidR="002E0706" w:rsidRPr="007201E9">
        <w:t>рассмотреть проблему осуждения несовершеннолетнего с применением принудительных мер воспитательного характера</w:t>
      </w:r>
      <w:r w:rsidR="00FA3D9F" w:rsidRPr="007201E9">
        <w:t>.</w:t>
      </w:r>
    </w:p>
    <w:p w:rsidR="00747E04" w:rsidRPr="007201E9" w:rsidRDefault="00747E04" w:rsidP="007201E9">
      <w:pPr>
        <w:spacing w:line="360" w:lineRule="auto"/>
        <w:ind w:firstLine="709"/>
        <w:jc w:val="both"/>
      </w:pPr>
      <w:r w:rsidRPr="007201E9">
        <w:t>При подготовке работы было изучено законодательство Российской федерации и международные акты, регулирующие вопросы по изучаемой теме, использовалась учебная литература по уголовному праву, монографии по изучаемой теме.</w:t>
      </w:r>
    </w:p>
    <w:p w:rsidR="007201E9" w:rsidRDefault="007201E9" w:rsidP="007201E9">
      <w:pPr>
        <w:spacing w:line="360" w:lineRule="auto"/>
        <w:ind w:firstLine="709"/>
        <w:jc w:val="both"/>
      </w:pPr>
    </w:p>
    <w:p w:rsidR="007201E9" w:rsidRDefault="007201E9" w:rsidP="007201E9">
      <w:pPr>
        <w:spacing w:line="360" w:lineRule="auto"/>
        <w:ind w:firstLine="709"/>
        <w:jc w:val="both"/>
        <w:sectPr w:rsidR="007201E9" w:rsidSect="007201E9">
          <w:pgSz w:w="11906" w:h="16838"/>
          <w:pgMar w:top="1134" w:right="851" w:bottom="1134" w:left="1701" w:header="709" w:footer="709" w:gutter="0"/>
          <w:cols w:space="708"/>
          <w:docGrid w:linePitch="360"/>
        </w:sectPr>
      </w:pPr>
    </w:p>
    <w:p w:rsidR="00EB6CBD" w:rsidRDefault="00EB6CBD" w:rsidP="007201E9">
      <w:pPr>
        <w:numPr>
          <w:ilvl w:val="0"/>
          <w:numId w:val="2"/>
        </w:numPr>
        <w:spacing w:line="360" w:lineRule="auto"/>
        <w:ind w:left="0" w:firstLine="709"/>
        <w:jc w:val="both"/>
        <w:rPr>
          <w:b/>
          <w:bCs/>
        </w:rPr>
      </w:pPr>
      <w:r w:rsidRPr="007201E9">
        <w:rPr>
          <w:b/>
          <w:bCs/>
        </w:rPr>
        <w:t>Особенности уголовной отв</w:t>
      </w:r>
      <w:r w:rsidR="007201E9">
        <w:rPr>
          <w:b/>
          <w:bCs/>
        </w:rPr>
        <w:t xml:space="preserve">етственности </w:t>
      </w:r>
      <w:r w:rsidR="007201E9">
        <w:rPr>
          <w:b/>
          <w:bCs/>
        </w:rPr>
        <w:tab/>
        <w:t>несовершеннолетних</w:t>
      </w:r>
    </w:p>
    <w:p w:rsidR="007201E9" w:rsidRPr="007201E9" w:rsidRDefault="007201E9" w:rsidP="007201E9">
      <w:pPr>
        <w:spacing w:line="360" w:lineRule="auto"/>
        <w:jc w:val="center"/>
        <w:rPr>
          <w:b/>
          <w:bCs/>
        </w:rPr>
      </w:pPr>
    </w:p>
    <w:p w:rsidR="00F31863" w:rsidRPr="007201E9" w:rsidRDefault="00F31863" w:rsidP="007201E9">
      <w:pPr>
        <w:spacing w:line="360" w:lineRule="auto"/>
        <w:ind w:firstLine="709"/>
        <w:jc w:val="both"/>
      </w:pPr>
      <w:r w:rsidRPr="007201E9">
        <w:t>Действующее законодательство РФ впервые в УК РФ 1996 года предусматривает специальный раздел 5, включающий главу 14, посвящённую особенностям уголовной ответственности несовершеннолетних.</w:t>
      </w:r>
    </w:p>
    <w:p w:rsidR="00F31863" w:rsidRPr="007201E9" w:rsidRDefault="00F31863" w:rsidP="007201E9">
      <w:pPr>
        <w:spacing w:line="360" w:lineRule="auto"/>
        <w:ind w:firstLine="709"/>
        <w:jc w:val="both"/>
      </w:pPr>
      <w:r w:rsidRPr="007201E9">
        <w:t>Следует отметить, что основанная на принципе гуманизма, подобная практика соответствует современному зарубежному уголовному законодательству, одобренному ООН. В частности, существуют Минимальные стандартные правила, касающиеся отправления правосудия в отношении несовершеннолетних, утвержденные резолюцией Генеральной Ассамблеи  ООН от 29 ноября 1985 года,</w:t>
      </w:r>
      <w:r w:rsidRPr="007201E9">
        <w:rPr>
          <w:rStyle w:val="a5"/>
        </w:rPr>
        <w:footnoteReference w:id="3"/>
      </w:r>
      <w:r w:rsidRPr="007201E9">
        <w:t xml:space="preserve"> согласно которым несовершеннолетний в рамках существующей правовой системы может быть привлечен к ответственности в такой форме, которая отличается от формы ответственности, применимой к взрослому. </w:t>
      </w:r>
    </w:p>
    <w:p w:rsidR="00F31863" w:rsidRPr="007201E9" w:rsidRDefault="00F31863" w:rsidP="007201E9">
      <w:pPr>
        <w:spacing w:line="360" w:lineRule="auto"/>
        <w:ind w:firstLine="709"/>
        <w:jc w:val="both"/>
      </w:pPr>
      <w:r w:rsidRPr="007201E9">
        <w:t xml:space="preserve">Выделение особенностей уголовной ответственности несовершеннолетних в самостоятельную главу означает, что в отношении этих лиц нормы об уголовной ответственности применяются с учётом особых положений, предусмотренных в настоящей главе. Введение в УК РФ таких особых положений обусловлено социально-психологическими особенностями лиц, этой возрастной категории. </w:t>
      </w:r>
    </w:p>
    <w:p w:rsidR="00F31863" w:rsidRPr="007201E9" w:rsidRDefault="00F31863" w:rsidP="007201E9">
      <w:pPr>
        <w:spacing w:line="360" w:lineRule="auto"/>
        <w:ind w:firstLine="709"/>
        <w:jc w:val="both"/>
      </w:pPr>
      <w:r w:rsidRPr="007201E9">
        <w:t xml:space="preserve">В тоже время введение специального раздела не исключает возможности применения к несовершеннолетним некоторых статей Уголовного кодекса, регламентирующих вопросы уголовной ответственности и наказания взрослых. Например, правила наказания о совокупности преступлений и приговоров, минимальные сроки лишения свободы и т.д. </w:t>
      </w:r>
    </w:p>
    <w:p w:rsidR="00F31863" w:rsidRPr="007201E9" w:rsidRDefault="00F31863" w:rsidP="007201E9">
      <w:pPr>
        <w:spacing w:line="360" w:lineRule="auto"/>
        <w:ind w:firstLine="709"/>
        <w:jc w:val="both"/>
      </w:pPr>
      <w:r w:rsidRPr="007201E9">
        <w:t xml:space="preserve">Согласно действующему законодательству, в частности в соответствии со ст. 87 УК РФ   «несовершеннолетними  признаются  лица,  которым ко времени  совершения преступления исполнилось 14 лет, но не исполнилось 18 лет». Однако, надо иметь ввиду, что согласно ст. 96 УК РФ в исключительных случаях с учетом характера совершенного деяния и личности  виновного суд может применить уголовно-правовые нормы, устанавливающие особенности уголовно-правовой ответственности несовершеннолетних, и к лицам, совершившим преступлении в возрасте от 18 лет до 20 лет. </w:t>
      </w:r>
    </w:p>
    <w:p w:rsidR="00F31863" w:rsidRPr="007201E9" w:rsidRDefault="00F31863" w:rsidP="007201E9">
      <w:pPr>
        <w:spacing w:line="360" w:lineRule="auto"/>
        <w:ind w:firstLine="709"/>
        <w:jc w:val="both"/>
      </w:pPr>
      <w:r w:rsidRPr="007201E9">
        <w:t>В соответствии со ст. 20 УК РФ за абсолютное большинство преступлений уголовная ответственность наступает с 16 лет и за ряд преступлений – с 18 лет. Установлена уголовная ответственность и за противоправные деяния, совершенные в возрасте от 14 до 16 лет.</w:t>
      </w:r>
    </w:p>
    <w:p w:rsidR="00F31863" w:rsidRPr="007201E9" w:rsidRDefault="00F31863" w:rsidP="007201E9">
      <w:pPr>
        <w:spacing w:line="360" w:lineRule="auto"/>
        <w:ind w:firstLine="709"/>
        <w:jc w:val="both"/>
      </w:pPr>
      <w:r w:rsidRPr="007201E9">
        <w:t xml:space="preserve">Определяя границы возраста уголовной ответственности несовершеннолетних, законодатель принимает во внимание многие обстоятельства, но всё же решающее  значение придаёт психологическим особенностям, свойственным несовершеннолетним соответствующего возраста, степени возможности или способности осознания ими общественной опасности деяний,  образующих преступления определённого вида. Причём во внимание принимаются типичные для большинства  несовершеннолетних, достигших данного конкретного возраста, особенности развития их интеллекта и воли.  Несовершеннолетние, к сожалению,  часто не знают, с какого возраста и за какие преступления они могут привлекаться к уголовной ответственности. По данным исследований не менее 30: несовершеннолетних полагало, что уголовная ответственность наступает лишь с 18 лет. Даже 16-17-летние подростки считали, что за кражи,  хулиганство, телесные повреждения в их возрасте уголовная ответственность не наступает. Данные другого исследования свидетельствуют, что половина  учащихся старших классов общеобразовательной школы была убеждена в </w:t>
      </w:r>
      <w:r w:rsidR="007201E9">
        <w:t xml:space="preserve">том, </w:t>
      </w:r>
      <w:r w:rsidRPr="007201E9">
        <w:t>что до 16 лет вообще уголовная ответственность  исключается,  а  каждый шестой из них допускал её возможность только с 18 лет.</w:t>
      </w:r>
      <w:r w:rsidRPr="007201E9">
        <w:rPr>
          <w:rStyle w:val="a5"/>
        </w:rPr>
        <w:footnoteReference w:id="4"/>
      </w:r>
      <w:r w:rsidRPr="007201E9">
        <w:t xml:space="preserve"> </w:t>
      </w:r>
    </w:p>
    <w:p w:rsidR="00F31863" w:rsidRPr="007201E9" w:rsidRDefault="00F31863" w:rsidP="007201E9">
      <w:pPr>
        <w:spacing w:line="360" w:lineRule="auto"/>
        <w:ind w:firstLine="709"/>
        <w:jc w:val="both"/>
      </w:pPr>
      <w:r w:rsidRPr="007201E9">
        <w:t>Однако несовершеннолетние в состоянии сознательно выбирать вариант  должного поведения,  то  есть  действовать  в соответствии с требованиями норм права и правил человеческого общежития.  Этим в первую очередь и объясняется, что законом  установлена уголовная ответственность,  например,  не с 10-летнего,  а именно с 14-летнего возраста за отдельные преступления,  а за остальные,  как правило, - с 16-летнего возраста.</w:t>
      </w:r>
    </w:p>
    <w:p w:rsidR="00F31863" w:rsidRPr="007201E9" w:rsidRDefault="00F31863" w:rsidP="007201E9">
      <w:pPr>
        <w:spacing w:line="360" w:lineRule="auto"/>
        <w:ind w:firstLine="709"/>
        <w:jc w:val="both"/>
      </w:pPr>
      <w:r w:rsidRPr="007201E9">
        <w:t>Несовершеннолетние, достигшие 14 и 16 лет, в достаточной мере  могут осмысливать свои действия, признаваемые законом преступлениями, осознавать их общественную опасность. И если, несмотря на это, несовершеннолетние всё же совершают  преступления соответствующего  вида, имея возможность поступить по-другому, они вполне обоснованно могут и должны привлекаться  к  уголовной ответственности.</w:t>
      </w:r>
    </w:p>
    <w:p w:rsidR="00F31863" w:rsidRPr="007201E9" w:rsidRDefault="00F31863" w:rsidP="007201E9">
      <w:pPr>
        <w:spacing w:line="360" w:lineRule="auto"/>
        <w:ind w:firstLine="709"/>
        <w:jc w:val="both"/>
      </w:pPr>
      <w:r w:rsidRPr="007201E9">
        <w:t>Поскольку достижение предусмотренного законом возраста - одно из обязательных условий уголовной ответственности несовершеннолетних,  необходимо в каждом случае точно установить их возраст в момент совершения преступления.</w:t>
      </w:r>
    </w:p>
    <w:p w:rsidR="00F31863" w:rsidRPr="007201E9" w:rsidRDefault="00F31863" w:rsidP="007201E9">
      <w:pPr>
        <w:spacing w:line="360" w:lineRule="auto"/>
        <w:ind w:firstLine="709"/>
        <w:jc w:val="both"/>
      </w:pPr>
      <w:r w:rsidRPr="007201E9">
        <w:t>При расследовании  преступлений и  при рассмотрении уголовных дел, на органах расследования, прокуратуре и судах лежит обязанность  установления возраста несовершеннолетнего, привлекаемого или привлечённого к уголовной ответственности. Чаще всего возраст устанавливается по документам: выписке из книги регистрации актов  гражданского состояния, паспорту, свидетельству о рождении и т.п. При этом  нужно  учитывать, что  лицо  считается достигшим возраста, с которого наступает уголовная ответственность, не в день рождения, а по истечении суток, на которые приходится этот день, т.е.  с ноля часов следующих суток.</w:t>
      </w:r>
      <w:r w:rsidRPr="007201E9">
        <w:rPr>
          <w:rStyle w:val="a5"/>
        </w:rPr>
        <w:footnoteReference w:id="5"/>
      </w:r>
    </w:p>
    <w:p w:rsidR="00F31863" w:rsidRPr="007201E9" w:rsidRDefault="00F31863" w:rsidP="007201E9">
      <w:pPr>
        <w:spacing w:line="360" w:lineRule="auto"/>
        <w:ind w:firstLine="709"/>
        <w:jc w:val="both"/>
      </w:pPr>
      <w:r w:rsidRPr="007201E9">
        <w:t>В тех случаях, когда документы о возрасте несовершеннолетнего отсутствуют, органы расследования или суд обязаны назначить для определения его возраста судебно-медицинскую экспертизу.</w:t>
      </w:r>
    </w:p>
    <w:p w:rsidR="00F31863" w:rsidRPr="007201E9" w:rsidRDefault="00F31863" w:rsidP="007201E9">
      <w:pPr>
        <w:spacing w:line="360" w:lineRule="auto"/>
        <w:ind w:firstLine="709"/>
        <w:jc w:val="both"/>
      </w:pPr>
      <w:r w:rsidRPr="007201E9">
        <w:t>В соответствии с положениями УПК РФ лицо считается достигшим определённого возраста не в день рождения,  а начиная с ноля часов следующих суток. Если месяц не имеет соответствующего числа, срок оканчивается в последние сутки этого месяца. В случаях установления возраста судебно-медицинской  экспертизой  днём  рождения обвиняемого следует считать последний день того года,  который назван экспертами, а при определении возраста минимальным и максимальным количествам лет исходить из минимального возраста такого лица.</w:t>
      </w:r>
      <w:r w:rsidRPr="007201E9">
        <w:rPr>
          <w:rStyle w:val="a5"/>
        </w:rPr>
        <w:footnoteReference w:id="6"/>
      </w:r>
      <w:r w:rsidRPr="007201E9">
        <w:t xml:space="preserve"> </w:t>
      </w:r>
    </w:p>
    <w:p w:rsidR="00F31863" w:rsidRPr="007201E9" w:rsidRDefault="00F31863" w:rsidP="007201E9">
      <w:pPr>
        <w:spacing w:line="360" w:lineRule="auto"/>
        <w:ind w:firstLine="709"/>
        <w:jc w:val="both"/>
      </w:pPr>
      <w:r w:rsidRPr="007201E9">
        <w:t>Здесь необходимо ещё раз отметить, что особенностью ответственности несовершеннолетних является то,  что они не могут быть  субъектами  некоторых преступлений. К их числу прежде всего относятся две категории преступлений:</w:t>
      </w:r>
    </w:p>
    <w:p w:rsidR="00F31863" w:rsidRPr="007201E9" w:rsidRDefault="00F31863" w:rsidP="007201E9">
      <w:pPr>
        <w:spacing w:line="360" w:lineRule="auto"/>
        <w:ind w:firstLine="709"/>
        <w:jc w:val="both"/>
      </w:pPr>
      <w:r w:rsidRPr="007201E9">
        <w:t>1) преступления, где несовершеннолетние оказываются потерпевшими, например,  вовлечение  несовершеннолетнего  в совершение преступления (ст. 150 УК РФ), вовлечение несовершеннолетнего в совершение антиобщественных действий (ст.  151 УК РФ), неисполнение обязанностей по воспитанию несовершеннолетнего (ст. 156 УК РФ);</w:t>
      </w:r>
    </w:p>
    <w:p w:rsidR="00F31863" w:rsidRPr="007201E9" w:rsidRDefault="00F31863" w:rsidP="007201E9">
      <w:pPr>
        <w:spacing w:line="360" w:lineRule="auto"/>
        <w:ind w:firstLine="709"/>
        <w:jc w:val="both"/>
      </w:pPr>
      <w:r w:rsidRPr="007201E9">
        <w:t>2) преступления, где субъектами могут быть лица старше восемнадцати лет (депутаты Государственной Думы - 21 год, судьи и прокуроры - 25 лет и т.д.).</w:t>
      </w:r>
    </w:p>
    <w:p w:rsidR="00F31863" w:rsidRPr="007201E9" w:rsidRDefault="00F31863" w:rsidP="007201E9">
      <w:pPr>
        <w:spacing w:line="360" w:lineRule="auto"/>
        <w:ind w:firstLine="709"/>
        <w:jc w:val="both"/>
      </w:pPr>
      <w:r w:rsidRPr="007201E9">
        <w:t>Отсюда, например, исключается уголовная ответственность несовершеннолетнего: за превышение должностных полномочий (ст. 286 УК РФ), за привлечение заведомо невиновного к уголовной ответственности (ст. 299 УК РФ), за вынесение заведомо неправосудных приговора, решения или иного судебного акта (ст. 305 УК РФ).</w:t>
      </w:r>
    </w:p>
    <w:p w:rsidR="00F31863" w:rsidRPr="007201E9" w:rsidRDefault="00F31863" w:rsidP="007201E9">
      <w:pPr>
        <w:spacing w:line="360" w:lineRule="auto"/>
        <w:ind w:firstLine="709"/>
        <w:jc w:val="both"/>
      </w:pPr>
      <w:r w:rsidRPr="007201E9">
        <w:t>Из сказанного следует, что следователи, прокуроры и судьи обязаны при решении вопроса об уголовной ответственности лиц в возрасте 14-18 лет всесторонне анализировать не только нормы Уголовного кодекса, относящиеся непосредственно к  несовершеннолетним,  другие нормы этого Кодекса, но и нормы других актов законодательства.</w:t>
      </w:r>
    </w:p>
    <w:p w:rsidR="00F31863" w:rsidRPr="007201E9" w:rsidRDefault="00F31863" w:rsidP="007201E9">
      <w:pPr>
        <w:spacing w:line="360" w:lineRule="auto"/>
        <w:ind w:firstLine="709"/>
        <w:jc w:val="both"/>
      </w:pPr>
      <w:r w:rsidRPr="007201E9">
        <w:t>Помимо возраста  уголовной ответственности и вменяемости важным условием, без которого уголовная ответственность не наступает,  является вина в совершении преступления. Вина может быть умышленной либо неосторожной.</w:t>
      </w:r>
    </w:p>
    <w:p w:rsidR="00F31863" w:rsidRPr="007201E9" w:rsidRDefault="00F31863" w:rsidP="007201E9">
      <w:pPr>
        <w:spacing w:line="360" w:lineRule="auto"/>
        <w:ind w:firstLine="709"/>
        <w:jc w:val="both"/>
      </w:pPr>
      <w:r w:rsidRPr="007201E9">
        <w:t>Например, 15-летний Н.А. Санин, чтобы отомстить своему «недругу» М.С. Пылину,  нанёс ему удар металлической пластинкой в область глаза.  В результате удара у  Пылина перестал видеть один глаз. Санин, нанося удар, сознавал общественно опасный характер своего действия, предвидел, что в результате может наступить общественно опасное последствие в виде тяжкого телесного  повреждения – потеря зрения одним глазом,  и  желал  его  наступления.  Поэтому он совершил</w:t>
      </w:r>
      <w:r w:rsidR="004311BA" w:rsidRPr="007201E9">
        <w:t xml:space="preserve"> преступление с прямым умыслом.</w:t>
      </w:r>
      <w:r w:rsidR="004311BA" w:rsidRPr="007201E9">
        <w:rPr>
          <w:rStyle w:val="a5"/>
        </w:rPr>
        <w:footnoteReference w:id="7"/>
      </w:r>
    </w:p>
    <w:p w:rsidR="00F31863" w:rsidRPr="007201E9" w:rsidRDefault="00F31863" w:rsidP="007201E9">
      <w:pPr>
        <w:spacing w:line="360" w:lineRule="auto"/>
        <w:ind w:firstLine="709"/>
        <w:jc w:val="both"/>
      </w:pPr>
      <w:r w:rsidRPr="007201E9">
        <w:t>Несовершеннолетние, как взрослые, добровольно отказавшиеся от доведения преступления до конца, освобождаются от уголовной ответственности.</w:t>
      </w:r>
    </w:p>
    <w:p w:rsidR="004311BA" w:rsidRPr="007201E9" w:rsidRDefault="00F31863" w:rsidP="007201E9">
      <w:pPr>
        <w:spacing w:line="360" w:lineRule="auto"/>
        <w:ind w:firstLine="709"/>
        <w:jc w:val="both"/>
      </w:pPr>
      <w:r w:rsidRPr="007201E9">
        <w:t>Изучение судебной практики показывает, что примерно половина преступлений совершается несовершеннолетними в соучастии, группой. Нередко в качестве организаторов, подстрекателей и соисполнителей оказываются взрослые лица, уже  имеющие преступный опыт.  Здесь в связи с различиями в возрасте несовершеннолетних возможны различные варианты квалификации преступлений. В тех случаях, когда несовершеннолетний  достиг возраста уголовной ответственности, взрослое лицо отвечает за совершённое преступление как соучастник и  по  ст. 150  УК РФ. В ситуациях,  когда несовершеннолетний не достиг возраста уголовной ответственности,  взрослое лицо отвечает не только по ст. 150 УК РФ, но и за преступление,  которое совершил несовершеннолетний, по статье УК РФ, которой предусмотрено данное преступление</w:t>
      </w:r>
      <w:r w:rsidR="004311BA" w:rsidRPr="007201E9">
        <w:t>.</w:t>
      </w:r>
    </w:p>
    <w:p w:rsidR="00F31863" w:rsidRPr="007201E9" w:rsidRDefault="00F31863" w:rsidP="007201E9">
      <w:pPr>
        <w:spacing w:line="360" w:lineRule="auto"/>
        <w:ind w:firstLine="709"/>
        <w:jc w:val="both"/>
      </w:pPr>
      <w:r w:rsidRPr="007201E9">
        <w:t>Согласно п. 8 Постановления Пленума Верховного Суда РФ от                          14 февраля 2000 г. N 7 «О судебной практике по делам о преступлениях несовершеннолетних» при рассмотрении дел о преступлениях  несовершеннолетних, совершенных  с  участием  взрослых,  необходимо   тщательно выяснять характер взаимоотношений между взрослым и подростком,  поскольку эти данные  могут  иметь  существенное  значение  для установления  роли взрослого  в  вовлечении несовершеннолетнего в совершение преступления или антиобщественных действий.</w:t>
      </w:r>
    </w:p>
    <w:p w:rsidR="00F31863" w:rsidRPr="007201E9" w:rsidRDefault="00F31863" w:rsidP="007201E9">
      <w:pPr>
        <w:spacing w:line="360" w:lineRule="auto"/>
        <w:ind w:firstLine="709"/>
        <w:jc w:val="both"/>
      </w:pPr>
      <w:r w:rsidRPr="007201E9">
        <w:t>Если совершению преступления несовершеннолетним предшествовало неправомерное и провоцирующее поведение взрослых лиц,  в том числе признанных  потерпевшими по делу, суд вправе признать это обстоятельство смягчающим ответственность виновного.</w:t>
      </w:r>
    </w:p>
    <w:p w:rsidR="00F31863" w:rsidRPr="007201E9" w:rsidRDefault="00F31863" w:rsidP="007201E9">
      <w:pPr>
        <w:spacing w:line="360" w:lineRule="auto"/>
        <w:ind w:firstLine="709"/>
        <w:jc w:val="both"/>
      </w:pPr>
      <w:r w:rsidRPr="007201E9">
        <w:t>Остановимся более подробно на ответственности несовершеннолетних в возрасте от 14 до 16 лет. Содержащийся в ч. 2 ст. 20 УК РФ перечень преступлений, за совершение которых уголовная ответственность наступает с четырнадцати лет, является исчерпывающим и обязательным для исполнения органами расследования и судами при решении вопросов уголовной ответственности несовершеннолетних.  Вместе с тем необходимо учитывать, что некоторые преступления, уголовная ответственность за которые наступает только с 16 лет, содержат элементы других преступлений,  ответственность за которые наступает с 14 лет.  Так, за бандитизм (ст.  209 УК РФ) уголовная ответственность наступает только с 16 лет. Но бандитизм,  будучи сложным преступлением, может включать кражи, грабёж, разбой, убийства и т.п. Подростки, достигшие 14 лет, принимавшие участие в бандитском нападении, подлежат соответственно уголовной ответственности за другие названные преступления, но не за бандитизм. Аналогичная ситуация может возникнуть и при решении вопросов об уголовной ответственности таких подростков за некоторые другие преступления,  например, при участии в массовых беспорядках (ст. 212 УК РФ),  которые могут включать грабежи  (ст. 161 УК РФ), хулиганство (ст. 213 УК РФ) и вандализм (ст. 214 УК РФ). Их действия будут квалифицированы соответственно только по ст.  ст.  161, 213, 214, а не по ст. 212 УК РФ.</w:t>
      </w:r>
    </w:p>
    <w:p w:rsidR="00F31863" w:rsidRPr="007201E9" w:rsidRDefault="00F31863" w:rsidP="007201E9">
      <w:pPr>
        <w:spacing w:line="360" w:lineRule="auto"/>
        <w:ind w:firstLine="709"/>
        <w:jc w:val="both"/>
      </w:pPr>
      <w:r w:rsidRPr="007201E9">
        <w:t xml:space="preserve">Важное новое положение закреплено в ч.3 ст.20 УК РФ, в соответствии с которым не подлежит уголовной ответственности несовершеннолетнее лицо, достигшее предусмотренного частями первой или второй названной статьи возраста, если будет установлено, что вследствие отставания в умственном развитии, не связанного с болезненным психическим расстройством, оно во время совершения общественно опасного деяния было не способно сознавать фактический характер или общественную опасность своего деяния. В данном случае в законе говорится о несовершеннолетнем, который по своему умственному развитию отстал на день совершения преступления от достигнутого возраста, с которым наступает уголовная ответственность. Непременным условием, исключающим его уголовную ответственность, является неспособность сознавать фактический характер или общественную опасность своего деяния вследствие умственного недоразвития при отсутствии состояния  невменяемости. Положение ч.3 ст.20 УК РФ относится только к лицу, не достигшему восемнадцатилетнего возраста на день совершения общественно опасного деяния. Поэтому ч.3 ст. 20 УК РФ распространяется на такое лицо независимо от достижения им восемнадцатилетнего возраста ко времени расследования или судебного разбирательства дела. </w:t>
      </w:r>
    </w:p>
    <w:p w:rsidR="00F31863" w:rsidRPr="007201E9" w:rsidRDefault="00F31863" w:rsidP="007201E9">
      <w:pPr>
        <w:spacing w:line="360" w:lineRule="auto"/>
        <w:ind w:firstLine="709"/>
        <w:jc w:val="both"/>
      </w:pPr>
      <w:r w:rsidRPr="007201E9">
        <w:t>При наличии данных, вызывающих сомнение в умственном развитии несовершеннолетнего, совершившего общественно опасное деяние, следует назначать проведение экспертизы в соответствии с требованиями ст. ст. 226-228 УПК. Для решения вопроса о степени умственной отсталости могут быть назначены психологическая, психолого-психиатрическая экспертизы. При назначении психиатрической экспертизы также может быть поставлен вопрос, был ли способен привлекаемый к ответственности во время совершения общественно опасного деяния сознавать его фактический характер или общественную опасность.</w:t>
      </w:r>
    </w:p>
    <w:p w:rsidR="00F31863" w:rsidRPr="007201E9" w:rsidRDefault="00F31863" w:rsidP="007201E9">
      <w:pPr>
        <w:spacing w:line="360" w:lineRule="auto"/>
        <w:ind w:firstLine="709"/>
        <w:jc w:val="both"/>
      </w:pPr>
      <w:r w:rsidRPr="007201E9">
        <w:t>Понятие состояния отставания в умственном развитии несовершеннолетнего от достигнутого им возраста, данное в ч.3 ст.20 УК РФ, отличается от понятия невменяемости тем, что согласно ч.1 ст.21 УК РФ  кодекса в состоянии невменяемости лицо не может сознавать фактический характер и общественную опасность своего действия (бездействия) или руководить им вследствие хронического, психического заболевания, временного расстройства психики, слабоумия или иного болезненного состояния психики.</w:t>
      </w:r>
    </w:p>
    <w:p w:rsidR="00F31863" w:rsidRPr="007201E9" w:rsidRDefault="00F31863" w:rsidP="007201E9">
      <w:pPr>
        <w:spacing w:line="360" w:lineRule="auto"/>
        <w:ind w:firstLine="709"/>
        <w:jc w:val="both"/>
      </w:pPr>
      <w:r w:rsidRPr="007201E9">
        <w:t xml:space="preserve">Понятие состояния отставания в умственном развитии ограничивается одним из двух признаков: несовершеннолетний был не способен сознавать фактический характер своего деяния или общественную опасность его. Когда имеют место одновременно оба признака, то такое лицо признается невменяемым, если это связано с болезненным психическим расстройством. В соответствии с ч.1 ст.21 УК РФ лицо, совершившее общественно опасное деяние в состоянии невменяемости, уголовной ответственности не полежит. К нему в соответствии с ч.2 названной статьи судом могут быть применены принудительные меры безопасности  и лечения.   </w:t>
      </w:r>
    </w:p>
    <w:p w:rsidR="00F31863" w:rsidRDefault="00F31863" w:rsidP="007201E9">
      <w:pPr>
        <w:spacing w:line="360" w:lineRule="auto"/>
        <w:ind w:firstLine="709"/>
        <w:jc w:val="both"/>
      </w:pPr>
      <w:r w:rsidRPr="007201E9">
        <w:t>Все вышеизложенное свидетельствует о специфике оценки законодателем преступлений несовершеннолетних, которая влияет и на применение наказания к несовершеннолетним преступникам. В уголовном законе содержится ряд норм, определяющих специфические особенности уголовной ответственности несовершеннолетних. Анализ законодательных норм об уголовной ответственности несовершеннолетних наглядно убеждает, что эти нормы основываются на требованиях международных актов ориентирующих национального законодателя на обеспечение того, чтобы любые меры воздействия на несовершеннолетних правонарушителей были соизмеримы с особенностями личности несовершеннолетних правонарушителей.</w:t>
      </w:r>
    </w:p>
    <w:p w:rsidR="007201E9" w:rsidRDefault="007201E9" w:rsidP="007201E9">
      <w:pPr>
        <w:spacing w:line="360" w:lineRule="auto"/>
        <w:ind w:firstLine="709"/>
        <w:jc w:val="both"/>
        <w:sectPr w:rsidR="007201E9" w:rsidSect="007201E9">
          <w:pgSz w:w="11906" w:h="16838"/>
          <w:pgMar w:top="1134" w:right="851" w:bottom="1134" w:left="1701" w:header="709" w:footer="709" w:gutter="0"/>
          <w:cols w:space="708"/>
          <w:docGrid w:linePitch="360"/>
        </w:sectPr>
      </w:pPr>
    </w:p>
    <w:p w:rsidR="004311BA" w:rsidRDefault="004311BA" w:rsidP="007201E9">
      <w:pPr>
        <w:numPr>
          <w:ilvl w:val="0"/>
          <w:numId w:val="2"/>
        </w:numPr>
        <w:spacing w:line="360" w:lineRule="auto"/>
        <w:ind w:left="0" w:firstLine="709"/>
        <w:jc w:val="both"/>
        <w:rPr>
          <w:b/>
          <w:bCs/>
        </w:rPr>
      </w:pPr>
      <w:r w:rsidRPr="007201E9">
        <w:rPr>
          <w:b/>
          <w:bCs/>
        </w:rPr>
        <w:t xml:space="preserve">Виды наказаний, применяемых к несовершеннолетним, и </w:t>
      </w:r>
      <w:r w:rsidR="007201E9">
        <w:rPr>
          <w:b/>
          <w:bCs/>
        </w:rPr>
        <w:tab/>
      </w:r>
      <w:r w:rsidRPr="007201E9">
        <w:rPr>
          <w:b/>
          <w:bCs/>
        </w:rPr>
        <w:t>п</w:t>
      </w:r>
      <w:r w:rsidR="007201E9">
        <w:rPr>
          <w:b/>
          <w:bCs/>
        </w:rPr>
        <w:t>орядок их назначения. Судимость</w:t>
      </w:r>
    </w:p>
    <w:p w:rsidR="007201E9" w:rsidRPr="007201E9" w:rsidRDefault="007201E9" w:rsidP="007201E9">
      <w:pPr>
        <w:spacing w:line="360" w:lineRule="auto"/>
        <w:jc w:val="center"/>
        <w:rPr>
          <w:b/>
          <w:bCs/>
        </w:rPr>
      </w:pPr>
    </w:p>
    <w:p w:rsidR="00374638" w:rsidRPr="007201E9" w:rsidRDefault="00374638" w:rsidP="007201E9">
      <w:pPr>
        <w:shd w:val="clear" w:color="auto" w:fill="FFFFFF"/>
        <w:autoSpaceDE w:val="0"/>
        <w:autoSpaceDN w:val="0"/>
        <w:adjustRightInd w:val="0"/>
        <w:spacing w:line="360" w:lineRule="auto"/>
        <w:ind w:firstLine="709"/>
        <w:jc w:val="both"/>
      </w:pPr>
      <w:r w:rsidRPr="007201E9">
        <w:rPr>
          <w:color w:val="000000"/>
        </w:rPr>
        <w:t>Перечень наказаний, применяемых в отношении несовершеннолет</w:t>
      </w:r>
      <w:r w:rsidRPr="007201E9">
        <w:rPr>
          <w:color w:val="000000"/>
        </w:rPr>
        <w:softHyphen/>
        <w:t>них, по сравнению с лицами, достигшими 18-летнего возраста, сущест</w:t>
      </w:r>
      <w:r w:rsidRPr="007201E9">
        <w:rPr>
          <w:color w:val="000000"/>
        </w:rPr>
        <w:softHyphen/>
        <w:t>венно ограничен. Согласно ст. 88 УК видами наказаний, назначаемых данной категории лиц, являются: штраф, лишение права заниматься оп</w:t>
      </w:r>
      <w:r w:rsidRPr="007201E9">
        <w:rPr>
          <w:color w:val="000000"/>
        </w:rPr>
        <w:softHyphen/>
        <w:t>ределенной деятельностью, обязательные работы, исправительные рабо</w:t>
      </w:r>
      <w:r w:rsidRPr="007201E9">
        <w:rPr>
          <w:color w:val="000000"/>
        </w:rPr>
        <w:softHyphen/>
        <w:t>ты, арест, лишение свободы на определенный срок. Таким образом, не</w:t>
      </w:r>
      <w:r w:rsidRPr="007201E9">
        <w:rPr>
          <w:color w:val="000000"/>
        </w:rPr>
        <w:softHyphen/>
        <w:t>совершеннолетним не могут назначаться: лишение права занимать опре</w:t>
      </w:r>
      <w:r w:rsidRPr="007201E9">
        <w:rPr>
          <w:color w:val="000000"/>
        </w:rPr>
        <w:softHyphen/>
        <w:t>деленные должности; лишение специального воинского или почетного звания, классного чина и государственных наград; ограничение по воин</w:t>
      </w:r>
      <w:r w:rsidRPr="007201E9">
        <w:rPr>
          <w:color w:val="000000"/>
        </w:rPr>
        <w:softHyphen/>
        <w:t>ской службе; ограничение свободы; содержание в дисциплинарной во</w:t>
      </w:r>
      <w:r w:rsidRPr="007201E9">
        <w:rPr>
          <w:color w:val="000000"/>
        </w:rPr>
        <w:softHyphen/>
        <w:t>инской части; пожизненное лишение свободы; смертная казнь (7 из 13 указанных в ст. 44 УК видов наказания)</w:t>
      </w:r>
      <w:r w:rsidRPr="007201E9">
        <w:rPr>
          <w:rStyle w:val="a5"/>
          <w:color w:val="000000"/>
        </w:rPr>
        <w:footnoteReference w:id="8"/>
      </w:r>
      <w:r w:rsidRPr="007201E9">
        <w:rPr>
          <w:color w:val="000000"/>
        </w:rPr>
        <w:t>.</w:t>
      </w:r>
    </w:p>
    <w:p w:rsidR="00374638" w:rsidRPr="007201E9" w:rsidRDefault="00374638" w:rsidP="007201E9">
      <w:pPr>
        <w:shd w:val="clear" w:color="auto" w:fill="FFFFFF"/>
        <w:autoSpaceDE w:val="0"/>
        <w:autoSpaceDN w:val="0"/>
        <w:adjustRightInd w:val="0"/>
        <w:spacing w:line="360" w:lineRule="auto"/>
        <w:ind w:firstLine="709"/>
        <w:jc w:val="both"/>
      </w:pPr>
      <w:r w:rsidRPr="007201E9">
        <w:rPr>
          <w:i/>
          <w:iCs/>
          <w:color w:val="000000"/>
        </w:rPr>
        <w:t xml:space="preserve">Штраф </w:t>
      </w:r>
      <w:r w:rsidRPr="007201E9">
        <w:rPr>
          <w:color w:val="000000"/>
        </w:rPr>
        <w:t>назначается в размере от одной тысячи до пятидесяти тысяч рублей или в размере заработной платы или иного дохода несовершенно</w:t>
      </w:r>
      <w:r w:rsidRPr="007201E9">
        <w:rPr>
          <w:color w:val="000000"/>
        </w:rPr>
        <w:softHyphen/>
        <w:t>летнего за период от двух недель до шести месяцев. Этот вид наказания применяется как при наличии у несовершеннолетнего осужденного са</w:t>
      </w:r>
      <w:r w:rsidRPr="007201E9">
        <w:rPr>
          <w:color w:val="000000"/>
        </w:rPr>
        <w:softHyphen/>
        <w:t>мостоятельного заработка или имущества, на которое может быть обра</w:t>
      </w:r>
      <w:r w:rsidRPr="007201E9">
        <w:rPr>
          <w:color w:val="000000"/>
        </w:rPr>
        <w:softHyphen/>
        <w:t>щено взыскание, так и при отсутствии таковых. По решению суда штраф может взыскиваться с его родителей или иных законных представителей с их согласия. Определяя его конкретный размер, суду необходимо исхо</w:t>
      </w:r>
      <w:r w:rsidRPr="007201E9">
        <w:rPr>
          <w:color w:val="000000"/>
        </w:rPr>
        <w:softHyphen/>
        <w:t>дить из того, что исполнение штрафа не должно ставить несовершенно</w:t>
      </w:r>
      <w:r w:rsidRPr="007201E9">
        <w:rPr>
          <w:color w:val="000000"/>
        </w:rPr>
        <w:softHyphen/>
        <w:t>летнего в тяжелое материальное положение, лишать необходимых для жизни материальных благ.</w:t>
      </w:r>
    </w:p>
    <w:p w:rsidR="00374638" w:rsidRPr="007201E9" w:rsidRDefault="00374638" w:rsidP="007201E9">
      <w:pPr>
        <w:shd w:val="clear" w:color="auto" w:fill="FFFFFF"/>
        <w:autoSpaceDE w:val="0"/>
        <w:autoSpaceDN w:val="0"/>
        <w:adjustRightInd w:val="0"/>
        <w:spacing w:line="360" w:lineRule="auto"/>
        <w:ind w:firstLine="709"/>
        <w:jc w:val="both"/>
      </w:pPr>
      <w:r w:rsidRPr="007201E9">
        <w:rPr>
          <w:color w:val="000000"/>
        </w:rPr>
        <w:t xml:space="preserve">Содержание </w:t>
      </w:r>
      <w:r w:rsidRPr="007201E9">
        <w:rPr>
          <w:i/>
          <w:iCs/>
          <w:color w:val="000000"/>
        </w:rPr>
        <w:t xml:space="preserve">лишения права заниматься определенной деятельностью, </w:t>
      </w:r>
      <w:r w:rsidRPr="007201E9">
        <w:rPr>
          <w:color w:val="000000"/>
        </w:rPr>
        <w:t>его сроки и порядок назначения применительно к несовершеннолетнему в законе не установлены. Следовательно, при назначении данного вида наказания необходимо руководствоваться положениями ст. 47 УК.</w:t>
      </w:r>
    </w:p>
    <w:p w:rsidR="00374638" w:rsidRPr="007201E9" w:rsidRDefault="00374638" w:rsidP="007201E9">
      <w:pPr>
        <w:shd w:val="clear" w:color="auto" w:fill="FFFFFF"/>
        <w:autoSpaceDE w:val="0"/>
        <w:autoSpaceDN w:val="0"/>
        <w:adjustRightInd w:val="0"/>
        <w:spacing w:line="360" w:lineRule="auto"/>
        <w:ind w:firstLine="709"/>
        <w:jc w:val="both"/>
      </w:pPr>
      <w:r w:rsidRPr="007201E9">
        <w:rPr>
          <w:i/>
          <w:iCs/>
          <w:color w:val="000000"/>
        </w:rPr>
        <w:t xml:space="preserve">Обязательные работы </w:t>
      </w:r>
      <w:r w:rsidRPr="007201E9">
        <w:rPr>
          <w:color w:val="000000"/>
        </w:rPr>
        <w:t>заключаются в выполнении посильных для не</w:t>
      </w:r>
      <w:r w:rsidRPr="007201E9">
        <w:rPr>
          <w:color w:val="000000"/>
        </w:rPr>
        <w:softHyphen/>
        <w:t>совершеннолетнего работ и назначаются на срок от 40 до 160 часов. Отбы</w:t>
      </w:r>
      <w:r w:rsidRPr="007201E9">
        <w:rPr>
          <w:color w:val="000000"/>
        </w:rPr>
        <w:softHyphen/>
        <w:t>ваются они несовершеннолетним в свободное от учебы или основной ра</w:t>
      </w:r>
      <w:r w:rsidRPr="007201E9">
        <w:rPr>
          <w:color w:val="000000"/>
        </w:rPr>
        <w:softHyphen/>
        <w:t>боты время. Ежедневная их продолжительность дифференцирована в за</w:t>
      </w:r>
      <w:r w:rsidRPr="007201E9">
        <w:rPr>
          <w:color w:val="000000"/>
        </w:rPr>
        <w:softHyphen/>
        <w:t xml:space="preserve">висимости от возраста осужденного и составляет: в возрасте </w:t>
      </w:r>
      <w:r w:rsidRPr="007201E9">
        <w:rPr>
          <w:i/>
          <w:iCs/>
          <w:color w:val="000000"/>
        </w:rPr>
        <w:t xml:space="preserve">до 15 лет — </w:t>
      </w:r>
      <w:r w:rsidRPr="007201E9">
        <w:rPr>
          <w:color w:val="000000"/>
        </w:rPr>
        <w:t xml:space="preserve">не более двух часов; в возрасте </w:t>
      </w:r>
      <w:r w:rsidRPr="007201E9">
        <w:rPr>
          <w:i/>
          <w:iCs/>
          <w:color w:val="000000"/>
        </w:rPr>
        <w:t xml:space="preserve">от 15 до 16лет — </w:t>
      </w:r>
      <w:r w:rsidRPr="007201E9">
        <w:rPr>
          <w:color w:val="000000"/>
        </w:rPr>
        <w:t>не более трех часов. В от</w:t>
      </w:r>
      <w:r w:rsidRPr="007201E9">
        <w:rPr>
          <w:color w:val="000000"/>
        </w:rPr>
        <w:softHyphen/>
        <w:t>ношении лиц в возрасте от 16 до 18 лет действует общее положение, за</w:t>
      </w:r>
      <w:r w:rsidRPr="007201E9">
        <w:rPr>
          <w:color w:val="000000"/>
        </w:rPr>
        <w:softHyphen/>
        <w:t>крепленное в ст. 49 УК: обязательные работы отбываются не более четы</w:t>
      </w:r>
      <w:r w:rsidRPr="007201E9">
        <w:rPr>
          <w:color w:val="000000"/>
        </w:rPr>
        <w:softHyphen/>
        <w:t>рех часов в день. В случае злостного уклонения несовершеннолетнего от отбывания обязательных работ применяется общее правило: они заменя</w:t>
      </w:r>
      <w:r w:rsidRPr="007201E9">
        <w:rPr>
          <w:color w:val="000000"/>
        </w:rPr>
        <w:softHyphen/>
        <w:t>ются арестом (ч. 3 ст. 49 УК). Их замена ограничением свободы невоз</w:t>
      </w:r>
      <w:r w:rsidRPr="007201E9">
        <w:rPr>
          <w:color w:val="000000"/>
        </w:rPr>
        <w:softHyphen/>
        <w:t>можна, поскольку этот вид наказания в силу ст. 88 УК не применяется к несовершеннолетним.</w:t>
      </w:r>
    </w:p>
    <w:p w:rsidR="00374638" w:rsidRPr="007201E9" w:rsidRDefault="00374638" w:rsidP="007201E9">
      <w:pPr>
        <w:spacing w:line="360" w:lineRule="auto"/>
        <w:ind w:firstLine="709"/>
        <w:jc w:val="both"/>
      </w:pPr>
      <w:r w:rsidRPr="007201E9">
        <w:t>Исправительные работы назначаются несовершеннолетним на срок до одного года. Минимальный же срок исправительных работ является одинаковым для всех возрастных категорий преступников и определен в ст. 50 УК — два месяца. Одинаковы и пределы удержаний из заработка осужденных — от 5 до 20%.</w:t>
      </w:r>
    </w:p>
    <w:p w:rsidR="00374638" w:rsidRPr="007201E9" w:rsidRDefault="00374638" w:rsidP="007201E9">
      <w:pPr>
        <w:spacing w:line="360" w:lineRule="auto"/>
        <w:ind w:firstLine="709"/>
        <w:jc w:val="both"/>
      </w:pPr>
      <w:r w:rsidRPr="007201E9">
        <w:t xml:space="preserve">Общие условия и порядок назначения исправительных работ определены в ст. 50 УК. Лицам в возрасте от 14 до 15 лет в соответствии с требованиями трудового законодательства (ст. 63 ТК РФ) исправительные работы не могут назначаться. Поскольку к несовершеннолетним ограничение свободы не применяется, то и исправительные работы в отношении них не могут заменяться данным видом наказания, как это предусмотрено ст. 50 УК. </w:t>
      </w:r>
    </w:p>
    <w:p w:rsidR="00374638" w:rsidRPr="007201E9" w:rsidRDefault="00374638" w:rsidP="007201E9">
      <w:pPr>
        <w:spacing w:line="360" w:lineRule="auto"/>
        <w:ind w:firstLine="709"/>
        <w:jc w:val="both"/>
      </w:pPr>
      <w:r w:rsidRPr="007201E9">
        <w:t>Арест назначается несовершеннолетним осужденным, достигшим к моменту вынесения судом приговора 16-летнего возраста, на срок от одного до четырех месяцев. В случае замены обязательных или исправительных работ арестом он может быть назначен на срок менее одного месяца (ст. 54 УК).</w:t>
      </w:r>
    </w:p>
    <w:p w:rsidR="00374638" w:rsidRPr="007201E9" w:rsidRDefault="00374638" w:rsidP="007201E9">
      <w:pPr>
        <w:spacing w:line="360" w:lineRule="auto"/>
        <w:ind w:firstLine="709"/>
        <w:jc w:val="both"/>
      </w:pPr>
      <w:r w:rsidRPr="007201E9">
        <w:t>Лишение свободы — самое строгое наказание, которое может применяться к несовершеннолетним. Оно назначается осужденным, совершившим преступления в возрасте до 16 лет, на срок не свыше шести лет. Этой же категории несовершеннолетних, совершивших особо тяжкие преступления, а также остальным несовершеннолетним осужденным наказание назначается на срок не свыше 10 лет и отбывается в воспитательных колониях. Наказание в виде лишения свободы не может быть назначено несовершеннолетнему, совершившему в возрасте до 16 лет преступление небольшой или средней тяжести впервые, а также остальным несовершеннолетним осужденным, совершившим преступления небольшой тяжести впервые. При назначении несовершеннолетнему наказания в виде лишения свободы за совершение тяжкого или особо тяжкого преступления низший предел наказания, предусмотренный соответствующей статьей Особенной части УК, сокращается наполовину.</w:t>
      </w:r>
    </w:p>
    <w:p w:rsidR="00374638" w:rsidRPr="007201E9" w:rsidRDefault="00374638" w:rsidP="007201E9">
      <w:pPr>
        <w:spacing w:line="360" w:lineRule="auto"/>
        <w:ind w:firstLine="709"/>
        <w:jc w:val="both"/>
      </w:pPr>
      <w:r w:rsidRPr="007201E9">
        <w:t>В случае если несовершеннолетний, в отношении которого имело место условное осуждение, совершил в течение испытательного срока новое преступление, не являющееся особо тяжким, суд с учетом обстоятельств дела и личности виновного может повторно принять решение об условном осуждении, установив новый испытательный срок и возложив на осужденного исполнение определенных обязанностей, предусмотренных ч. 5 ст. 73 УК.</w:t>
      </w:r>
    </w:p>
    <w:p w:rsidR="00374638" w:rsidRPr="007201E9" w:rsidRDefault="00374638" w:rsidP="007201E9">
      <w:pPr>
        <w:spacing w:line="360" w:lineRule="auto"/>
        <w:ind w:firstLine="709"/>
        <w:jc w:val="both"/>
      </w:pPr>
      <w:r w:rsidRPr="007201E9">
        <w:t>При определении наказания несовершеннолетнему по совокупности преступлений или по совокупности приговоров максимальная продолжительность лишения свободы несовершеннолетних не может превышать 10лет. Верховный Суд РФ в своих решениях постоянно подчеркивает, что назначенное несовершеннолетнему наказание должно быть в максимальной степени подчинено целям его исправления, пре</w:t>
      </w:r>
      <w:r w:rsidR="007064A2" w:rsidRPr="007201E9">
        <w:t>дупреждения новых преступлений.</w:t>
      </w:r>
      <w:r w:rsidR="00C36F94" w:rsidRPr="007201E9">
        <w:rPr>
          <w:rStyle w:val="a5"/>
        </w:rPr>
        <w:footnoteReference w:id="9"/>
      </w:r>
    </w:p>
    <w:p w:rsidR="00374638" w:rsidRPr="007201E9" w:rsidRDefault="00374638" w:rsidP="007201E9">
      <w:pPr>
        <w:spacing w:line="360" w:lineRule="auto"/>
        <w:ind w:firstLine="709"/>
        <w:jc w:val="both"/>
      </w:pPr>
      <w:r w:rsidRPr="007201E9">
        <w:t>УК содержит норму, согласно которой суд может дать указание органу, исполняющему наказание, об учете при обращении с несовершеннолетним осужденным определенных особенностей его личности. В законе не оговариваются виды наказаний, следовательно, суд вправе адресовать свои рекомендации любому органу, исполняющему назначенное осужденному наказание из числа предусмотренных ст. 88 УК. Эти указания основываются на особенностях личности несовершеннолетнего, например на уровне интеллектуального развития, наличии психических заболевани</w:t>
      </w:r>
      <w:r w:rsidR="00C36F94" w:rsidRPr="007201E9">
        <w:t xml:space="preserve">й (не исключающих вменяемости), </w:t>
      </w:r>
      <w:r w:rsidRPr="007201E9">
        <w:t>склонности и способности к определенному виду деятельности, импульсивности, внушаемости и т. д.</w:t>
      </w:r>
    </w:p>
    <w:p w:rsidR="00374638" w:rsidRPr="007201E9" w:rsidRDefault="00374638" w:rsidP="007201E9">
      <w:pPr>
        <w:spacing w:line="360" w:lineRule="auto"/>
        <w:ind w:firstLine="709"/>
        <w:jc w:val="both"/>
      </w:pPr>
      <w:r w:rsidRPr="007201E9">
        <w:t>Наказание несовершеннолетнему назначается исходя из общих начал, закрепленных в ст. 60 УК. Но наряду с ними закон обязывает учитывать условия его жизни и воспитания, уровень психического развития, иные особенности личности, а также влияние на него старших по возрасту лиц. Несовершеннолетний возраст как смягчающее обстоятельство подлежит оценке в совокупности с другими смягчающими обстоятельствами (ч. 2 ст. 89 УК).</w:t>
      </w:r>
    </w:p>
    <w:p w:rsidR="00374638" w:rsidRPr="007201E9" w:rsidRDefault="00374638" w:rsidP="007201E9">
      <w:pPr>
        <w:spacing w:line="360" w:lineRule="auto"/>
        <w:ind w:firstLine="709"/>
        <w:jc w:val="both"/>
      </w:pPr>
      <w:r w:rsidRPr="007201E9">
        <w:t>На выбор вида, срока или размера наказания влияют причины и условия, способствовавшие совершению преступления. В частности, суд должен учитывать источник возникновения у несовершеннолетнего антиобщественных взглядов и привычек (плохой пример, неправильное воспитание в семье, влияние антиобщественных элементов и т. д.); обстоятельства, которые привели к формированию преступного умысла (например, подстрекательство) и создали благоприятную обстановку для подготовки и совершения преступления (отсутствие надзора со стороны родителей, недостатки воспитательной работы в школе, недостатки работы органов внутренних дел и т. д.).</w:t>
      </w:r>
    </w:p>
    <w:p w:rsidR="00374638" w:rsidRPr="007201E9" w:rsidRDefault="00374638" w:rsidP="007201E9">
      <w:pPr>
        <w:spacing w:line="360" w:lineRule="auto"/>
        <w:ind w:firstLine="709"/>
        <w:jc w:val="both"/>
      </w:pPr>
      <w:r w:rsidRPr="007201E9">
        <w:t>Уровень психического развития может проявиться в отставании от нормального для данного возраста развития и характеризоваться запасом знаний и представлений, состоянием эмоционально-волевой сферы и т. д. Для его установления рекомендуется назначать судебно-психологическую экспертизу.</w:t>
      </w:r>
    </w:p>
    <w:p w:rsidR="00374638" w:rsidRPr="007201E9" w:rsidRDefault="00374638" w:rsidP="007201E9">
      <w:pPr>
        <w:spacing w:line="360" w:lineRule="auto"/>
        <w:ind w:firstLine="709"/>
        <w:jc w:val="both"/>
      </w:pPr>
      <w:r w:rsidRPr="007201E9">
        <w:t>Под иными особенностями личности, о которых говорится в законе, следует понимать степень проявления возрастных характеристик психики: внушаемость, склонность к подражанию и фантазированию, импульсивность и т. д., т. е. все те особенности, которые влияют на выбор методов воспитательного воздействия.</w:t>
      </w:r>
    </w:p>
    <w:p w:rsidR="00374638" w:rsidRPr="007201E9" w:rsidRDefault="00374638" w:rsidP="007201E9">
      <w:pPr>
        <w:shd w:val="clear" w:color="auto" w:fill="FFFFFF"/>
        <w:autoSpaceDE w:val="0"/>
        <w:autoSpaceDN w:val="0"/>
        <w:adjustRightInd w:val="0"/>
        <w:spacing w:line="360" w:lineRule="auto"/>
        <w:ind w:firstLine="709"/>
        <w:jc w:val="both"/>
      </w:pPr>
      <w:r w:rsidRPr="007201E9">
        <w:t>Таким образом, при назначении наказания суд обязан учитывать как обстоятельства, единые для всех лиц, совершивших преступления, неза</w:t>
      </w:r>
      <w:r w:rsidRPr="007201E9">
        <w:rPr>
          <w:color w:val="000000"/>
        </w:rPr>
        <w:t>висимо от их возраста, так и обстоятельства, обусловленные несовер</w:t>
      </w:r>
      <w:r w:rsidRPr="007201E9">
        <w:rPr>
          <w:color w:val="000000"/>
        </w:rPr>
        <w:softHyphen/>
        <w:t>шеннолетием виновного лица.</w:t>
      </w:r>
    </w:p>
    <w:p w:rsidR="00374638" w:rsidRPr="007201E9" w:rsidRDefault="00374638" w:rsidP="007201E9">
      <w:pPr>
        <w:shd w:val="clear" w:color="auto" w:fill="FFFFFF"/>
        <w:autoSpaceDE w:val="0"/>
        <w:autoSpaceDN w:val="0"/>
        <w:adjustRightInd w:val="0"/>
        <w:spacing w:line="360" w:lineRule="auto"/>
        <w:ind w:firstLine="709"/>
        <w:jc w:val="both"/>
      </w:pPr>
      <w:r w:rsidRPr="007201E9">
        <w:rPr>
          <w:color w:val="000000"/>
        </w:rPr>
        <w:t>Наказание порождает судимость, суть которой заключается в особом уголовно-правовом статусе лица после отбытия наказания. Исходя из на</w:t>
      </w:r>
      <w:r w:rsidRPr="007201E9">
        <w:rPr>
          <w:color w:val="000000"/>
        </w:rPr>
        <w:softHyphen/>
        <w:t>значения этого института и его роли в предупреждении преступности не</w:t>
      </w:r>
      <w:r w:rsidRPr="007201E9">
        <w:rPr>
          <w:color w:val="000000"/>
        </w:rPr>
        <w:softHyphen/>
        <w:t>совершеннолетних законодатель дифференцировал сроки погашения су</w:t>
      </w:r>
      <w:r w:rsidRPr="007201E9">
        <w:rPr>
          <w:color w:val="000000"/>
        </w:rPr>
        <w:softHyphen/>
        <w:t>димости. Во-первых, к несовершеннолетним, осужденным условно, осу</w:t>
      </w:r>
      <w:r w:rsidRPr="007201E9">
        <w:rPr>
          <w:color w:val="000000"/>
        </w:rPr>
        <w:softHyphen/>
        <w:t>жденным к более мягким видам наказаний, чем лишение свободы, применяются общие правила, закрепленные в ст. 86 УК. На них также в полной мере распространяются положения о снятии судимости и об аннулировании правовых последствий, связанных с судимостью. Во-вторых, закон существенно сократил сроки погашения судимости, кото</w:t>
      </w:r>
      <w:r w:rsidRPr="007201E9">
        <w:rPr>
          <w:color w:val="000000"/>
        </w:rPr>
        <w:softHyphen/>
        <w:t>рые соответственно равны:</w:t>
      </w:r>
    </w:p>
    <w:p w:rsidR="00374638" w:rsidRPr="007201E9" w:rsidRDefault="00374638" w:rsidP="007201E9">
      <w:pPr>
        <w:shd w:val="clear" w:color="auto" w:fill="FFFFFF"/>
        <w:autoSpaceDE w:val="0"/>
        <w:autoSpaceDN w:val="0"/>
        <w:adjustRightInd w:val="0"/>
        <w:spacing w:line="360" w:lineRule="auto"/>
        <w:ind w:firstLine="709"/>
        <w:jc w:val="both"/>
      </w:pPr>
      <w:r w:rsidRPr="007201E9">
        <w:rPr>
          <w:color w:val="000000"/>
        </w:rPr>
        <w:t>а) одному году после отбытия лишения свободы за преступления не</w:t>
      </w:r>
      <w:r w:rsidRPr="007201E9">
        <w:rPr>
          <w:color w:val="000000"/>
        </w:rPr>
        <w:softHyphen/>
        <w:t>большой или средней тяжести;</w:t>
      </w:r>
    </w:p>
    <w:p w:rsidR="00374638" w:rsidRPr="007201E9" w:rsidRDefault="00374638" w:rsidP="007201E9">
      <w:pPr>
        <w:shd w:val="clear" w:color="auto" w:fill="FFFFFF"/>
        <w:autoSpaceDE w:val="0"/>
        <w:autoSpaceDN w:val="0"/>
        <w:adjustRightInd w:val="0"/>
        <w:spacing w:line="360" w:lineRule="auto"/>
        <w:ind w:firstLine="709"/>
        <w:jc w:val="both"/>
        <w:rPr>
          <w:color w:val="000000"/>
        </w:rPr>
      </w:pPr>
      <w:r w:rsidRPr="007201E9">
        <w:rPr>
          <w:color w:val="000000"/>
        </w:rPr>
        <w:t>б) трем годам после отбытия лишения свободы за тяжкое или особо тяжкое преступление.</w:t>
      </w:r>
    </w:p>
    <w:p w:rsidR="007201E9" w:rsidRDefault="007201E9" w:rsidP="007201E9">
      <w:pPr>
        <w:shd w:val="clear" w:color="auto" w:fill="FFFFFF"/>
        <w:autoSpaceDE w:val="0"/>
        <w:autoSpaceDN w:val="0"/>
        <w:adjustRightInd w:val="0"/>
        <w:spacing w:line="360" w:lineRule="auto"/>
        <w:ind w:firstLine="709"/>
        <w:jc w:val="both"/>
        <w:rPr>
          <w:color w:val="000000"/>
        </w:rPr>
      </w:pPr>
    </w:p>
    <w:p w:rsidR="007201E9" w:rsidRDefault="007201E9" w:rsidP="007201E9">
      <w:pPr>
        <w:shd w:val="clear" w:color="auto" w:fill="FFFFFF"/>
        <w:autoSpaceDE w:val="0"/>
        <w:autoSpaceDN w:val="0"/>
        <w:adjustRightInd w:val="0"/>
        <w:spacing w:line="360" w:lineRule="auto"/>
        <w:ind w:firstLine="709"/>
        <w:jc w:val="both"/>
        <w:rPr>
          <w:color w:val="000000"/>
        </w:rPr>
        <w:sectPr w:rsidR="007201E9" w:rsidSect="007201E9">
          <w:pgSz w:w="11906" w:h="16838"/>
          <w:pgMar w:top="1134" w:right="851" w:bottom="1134" w:left="1701" w:header="709" w:footer="709" w:gutter="0"/>
          <w:cols w:space="708"/>
          <w:docGrid w:linePitch="360"/>
        </w:sectPr>
      </w:pPr>
    </w:p>
    <w:p w:rsidR="00374638" w:rsidRDefault="00374638" w:rsidP="007201E9">
      <w:pPr>
        <w:numPr>
          <w:ilvl w:val="0"/>
          <w:numId w:val="2"/>
        </w:numPr>
        <w:spacing w:line="360" w:lineRule="auto"/>
        <w:ind w:left="0" w:firstLine="709"/>
        <w:jc w:val="both"/>
        <w:rPr>
          <w:b/>
          <w:bCs/>
        </w:rPr>
      </w:pPr>
      <w:r w:rsidRPr="007201E9">
        <w:rPr>
          <w:b/>
          <w:bCs/>
        </w:rPr>
        <w:t xml:space="preserve">Освобождение несовершеннолетних от уголовной </w:t>
      </w:r>
      <w:r w:rsidR="007201E9">
        <w:rPr>
          <w:b/>
          <w:bCs/>
        </w:rPr>
        <w:tab/>
      </w:r>
      <w:r w:rsidRPr="007201E9">
        <w:rPr>
          <w:b/>
          <w:bCs/>
        </w:rPr>
        <w:t>ответствен</w:t>
      </w:r>
      <w:r w:rsidR="007201E9">
        <w:rPr>
          <w:b/>
          <w:bCs/>
        </w:rPr>
        <w:t>ности</w:t>
      </w:r>
    </w:p>
    <w:p w:rsidR="007201E9" w:rsidRPr="007201E9" w:rsidRDefault="007201E9" w:rsidP="007201E9">
      <w:pPr>
        <w:spacing w:line="360" w:lineRule="auto"/>
        <w:jc w:val="both"/>
        <w:rPr>
          <w:b/>
          <w:bCs/>
        </w:rPr>
      </w:pPr>
    </w:p>
    <w:p w:rsidR="00496D13" w:rsidRPr="007201E9" w:rsidRDefault="00496D13" w:rsidP="007201E9">
      <w:pPr>
        <w:spacing w:line="360" w:lineRule="auto"/>
        <w:ind w:firstLine="709"/>
        <w:jc w:val="both"/>
      </w:pPr>
      <w:r w:rsidRPr="007201E9">
        <w:t>К несовершеннолетним применяются как общие виды осво</w:t>
      </w:r>
      <w:r w:rsidRPr="007201E9">
        <w:softHyphen/>
        <w:t>бождения от уголовной ответственности и наказания, так и спе</w:t>
      </w:r>
      <w:r w:rsidRPr="007201E9">
        <w:softHyphen/>
        <w:t xml:space="preserve">циальные виды освобождения от уголовной ответственности и наказания несовершеннолетних. </w:t>
      </w:r>
    </w:p>
    <w:p w:rsidR="00496D13" w:rsidRPr="007201E9" w:rsidRDefault="00496D13" w:rsidP="007201E9">
      <w:pPr>
        <w:spacing w:line="360" w:lineRule="auto"/>
        <w:ind w:firstLine="709"/>
        <w:jc w:val="both"/>
      </w:pPr>
      <w:r w:rsidRPr="007201E9">
        <w:t>При применении общих видов осво</w:t>
      </w:r>
      <w:r w:rsidRPr="007201E9">
        <w:softHyphen/>
        <w:t>бождения от уголовной ответственности и наказания учиты</w:t>
      </w:r>
      <w:r w:rsidRPr="007201E9">
        <w:softHyphen/>
        <w:t>ваются особенности их применения к несовершеннолетним</w:t>
      </w:r>
      <w:r w:rsidRPr="007201E9">
        <w:rPr>
          <w:rStyle w:val="a5"/>
        </w:rPr>
        <w:footnoteReference w:id="10"/>
      </w:r>
      <w:r w:rsidRPr="007201E9">
        <w:t>.</w:t>
      </w:r>
    </w:p>
    <w:p w:rsidR="00496D13" w:rsidRPr="007201E9" w:rsidRDefault="00496D13" w:rsidP="007201E9">
      <w:pPr>
        <w:spacing w:line="360" w:lineRule="auto"/>
        <w:ind w:firstLine="709"/>
        <w:jc w:val="both"/>
      </w:pPr>
      <w:r w:rsidRPr="007201E9">
        <w:t xml:space="preserve">Несовершеннолетний может быть </w:t>
      </w:r>
      <w:r w:rsidRPr="007201E9">
        <w:rPr>
          <w:b/>
          <w:bCs/>
        </w:rPr>
        <w:t>освобожден от уголовной</w:t>
      </w:r>
      <w:r w:rsidRPr="007201E9">
        <w:rPr>
          <w:b/>
          <w:bCs/>
          <w:vertAlign w:val="superscript"/>
        </w:rPr>
        <w:t xml:space="preserve"> </w:t>
      </w:r>
      <w:r w:rsidRPr="007201E9">
        <w:rPr>
          <w:b/>
          <w:bCs/>
        </w:rPr>
        <w:t>ответственности</w:t>
      </w:r>
      <w:r w:rsidRPr="007201E9">
        <w:t xml:space="preserve"> по общим нормам:</w:t>
      </w:r>
    </w:p>
    <w:p w:rsidR="00496D13" w:rsidRPr="007201E9" w:rsidRDefault="007201E9" w:rsidP="007201E9">
      <w:pPr>
        <w:widowControl w:val="0"/>
        <w:autoSpaceDE w:val="0"/>
        <w:autoSpaceDN w:val="0"/>
        <w:adjustRightInd w:val="0"/>
        <w:spacing w:line="360" w:lineRule="auto"/>
        <w:ind w:firstLine="720"/>
        <w:jc w:val="both"/>
      </w:pPr>
      <w:r>
        <w:t xml:space="preserve">- </w:t>
      </w:r>
      <w:r w:rsidR="00496D13" w:rsidRPr="007201E9">
        <w:t>в связи с деятельным раская</w:t>
      </w:r>
      <w:r w:rsidR="00496D13" w:rsidRPr="007201E9">
        <w:softHyphen/>
        <w:t xml:space="preserve">нием (ст. 75 УК), </w:t>
      </w:r>
    </w:p>
    <w:p w:rsidR="00496D13" w:rsidRPr="007201E9" w:rsidRDefault="007201E9" w:rsidP="007201E9">
      <w:pPr>
        <w:widowControl w:val="0"/>
        <w:autoSpaceDE w:val="0"/>
        <w:autoSpaceDN w:val="0"/>
        <w:adjustRightInd w:val="0"/>
        <w:spacing w:line="360" w:lineRule="auto"/>
        <w:ind w:firstLine="720"/>
        <w:jc w:val="both"/>
      </w:pPr>
      <w:r>
        <w:t xml:space="preserve">- </w:t>
      </w:r>
      <w:r w:rsidR="00496D13" w:rsidRPr="007201E9">
        <w:t xml:space="preserve">в связи с примирением с потерпевшим (ст. 76), </w:t>
      </w:r>
    </w:p>
    <w:p w:rsidR="00496D13" w:rsidRPr="007201E9" w:rsidRDefault="007201E9" w:rsidP="007201E9">
      <w:pPr>
        <w:widowControl w:val="0"/>
        <w:autoSpaceDE w:val="0"/>
        <w:autoSpaceDN w:val="0"/>
        <w:adjustRightInd w:val="0"/>
        <w:spacing w:line="360" w:lineRule="auto"/>
        <w:ind w:firstLine="720"/>
        <w:jc w:val="both"/>
      </w:pPr>
      <w:r>
        <w:t xml:space="preserve">- </w:t>
      </w:r>
      <w:r w:rsidR="00496D13" w:rsidRPr="007201E9">
        <w:t xml:space="preserve">в связи с изменением обстановки (ст. 77), </w:t>
      </w:r>
    </w:p>
    <w:p w:rsidR="00496D13" w:rsidRPr="007201E9" w:rsidRDefault="007201E9" w:rsidP="007201E9">
      <w:pPr>
        <w:widowControl w:val="0"/>
        <w:autoSpaceDE w:val="0"/>
        <w:autoSpaceDN w:val="0"/>
        <w:adjustRightInd w:val="0"/>
        <w:spacing w:line="360" w:lineRule="auto"/>
        <w:ind w:firstLine="720"/>
        <w:jc w:val="both"/>
      </w:pPr>
      <w:r>
        <w:t xml:space="preserve">- </w:t>
      </w:r>
      <w:r w:rsidR="00496D13" w:rsidRPr="007201E9">
        <w:t>в связи с истечением сроков давности (ст. 78).</w:t>
      </w:r>
    </w:p>
    <w:p w:rsidR="00496D13" w:rsidRPr="007201E9" w:rsidRDefault="00496D13" w:rsidP="007201E9">
      <w:pPr>
        <w:spacing w:line="360" w:lineRule="auto"/>
        <w:ind w:firstLine="709"/>
        <w:jc w:val="both"/>
      </w:pPr>
      <w:r w:rsidRPr="007201E9">
        <w:t>В соответствии со статьей 94 УК срок давности, предусмотренный  статьей 78 УК, при освобождении несовершеннолетних от уголовной ответст</w:t>
      </w:r>
      <w:r w:rsidRPr="007201E9">
        <w:softHyphen/>
        <w:t>венн</w:t>
      </w:r>
      <w:r w:rsidRPr="007201E9">
        <w:softHyphen/>
        <w:t xml:space="preserve">ости или от наказания сокращается наполовину. </w:t>
      </w:r>
    </w:p>
    <w:p w:rsidR="00496D13" w:rsidRPr="007201E9" w:rsidRDefault="00496D13" w:rsidP="007201E9">
      <w:pPr>
        <w:spacing w:line="360" w:lineRule="auto"/>
        <w:ind w:firstLine="709"/>
        <w:jc w:val="both"/>
      </w:pPr>
      <w:r w:rsidRPr="007201E9">
        <w:t>Так как к несовершенно</w:t>
      </w:r>
      <w:r w:rsidRPr="007201E9">
        <w:softHyphen/>
        <w:t>летним не применяется наказание в виде смертной казни и пожизненного лише</w:t>
      </w:r>
      <w:r w:rsidRPr="007201E9">
        <w:softHyphen/>
        <w:t>ния свободы, максимальный срок давности уголовной ответственности несовер</w:t>
      </w:r>
      <w:r w:rsidRPr="007201E9">
        <w:softHyphen/>
        <w:t>шеннолетнего  составляет  7,5 лет. Истечение сроков давности, установленных статьями 78 и 94 в отношении несовершеннолетнего, не препятствует возбужде</w:t>
      </w:r>
      <w:r w:rsidRPr="007201E9">
        <w:softHyphen/>
        <w:t>нию уголовного дела по факту  совершения  преступления  и производству необ</w:t>
      </w:r>
      <w:r w:rsidRPr="007201E9">
        <w:softHyphen/>
        <w:t>ходимых действий для установления истины по делу, в частности, установления возможного участия в преступлении взрослых лиц</w:t>
      </w:r>
      <w:r w:rsidRPr="007201E9">
        <w:rPr>
          <w:rStyle w:val="a5"/>
        </w:rPr>
        <w:footnoteReference w:id="11"/>
      </w:r>
      <w:r w:rsidRPr="007201E9">
        <w:t xml:space="preserve">. </w:t>
      </w:r>
    </w:p>
    <w:p w:rsidR="00496D13" w:rsidRPr="007201E9" w:rsidRDefault="00496D13" w:rsidP="007201E9">
      <w:pPr>
        <w:spacing w:line="360" w:lineRule="auto"/>
        <w:ind w:firstLine="709"/>
        <w:jc w:val="both"/>
      </w:pPr>
      <w:r w:rsidRPr="007201E9">
        <w:t>Предусмотренные статьей 94 УК сокращенные сроки давности могут быть применены при наличии оснований, предусмотренных, статьей 96 УК, к лицам в возрасте от 18 до 20 лет. При этом суд должен учитывать, что преступ</w:t>
      </w:r>
      <w:r w:rsidRPr="007201E9">
        <w:softHyphen/>
        <w:t>ление было совершено лицом, психически и социально незрелым ввиду юного возраста.</w:t>
      </w:r>
    </w:p>
    <w:p w:rsidR="00496D13" w:rsidRPr="007201E9" w:rsidRDefault="00496D13" w:rsidP="007201E9">
      <w:pPr>
        <w:spacing w:line="360" w:lineRule="auto"/>
        <w:ind w:firstLine="709"/>
        <w:jc w:val="both"/>
        <w:rPr>
          <w:color w:val="000000"/>
        </w:rPr>
      </w:pPr>
      <w:r w:rsidRPr="007201E9">
        <w:rPr>
          <w:color w:val="000000"/>
        </w:rPr>
        <w:t>Основание освобождения несовершеннолетних от уголовной ответственности — невысокая степень общественной опасности деяния и личности, позволяющая добиться целей исправления преступника другими, не уголовно-правовыми методами. Освобождение от ответствен</w:t>
      </w:r>
      <w:r w:rsidRPr="007201E9">
        <w:rPr>
          <w:color w:val="000000"/>
        </w:rPr>
        <w:softHyphen/>
        <w:t>ности с применением принудительных мер воспитательного характера возможно при наличии следующих взаимосвязан</w:t>
      </w:r>
      <w:r w:rsidRPr="007201E9">
        <w:rPr>
          <w:color w:val="000000"/>
        </w:rPr>
        <w:softHyphen/>
        <w:t>ных условий:</w:t>
      </w:r>
    </w:p>
    <w:p w:rsidR="00496D13" w:rsidRPr="007201E9" w:rsidRDefault="00496D13" w:rsidP="007201E9">
      <w:pPr>
        <w:spacing w:line="360" w:lineRule="auto"/>
        <w:ind w:firstLine="709"/>
        <w:jc w:val="both"/>
        <w:rPr>
          <w:color w:val="000000"/>
        </w:rPr>
      </w:pPr>
      <w:r w:rsidRPr="007201E9">
        <w:rPr>
          <w:color w:val="000000"/>
        </w:rPr>
        <w:t>1) совершение преступления небольшой или средней тяжести;</w:t>
      </w:r>
    </w:p>
    <w:p w:rsidR="00496D13" w:rsidRPr="007201E9" w:rsidRDefault="00496D13" w:rsidP="007201E9">
      <w:pPr>
        <w:spacing w:line="360" w:lineRule="auto"/>
        <w:ind w:firstLine="709"/>
        <w:jc w:val="both"/>
        <w:rPr>
          <w:color w:val="000000"/>
        </w:rPr>
      </w:pPr>
      <w:r w:rsidRPr="007201E9">
        <w:rPr>
          <w:color w:val="000000"/>
        </w:rPr>
        <w:t>2) совершение преступления впервые;</w:t>
      </w:r>
    </w:p>
    <w:p w:rsidR="00496D13" w:rsidRPr="007201E9" w:rsidRDefault="00496D13" w:rsidP="007201E9">
      <w:pPr>
        <w:spacing w:line="360" w:lineRule="auto"/>
        <w:ind w:firstLine="709"/>
        <w:jc w:val="both"/>
        <w:rPr>
          <w:color w:val="000000"/>
        </w:rPr>
      </w:pPr>
      <w:r w:rsidRPr="007201E9">
        <w:rPr>
          <w:color w:val="000000"/>
        </w:rPr>
        <w:t>3) положительная характеристика личности подростка, позволяющая прийти к убеждению, что цель его исправления может быть достигнута принудительными мерами воспита</w:t>
      </w:r>
      <w:r w:rsidRPr="007201E9">
        <w:rPr>
          <w:color w:val="000000"/>
        </w:rPr>
        <w:softHyphen/>
        <w:t xml:space="preserve">тельного воздействия. </w:t>
      </w:r>
    </w:p>
    <w:p w:rsidR="00496D13" w:rsidRPr="007201E9" w:rsidRDefault="00496D13" w:rsidP="007201E9">
      <w:pPr>
        <w:spacing w:line="360" w:lineRule="auto"/>
        <w:ind w:firstLine="709"/>
        <w:jc w:val="both"/>
        <w:rPr>
          <w:color w:val="000000"/>
        </w:rPr>
      </w:pPr>
      <w:r w:rsidRPr="007201E9">
        <w:rPr>
          <w:color w:val="000000"/>
        </w:rPr>
        <w:t>Такая убежденность должна склады</w:t>
      </w:r>
      <w:r w:rsidRPr="007201E9">
        <w:rPr>
          <w:color w:val="000000"/>
        </w:rPr>
        <w:softHyphen/>
        <w:t>ваться на основе характера общественной опасности деяния (оценка важности объекта посягательства, роль несовершен</w:t>
      </w:r>
      <w:r w:rsidRPr="007201E9">
        <w:rPr>
          <w:color w:val="000000"/>
        </w:rPr>
        <w:softHyphen/>
        <w:t>нолетнего в преступном посягательстве, степень завершен</w:t>
      </w:r>
      <w:r w:rsidRPr="007201E9">
        <w:rPr>
          <w:color w:val="000000"/>
        </w:rPr>
        <w:softHyphen/>
        <w:t>ности деяния, размер вреда, причиненного именно несовер</w:t>
      </w:r>
      <w:r w:rsidRPr="007201E9">
        <w:rPr>
          <w:color w:val="000000"/>
        </w:rPr>
        <w:softHyphen/>
        <w:t>шеннолетним, и т. д.), данных о личности преступника (впер</w:t>
      </w:r>
      <w:r w:rsidRPr="007201E9">
        <w:rPr>
          <w:color w:val="000000"/>
        </w:rPr>
        <w:softHyphen/>
        <w:t>вые совершает преступление небольшой или средней тяжести, не имеет глубоких дефектов правосознания, в целом поло</w:t>
      </w:r>
      <w:r w:rsidRPr="007201E9">
        <w:rPr>
          <w:color w:val="000000"/>
        </w:rPr>
        <w:softHyphen/>
        <w:t>жительно характеризуется педагогами, преступление совер</w:t>
      </w:r>
      <w:r w:rsidRPr="007201E9">
        <w:rPr>
          <w:color w:val="000000"/>
        </w:rPr>
        <w:softHyphen/>
        <w:t>шено вследствие стечения неблагоприятных для него обстоя</w:t>
      </w:r>
      <w:r w:rsidRPr="007201E9">
        <w:rPr>
          <w:color w:val="000000"/>
        </w:rPr>
        <w:softHyphen/>
        <w:t>тельств, не вышел из-под контроля родителей или лиц, их заменяющих, не страдает алкогольной либо наркотической зависимостью).</w:t>
      </w:r>
    </w:p>
    <w:p w:rsidR="00496D13" w:rsidRPr="007201E9" w:rsidRDefault="00496D13" w:rsidP="007201E9">
      <w:pPr>
        <w:spacing w:line="360" w:lineRule="auto"/>
        <w:ind w:firstLine="709"/>
        <w:jc w:val="both"/>
        <w:rPr>
          <w:color w:val="000000"/>
        </w:rPr>
      </w:pPr>
      <w:r w:rsidRPr="007201E9">
        <w:rPr>
          <w:color w:val="000000"/>
        </w:rPr>
        <w:t>При наличии этих условий уголовное дело прекращает</w:t>
      </w:r>
      <w:r w:rsidRPr="007201E9">
        <w:rPr>
          <w:color w:val="000000"/>
        </w:rPr>
        <w:softHyphen/>
        <w:t>ся следователем, дознавателем с согласия прокурора либо судом. Прекращая уголовное дело, следователь направляет материалы в комиссию по делам несовершеннолетних, кото</w:t>
      </w:r>
      <w:r w:rsidRPr="007201E9">
        <w:rPr>
          <w:color w:val="000000"/>
        </w:rPr>
        <w:softHyphen/>
        <w:t>рая назначает меры воспитательного воздействия, предус</w:t>
      </w:r>
      <w:r w:rsidRPr="007201E9">
        <w:rPr>
          <w:color w:val="000000"/>
        </w:rPr>
        <w:softHyphen/>
        <w:t>мотренные Положением о комиссиях.</w:t>
      </w:r>
    </w:p>
    <w:p w:rsidR="00496D13" w:rsidRPr="007201E9" w:rsidRDefault="00496D13" w:rsidP="007201E9">
      <w:pPr>
        <w:spacing w:line="360" w:lineRule="auto"/>
        <w:ind w:firstLine="709"/>
        <w:jc w:val="both"/>
        <w:rPr>
          <w:color w:val="000000"/>
        </w:rPr>
      </w:pPr>
      <w:r w:rsidRPr="007201E9">
        <w:rPr>
          <w:color w:val="000000"/>
        </w:rPr>
        <w:t>Суд, найдя возможным прекратить уголовное дело на стадии предания суду, также направляет его материалы в комиссию. Если же такое решение принято на стадии судеб</w:t>
      </w:r>
      <w:r w:rsidRPr="007201E9">
        <w:rPr>
          <w:color w:val="000000"/>
        </w:rPr>
        <w:softHyphen/>
        <w:t>ного разбирательства, суд сам применяет меры воспитатель</w:t>
      </w:r>
      <w:r w:rsidRPr="007201E9">
        <w:rPr>
          <w:color w:val="000000"/>
        </w:rPr>
        <w:softHyphen/>
        <w:t>ного воздействия, названные в ч. 2 ст. 90 УК РФ. Их — четыре. Все они называются воспитательными, но имеют принуди</w:t>
      </w:r>
      <w:r w:rsidRPr="007201E9">
        <w:rPr>
          <w:color w:val="000000"/>
        </w:rPr>
        <w:softHyphen/>
        <w:t>тельный характер, т. е. применяются без учета желания под</w:t>
      </w:r>
      <w:r w:rsidRPr="007201E9">
        <w:rPr>
          <w:color w:val="000000"/>
        </w:rPr>
        <w:softHyphen/>
        <w:t>ростка и его родителей волей государственных органов, наде</w:t>
      </w:r>
      <w:r w:rsidRPr="007201E9">
        <w:rPr>
          <w:color w:val="000000"/>
        </w:rPr>
        <w:softHyphen/>
        <w:t>ленных специальными полномочиями по их применению. Неисполнение назначенной меры влечет негативные право</w:t>
      </w:r>
      <w:r w:rsidRPr="007201E9">
        <w:rPr>
          <w:color w:val="000000"/>
        </w:rPr>
        <w:softHyphen/>
        <w:t>вые последствия, прямо зафиксированные в законе.</w:t>
      </w:r>
      <w:r w:rsidRPr="007201E9">
        <w:rPr>
          <w:rStyle w:val="a5"/>
          <w:color w:val="000000"/>
        </w:rPr>
        <w:footnoteReference w:customMarkFollows="1" w:id="12"/>
        <w:t>19</w:t>
      </w:r>
    </w:p>
    <w:p w:rsidR="00496D13" w:rsidRPr="007201E9" w:rsidRDefault="00496D13" w:rsidP="007201E9">
      <w:pPr>
        <w:spacing w:line="360" w:lineRule="auto"/>
        <w:ind w:firstLine="709"/>
        <w:jc w:val="both"/>
        <w:rPr>
          <w:color w:val="000000"/>
        </w:rPr>
      </w:pPr>
      <w:r w:rsidRPr="007201E9">
        <w:rPr>
          <w:i/>
          <w:iCs/>
          <w:color w:val="000000"/>
        </w:rPr>
        <w:t>Предупреждение,</w:t>
      </w:r>
      <w:r w:rsidRPr="007201E9">
        <w:rPr>
          <w:color w:val="000000"/>
        </w:rPr>
        <w:t xml:space="preserve"> согласно закону, предполагает разъяснение несовершеннолетнему вреда, причи</w:t>
      </w:r>
      <w:r w:rsidRPr="007201E9">
        <w:rPr>
          <w:color w:val="000000"/>
        </w:rPr>
        <w:softHyphen/>
        <w:t>ненного его деянием, и последствий повторного совершения преступлений, предусмотренных УК РФ. Эта мера воздействия имеет как вос</w:t>
      </w:r>
      <w:r w:rsidRPr="007201E9">
        <w:rPr>
          <w:color w:val="000000"/>
        </w:rPr>
        <w:softHyphen/>
        <w:t>питательное, так и правовое значение.</w:t>
      </w:r>
    </w:p>
    <w:p w:rsidR="00496D13" w:rsidRPr="007201E9" w:rsidRDefault="00496D13" w:rsidP="007201E9">
      <w:pPr>
        <w:spacing w:line="360" w:lineRule="auto"/>
        <w:ind w:firstLine="709"/>
        <w:jc w:val="both"/>
        <w:rPr>
          <w:color w:val="000000"/>
        </w:rPr>
      </w:pPr>
      <w:r w:rsidRPr="007201E9">
        <w:rPr>
          <w:i/>
          <w:iCs/>
          <w:color w:val="000000"/>
        </w:rPr>
        <w:t>Передача под надзор родителей или лиц, их заменяю</w:t>
      </w:r>
      <w:r w:rsidRPr="007201E9">
        <w:rPr>
          <w:i/>
          <w:iCs/>
          <w:color w:val="000000"/>
        </w:rPr>
        <w:softHyphen/>
        <w:t xml:space="preserve">щих, либо специализированного государственного органа </w:t>
      </w:r>
      <w:r w:rsidRPr="007201E9">
        <w:rPr>
          <w:color w:val="000000"/>
        </w:rPr>
        <w:t>(детского дома, интерната) состоит в возложении на указан</w:t>
      </w:r>
      <w:r w:rsidRPr="007201E9">
        <w:rPr>
          <w:color w:val="000000"/>
        </w:rPr>
        <w:softHyphen/>
        <w:t>ных лиц или учреждений обязанности по воспитательному воздействию на несовершеннолетнего и контролю за его по</w:t>
      </w:r>
      <w:r w:rsidRPr="007201E9">
        <w:rPr>
          <w:color w:val="000000"/>
        </w:rPr>
        <w:softHyphen/>
        <w:t>ведением. Данная мера может применяться как по инициа</w:t>
      </w:r>
      <w:r w:rsidRPr="007201E9">
        <w:rPr>
          <w:color w:val="000000"/>
        </w:rPr>
        <w:softHyphen/>
        <w:t>тиве названных лиц, так и по решению суда, но с их согла</w:t>
      </w:r>
      <w:r w:rsidRPr="007201E9">
        <w:rPr>
          <w:color w:val="000000"/>
        </w:rPr>
        <w:softHyphen/>
        <w:t>сия. Ее применение целесообразно лишь в том случае, если родители и другие лица и организации способны оказать на подростка положительное воздействие.</w:t>
      </w:r>
    </w:p>
    <w:p w:rsidR="00496D13" w:rsidRPr="007201E9" w:rsidRDefault="00496D13" w:rsidP="007201E9">
      <w:pPr>
        <w:spacing w:line="360" w:lineRule="auto"/>
        <w:ind w:firstLine="709"/>
        <w:jc w:val="both"/>
        <w:rPr>
          <w:color w:val="000000"/>
        </w:rPr>
      </w:pPr>
      <w:r w:rsidRPr="007201E9">
        <w:rPr>
          <w:i/>
          <w:iCs/>
          <w:color w:val="000000"/>
        </w:rPr>
        <w:t xml:space="preserve">Возложение обязанности загладить вред </w:t>
      </w:r>
      <w:r w:rsidRPr="007201E9">
        <w:rPr>
          <w:color w:val="000000"/>
        </w:rPr>
        <w:t>применяется в случае причинения материального ущерба потерпевшему и состоит в его денежной либо трудовой компенсации. На</w:t>
      </w:r>
      <w:r w:rsidRPr="007201E9">
        <w:rPr>
          <w:color w:val="000000"/>
        </w:rPr>
        <w:softHyphen/>
        <w:t>значается данная мера с учетом имущественного положения несовершеннолетнего и наличия у него соответствующих трудовых навыков. Заглаживание вреда личным трудом — наиболее эффективная среди прочих мера воздействия на подростков. Денежная компенсация может применяться, но лично подростком (а не родителями, родственниками) полу</w:t>
      </w:r>
      <w:r w:rsidRPr="007201E9">
        <w:rPr>
          <w:color w:val="000000"/>
        </w:rPr>
        <w:softHyphen/>
        <w:t>чаемых доходов в виде заработной платы, пенсий, стипендий и других законных источников. Этот вид взыскания следует применять крайне осторожно, дабы не спровоцировать ново</w:t>
      </w:r>
      <w:r w:rsidRPr="007201E9">
        <w:rPr>
          <w:color w:val="000000"/>
        </w:rPr>
        <w:softHyphen/>
        <w:t>го имущественного преступления, вызванного материальны</w:t>
      </w:r>
      <w:r w:rsidRPr="007201E9">
        <w:rPr>
          <w:color w:val="000000"/>
        </w:rPr>
        <w:softHyphen/>
        <w:t>ми затруднениями несовершеннолетнего.</w:t>
      </w:r>
    </w:p>
    <w:p w:rsidR="00496D13" w:rsidRPr="007201E9" w:rsidRDefault="00496D13" w:rsidP="007201E9">
      <w:pPr>
        <w:spacing w:line="360" w:lineRule="auto"/>
        <w:ind w:firstLine="709"/>
        <w:jc w:val="both"/>
        <w:rPr>
          <w:color w:val="000000"/>
        </w:rPr>
      </w:pPr>
      <w:r w:rsidRPr="007201E9">
        <w:rPr>
          <w:i/>
          <w:iCs/>
          <w:color w:val="000000"/>
        </w:rPr>
        <w:t xml:space="preserve">Ограничение досуга и установление </w:t>
      </w:r>
      <w:r w:rsidRPr="007201E9">
        <w:rPr>
          <w:color w:val="000000"/>
        </w:rPr>
        <w:t xml:space="preserve">особых </w:t>
      </w:r>
      <w:r w:rsidRPr="007201E9">
        <w:rPr>
          <w:i/>
          <w:iCs/>
          <w:color w:val="000000"/>
        </w:rPr>
        <w:t xml:space="preserve">требований к поведению несовершеннолетнего </w:t>
      </w:r>
      <w:r w:rsidRPr="007201E9">
        <w:rPr>
          <w:color w:val="000000"/>
        </w:rPr>
        <w:t>могут предусматривать запрет посещения определенных мест, использования определенных форм досуга, в том числе связанных с управлени</w:t>
      </w:r>
      <w:r w:rsidRPr="007201E9">
        <w:rPr>
          <w:color w:val="000000"/>
        </w:rPr>
        <w:softHyphen/>
        <w:t>ем механическим транспортным средством, запрет находиться вне дома после определенного времени суток, выезда в дру</w:t>
      </w:r>
      <w:r w:rsidRPr="007201E9">
        <w:rPr>
          <w:color w:val="000000"/>
        </w:rPr>
        <w:softHyphen/>
        <w:t>гие местности без ведома контролирующего органа. Несовер</w:t>
      </w:r>
      <w:r w:rsidRPr="007201E9">
        <w:rPr>
          <w:color w:val="000000"/>
        </w:rPr>
        <w:softHyphen/>
        <w:t>шеннолетнему может быть предъявлено также требование возвратиться в образовательное учреждение либо трудо</w:t>
      </w:r>
      <w:r w:rsidRPr="007201E9">
        <w:rPr>
          <w:color w:val="000000"/>
        </w:rPr>
        <w:softHyphen/>
        <w:t>устроиться. Эта мера воздействия является наиболее серь</w:t>
      </w:r>
      <w:r w:rsidRPr="007201E9">
        <w:rPr>
          <w:color w:val="000000"/>
        </w:rPr>
        <w:softHyphen/>
        <w:t>езной. Она связана с ограничением свободы в выборе форм и места проведения досуга, выезда в другие местности, выбора места учебы или работы. Однако все эти ограничения пре</w:t>
      </w:r>
      <w:r w:rsidRPr="007201E9">
        <w:rPr>
          <w:color w:val="000000"/>
        </w:rPr>
        <w:softHyphen/>
        <w:t>следуют позитивную цель — оградить подростка от вредных влияний микросреды, а также с помощью контроля норма</w:t>
      </w:r>
      <w:r w:rsidRPr="007201E9">
        <w:rPr>
          <w:color w:val="000000"/>
        </w:rPr>
        <w:softHyphen/>
        <w:t>лизовать его поведение.</w:t>
      </w:r>
    </w:p>
    <w:p w:rsidR="00496D13" w:rsidRPr="007201E9" w:rsidRDefault="00496D13" w:rsidP="007201E9">
      <w:pPr>
        <w:spacing w:line="360" w:lineRule="auto"/>
        <w:ind w:firstLine="709"/>
        <w:jc w:val="both"/>
        <w:rPr>
          <w:color w:val="000000"/>
        </w:rPr>
      </w:pPr>
      <w:r w:rsidRPr="007201E9">
        <w:rPr>
          <w:color w:val="000000"/>
        </w:rPr>
        <w:t>Приведенный перечень особых требований, предъявляе</w:t>
      </w:r>
      <w:r w:rsidRPr="007201E9">
        <w:rPr>
          <w:color w:val="000000"/>
        </w:rPr>
        <w:softHyphen/>
        <w:t>мых к несовершеннолетнему, не является исчерпывающим. В соответствии с законом следственные органы и суд могут, учитывая обстоятельства конкретного дела, применить дру</w:t>
      </w:r>
      <w:r w:rsidRPr="007201E9">
        <w:rPr>
          <w:color w:val="000000"/>
        </w:rPr>
        <w:softHyphen/>
        <w:t>гие ограничения и предъявить другие особые требования. Данную норму закона следует воспринимать критически по двум причинам.</w:t>
      </w:r>
    </w:p>
    <w:p w:rsidR="00496D13" w:rsidRPr="007201E9" w:rsidRDefault="00496D13" w:rsidP="007201E9">
      <w:pPr>
        <w:spacing w:line="360" w:lineRule="auto"/>
        <w:ind w:firstLine="709"/>
        <w:jc w:val="both"/>
        <w:rPr>
          <w:color w:val="000000"/>
        </w:rPr>
      </w:pPr>
      <w:r w:rsidRPr="007201E9">
        <w:rPr>
          <w:color w:val="000000"/>
        </w:rPr>
        <w:t>1. Субъективизм правоприменяющих органов может пов</w:t>
      </w:r>
      <w:r w:rsidRPr="007201E9">
        <w:rPr>
          <w:color w:val="000000"/>
        </w:rPr>
        <w:softHyphen/>
        <w:t>лечь за собой нарушение прав и свобод, что не может поло</w:t>
      </w:r>
      <w:r w:rsidRPr="007201E9">
        <w:rPr>
          <w:color w:val="000000"/>
        </w:rPr>
        <w:softHyphen/>
        <w:t>жительно влиять на воспитание подростка.</w:t>
      </w:r>
    </w:p>
    <w:p w:rsidR="00496D13" w:rsidRPr="007201E9" w:rsidRDefault="00496D13" w:rsidP="007201E9">
      <w:pPr>
        <w:spacing w:line="360" w:lineRule="auto"/>
        <w:ind w:firstLine="709"/>
        <w:jc w:val="both"/>
        <w:rPr>
          <w:color w:val="000000"/>
        </w:rPr>
      </w:pPr>
      <w:r w:rsidRPr="007201E9">
        <w:rPr>
          <w:color w:val="000000"/>
        </w:rPr>
        <w:t>2. Расширительному толкованию в уголовном праве мо</w:t>
      </w:r>
      <w:r w:rsidRPr="007201E9">
        <w:rPr>
          <w:color w:val="000000"/>
        </w:rPr>
        <w:softHyphen/>
        <w:t>гут подвергаться лишь обстоятельства, смягчающие ответст</w:t>
      </w:r>
      <w:r w:rsidRPr="007201E9">
        <w:rPr>
          <w:color w:val="000000"/>
        </w:rPr>
        <w:softHyphen/>
        <w:t>венность. Здесь же имеются в виду ограничения, которые способны существенно нарушить, урезать права и свободы несовершеннолетнего. Думается, что анализ практики при</w:t>
      </w:r>
      <w:r w:rsidRPr="007201E9">
        <w:rPr>
          <w:color w:val="000000"/>
        </w:rPr>
        <w:softHyphen/>
        <w:t>менения этой нормы позволит пересмотреть ее с тем, чтобы сделать перечень ограничений исчерпывающим.</w:t>
      </w:r>
      <w:r w:rsidRPr="007201E9">
        <w:rPr>
          <w:rStyle w:val="a5"/>
          <w:color w:val="000000"/>
        </w:rPr>
        <w:footnoteReference w:id="13"/>
      </w:r>
    </w:p>
    <w:p w:rsidR="00496D13" w:rsidRPr="007201E9" w:rsidRDefault="00496D13" w:rsidP="007201E9">
      <w:pPr>
        <w:spacing w:line="360" w:lineRule="auto"/>
        <w:ind w:firstLine="709"/>
        <w:jc w:val="both"/>
        <w:rPr>
          <w:color w:val="000000"/>
        </w:rPr>
      </w:pPr>
      <w:r w:rsidRPr="007201E9">
        <w:rPr>
          <w:color w:val="000000"/>
        </w:rPr>
        <w:t>Несовершеннолетнему может быть назначена не одна, а несколько принудительных мер воспитательного воздейст</w:t>
      </w:r>
      <w:r w:rsidRPr="007201E9">
        <w:rPr>
          <w:color w:val="000000"/>
        </w:rPr>
        <w:softHyphen/>
        <w:t>вия, например предупреждение и возложение обязанности загладить причиненный вред. Продолжительность срока пе</w:t>
      </w:r>
      <w:r w:rsidRPr="007201E9">
        <w:rPr>
          <w:color w:val="000000"/>
        </w:rPr>
        <w:softHyphen/>
        <w:t>редачи под надзор и ограничения досуга в законе не указы</w:t>
      </w:r>
      <w:r w:rsidRPr="007201E9">
        <w:rPr>
          <w:color w:val="000000"/>
        </w:rPr>
        <w:softHyphen/>
        <w:t>вается. Эта обязанность возложена на орган, назначающий данные меры, что также должно оцениваться критически. В законе необходимо указать хотя бы на минимальные и мак</w:t>
      </w:r>
      <w:r w:rsidRPr="007201E9">
        <w:rPr>
          <w:color w:val="000000"/>
        </w:rPr>
        <w:softHyphen/>
        <w:t>симальные сроки, в пределах которых их можно индивидуа</w:t>
      </w:r>
      <w:r w:rsidRPr="007201E9">
        <w:rPr>
          <w:color w:val="000000"/>
        </w:rPr>
        <w:softHyphen/>
        <w:t>лизировать исходя из конкретных обстоятельств дела. В про</w:t>
      </w:r>
      <w:r w:rsidRPr="007201E9">
        <w:rPr>
          <w:color w:val="000000"/>
        </w:rPr>
        <w:softHyphen/>
        <w:t>тивном случае возможны грубые нарушения принципа за</w:t>
      </w:r>
      <w:r w:rsidRPr="007201E9">
        <w:rPr>
          <w:color w:val="000000"/>
        </w:rPr>
        <w:softHyphen/>
        <w:t xml:space="preserve">конности. </w:t>
      </w:r>
    </w:p>
    <w:p w:rsidR="00496D13" w:rsidRPr="007201E9" w:rsidRDefault="00496D13" w:rsidP="007201E9">
      <w:pPr>
        <w:spacing w:line="360" w:lineRule="auto"/>
        <w:ind w:firstLine="709"/>
        <w:jc w:val="both"/>
        <w:rPr>
          <w:color w:val="000000"/>
        </w:rPr>
      </w:pPr>
      <w:r w:rsidRPr="007201E9">
        <w:rPr>
          <w:color w:val="000000"/>
        </w:rPr>
        <w:t>По нашему мнению, оптимальным сроком для названных мер воздействия должен быть один год. В тече</w:t>
      </w:r>
      <w:r w:rsidRPr="007201E9">
        <w:rPr>
          <w:color w:val="000000"/>
        </w:rPr>
        <w:softHyphen/>
        <w:t xml:space="preserve">ние этого периода возможно сделать обоснованный вывод об исправлении подростка либо его стремлении уклониться от исполнения возложенной на него меры; решить вопросы о возобновлении (завершении) учебы, устройстве на работу, установлении опеки, попечительства и т. п. </w:t>
      </w:r>
    </w:p>
    <w:p w:rsidR="00496D13" w:rsidRPr="007201E9" w:rsidRDefault="00496D13" w:rsidP="007201E9">
      <w:pPr>
        <w:spacing w:line="360" w:lineRule="auto"/>
        <w:ind w:firstLine="709"/>
        <w:jc w:val="both"/>
        <w:rPr>
          <w:color w:val="000000"/>
        </w:rPr>
      </w:pPr>
      <w:r w:rsidRPr="007201E9">
        <w:rPr>
          <w:color w:val="000000"/>
        </w:rPr>
        <w:t>В случае систематического неисполнения принудитель</w:t>
      </w:r>
      <w:r w:rsidRPr="007201E9">
        <w:rPr>
          <w:color w:val="000000"/>
        </w:rPr>
        <w:softHyphen/>
        <w:t>ной меры воспитательного воздействия она по представле</w:t>
      </w:r>
      <w:r w:rsidRPr="007201E9">
        <w:rPr>
          <w:color w:val="000000"/>
        </w:rPr>
        <w:softHyphen/>
        <w:t>нию специализированного государственного органа (комис</w:t>
      </w:r>
      <w:r w:rsidRPr="007201E9">
        <w:rPr>
          <w:color w:val="000000"/>
        </w:rPr>
        <w:softHyphen/>
        <w:t>сии по делам несовершеннолетних, например) отменяется. Материалы возвращаются в тот орган, который вынес поста</w:t>
      </w:r>
      <w:r w:rsidRPr="007201E9">
        <w:rPr>
          <w:color w:val="000000"/>
        </w:rPr>
        <w:softHyphen/>
        <w:t>новление (определение) о прекращении уголовного дела, чтобы он решил вопрос о привлечении несовершеннолетнего к уго</w:t>
      </w:r>
      <w:r w:rsidRPr="007201E9">
        <w:rPr>
          <w:color w:val="000000"/>
        </w:rPr>
        <w:softHyphen/>
        <w:t>ловной ответственности.</w:t>
      </w:r>
    </w:p>
    <w:p w:rsidR="00496D13" w:rsidRDefault="00496D13" w:rsidP="007201E9">
      <w:pPr>
        <w:spacing w:line="360" w:lineRule="auto"/>
        <w:ind w:firstLine="709"/>
        <w:jc w:val="both"/>
        <w:rPr>
          <w:color w:val="000000"/>
        </w:rPr>
      </w:pPr>
      <w:r w:rsidRPr="007201E9">
        <w:rPr>
          <w:color w:val="000000"/>
        </w:rPr>
        <w:t>Систематическим неисполнением следует считать отказ или уклонение от обязанностей, совершенное подростком в третий раз в течение года. Все случаи неисполнения должны быть официально зафиксированы с указанием, какие меры были приняты комиссией.</w:t>
      </w:r>
    </w:p>
    <w:p w:rsidR="00733C6D" w:rsidRDefault="00733C6D" w:rsidP="007201E9">
      <w:pPr>
        <w:spacing w:line="360" w:lineRule="auto"/>
        <w:ind w:firstLine="709"/>
        <w:jc w:val="both"/>
        <w:rPr>
          <w:color w:val="000000"/>
        </w:rPr>
        <w:sectPr w:rsidR="00733C6D" w:rsidSect="007201E9">
          <w:pgSz w:w="11906" w:h="16838"/>
          <w:pgMar w:top="1134" w:right="851" w:bottom="1134" w:left="1701" w:header="709" w:footer="709" w:gutter="0"/>
          <w:cols w:space="708"/>
          <w:docGrid w:linePitch="360"/>
        </w:sectPr>
      </w:pPr>
    </w:p>
    <w:p w:rsidR="00496D13" w:rsidRDefault="00496D13" w:rsidP="00733C6D">
      <w:pPr>
        <w:numPr>
          <w:ilvl w:val="0"/>
          <w:numId w:val="2"/>
        </w:numPr>
        <w:spacing w:line="360" w:lineRule="auto"/>
        <w:ind w:left="0" w:firstLine="709"/>
        <w:jc w:val="both"/>
        <w:rPr>
          <w:b/>
          <w:bCs/>
        </w:rPr>
      </w:pPr>
      <w:r w:rsidRPr="007201E9">
        <w:rPr>
          <w:b/>
          <w:bCs/>
        </w:rPr>
        <w:t>Освобождение несовершеннолетних от наказания.</w:t>
      </w:r>
    </w:p>
    <w:p w:rsidR="00733C6D" w:rsidRPr="007201E9" w:rsidRDefault="00733C6D" w:rsidP="00733C6D">
      <w:pPr>
        <w:spacing w:line="360" w:lineRule="auto"/>
        <w:jc w:val="both"/>
        <w:rPr>
          <w:b/>
          <w:bCs/>
        </w:rPr>
      </w:pPr>
    </w:p>
    <w:p w:rsidR="00496D13" w:rsidRPr="007201E9" w:rsidRDefault="00496D13" w:rsidP="007201E9">
      <w:pPr>
        <w:spacing w:line="360" w:lineRule="auto"/>
        <w:ind w:firstLine="709"/>
        <w:jc w:val="both"/>
      </w:pPr>
      <w:r w:rsidRPr="007201E9">
        <w:t xml:space="preserve">Несовершеннолетний может быть </w:t>
      </w:r>
      <w:r w:rsidRPr="007201E9">
        <w:rPr>
          <w:b/>
          <w:bCs/>
        </w:rPr>
        <w:t>освобожден от наказания</w:t>
      </w:r>
      <w:r w:rsidRPr="007201E9">
        <w:t xml:space="preserve"> по общим нормам:</w:t>
      </w:r>
    </w:p>
    <w:p w:rsidR="00496D13" w:rsidRPr="007201E9" w:rsidRDefault="007201E9" w:rsidP="007201E9">
      <w:pPr>
        <w:widowControl w:val="0"/>
        <w:autoSpaceDE w:val="0"/>
        <w:autoSpaceDN w:val="0"/>
        <w:adjustRightInd w:val="0"/>
        <w:spacing w:line="360" w:lineRule="auto"/>
        <w:ind w:firstLine="720"/>
        <w:jc w:val="both"/>
      </w:pPr>
      <w:r>
        <w:t xml:space="preserve">- </w:t>
      </w:r>
      <w:r w:rsidR="00496D13" w:rsidRPr="007201E9">
        <w:t xml:space="preserve">условным осуждением (статьи 73, 74 УК), </w:t>
      </w:r>
    </w:p>
    <w:p w:rsidR="00496D13" w:rsidRPr="007201E9" w:rsidRDefault="007201E9" w:rsidP="007201E9">
      <w:pPr>
        <w:widowControl w:val="0"/>
        <w:autoSpaceDE w:val="0"/>
        <w:autoSpaceDN w:val="0"/>
        <w:adjustRightInd w:val="0"/>
        <w:spacing w:line="360" w:lineRule="auto"/>
        <w:ind w:firstLine="720"/>
        <w:jc w:val="both"/>
      </w:pPr>
      <w:r>
        <w:t xml:space="preserve">- </w:t>
      </w:r>
      <w:r w:rsidR="00496D13" w:rsidRPr="007201E9">
        <w:t>услов</w:t>
      </w:r>
      <w:r w:rsidR="00496D13" w:rsidRPr="007201E9">
        <w:softHyphen/>
        <w:t>но-досрочным освобождением и заменой неотбытой части наказа</w:t>
      </w:r>
      <w:r w:rsidR="00496D13" w:rsidRPr="007201E9">
        <w:softHyphen/>
        <w:t xml:space="preserve">ния более мягким (статьи 79, 80), </w:t>
      </w:r>
    </w:p>
    <w:p w:rsidR="00496D13" w:rsidRPr="007201E9" w:rsidRDefault="007201E9" w:rsidP="007201E9">
      <w:pPr>
        <w:widowControl w:val="0"/>
        <w:autoSpaceDE w:val="0"/>
        <w:autoSpaceDN w:val="0"/>
        <w:adjustRightInd w:val="0"/>
        <w:spacing w:line="360" w:lineRule="auto"/>
        <w:ind w:firstLine="720"/>
        <w:jc w:val="both"/>
      </w:pPr>
      <w:r>
        <w:t xml:space="preserve">- </w:t>
      </w:r>
      <w:r w:rsidR="00496D13" w:rsidRPr="007201E9">
        <w:t xml:space="preserve">освобождением от наказания в связи с болезнью (ст. 81), </w:t>
      </w:r>
    </w:p>
    <w:p w:rsidR="00496D13" w:rsidRPr="007201E9" w:rsidRDefault="007201E9" w:rsidP="007201E9">
      <w:pPr>
        <w:widowControl w:val="0"/>
        <w:autoSpaceDE w:val="0"/>
        <w:autoSpaceDN w:val="0"/>
        <w:adjustRightInd w:val="0"/>
        <w:spacing w:line="360" w:lineRule="auto"/>
        <w:ind w:firstLine="720"/>
        <w:jc w:val="both"/>
      </w:pPr>
      <w:r>
        <w:t xml:space="preserve">- </w:t>
      </w:r>
      <w:r w:rsidR="00496D13" w:rsidRPr="007201E9">
        <w:t>отсрочкой отбывания наказания бере</w:t>
      </w:r>
      <w:r w:rsidR="00496D13" w:rsidRPr="007201E9">
        <w:softHyphen/>
        <w:t xml:space="preserve">менным женщинам и женщинам, имеющим малолетних детей (ст. 82), </w:t>
      </w:r>
    </w:p>
    <w:p w:rsidR="00496D13" w:rsidRPr="007201E9" w:rsidRDefault="007201E9" w:rsidP="007201E9">
      <w:pPr>
        <w:widowControl w:val="0"/>
        <w:autoSpaceDE w:val="0"/>
        <w:autoSpaceDN w:val="0"/>
        <w:adjustRightInd w:val="0"/>
        <w:spacing w:line="360" w:lineRule="auto"/>
        <w:ind w:firstLine="720"/>
        <w:jc w:val="both"/>
      </w:pPr>
      <w:r>
        <w:t xml:space="preserve">- </w:t>
      </w:r>
      <w:r w:rsidR="00496D13" w:rsidRPr="007201E9">
        <w:t>освобождением в связи с истечением сроков давности исполнения приговора (ст. 83).</w:t>
      </w:r>
    </w:p>
    <w:p w:rsidR="00496D13" w:rsidRPr="007201E9" w:rsidRDefault="00496D13" w:rsidP="007201E9">
      <w:pPr>
        <w:pStyle w:val="21"/>
        <w:spacing w:after="0" w:line="360" w:lineRule="auto"/>
        <w:ind w:left="0" w:firstLine="709"/>
        <w:jc w:val="both"/>
      </w:pPr>
      <w:r w:rsidRPr="007201E9">
        <w:rPr>
          <w:b/>
          <w:bCs/>
        </w:rPr>
        <w:t>Условное осуждение</w:t>
      </w:r>
      <w:r w:rsidRPr="007201E9">
        <w:t xml:space="preserve"> целесообразно применять к совершенно</w:t>
      </w:r>
      <w:r w:rsidRPr="007201E9">
        <w:softHyphen/>
        <w:t>летним и близким к достижению совершеннолетия лицам, совер</w:t>
      </w:r>
      <w:r w:rsidRPr="007201E9">
        <w:softHyphen/>
        <w:t>шившим преступление до достижения совершеннолетия, если, назначив наказание в виде исправительных работ или лишения свободы, суд придет к выводу о возможности исправления осуж</w:t>
      </w:r>
      <w:r w:rsidRPr="007201E9">
        <w:softHyphen/>
        <w:t>денного без отбывания наказания.</w:t>
      </w:r>
    </w:p>
    <w:p w:rsidR="00496D13" w:rsidRPr="007201E9" w:rsidRDefault="00496D13" w:rsidP="007201E9">
      <w:pPr>
        <w:spacing w:line="360" w:lineRule="auto"/>
        <w:ind w:firstLine="709"/>
        <w:jc w:val="both"/>
      </w:pPr>
      <w:r w:rsidRPr="007201E9">
        <w:t>Статья 93 УК устанавливает сокращенные сроки, после отбы</w:t>
      </w:r>
      <w:r w:rsidRPr="007201E9">
        <w:softHyphen/>
        <w:t xml:space="preserve">тия которых несовершеннолетний может быть условно-досрочно освобожден от отбывания наказания. </w:t>
      </w:r>
      <w:r w:rsidRPr="007201E9">
        <w:rPr>
          <w:b/>
          <w:bCs/>
        </w:rPr>
        <w:t>Условно-досрочное освобождение от отбывания наказания</w:t>
      </w:r>
      <w:r w:rsidRPr="007201E9">
        <w:t xml:space="preserve"> может быть применено к несовершеннолетним, осужденным к исправительным работам или к лишению свободы, после фактического отбытия:</w:t>
      </w:r>
    </w:p>
    <w:p w:rsidR="00496D13" w:rsidRPr="007201E9" w:rsidRDefault="00496D13" w:rsidP="007201E9">
      <w:pPr>
        <w:spacing w:line="360" w:lineRule="auto"/>
        <w:ind w:firstLine="709"/>
        <w:jc w:val="both"/>
      </w:pPr>
      <w:r w:rsidRPr="007201E9">
        <w:t>а) не менее одной трети срока наказания, назначенного судом за преступление небольшой или средней тяжести;</w:t>
      </w:r>
    </w:p>
    <w:p w:rsidR="00496D13" w:rsidRPr="007201E9" w:rsidRDefault="00496D13" w:rsidP="007201E9">
      <w:pPr>
        <w:spacing w:line="360" w:lineRule="auto"/>
        <w:ind w:firstLine="709"/>
        <w:jc w:val="both"/>
      </w:pPr>
      <w:r w:rsidRPr="007201E9">
        <w:t>б) не менее половины срока наказания, назначенного судом за тяжкое преступление;</w:t>
      </w:r>
    </w:p>
    <w:p w:rsidR="00496D13" w:rsidRPr="007201E9" w:rsidRDefault="00496D13" w:rsidP="007201E9">
      <w:pPr>
        <w:spacing w:line="360" w:lineRule="auto"/>
        <w:ind w:firstLine="709"/>
        <w:jc w:val="both"/>
      </w:pPr>
      <w:r w:rsidRPr="007201E9">
        <w:t>в) не менее двух третей срока наказания, назначенного судом за особо тяжкое преступление.</w:t>
      </w:r>
    </w:p>
    <w:p w:rsidR="00496D13" w:rsidRPr="007201E9" w:rsidRDefault="00496D13" w:rsidP="007201E9">
      <w:pPr>
        <w:pStyle w:val="21"/>
        <w:spacing w:after="0" w:line="360" w:lineRule="auto"/>
        <w:ind w:left="0" w:firstLine="709"/>
        <w:jc w:val="both"/>
      </w:pPr>
      <w:r w:rsidRPr="007201E9">
        <w:t>Также на несовершеннолетних распространяются предусмотренные в статье 80 УК общие нормы:</w:t>
      </w:r>
    </w:p>
    <w:p w:rsidR="00496D13" w:rsidRPr="007201E9" w:rsidRDefault="007201E9" w:rsidP="007201E9">
      <w:pPr>
        <w:pStyle w:val="21"/>
        <w:spacing w:after="0" w:line="360" w:lineRule="auto"/>
        <w:ind w:left="0" w:firstLine="720"/>
        <w:jc w:val="both"/>
      </w:pPr>
      <w:r>
        <w:t xml:space="preserve">- </w:t>
      </w:r>
      <w:r w:rsidR="00496D13" w:rsidRPr="007201E9">
        <w:t xml:space="preserve">об основании применения условно-досрочного освобождения (ч. 1 ст. 80), </w:t>
      </w:r>
    </w:p>
    <w:p w:rsidR="00496D13" w:rsidRPr="007201E9" w:rsidRDefault="007201E9" w:rsidP="007201E9">
      <w:pPr>
        <w:pStyle w:val="21"/>
        <w:spacing w:after="0" w:line="360" w:lineRule="auto"/>
        <w:ind w:left="0" w:firstLine="720"/>
        <w:jc w:val="both"/>
      </w:pPr>
      <w:r>
        <w:t xml:space="preserve">- </w:t>
      </w:r>
      <w:r w:rsidR="00496D13" w:rsidRPr="007201E9">
        <w:t xml:space="preserve">о возложении на условно-досрочно освобожденного определенных обязанностей (ч. 2 ст. 80), </w:t>
      </w:r>
    </w:p>
    <w:p w:rsidR="00496D13" w:rsidRPr="007201E9" w:rsidRDefault="007201E9" w:rsidP="007201E9">
      <w:pPr>
        <w:pStyle w:val="21"/>
        <w:spacing w:after="0" w:line="360" w:lineRule="auto"/>
        <w:ind w:left="0" w:firstLine="720"/>
        <w:jc w:val="both"/>
      </w:pPr>
      <w:r>
        <w:t xml:space="preserve">- </w:t>
      </w:r>
      <w:r w:rsidR="00496D13" w:rsidRPr="007201E9">
        <w:t xml:space="preserve">об обязательном минимальном сроке отбытия наказания (ч. 4 ст. 80) </w:t>
      </w:r>
    </w:p>
    <w:p w:rsidR="00496D13" w:rsidRPr="007201E9" w:rsidRDefault="007201E9" w:rsidP="007201E9">
      <w:pPr>
        <w:pStyle w:val="21"/>
        <w:spacing w:after="0" w:line="360" w:lineRule="auto"/>
        <w:ind w:left="0" w:firstLine="720"/>
        <w:jc w:val="both"/>
      </w:pPr>
      <w:r>
        <w:t xml:space="preserve">- </w:t>
      </w:r>
      <w:r w:rsidR="00496D13" w:rsidRPr="007201E9">
        <w:t>о применении условно-досрочного освобождения к лицам, ранее условно-досрочно освобождавшим</w:t>
      </w:r>
      <w:r w:rsidR="00496D13" w:rsidRPr="007201E9">
        <w:softHyphen/>
        <w:t xml:space="preserve">ся (п. «в» ч.3 ст. 80), </w:t>
      </w:r>
    </w:p>
    <w:p w:rsidR="00496D13" w:rsidRPr="007201E9" w:rsidRDefault="007201E9" w:rsidP="007201E9">
      <w:pPr>
        <w:pStyle w:val="21"/>
        <w:spacing w:after="0" w:line="360" w:lineRule="auto"/>
        <w:ind w:left="0" w:firstLine="720"/>
        <w:jc w:val="both"/>
      </w:pPr>
      <w:r>
        <w:t xml:space="preserve">- </w:t>
      </w:r>
      <w:r w:rsidR="00496D13" w:rsidRPr="007201E9">
        <w:t>о контроле за поведением условно-до</w:t>
      </w:r>
      <w:r w:rsidR="00496D13" w:rsidRPr="007201E9">
        <w:softHyphen/>
        <w:t xml:space="preserve">срочно освобожденного (ч.6 ст. 80), </w:t>
      </w:r>
    </w:p>
    <w:p w:rsidR="00496D13" w:rsidRPr="007201E9" w:rsidRDefault="007201E9" w:rsidP="007201E9">
      <w:pPr>
        <w:pStyle w:val="21"/>
        <w:spacing w:after="0" w:line="360" w:lineRule="auto"/>
        <w:ind w:left="0" w:firstLine="720"/>
        <w:jc w:val="both"/>
      </w:pPr>
      <w:r>
        <w:t xml:space="preserve">- </w:t>
      </w:r>
      <w:r w:rsidR="00496D13" w:rsidRPr="007201E9">
        <w:t>об отмене условно-до</w:t>
      </w:r>
      <w:r w:rsidR="00496D13" w:rsidRPr="007201E9">
        <w:softHyphen/>
        <w:t>срочного освобождения и назначении наказания в случае совер</w:t>
      </w:r>
      <w:r w:rsidR="00496D13" w:rsidRPr="007201E9">
        <w:softHyphen/>
        <w:t>шения условно-досрочно освобожденным нового преступления в течение неотбытой части наказания (ч. 7 ст. 80).</w:t>
      </w:r>
    </w:p>
    <w:p w:rsidR="00496D13" w:rsidRPr="007201E9" w:rsidRDefault="00496D13" w:rsidP="007201E9">
      <w:pPr>
        <w:spacing w:line="360" w:lineRule="auto"/>
        <w:ind w:firstLine="709"/>
        <w:jc w:val="both"/>
      </w:pPr>
      <w:r w:rsidRPr="007201E9">
        <w:t>Статья 94 предусматривает применение к несовершеннолет</w:t>
      </w:r>
      <w:r w:rsidRPr="007201E9">
        <w:softHyphen/>
        <w:t>ним сокращенных наполовину сроков давности исполнения об</w:t>
      </w:r>
      <w:r w:rsidRPr="007201E9">
        <w:softHyphen/>
        <w:t>винительного приговора.</w:t>
      </w:r>
    </w:p>
    <w:p w:rsidR="00496D13" w:rsidRPr="007201E9" w:rsidRDefault="00496D13" w:rsidP="007201E9">
      <w:pPr>
        <w:spacing w:line="360" w:lineRule="auto"/>
        <w:ind w:firstLine="709"/>
        <w:jc w:val="both"/>
      </w:pPr>
      <w:r w:rsidRPr="007201E9">
        <w:t>Предусмотренные статьями 93 и 94 особенности освобождения от наказания несовершеннолетних могут применяться и к лицам, совершившим преступление в возрасте от 18 до 20 лет, при наличии оснований, предусмотренных ст. 96 УК.</w:t>
      </w:r>
    </w:p>
    <w:p w:rsidR="00496D13" w:rsidRPr="007201E9" w:rsidRDefault="00496D13" w:rsidP="007201E9">
      <w:pPr>
        <w:spacing w:line="360" w:lineRule="auto"/>
        <w:ind w:firstLine="709"/>
        <w:jc w:val="both"/>
      </w:pPr>
      <w:r w:rsidRPr="007201E9">
        <w:t xml:space="preserve">К несовершеннолетним, как и к взрослым преступникам, могут применяться </w:t>
      </w:r>
      <w:r w:rsidRPr="007201E9">
        <w:rPr>
          <w:b/>
          <w:bCs/>
        </w:rPr>
        <w:t>амнистия и помилование</w:t>
      </w:r>
      <w:r w:rsidRPr="007201E9">
        <w:t>.</w:t>
      </w:r>
    </w:p>
    <w:p w:rsidR="00496D13" w:rsidRPr="007201E9" w:rsidRDefault="00496D13" w:rsidP="007201E9">
      <w:pPr>
        <w:spacing w:line="360" w:lineRule="auto"/>
        <w:ind w:firstLine="709"/>
        <w:jc w:val="both"/>
        <w:rPr>
          <w:color w:val="000000"/>
        </w:rPr>
      </w:pPr>
      <w:r w:rsidRPr="007201E9">
        <w:rPr>
          <w:color w:val="000000"/>
        </w:rPr>
        <w:t>Основанием здесь, так же как и при освобождении от уголовной ответственности, является невысокая степень об</w:t>
      </w:r>
      <w:r w:rsidRPr="007201E9">
        <w:rPr>
          <w:color w:val="000000"/>
        </w:rPr>
        <w:softHyphen/>
        <w:t>щественной опасности деяния и личности, позволяющая до</w:t>
      </w:r>
      <w:r w:rsidRPr="007201E9">
        <w:rPr>
          <w:color w:val="000000"/>
        </w:rPr>
        <w:softHyphen/>
        <w:t>стичь целей наказания другими, не уголовно-правовыми ме</w:t>
      </w:r>
      <w:r w:rsidRPr="007201E9">
        <w:rPr>
          <w:color w:val="000000"/>
        </w:rPr>
        <w:softHyphen/>
        <w:t>рами.</w:t>
      </w:r>
    </w:p>
    <w:p w:rsidR="00496D13" w:rsidRPr="007201E9" w:rsidRDefault="00496D13" w:rsidP="007201E9">
      <w:pPr>
        <w:spacing w:line="360" w:lineRule="auto"/>
        <w:ind w:firstLine="709"/>
        <w:jc w:val="both"/>
        <w:rPr>
          <w:color w:val="000000"/>
        </w:rPr>
      </w:pPr>
      <w:r w:rsidRPr="007201E9">
        <w:rPr>
          <w:color w:val="000000"/>
        </w:rPr>
        <w:t xml:space="preserve">Освобождение от наказания делится на три вида: </w:t>
      </w:r>
    </w:p>
    <w:p w:rsidR="00496D13" w:rsidRPr="007201E9" w:rsidRDefault="00496D13" w:rsidP="007201E9">
      <w:pPr>
        <w:spacing w:line="360" w:lineRule="auto"/>
        <w:ind w:firstLine="709"/>
        <w:jc w:val="both"/>
        <w:rPr>
          <w:color w:val="000000"/>
        </w:rPr>
      </w:pPr>
      <w:r w:rsidRPr="007201E9">
        <w:rPr>
          <w:color w:val="000000"/>
        </w:rPr>
        <w:t>а) ос</w:t>
      </w:r>
      <w:r w:rsidRPr="007201E9">
        <w:rPr>
          <w:color w:val="000000"/>
        </w:rPr>
        <w:softHyphen/>
        <w:t>вобождение до начала его отбытия с применением мер вос</w:t>
      </w:r>
      <w:r w:rsidRPr="007201E9">
        <w:rPr>
          <w:color w:val="000000"/>
        </w:rPr>
        <w:softHyphen/>
        <w:t xml:space="preserve">питательного воздействия (ч. 1 ст. 92 УК РФ); </w:t>
      </w:r>
    </w:p>
    <w:p w:rsidR="00496D13" w:rsidRPr="007201E9" w:rsidRDefault="00496D13" w:rsidP="007201E9">
      <w:pPr>
        <w:spacing w:line="360" w:lineRule="auto"/>
        <w:ind w:firstLine="709"/>
        <w:jc w:val="both"/>
        <w:rPr>
          <w:color w:val="000000"/>
        </w:rPr>
      </w:pPr>
      <w:r w:rsidRPr="007201E9">
        <w:rPr>
          <w:color w:val="000000"/>
        </w:rPr>
        <w:t>б) освобождение до начала его отбытия с помещением осужденного в специаль</w:t>
      </w:r>
      <w:r w:rsidRPr="007201E9">
        <w:rPr>
          <w:color w:val="000000"/>
        </w:rPr>
        <w:softHyphen/>
        <w:t>ное воспитательное или лечебно-воспитательное учрежде</w:t>
      </w:r>
      <w:r w:rsidRPr="007201E9">
        <w:rPr>
          <w:color w:val="000000"/>
        </w:rPr>
        <w:softHyphen/>
        <w:t xml:space="preserve">ние для несовершеннолетних (ч. 2 ст. 92 УК РФ); </w:t>
      </w:r>
    </w:p>
    <w:p w:rsidR="00496D13" w:rsidRPr="007201E9" w:rsidRDefault="00496D13" w:rsidP="007201E9">
      <w:pPr>
        <w:spacing w:line="360" w:lineRule="auto"/>
        <w:ind w:firstLine="709"/>
        <w:jc w:val="both"/>
        <w:rPr>
          <w:color w:val="000000"/>
        </w:rPr>
      </w:pPr>
      <w:r w:rsidRPr="007201E9">
        <w:rPr>
          <w:color w:val="000000"/>
        </w:rPr>
        <w:t>в) освобожде</w:t>
      </w:r>
      <w:r w:rsidRPr="007201E9">
        <w:rPr>
          <w:color w:val="000000"/>
        </w:rPr>
        <w:softHyphen/>
        <w:t>ние от дальнейшего отбытия наказания (ст. 93 УК РФ).</w:t>
      </w:r>
    </w:p>
    <w:p w:rsidR="00496D13" w:rsidRPr="007201E9" w:rsidRDefault="00496D13" w:rsidP="007201E9">
      <w:pPr>
        <w:spacing w:line="360" w:lineRule="auto"/>
        <w:ind w:firstLine="709"/>
        <w:jc w:val="both"/>
        <w:rPr>
          <w:color w:val="000000"/>
        </w:rPr>
      </w:pPr>
      <w:r w:rsidRPr="007201E9">
        <w:rPr>
          <w:i/>
          <w:iCs/>
          <w:color w:val="000000"/>
        </w:rPr>
        <w:t xml:space="preserve">Первый вид </w:t>
      </w:r>
      <w:r w:rsidRPr="007201E9">
        <w:rPr>
          <w:color w:val="000000"/>
        </w:rPr>
        <w:t>применяется, когда преступление относится к категории небольшой или средней тяжести, а характерис</w:t>
      </w:r>
      <w:r w:rsidRPr="007201E9">
        <w:rPr>
          <w:color w:val="000000"/>
        </w:rPr>
        <w:softHyphen/>
        <w:t>тика личности и обстоятельства его совершения показыва</w:t>
      </w:r>
      <w:r w:rsidRPr="007201E9">
        <w:rPr>
          <w:color w:val="000000"/>
        </w:rPr>
        <w:softHyphen/>
        <w:t>ют, что принудительных мер воспитательного воздействия в данном случае достаточно. Суд при наличии этих условий выносит обвинительный приговор по делу, но освобождает подсудимого от наказания, применив к нему указанные меры. Общий контроль за исполнением суд осуществляет самостоя</w:t>
      </w:r>
      <w:r w:rsidRPr="007201E9">
        <w:rPr>
          <w:color w:val="000000"/>
        </w:rPr>
        <w:softHyphen/>
        <w:t>тельно. Констатацией сохранения уголовной ответственнос</w:t>
      </w:r>
      <w:r w:rsidRPr="007201E9">
        <w:rPr>
          <w:color w:val="000000"/>
        </w:rPr>
        <w:softHyphen/>
        <w:t>ти служит обвинительный приговор.</w:t>
      </w:r>
    </w:p>
    <w:p w:rsidR="00496D13" w:rsidRPr="007201E9" w:rsidRDefault="00496D13" w:rsidP="007201E9">
      <w:pPr>
        <w:spacing w:line="360" w:lineRule="auto"/>
        <w:ind w:firstLine="709"/>
        <w:jc w:val="both"/>
        <w:rPr>
          <w:color w:val="000000"/>
        </w:rPr>
      </w:pPr>
      <w:r w:rsidRPr="007201E9">
        <w:rPr>
          <w:i/>
          <w:iCs/>
          <w:color w:val="000000"/>
        </w:rPr>
        <w:t>Второй</w:t>
      </w:r>
      <w:r w:rsidRPr="007201E9">
        <w:rPr>
          <w:color w:val="000000"/>
        </w:rPr>
        <w:t xml:space="preserve"> </w:t>
      </w:r>
      <w:r w:rsidRPr="007201E9">
        <w:rPr>
          <w:i/>
          <w:iCs/>
          <w:color w:val="000000"/>
        </w:rPr>
        <w:t xml:space="preserve">вид </w:t>
      </w:r>
      <w:r w:rsidRPr="007201E9">
        <w:rPr>
          <w:color w:val="000000"/>
        </w:rPr>
        <w:t>освобождения от наказания следует приме</w:t>
      </w:r>
      <w:r w:rsidRPr="007201E9">
        <w:rPr>
          <w:color w:val="000000"/>
        </w:rPr>
        <w:softHyphen/>
        <w:t>нять, когда несовершеннолетний хотя и осуждается за пре</w:t>
      </w:r>
      <w:r w:rsidRPr="007201E9">
        <w:rPr>
          <w:color w:val="000000"/>
        </w:rPr>
        <w:softHyphen/>
        <w:t>ступление средней тяжести, но в суде выясняется, что цели наказания могут быть достигнуты только путем помещения осужденного в специальное воспитательное или лечебно-воспитательное учреждение для несовершеннолетних. Такая ситуация может возникнуть при каких-либо аномалиях в психическом развитии подсудимого, не позволяющих ему находиться в колонии среди здоровых осужденных, либо при установлении педагогической (социальной) запущенности, которую можно устранить лишь в специализированном уч</w:t>
      </w:r>
      <w:r w:rsidRPr="007201E9">
        <w:rPr>
          <w:color w:val="000000"/>
        </w:rPr>
        <w:softHyphen/>
        <w:t>реждении, используя сугубо индивидуальный подход к не</w:t>
      </w:r>
      <w:r w:rsidRPr="007201E9">
        <w:rPr>
          <w:color w:val="000000"/>
        </w:rPr>
        <w:softHyphen/>
        <w:t>совершеннолетнему.</w:t>
      </w:r>
      <w:r w:rsidR="00C36F94" w:rsidRPr="007201E9">
        <w:rPr>
          <w:rStyle w:val="a5"/>
          <w:color w:val="000000"/>
        </w:rPr>
        <w:footnoteReference w:id="14"/>
      </w:r>
    </w:p>
    <w:p w:rsidR="00496D13" w:rsidRPr="007201E9" w:rsidRDefault="00496D13" w:rsidP="007201E9">
      <w:pPr>
        <w:spacing w:line="360" w:lineRule="auto"/>
        <w:ind w:firstLine="709"/>
        <w:jc w:val="both"/>
        <w:rPr>
          <w:color w:val="000000"/>
        </w:rPr>
      </w:pPr>
      <w:r w:rsidRPr="007201E9">
        <w:rPr>
          <w:color w:val="000000"/>
        </w:rPr>
        <w:t>При осуждении несовершеннолетнего за совершение преступления средней тяжести его освобождение от наказания возможно и в том случае, если будет признано, что цели наказания могут быть достигнуты только путем помещения подростка в специальное воспитательное или лечебно-воспитательное учреждение для лиц, не достигших 18-летнего возрас</w:t>
      </w:r>
      <w:r w:rsidRPr="007201E9">
        <w:rPr>
          <w:color w:val="000000"/>
        </w:rPr>
        <w:softHyphen/>
        <w:t>та (ст. 92 УК РФ).</w:t>
      </w:r>
    </w:p>
    <w:p w:rsidR="00496D13" w:rsidRPr="007201E9" w:rsidRDefault="00496D13" w:rsidP="007201E9">
      <w:pPr>
        <w:spacing w:line="360" w:lineRule="auto"/>
        <w:ind w:firstLine="709"/>
        <w:jc w:val="both"/>
        <w:rPr>
          <w:color w:val="000000"/>
        </w:rPr>
      </w:pPr>
      <w:r w:rsidRPr="007201E9">
        <w:rPr>
          <w:i/>
          <w:iCs/>
          <w:color w:val="000000"/>
        </w:rPr>
        <w:t xml:space="preserve">Воспитательные учреждения — </w:t>
      </w:r>
      <w:r w:rsidRPr="007201E9">
        <w:rPr>
          <w:color w:val="000000"/>
        </w:rPr>
        <w:t xml:space="preserve">это специальные школы и специальные профессионально-технические училища; к </w:t>
      </w:r>
      <w:r w:rsidRPr="007201E9">
        <w:rPr>
          <w:i/>
          <w:iCs/>
          <w:color w:val="000000"/>
        </w:rPr>
        <w:t>лечебно-воспитательным</w:t>
      </w:r>
      <w:r w:rsidRPr="007201E9">
        <w:rPr>
          <w:b/>
          <w:bCs/>
          <w:i/>
          <w:iCs/>
          <w:color w:val="000000"/>
        </w:rPr>
        <w:t xml:space="preserve"> </w:t>
      </w:r>
      <w:r w:rsidRPr="007201E9">
        <w:rPr>
          <w:i/>
          <w:iCs/>
          <w:color w:val="000000"/>
        </w:rPr>
        <w:t xml:space="preserve">учреждениям </w:t>
      </w:r>
      <w:r w:rsidRPr="007201E9">
        <w:rPr>
          <w:color w:val="000000"/>
        </w:rPr>
        <w:t>относятся школы-интернаты и другие школы, находящиеся в системе органов здравоохранения, предназначенные для несовершеннолетних с не</w:t>
      </w:r>
      <w:r w:rsidRPr="007201E9">
        <w:rPr>
          <w:color w:val="000000"/>
        </w:rPr>
        <w:softHyphen/>
        <w:t>которыми физическими недостатками и психическими отклонениями, а так</w:t>
      </w:r>
      <w:r w:rsidRPr="007201E9">
        <w:rPr>
          <w:color w:val="000000"/>
        </w:rPr>
        <w:softHyphen/>
        <w:t>же перенесших заболевания, которые отразились на их развитии. В указан</w:t>
      </w:r>
      <w:r w:rsidRPr="007201E9">
        <w:rPr>
          <w:color w:val="000000"/>
        </w:rPr>
        <w:softHyphen/>
        <w:t>ных учреждениях с несовершеннолетними осуществляется повседневная воспитательная работа, общеобразовательная и профессиональная подготов</w:t>
      </w:r>
      <w:r w:rsidRPr="007201E9">
        <w:rPr>
          <w:color w:val="000000"/>
        </w:rPr>
        <w:softHyphen/>
        <w:t xml:space="preserve">ка, </w:t>
      </w:r>
    </w:p>
    <w:p w:rsidR="00496D13" w:rsidRPr="007201E9" w:rsidRDefault="00496D13" w:rsidP="007201E9">
      <w:pPr>
        <w:spacing w:line="360" w:lineRule="auto"/>
        <w:ind w:firstLine="709"/>
        <w:jc w:val="both"/>
        <w:rPr>
          <w:color w:val="000000"/>
        </w:rPr>
      </w:pPr>
      <w:r w:rsidRPr="007201E9">
        <w:rPr>
          <w:color w:val="000000"/>
        </w:rPr>
        <w:t>проводится необходимое лечение.</w:t>
      </w:r>
      <w:r w:rsidR="00F65684" w:rsidRPr="007201E9">
        <w:rPr>
          <w:rStyle w:val="a5"/>
          <w:color w:val="000000"/>
        </w:rPr>
        <w:footnoteReference w:id="15"/>
      </w:r>
    </w:p>
    <w:p w:rsidR="00496D13" w:rsidRPr="007201E9" w:rsidRDefault="00496D13" w:rsidP="007201E9">
      <w:pPr>
        <w:spacing w:line="360" w:lineRule="auto"/>
        <w:ind w:firstLine="709"/>
        <w:jc w:val="both"/>
        <w:rPr>
          <w:color w:val="000000"/>
        </w:rPr>
      </w:pPr>
      <w:r w:rsidRPr="007201E9">
        <w:rPr>
          <w:color w:val="000000"/>
        </w:rPr>
        <w:t>Срок пребывания в указанных учреждениях не может превышать максимального срока наказания, предусмотрен</w:t>
      </w:r>
      <w:r w:rsidRPr="007201E9">
        <w:rPr>
          <w:color w:val="000000"/>
        </w:rPr>
        <w:softHyphen/>
        <w:t>ного УК РФ за данное преступление. В соответствии с понятием преступления средней тяжести этот срок колеблется в преде</w:t>
      </w:r>
      <w:r w:rsidRPr="007201E9">
        <w:rPr>
          <w:color w:val="000000"/>
        </w:rPr>
        <w:softHyphen/>
        <w:t>лах от двух до пяти лет. Пребывание в указанных учрежде</w:t>
      </w:r>
      <w:r w:rsidRPr="007201E9">
        <w:rPr>
          <w:color w:val="000000"/>
        </w:rPr>
        <w:softHyphen/>
        <w:t>ниях может быть прекращено и досрочно, если по заключе</w:t>
      </w:r>
      <w:r w:rsidRPr="007201E9">
        <w:rPr>
          <w:color w:val="000000"/>
        </w:rPr>
        <w:softHyphen/>
        <w:t>нию специализированного государственного органа, обеспечивающего исправление, несовершеннолетний не нуждается более в дальнейшем применении данной меры. Вместе с тем закон предусматривает и продление срока, но только в слу</w:t>
      </w:r>
      <w:r w:rsidRPr="007201E9">
        <w:rPr>
          <w:color w:val="000000"/>
        </w:rPr>
        <w:softHyphen/>
        <w:t>чае необходимости завершить общеобразовательную или профессиональную подготовку.</w:t>
      </w:r>
    </w:p>
    <w:p w:rsidR="00496D13" w:rsidRPr="007201E9" w:rsidRDefault="00496D13" w:rsidP="007201E9">
      <w:pPr>
        <w:spacing w:line="360" w:lineRule="auto"/>
        <w:ind w:firstLine="709"/>
        <w:jc w:val="both"/>
        <w:rPr>
          <w:color w:val="000000"/>
        </w:rPr>
      </w:pPr>
      <w:r w:rsidRPr="007201E9">
        <w:rPr>
          <w:color w:val="000000"/>
        </w:rPr>
        <w:t>Основное отличие нового УК РФ 1996 от УК 1960 г. состоит в том, что помещение несовершеннолетнего в специальное учреждение возможно только при освобождении несовершеннолетнего от наказания за совершение преступления средней тяжести. Следовательно, несовершеннолетний, совершивший преступление небольшой тяжести и освобождаемый от наказания, не может быть помещён в упомянутые заведения; к нему подлежат применению менее строгие меры воспитательного воздействия. Равным образом к несовершеннолетнему лицу, совершившему преступление средней тяжести, при освобождении от наказания применения менее строгих мер воспитательного воздействия не допускается.</w:t>
      </w:r>
    </w:p>
    <w:p w:rsidR="00496D13" w:rsidRPr="007201E9" w:rsidRDefault="00496D13" w:rsidP="007201E9">
      <w:pPr>
        <w:spacing w:line="360" w:lineRule="auto"/>
        <w:ind w:firstLine="709"/>
        <w:jc w:val="both"/>
        <w:rPr>
          <w:color w:val="000000"/>
        </w:rPr>
      </w:pPr>
      <w:r w:rsidRPr="007201E9">
        <w:rPr>
          <w:color w:val="000000"/>
        </w:rPr>
        <w:t xml:space="preserve">Пребывание в указанных учреждениях может быть прекращено и досрочно, если по заключению специализированного государственного органа, обеспечивающего исправление, несовершеннолетний не нуждается более в дальнейшем применении данной меры. </w:t>
      </w:r>
    </w:p>
    <w:p w:rsidR="00496D13" w:rsidRPr="007201E9" w:rsidRDefault="00496D13" w:rsidP="007201E9">
      <w:pPr>
        <w:spacing w:line="360" w:lineRule="auto"/>
        <w:ind w:firstLine="709"/>
        <w:jc w:val="both"/>
        <w:rPr>
          <w:color w:val="000000"/>
        </w:rPr>
      </w:pPr>
      <w:r w:rsidRPr="007201E9">
        <w:rPr>
          <w:color w:val="000000"/>
        </w:rPr>
        <w:t>Условия применения одних и тех же мер воспитатель</w:t>
      </w:r>
      <w:r w:rsidRPr="007201E9">
        <w:rPr>
          <w:color w:val="000000"/>
        </w:rPr>
        <w:softHyphen/>
        <w:t>ного воздействия при освобождении несовершеннолетнего от уголовной ответственности и при освобождении от наказа</w:t>
      </w:r>
      <w:r w:rsidRPr="007201E9">
        <w:rPr>
          <w:color w:val="000000"/>
        </w:rPr>
        <w:softHyphen/>
        <w:t>ния необходимо различать по следующим признакам:</w:t>
      </w:r>
    </w:p>
    <w:p w:rsidR="00496D13" w:rsidRPr="007201E9" w:rsidRDefault="00496D13" w:rsidP="007201E9">
      <w:pPr>
        <w:spacing w:line="360" w:lineRule="auto"/>
        <w:ind w:firstLine="709"/>
        <w:jc w:val="both"/>
        <w:rPr>
          <w:color w:val="000000"/>
        </w:rPr>
      </w:pPr>
      <w:r w:rsidRPr="007201E9">
        <w:rPr>
          <w:color w:val="000000"/>
        </w:rPr>
        <w:t>а) освобождение от уголовной ответственности с приме</w:t>
      </w:r>
      <w:r w:rsidRPr="007201E9">
        <w:rPr>
          <w:color w:val="000000"/>
        </w:rPr>
        <w:softHyphen/>
        <w:t xml:space="preserve">нением названных мер возможно, если подросток </w:t>
      </w:r>
      <w:r w:rsidRPr="007201E9">
        <w:rPr>
          <w:i/>
          <w:iCs/>
          <w:color w:val="000000"/>
        </w:rPr>
        <w:t xml:space="preserve">впервые </w:t>
      </w:r>
      <w:r w:rsidRPr="007201E9">
        <w:rPr>
          <w:color w:val="000000"/>
        </w:rPr>
        <w:t>совершил преступление небольшой или средней тяжести (ст. 90 УК РФ). При освобождении от наказания этого условия не требуется (ст. 92 УК РФ);</w:t>
      </w:r>
    </w:p>
    <w:p w:rsidR="00496D13" w:rsidRPr="007201E9" w:rsidRDefault="00496D13" w:rsidP="007201E9">
      <w:pPr>
        <w:spacing w:line="360" w:lineRule="auto"/>
        <w:ind w:firstLine="709"/>
        <w:jc w:val="both"/>
        <w:rPr>
          <w:color w:val="000000"/>
        </w:rPr>
      </w:pPr>
      <w:r w:rsidRPr="007201E9">
        <w:rPr>
          <w:color w:val="000000"/>
        </w:rPr>
        <w:t>б) при освобождении от уголовной ответственности за пре</w:t>
      </w:r>
      <w:r w:rsidRPr="007201E9">
        <w:rPr>
          <w:color w:val="000000"/>
        </w:rPr>
        <w:softHyphen/>
        <w:t>ступление средней тяжести к подростку применяются меры воспитательного характера (ст. 90 УК РФ). При освобождении от наказания (ст. 92 УК РФ) он должен быть помещён в специальное воспитательное или лечебно-воспитательное учреждение.</w:t>
      </w:r>
    </w:p>
    <w:p w:rsidR="00496D13" w:rsidRPr="007201E9" w:rsidRDefault="00496D13" w:rsidP="007201E9">
      <w:pPr>
        <w:spacing w:line="360" w:lineRule="auto"/>
        <w:ind w:firstLine="709"/>
        <w:jc w:val="both"/>
        <w:rPr>
          <w:color w:val="000000"/>
        </w:rPr>
      </w:pPr>
      <w:r w:rsidRPr="007201E9">
        <w:rPr>
          <w:color w:val="000000"/>
        </w:rPr>
        <w:t>К сожалению, в ст. 92 УК РФ не предусмотрены правовые последствия уклонения несовершеннолетнего от принудитель</w:t>
      </w:r>
      <w:r w:rsidRPr="007201E9">
        <w:rPr>
          <w:color w:val="000000"/>
        </w:rPr>
        <w:softHyphen/>
        <w:t>ных мер воспитательного воздействия или злостного уклоне</w:t>
      </w:r>
      <w:r w:rsidRPr="007201E9">
        <w:rPr>
          <w:color w:val="000000"/>
        </w:rPr>
        <w:softHyphen/>
        <w:t>ния от лечебно-воспитательного воздействия в специальных учреждениях, что может дискредитировать эти в принципе положительные методы.</w:t>
      </w:r>
    </w:p>
    <w:p w:rsidR="00496D13" w:rsidRPr="007201E9" w:rsidRDefault="00496D13" w:rsidP="007201E9">
      <w:pPr>
        <w:spacing w:line="360" w:lineRule="auto"/>
        <w:ind w:firstLine="709"/>
        <w:jc w:val="both"/>
        <w:rPr>
          <w:color w:val="000000"/>
        </w:rPr>
      </w:pPr>
      <w:r w:rsidRPr="007201E9">
        <w:rPr>
          <w:i/>
          <w:iCs/>
          <w:color w:val="000000"/>
        </w:rPr>
        <w:t xml:space="preserve">Третий вид </w:t>
      </w:r>
      <w:r w:rsidRPr="007201E9">
        <w:rPr>
          <w:color w:val="000000"/>
        </w:rPr>
        <w:t>освобождения несовершеннолетнего от на</w:t>
      </w:r>
      <w:r w:rsidRPr="007201E9">
        <w:rPr>
          <w:color w:val="000000"/>
        </w:rPr>
        <w:softHyphen/>
        <w:t xml:space="preserve">казания именуется </w:t>
      </w:r>
      <w:r w:rsidRPr="007201E9">
        <w:rPr>
          <w:i/>
          <w:iCs/>
          <w:color w:val="000000"/>
        </w:rPr>
        <w:t xml:space="preserve">условно-досрочным </w:t>
      </w:r>
      <w:r w:rsidRPr="007201E9">
        <w:rPr>
          <w:color w:val="000000"/>
        </w:rPr>
        <w:t>и применяется в тех случаях, когда лицо уже отбывает наказание в виде испра</w:t>
      </w:r>
      <w:r w:rsidRPr="007201E9">
        <w:rPr>
          <w:color w:val="000000"/>
        </w:rPr>
        <w:softHyphen/>
        <w:t>вительных работ или лишения свободы. Оно применяется судом, находящимся в месте дислокации воспитательной колонии, по представлению администрации и после фактичес</w:t>
      </w:r>
      <w:r w:rsidRPr="007201E9">
        <w:rPr>
          <w:color w:val="000000"/>
        </w:rPr>
        <w:softHyphen/>
        <w:t>кого отбытия:</w:t>
      </w:r>
    </w:p>
    <w:p w:rsidR="00496D13" w:rsidRPr="007201E9" w:rsidRDefault="00496D13" w:rsidP="007201E9">
      <w:pPr>
        <w:spacing w:line="360" w:lineRule="auto"/>
        <w:ind w:firstLine="709"/>
        <w:jc w:val="both"/>
        <w:rPr>
          <w:color w:val="000000"/>
        </w:rPr>
      </w:pPr>
      <w:r w:rsidRPr="007201E9">
        <w:rPr>
          <w:color w:val="000000"/>
        </w:rPr>
        <w:t>а) не менее одной трети срока наказания, назначенного судом за преступление небольшой или средней тяжести;</w:t>
      </w:r>
    </w:p>
    <w:p w:rsidR="00496D13" w:rsidRPr="007201E9" w:rsidRDefault="00496D13" w:rsidP="007201E9">
      <w:pPr>
        <w:spacing w:line="360" w:lineRule="auto"/>
        <w:ind w:firstLine="709"/>
        <w:jc w:val="both"/>
        <w:rPr>
          <w:color w:val="000000"/>
        </w:rPr>
      </w:pPr>
      <w:r w:rsidRPr="007201E9">
        <w:rPr>
          <w:color w:val="000000"/>
        </w:rPr>
        <w:t>б) не менее половины срока наказания, назначенного су</w:t>
      </w:r>
      <w:r w:rsidRPr="007201E9">
        <w:rPr>
          <w:color w:val="000000"/>
        </w:rPr>
        <w:softHyphen/>
        <w:t>дом за тяжкое преступление;</w:t>
      </w:r>
    </w:p>
    <w:p w:rsidR="00496D13" w:rsidRPr="007201E9" w:rsidRDefault="00496D13" w:rsidP="007201E9">
      <w:pPr>
        <w:spacing w:line="360" w:lineRule="auto"/>
        <w:ind w:firstLine="709"/>
        <w:jc w:val="both"/>
        <w:rPr>
          <w:color w:val="000000"/>
        </w:rPr>
      </w:pPr>
      <w:r w:rsidRPr="007201E9">
        <w:rPr>
          <w:color w:val="000000"/>
        </w:rPr>
        <w:t>в) не менее двух третей срока наказания, назначенного судом за особо тяжкое преступление.</w:t>
      </w:r>
    </w:p>
    <w:p w:rsidR="00496D13" w:rsidRPr="007201E9" w:rsidRDefault="00496D13" w:rsidP="007201E9">
      <w:pPr>
        <w:spacing w:line="360" w:lineRule="auto"/>
        <w:ind w:firstLine="709"/>
        <w:jc w:val="both"/>
        <w:rPr>
          <w:color w:val="000000"/>
        </w:rPr>
      </w:pPr>
      <w:r w:rsidRPr="007201E9">
        <w:rPr>
          <w:color w:val="000000"/>
        </w:rPr>
        <w:t>В законе не указываются условия, необходимые для ус</w:t>
      </w:r>
      <w:r w:rsidRPr="007201E9">
        <w:rPr>
          <w:color w:val="000000"/>
        </w:rPr>
        <w:softHyphen/>
        <w:t>ловно-досрочного освобождения несовершеннолетних, так как они те же, что и для взрослых (ст. 79 УК РФ). Аналогично реша</w:t>
      </w:r>
      <w:r w:rsidRPr="007201E9">
        <w:rPr>
          <w:color w:val="000000"/>
        </w:rPr>
        <w:softHyphen/>
        <w:t>ется вопрос и о правовых последствиях неисполнения усло</w:t>
      </w:r>
      <w:r w:rsidRPr="007201E9">
        <w:rPr>
          <w:color w:val="000000"/>
        </w:rPr>
        <w:softHyphen/>
        <w:t>вий досрочно освобожденным подросткам (п. 7 ст. 79 УК РФ). В отличие от взрослых (ст. 80 УК РФ) закон специально для несовершеннолетних не предусматривает возможность замены неотбытой части наказания более легким видом и освобож</w:t>
      </w:r>
      <w:r w:rsidRPr="007201E9">
        <w:rPr>
          <w:color w:val="000000"/>
        </w:rPr>
        <w:softHyphen/>
        <w:t>дение от наказания в связи с болезнью (ст. 81 УК РФ). Думается, что положения этих статей могут быть распространены и на несовершеннолетних.</w:t>
      </w:r>
    </w:p>
    <w:p w:rsidR="00496D13" w:rsidRPr="007201E9" w:rsidRDefault="00496D13" w:rsidP="007201E9">
      <w:pPr>
        <w:spacing w:line="360" w:lineRule="auto"/>
        <w:ind w:firstLine="709"/>
        <w:jc w:val="both"/>
        <w:rPr>
          <w:color w:val="000000"/>
        </w:rPr>
      </w:pPr>
      <w:r w:rsidRPr="007201E9">
        <w:rPr>
          <w:color w:val="000000"/>
        </w:rPr>
        <w:t>К особенностям уголовной ответственности и наказания несовершеннолетних относятся сокращенные сроки давнос</w:t>
      </w:r>
      <w:r w:rsidRPr="007201E9">
        <w:rPr>
          <w:color w:val="000000"/>
        </w:rPr>
        <w:softHyphen/>
        <w:t>ти и погашения судимости (ст. 94, 95 УК РФ). Важное, не извест</w:t>
      </w:r>
      <w:r w:rsidRPr="007201E9">
        <w:rPr>
          <w:color w:val="000000"/>
        </w:rPr>
        <w:softHyphen/>
        <w:t>ное ранее положение установлено ст. 96 УК РФ, где говорится, что в исключительных случаях с учетом характера совер</w:t>
      </w:r>
      <w:r w:rsidRPr="007201E9">
        <w:rPr>
          <w:color w:val="000000"/>
        </w:rPr>
        <w:softHyphen/>
        <w:t>шенного деяния и личности суд может применить положе</w:t>
      </w:r>
      <w:r w:rsidRPr="007201E9">
        <w:rPr>
          <w:color w:val="000000"/>
        </w:rPr>
        <w:softHyphen/>
        <w:t>ния главы 14 УК РФ, регламентирующей особенности уголовной ответственности несовершеннолетних, к лицам, совершившим преступления в возрасте от восемнадцати до двадцати лет, кроме помещения их в специальное воспитательное или ле</w:t>
      </w:r>
      <w:r w:rsidRPr="007201E9">
        <w:rPr>
          <w:color w:val="000000"/>
        </w:rPr>
        <w:softHyphen/>
        <w:t>чебно-воспитательное учреждение для несовершеннолетних.</w:t>
      </w:r>
    </w:p>
    <w:p w:rsidR="007201E9" w:rsidRDefault="00496D13" w:rsidP="007201E9">
      <w:pPr>
        <w:spacing w:line="360" w:lineRule="auto"/>
        <w:ind w:firstLine="709"/>
        <w:jc w:val="both"/>
        <w:rPr>
          <w:color w:val="000000"/>
        </w:rPr>
      </w:pPr>
      <w:r w:rsidRPr="007201E9">
        <w:rPr>
          <w:color w:val="000000"/>
        </w:rPr>
        <w:t>В законе не указывается, какие случаи надо считать ис</w:t>
      </w:r>
      <w:r w:rsidRPr="007201E9">
        <w:rPr>
          <w:color w:val="000000"/>
        </w:rPr>
        <w:softHyphen/>
        <w:t>ключительными. Установление их, видимо, будет отнесено к компетенции суда, который безусловно учтет не только характер общественной опасности совершенного преступления, но и личные качества виновного — уровень интеллектуаль</w:t>
      </w:r>
      <w:r w:rsidRPr="007201E9">
        <w:rPr>
          <w:color w:val="000000"/>
        </w:rPr>
        <w:softHyphen/>
        <w:t>ного развития, наличие аномалий в психике</w:t>
      </w:r>
      <w:r w:rsidR="007064A2" w:rsidRPr="007201E9">
        <w:rPr>
          <w:color w:val="000000"/>
        </w:rPr>
        <w:t>.</w:t>
      </w:r>
    </w:p>
    <w:p w:rsidR="007201E9" w:rsidRDefault="007201E9" w:rsidP="007201E9">
      <w:pPr>
        <w:spacing w:line="360" w:lineRule="auto"/>
        <w:ind w:firstLine="709"/>
        <w:jc w:val="both"/>
        <w:rPr>
          <w:color w:val="000000"/>
        </w:rPr>
        <w:sectPr w:rsidR="007201E9" w:rsidSect="007201E9">
          <w:pgSz w:w="11906" w:h="16838"/>
          <w:pgMar w:top="1134" w:right="851" w:bottom="1134" w:left="1701" w:header="709" w:footer="709" w:gutter="0"/>
          <w:cols w:space="708"/>
          <w:docGrid w:linePitch="360"/>
        </w:sectPr>
      </w:pPr>
    </w:p>
    <w:p w:rsidR="00F65684" w:rsidRPr="007201E9" w:rsidRDefault="00F65684" w:rsidP="007201E9">
      <w:pPr>
        <w:numPr>
          <w:ilvl w:val="0"/>
          <w:numId w:val="2"/>
        </w:numPr>
        <w:spacing w:line="360" w:lineRule="auto"/>
        <w:ind w:left="0" w:firstLine="709"/>
        <w:jc w:val="both"/>
        <w:rPr>
          <w:b/>
          <w:bCs/>
        </w:rPr>
      </w:pPr>
      <w:r w:rsidRPr="007201E9">
        <w:rPr>
          <w:b/>
          <w:bCs/>
        </w:rPr>
        <w:t xml:space="preserve">Примеры практики по уголовным делам Верховного Суда </w:t>
      </w:r>
      <w:r w:rsidR="007201E9">
        <w:rPr>
          <w:b/>
          <w:bCs/>
        </w:rPr>
        <w:tab/>
      </w:r>
      <w:r w:rsidR="007201E9">
        <w:rPr>
          <w:b/>
          <w:bCs/>
        </w:rPr>
        <w:tab/>
      </w:r>
      <w:r w:rsidR="007201E9">
        <w:rPr>
          <w:b/>
          <w:bCs/>
        </w:rPr>
        <w:tab/>
      </w:r>
      <w:r w:rsidRPr="007201E9">
        <w:rPr>
          <w:b/>
          <w:bCs/>
        </w:rPr>
        <w:t>Р</w:t>
      </w:r>
      <w:r w:rsidR="007201E9">
        <w:rPr>
          <w:b/>
          <w:bCs/>
        </w:rPr>
        <w:t>оссии</w:t>
      </w:r>
    </w:p>
    <w:p w:rsidR="003B0547" w:rsidRPr="007201E9" w:rsidRDefault="003B0547" w:rsidP="007201E9">
      <w:pPr>
        <w:pStyle w:val="ConsPlusNormal"/>
        <w:widowControl/>
        <w:spacing w:line="360" w:lineRule="auto"/>
        <w:ind w:firstLine="709"/>
        <w:jc w:val="both"/>
        <w:rPr>
          <w:rFonts w:ascii="Times New Roman" w:hAnsi="Times New Roman" w:cs="Times New Roman"/>
          <w:sz w:val="28"/>
          <w:szCs w:val="28"/>
        </w:rPr>
      </w:pPr>
    </w:p>
    <w:p w:rsidR="003B0547" w:rsidRPr="007201E9" w:rsidRDefault="003B0547" w:rsidP="007201E9">
      <w:pPr>
        <w:pStyle w:val="ConsPlusTitle"/>
        <w:widowControl/>
        <w:spacing w:line="360" w:lineRule="auto"/>
        <w:ind w:firstLine="709"/>
        <w:jc w:val="center"/>
        <w:rPr>
          <w:rFonts w:ascii="Times New Roman" w:hAnsi="Times New Roman" w:cs="Times New Roman"/>
          <w:b w:val="0"/>
          <w:bCs w:val="0"/>
          <w:sz w:val="28"/>
          <w:szCs w:val="28"/>
        </w:rPr>
      </w:pPr>
      <w:r w:rsidRPr="007201E9">
        <w:rPr>
          <w:rFonts w:ascii="Times New Roman" w:hAnsi="Times New Roman" w:cs="Times New Roman"/>
          <w:b w:val="0"/>
          <w:bCs w:val="0"/>
          <w:sz w:val="28"/>
          <w:szCs w:val="28"/>
        </w:rPr>
        <w:t>ВЕРХОВНЫЙ СУД РОССИЙСКОЙ ФЕДЕРАЦИИ</w:t>
      </w:r>
    </w:p>
    <w:p w:rsidR="003B0547" w:rsidRPr="007201E9" w:rsidRDefault="003B0547" w:rsidP="007201E9">
      <w:pPr>
        <w:pStyle w:val="ConsPlusTitle"/>
        <w:widowControl/>
        <w:spacing w:line="360" w:lineRule="auto"/>
        <w:ind w:firstLine="709"/>
        <w:jc w:val="center"/>
        <w:rPr>
          <w:rFonts w:ascii="Times New Roman" w:hAnsi="Times New Roman" w:cs="Times New Roman"/>
          <w:b w:val="0"/>
          <w:bCs w:val="0"/>
          <w:sz w:val="28"/>
          <w:szCs w:val="28"/>
        </w:rPr>
      </w:pPr>
      <w:r w:rsidRPr="007201E9">
        <w:rPr>
          <w:rFonts w:ascii="Times New Roman" w:hAnsi="Times New Roman" w:cs="Times New Roman"/>
          <w:b w:val="0"/>
          <w:bCs w:val="0"/>
          <w:sz w:val="28"/>
          <w:szCs w:val="28"/>
        </w:rPr>
        <w:t>КАССАЦИОННОЕ ОПРЕДЕЛЕНИЕ</w:t>
      </w:r>
    </w:p>
    <w:p w:rsidR="003B0547" w:rsidRPr="007201E9" w:rsidRDefault="003B0547" w:rsidP="007201E9">
      <w:pPr>
        <w:pStyle w:val="ConsPlusTitle"/>
        <w:widowControl/>
        <w:spacing w:line="360" w:lineRule="auto"/>
        <w:ind w:firstLine="709"/>
        <w:jc w:val="right"/>
        <w:rPr>
          <w:rFonts w:ascii="Times New Roman" w:hAnsi="Times New Roman" w:cs="Times New Roman"/>
          <w:b w:val="0"/>
          <w:bCs w:val="0"/>
          <w:sz w:val="28"/>
          <w:szCs w:val="28"/>
        </w:rPr>
      </w:pPr>
      <w:r w:rsidRPr="007201E9">
        <w:rPr>
          <w:rFonts w:ascii="Times New Roman" w:hAnsi="Times New Roman" w:cs="Times New Roman"/>
          <w:b w:val="0"/>
          <w:bCs w:val="0"/>
          <w:sz w:val="28"/>
          <w:szCs w:val="28"/>
        </w:rPr>
        <w:t>от 9 марта 2006 года</w:t>
      </w:r>
    </w:p>
    <w:p w:rsidR="003B0547" w:rsidRPr="007201E9" w:rsidRDefault="003B0547" w:rsidP="007201E9">
      <w:pPr>
        <w:pStyle w:val="ConsPlusNormal"/>
        <w:widowControl/>
        <w:spacing w:line="360" w:lineRule="auto"/>
        <w:ind w:firstLine="709"/>
        <w:jc w:val="right"/>
        <w:rPr>
          <w:rFonts w:ascii="Times New Roman" w:hAnsi="Times New Roman" w:cs="Times New Roman"/>
          <w:sz w:val="28"/>
          <w:szCs w:val="28"/>
        </w:rPr>
      </w:pPr>
      <w:r w:rsidRPr="007201E9">
        <w:rPr>
          <w:rFonts w:ascii="Times New Roman" w:hAnsi="Times New Roman" w:cs="Times New Roman"/>
          <w:sz w:val="28"/>
          <w:szCs w:val="28"/>
        </w:rPr>
        <w:t>Дело N 81-о05-129</w:t>
      </w:r>
    </w:p>
    <w:p w:rsidR="003B0547" w:rsidRPr="007201E9" w:rsidRDefault="003B0547" w:rsidP="007201E9">
      <w:pPr>
        <w:pStyle w:val="ConsPlusNonformat"/>
        <w:widowControl/>
        <w:spacing w:line="360" w:lineRule="auto"/>
        <w:ind w:firstLine="709"/>
        <w:jc w:val="both"/>
        <w:rPr>
          <w:rFonts w:ascii="Times New Roman" w:hAnsi="Times New Roman" w:cs="Times New Roman"/>
          <w:sz w:val="28"/>
          <w:szCs w:val="28"/>
        </w:rPr>
      </w:pPr>
      <w:r w:rsidRPr="007201E9">
        <w:rPr>
          <w:rFonts w:ascii="Times New Roman" w:hAnsi="Times New Roman" w:cs="Times New Roman"/>
          <w:sz w:val="28"/>
          <w:szCs w:val="28"/>
        </w:rPr>
        <w:t>Судебная коллегия по уголовным делам Верховного Суда Российской Федерации рассмотрела в судебном заседании от 9 марта 2006 года кассационные жалобы осужденных А., Г. на приговор Кемеровского областного суда от 11 октября 2005 года, которым А., родившаяся 3 июля 1989 года в городе Юрге Кемеровской области, осуждена по п. "а" ч. 2 ст. 158 УК РФ к 9 месяцам исправительных работ с взысканием 10% заработка в доход государства, по п. п. "ж", "к" ч. 2 ст. 105 УК РФ к 7 годам 2 месяцам лишения свободы.</w:t>
      </w:r>
    </w:p>
    <w:p w:rsidR="003B0547" w:rsidRPr="007201E9" w:rsidRDefault="003B0547" w:rsidP="007201E9">
      <w:pPr>
        <w:pStyle w:val="ConsPlusNormal"/>
        <w:widowControl/>
        <w:spacing w:line="360" w:lineRule="auto"/>
        <w:ind w:firstLine="709"/>
        <w:jc w:val="both"/>
        <w:rPr>
          <w:rFonts w:ascii="Times New Roman" w:hAnsi="Times New Roman" w:cs="Times New Roman"/>
          <w:sz w:val="28"/>
          <w:szCs w:val="28"/>
        </w:rPr>
      </w:pPr>
      <w:r w:rsidRPr="007201E9">
        <w:rPr>
          <w:rFonts w:ascii="Times New Roman" w:hAnsi="Times New Roman" w:cs="Times New Roman"/>
          <w:sz w:val="28"/>
          <w:szCs w:val="28"/>
        </w:rPr>
        <w:t>На основании ч. 3 ст. 69 УК РФ по совокупности преступлений путем частичного сложения наказаний окончательно назначено 7 лет 4 месяца лишения свободы в воспитательной колонии.</w:t>
      </w:r>
    </w:p>
    <w:p w:rsidR="003B0547" w:rsidRPr="007201E9" w:rsidRDefault="003B0547" w:rsidP="007201E9">
      <w:pPr>
        <w:pStyle w:val="ConsPlusNormal"/>
        <w:widowControl/>
        <w:spacing w:line="360" w:lineRule="auto"/>
        <w:ind w:firstLine="709"/>
        <w:jc w:val="both"/>
        <w:rPr>
          <w:rFonts w:ascii="Times New Roman" w:hAnsi="Times New Roman" w:cs="Times New Roman"/>
          <w:sz w:val="28"/>
          <w:szCs w:val="28"/>
        </w:rPr>
      </w:pPr>
      <w:r w:rsidRPr="007201E9">
        <w:rPr>
          <w:rFonts w:ascii="Times New Roman" w:hAnsi="Times New Roman" w:cs="Times New Roman"/>
          <w:sz w:val="28"/>
          <w:szCs w:val="28"/>
        </w:rPr>
        <w:t>Г., родившаяся 16 июля 1988 года в городе Юрге Кемеровской области, осуждена по п. "а" ч. 2 ст. 158 УК РФ к 6 месяцам исправительных работ с взысканием 10% заработка в доход государства, по п. п. "ж", "к" ч. 2 ст. 105 УК РФ к 6 годам 11 месяцам лишения свободы.</w:t>
      </w:r>
    </w:p>
    <w:p w:rsidR="003B0547" w:rsidRPr="007201E9" w:rsidRDefault="003B0547" w:rsidP="007201E9">
      <w:pPr>
        <w:pStyle w:val="ConsPlusNormal"/>
        <w:widowControl/>
        <w:spacing w:line="360" w:lineRule="auto"/>
        <w:ind w:firstLine="709"/>
        <w:jc w:val="both"/>
        <w:rPr>
          <w:rFonts w:ascii="Times New Roman" w:hAnsi="Times New Roman" w:cs="Times New Roman"/>
          <w:sz w:val="28"/>
          <w:szCs w:val="28"/>
        </w:rPr>
      </w:pPr>
      <w:r w:rsidRPr="007201E9">
        <w:rPr>
          <w:rFonts w:ascii="Times New Roman" w:hAnsi="Times New Roman" w:cs="Times New Roman"/>
          <w:sz w:val="28"/>
          <w:szCs w:val="28"/>
        </w:rPr>
        <w:t>На основании ч. 3 ст. 69 УК РФ по совокупности преступлений, предусмотренных указанными статьями, путем частичного сложения наказаний окончательно назначено 7 лет лишения свободы в воспитательной колонии.</w:t>
      </w:r>
    </w:p>
    <w:p w:rsidR="003B0547" w:rsidRPr="007201E9" w:rsidRDefault="003B0547" w:rsidP="007201E9">
      <w:pPr>
        <w:pStyle w:val="ConsPlusNormal"/>
        <w:widowControl/>
        <w:spacing w:line="360" w:lineRule="auto"/>
        <w:ind w:firstLine="709"/>
        <w:jc w:val="both"/>
        <w:rPr>
          <w:rFonts w:ascii="Times New Roman" w:hAnsi="Times New Roman" w:cs="Times New Roman"/>
          <w:sz w:val="28"/>
          <w:szCs w:val="28"/>
        </w:rPr>
      </w:pPr>
      <w:r w:rsidRPr="007201E9">
        <w:rPr>
          <w:rFonts w:ascii="Times New Roman" w:hAnsi="Times New Roman" w:cs="Times New Roman"/>
          <w:sz w:val="28"/>
          <w:szCs w:val="28"/>
        </w:rPr>
        <w:t>А. и Г. признаны виновными и осуждены за кражу, совершенную по предварительному сговору группой лиц; убийство, совершенное группой лиц по предварительному сговору, с целью скрыть другое преступление.</w:t>
      </w:r>
    </w:p>
    <w:p w:rsidR="003B0547" w:rsidRPr="007201E9" w:rsidRDefault="003B0547" w:rsidP="007201E9">
      <w:pPr>
        <w:pStyle w:val="ConsPlusNormal"/>
        <w:widowControl/>
        <w:spacing w:line="360" w:lineRule="auto"/>
        <w:ind w:firstLine="709"/>
        <w:jc w:val="both"/>
        <w:rPr>
          <w:rFonts w:ascii="Times New Roman" w:hAnsi="Times New Roman" w:cs="Times New Roman"/>
          <w:sz w:val="28"/>
          <w:szCs w:val="28"/>
        </w:rPr>
      </w:pPr>
      <w:r w:rsidRPr="007201E9">
        <w:rPr>
          <w:rFonts w:ascii="Times New Roman" w:hAnsi="Times New Roman" w:cs="Times New Roman"/>
          <w:sz w:val="28"/>
          <w:szCs w:val="28"/>
        </w:rPr>
        <w:t>При указанных в приговоре обстоятельствах преступления совершены 12 марта 2005 года несовершеннолетними А. и Г. в отношении их ровесницы А.Н. 20 марта 1989 года рождения и ее вещей.</w:t>
      </w:r>
    </w:p>
    <w:p w:rsidR="003B0547" w:rsidRPr="007201E9" w:rsidRDefault="003B0547" w:rsidP="007201E9">
      <w:pPr>
        <w:pStyle w:val="ConsPlusNormal"/>
        <w:widowControl/>
        <w:spacing w:line="360" w:lineRule="auto"/>
        <w:ind w:firstLine="709"/>
        <w:jc w:val="both"/>
        <w:rPr>
          <w:rFonts w:ascii="Times New Roman" w:hAnsi="Times New Roman" w:cs="Times New Roman"/>
          <w:sz w:val="28"/>
          <w:szCs w:val="28"/>
        </w:rPr>
      </w:pPr>
      <w:r w:rsidRPr="007201E9">
        <w:rPr>
          <w:rFonts w:ascii="Times New Roman" w:hAnsi="Times New Roman" w:cs="Times New Roman"/>
          <w:sz w:val="28"/>
          <w:szCs w:val="28"/>
        </w:rPr>
        <w:t>Заслушав доклад судьи Чакар Р.С., мнение прокурора Лушпа Н.В., полагавшей оставить приговор без изменения, Судебная коллегия установила:</w:t>
      </w:r>
    </w:p>
    <w:p w:rsidR="003B0547" w:rsidRPr="007201E9" w:rsidRDefault="003B0547" w:rsidP="007201E9">
      <w:pPr>
        <w:pStyle w:val="ConsPlusNormal"/>
        <w:widowControl/>
        <w:spacing w:line="360" w:lineRule="auto"/>
        <w:ind w:firstLine="709"/>
        <w:jc w:val="both"/>
        <w:rPr>
          <w:rFonts w:ascii="Times New Roman" w:hAnsi="Times New Roman" w:cs="Times New Roman"/>
          <w:sz w:val="28"/>
          <w:szCs w:val="28"/>
        </w:rPr>
      </w:pPr>
      <w:r w:rsidRPr="007201E9">
        <w:rPr>
          <w:rFonts w:ascii="Times New Roman" w:hAnsi="Times New Roman" w:cs="Times New Roman"/>
          <w:sz w:val="28"/>
          <w:szCs w:val="28"/>
        </w:rPr>
        <w:t>в кассационных жалобах: осужденная А. просит отменить приговор и направить дело на новое судебное разбирательство. Приговор постановлен с грубейшими нарушениями закона, с нарушением ее права на защиту. Не определен уровень ее психического развития, особенности ее личности, влияние на нее окружающих. Не проверены ее доводы об алиби, не допрошены свидетели, о вызове которых она ходатайствовала. Судебное следствие проведено как в отношении взрослого.</w:t>
      </w:r>
    </w:p>
    <w:p w:rsidR="003B0547" w:rsidRPr="007201E9" w:rsidRDefault="003B0547" w:rsidP="007201E9">
      <w:pPr>
        <w:pStyle w:val="ConsPlusNormal"/>
        <w:widowControl/>
        <w:spacing w:line="360" w:lineRule="auto"/>
        <w:ind w:firstLine="709"/>
        <w:jc w:val="both"/>
        <w:rPr>
          <w:rFonts w:ascii="Times New Roman" w:hAnsi="Times New Roman" w:cs="Times New Roman"/>
          <w:sz w:val="28"/>
          <w:szCs w:val="28"/>
        </w:rPr>
      </w:pPr>
      <w:r w:rsidRPr="007201E9">
        <w:rPr>
          <w:rFonts w:ascii="Times New Roman" w:hAnsi="Times New Roman" w:cs="Times New Roman"/>
          <w:sz w:val="28"/>
          <w:szCs w:val="28"/>
        </w:rPr>
        <w:t>Суд не в полной мере проверил ее доводы об оказании на нее морального и физического воздействия во время следствия. Назначено несправедливое наказание;</w:t>
      </w:r>
    </w:p>
    <w:p w:rsidR="003B0547" w:rsidRPr="007201E9" w:rsidRDefault="003B0547" w:rsidP="007201E9">
      <w:pPr>
        <w:pStyle w:val="ConsPlusNormal"/>
        <w:widowControl/>
        <w:spacing w:line="360" w:lineRule="auto"/>
        <w:ind w:firstLine="709"/>
        <w:jc w:val="both"/>
        <w:rPr>
          <w:rFonts w:ascii="Times New Roman" w:hAnsi="Times New Roman" w:cs="Times New Roman"/>
          <w:sz w:val="28"/>
          <w:szCs w:val="28"/>
        </w:rPr>
      </w:pPr>
      <w:r w:rsidRPr="007201E9">
        <w:rPr>
          <w:rFonts w:ascii="Times New Roman" w:hAnsi="Times New Roman" w:cs="Times New Roman"/>
          <w:sz w:val="28"/>
          <w:szCs w:val="28"/>
        </w:rPr>
        <w:t>осужденная Г. просит отменить приговор и направить дело на новое судебное разбирательство в составе судей, специализирующихся на рассмотрении дела в отношении несовершеннолетних.</w:t>
      </w:r>
    </w:p>
    <w:p w:rsidR="003B0547" w:rsidRPr="007201E9" w:rsidRDefault="003B0547" w:rsidP="007201E9">
      <w:pPr>
        <w:pStyle w:val="ConsPlusNormal"/>
        <w:widowControl/>
        <w:spacing w:line="360" w:lineRule="auto"/>
        <w:ind w:firstLine="709"/>
        <w:jc w:val="both"/>
        <w:rPr>
          <w:rFonts w:ascii="Times New Roman" w:hAnsi="Times New Roman" w:cs="Times New Roman"/>
          <w:sz w:val="28"/>
          <w:szCs w:val="28"/>
        </w:rPr>
      </w:pPr>
      <w:r w:rsidRPr="007201E9">
        <w:rPr>
          <w:rFonts w:ascii="Times New Roman" w:hAnsi="Times New Roman" w:cs="Times New Roman"/>
          <w:sz w:val="28"/>
          <w:szCs w:val="28"/>
        </w:rPr>
        <w:t>Назначено чрезмерно суровое наказание без учета всех смягчающих наказание обстоятельств. Нарушено ее право на защиту при назначении ей лишения свободы вместо более мягкого вида наказания.</w:t>
      </w:r>
    </w:p>
    <w:p w:rsidR="003B0547" w:rsidRPr="007201E9" w:rsidRDefault="003B0547" w:rsidP="007201E9">
      <w:pPr>
        <w:pStyle w:val="ConsPlusNormal"/>
        <w:widowControl/>
        <w:spacing w:line="360" w:lineRule="auto"/>
        <w:ind w:firstLine="709"/>
        <w:jc w:val="both"/>
        <w:rPr>
          <w:rFonts w:ascii="Times New Roman" w:hAnsi="Times New Roman" w:cs="Times New Roman"/>
          <w:sz w:val="28"/>
          <w:szCs w:val="28"/>
        </w:rPr>
      </w:pPr>
      <w:r w:rsidRPr="007201E9">
        <w:rPr>
          <w:rFonts w:ascii="Times New Roman" w:hAnsi="Times New Roman" w:cs="Times New Roman"/>
          <w:sz w:val="28"/>
          <w:szCs w:val="28"/>
        </w:rPr>
        <w:t>На кассационную жалобу А., которая принесла к ней дополнения, поданы возражения государственным обвинителям Ерынич Г.В.</w:t>
      </w:r>
    </w:p>
    <w:p w:rsidR="003B0547" w:rsidRPr="007201E9" w:rsidRDefault="003B0547" w:rsidP="007201E9">
      <w:pPr>
        <w:pStyle w:val="ConsPlusNormal"/>
        <w:widowControl/>
        <w:spacing w:line="360" w:lineRule="auto"/>
        <w:ind w:firstLine="709"/>
        <w:jc w:val="both"/>
        <w:rPr>
          <w:rFonts w:ascii="Times New Roman" w:hAnsi="Times New Roman" w:cs="Times New Roman"/>
          <w:sz w:val="28"/>
          <w:szCs w:val="28"/>
        </w:rPr>
      </w:pPr>
      <w:r w:rsidRPr="007201E9">
        <w:rPr>
          <w:rFonts w:ascii="Times New Roman" w:hAnsi="Times New Roman" w:cs="Times New Roman"/>
          <w:sz w:val="28"/>
          <w:szCs w:val="28"/>
        </w:rPr>
        <w:t>Проверив материалы дела, обсудив доводы кассационных жалоб, возражения, Судебная коллегия не находит оснований к отмене или изменению приговора.</w:t>
      </w:r>
    </w:p>
    <w:p w:rsidR="003B0547" w:rsidRPr="007201E9" w:rsidRDefault="003B0547" w:rsidP="007201E9">
      <w:pPr>
        <w:pStyle w:val="ConsPlusNormal"/>
        <w:widowControl/>
        <w:spacing w:line="360" w:lineRule="auto"/>
        <w:ind w:firstLine="709"/>
        <w:jc w:val="both"/>
        <w:rPr>
          <w:rFonts w:ascii="Times New Roman" w:hAnsi="Times New Roman" w:cs="Times New Roman"/>
          <w:sz w:val="28"/>
          <w:szCs w:val="28"/>
        </w:rPr>
      </w:pPr>
      <w:r w:rsidRPr="007201E9">
        <w:rPr>
          <w:rFonts w:ascii="Times New Roman" w:hAnsi="Times New Roman" w:cs="Times New Roman"/>
          <w:sz w:val="28"/>
          <w:szCs w:val="28"/>
        </w:rPr>
        <w:t>Виновность осужденных в содеянном ими установлена собранными по делу, проверенными в судебном заседании, оцененными и приведенными в приговоре доказательствами.</w:t>
      </w:r>
    </w:p>
    <w:p w:rsidR="003B0547" w:rsidRPr="007201E9" w:rsidRDefault="003B0547" w:rsidP="007201E9">
      <w:pPr>
        <w:pStyle w:val="ConsPlusNormal"/>
        <w:widowControl/>
        <w:spacing w:line="360" w:lineRule="auto"/>
        <w:ind w:firstLine="709"/>
        <w:jc w:val="both"/>
        <w:rPr>
          <w:rFonts w:ascii="Times New Roman" w:hAnsi="Times New Roman" w:cs="Times New Roman"/>
          <w:sz w:val="28"/>
          <w:szCs w:val="28"/>
        </w:rPr>
      </w:pPr>
      <w:r w:rsidRPr="007201E9">
        <w:rPr>
          <w:rFonts w:ascii="Times New Roman" w:hAnsi="Times New Roman" w:cs="Times New Roman"/>
          <w:sz w:val="28"/>
          <w:szCs w:val="28"/>
        </w:rPr>
        <w:t>Доводы осужденных о том, что в отношении их судом допущены нарушения закона, дело рассмотрено в общем порядке, без учета особенностей их несовершеннолетнего возраста, что является нарушением их права на защиту, не основаны на конкретных фактах.</w:t>
      </w:r>
    </w:p>
    <w:p w:rsidR="003B0547" w:rsidRPr="007201E9" w:rsidRDefault="003B0547" w:rsidP="007201E9">
      <w:pPr>
        <w:pStyle w:val="ConsPlusNormal"/>
        <w:widowControl/>
        <w:spacing w:line="360" w:lineRule="auto"/>
        <w:ind w:firstLine="709"/>
        <w:jc w:val="both"/>
        <w:rPr>
          <w:rFonts w:ascii="Times New Roman" w:hAnsi="Times New Roman" w:cs="Times New Roman"/>
          <w:sz w:val="28"/>
          <w:szCs w:val="28"/>
        </w:rPr>
      </w:pPr>
      <w:r w:rsidRPr="007201E9">
        <w:rPr>
          <w:rFonts w:ascii="Times New Roman" w:hAnsi="Times New Roman" w:cs="Times New Roman"/>
          <w:sz w:val="28"/>
          <w:szCs w:val="28"/>
        </w:rPr>
        <w:t>Дело рассмотрено с участием защитников и законных представителей, с обеспечением прав участников процесса на состязательность и равенство прав сторон и соблюдение прав несовершеннолетних подсудимых.</w:t>
      </w:r>
    </w:p>
    <w:p w:rsidR="003B0547" w:rsidRPr="007201E9" w:rsidRDefault="003B0547" w:rsidP="007201E9">
      <w:pPr>
        <w:pStyle w:val="ConsPlusNormal"/>
        <w:widowControl/>
        <w:spacing w:line="360" w:lineRule="auto"/>
        <w:ind w:firstLine="709"/>
        <w:jc w:val="both"/>
        <w:rPr>
          <w:rFonts w:ascii="Times New Roman" w:hAnsi="Times New Roman" w:cs="Times New Roman"/>
          <w:sz w:val="28"/>
          <w:szCs w:val="28"/>
        </w:rPr>
      </w:pPr>
      <w:r w:rsidRPr="007201E9">
        <w:rPr>
          <w:rFonts w:ascii="Times New Roman" w:hAnsi="Times New Roman" w:cs="Times New Roman"/>
          <w:sz w:val="28"/>
          <w:szCs w:val="28"/>
        </w:rPr>
        <w:t>Доводы А. о применении к ней незаконных методов ведения следствия исследованы с проверкой обстоятельств дачи ею показаний на предварительном следствии, обращения с жалобами в прокуратуру в конце следствия с изучением постановления об отказе в возбуждении уголовного дела.</w:t>
      </w:r>
    </w:p>
    <w:p w:rsidR="003B0547" w:rsidRPr="007201E9" w:rsidRDefault="003B0547" w:rsidP="007201E9">
      <w:pPr>
        <w:pStyle w:val="ConsPlusNormal"/>
        <w:widowControl/>
        <w:spacing w:line="360" w:lineRule="auto"/>
        <w:ind w:firstLine="709"/>
        <w:jc w:val="both"/>
        <w:rPr>
          <w:rFonts w:ascii="Times New Roman" w:hAnsi="Times New Roman" w:cs="Times New Roman"/>
          <w:sz w:val="28"/>
          <w:szCs w:val="28"/>
        </w:rPr>
      </w:pPr>
      <w:r w:rsidRPr="007201E9">
        <w:rPr>
          <w:rFonts w:ascii="Times New Roman" w:hAnsi="Times New Roman" w:cs="Times New Roman"/>
          <w:sz w:val="28"/>
          <w:szCs w:val="28"/>
        </w:rPr>
        <w:t>Доводы А. о том, что не допрошены свидетели ее алиби, о вызове которых она ходатайствовала не подтверждаются протоколом судебного заседания. Ни А., ни ее защитник не заявляли подобных ходатайств.</w:t>
      </w:r>
    </w:p>
    <w:p w:rsidR="003B0547" w:rsidRPr="007201E9" w:rsidRDefault="003B0547" w:rsidP="007201E9">
      <w:pPr>
        <w:pStyle w:val="ConsPlusNormal"/>
        <w:widowControl/>
        <w:spacing w:line="360" w:lineRule="auto"/>
        <w:ind w:firstLine="709"/>
        <w:jc w:val="both"/>
        <w:rPr>
          <w:rFonts w:ascii="Times New Roman" w:hAnsi="Times New Roman" w:cs="Times New Roman"/>
          <w:sz w:val="28"/>
          <w:szCs w:val="28"/>
        </w:rPr>
      </w:pPr>
      <w:r w:rsidRPr="007201E9">
        <w:rPr>
          <w:rFonts w:ascii="Times New Roman" w:hAnsi="Times New Roman" w:cs="Times New Roman"/>
          <w:sz w:val="28"/>
          <w:szCs w:val="28"/>
        </w:rPr>
        <w:t>Изложенные в явке с повинной и показаниях А. и Г. обстоятельства кражи одежды А.Н., ее убийства путем удушения колготками объективно подтверждаются выводами судебно-медицинской, судебно-химической экспертиз, протоколом осмотра, показаниями свидетеля Лабазовой, протоколами выемки вещей потерпевшей у Лабазовой и А.</w:t>
      </w:r>
    </w:p>
    <w:p w:rsidR="003B0547" w:rsidRPr="007201E9" w:rsidRDefault="003B0547" w:rsidP="007201E9">
      <w:pPr>
        <w:pStyle w:val="ConsPlusNormal"/>
        <w:widowControl/>
        <w:spacing w:line="360" w:lineRule="auto"/>
        <w:ind w:firstLine="709"/>
        <w:jc w:val="both"/>
        <w:rPr>
          <w:rFonts w:ascii="Times New Roman" w:hAnsi="Times New Roman" w:cs="Times New Roman"/>
          <w:sz w:val="28"/>
          <w:szCs w:val="28"/>
        </w:rPr>
      </w:pPr>
      <w:r w:rsidRPr="007201E9">
        <w:rPr>
          <w:rFonts w:ascii="Times New Roman" w:hAnsi="Times New Roman" w:cs="Times New Roman"/>
          <w:sz w:val="28"/>
          <w:szCs w:val="28"/>
        </w:rPr>
        <w:t>В отношении А. и Г. проведены комплексные судебно-психиатрические экспертизы, выводы которых, как и показания законных представителей и свидетелей об особенности их личности, исследованы в суде.</w:t>
      </w:r>
    </w:p>
    <w:p w:rsidR="003B0547" w:rsidRPr="007201E9" w:rsidRDefault="003B0547" w:rsidP="007201E9">
      <w:pPr>
        <w:pStyle w:val="ConsPlusNormal"/>
        <w:widowControl/>
        <w:spacing w:line="360" w:lineRule="auto"/>
        <w:ind w:firstLine="709"/>
        <w:jc w:val="both"/>
        <w:rPr>
          <w:rFonts w:ascii="Times New Roman" w:hAnsi="Times New Roman" w:cs="Times New Roman"/>
          <w:sz w:val="28"/>
          <w:szCs w:val="28"/>
        </w:rPr>
      </w:pPr>
      <w:r w:rsidRPr="007201E9">
        <w:rPr>
          <w:rFonts w:ascii="Times New Roman" w:hAnsi="Times New Roman" w:cs="Times New Roman"/>
          <w:sz w:val="28"/>
          <w:szCs w:val="28"/>
        </w:rPr>
        <w:t>Доводы жалоб в этой части не соответствуют материалам дела.</w:t>
      </w:r>
    </w:p>
    <w:p w:rsidR="003B0547" w:rsidRPr="007201E9" w:rsidRDefault="003B0547" w:rsidP="007201E9">
      <w:pPr>
        <w:pStyle w:val="ConsPlusNormal"/>
        <w:widowControl/>
        <w:spacing w:line="360" w:lineRule="auto"/>
        <w:ind w:firstLine="709"/>
        <w:jc w:val="both"/>
        <w:rPr>
          <w:rFonts w:ascii="Times New Roman" w:hAnsi="Times New Roman" w:cs="Times New Roman"/>
          <w:sz w:val="28"/>
          <w:szCs w:val="28"/>
        </w:rPr>
      </w:pPr>
      <w:r w:rsidRPr="007201E9">
        <w:rPr>
          <w:rFonts w:ascii="Times New Roman" w:hAnsi="Times New Roman" w:cs="Times New Roman"/>
          <w:sz w:val="28"/>
          <w:szCs w:val="28"/>
        </w:rPr>
        <w:t>При назначении наказания учтены тяжесть содеянного, данные о личности, все обстоятельства дела, явки с повинной, несовершеннолетний возраст, оснований к смягчению не имеется.</w:t>
      </w:r>
    </w:p>
    <w:p w:rsidR="003B0547" w:rsidRDefault="003B0547" w:rsidP="007201E9">
      <w:pPr>
        <w:pStyle w:val="ConsPlusNormal"/>
        <w:widowControl/>
        <w:spacing w:line="360" w:lineRule="auto"/>
        <w:ind w:firstLine="709"/>
        <w:jc w:val="both"/>
        <w:rPr>
          <w:rFonts w:ascii="Times New Roman" w:hAnsi="Times New Roman" w:cs="Times New Roman"/>
          <w:sz w:val="28"/>
          <w:szCs w:val="28"/>
        </w:rPr>
      </w:pPr>
      <w:r w:rsidRPr="007201E9">
        <w:rPr>
          <w:rFonts w:ascii="Times New Roman" w:hAnsi="Times New Roman" w:cs="Times New Roman"/>
          <w:sz w:val="28"/>
          <w:szCs w:val="28"/>
        </w:rPr>
        <w:t>На основании изложенного, руководствуясь ст. ст. 377, 378, 388 УПК РФ, Судебная коллегия определила: приговор Кемеровского областного суда от 11 октября 2005 года в отношении А., Г. оставить без изменения, а кассационные жалобы - без удовлетворения.</w:t>
      </w:r>
    </w:p>
    <w:p w:rsidR="007201E9" w:rsidRDefault="007201E9" w:rsidP="007201E9">
      <w:pPr>
        <w:pStyle w:val="ConsPlusNormal"/>
        <w:widowControl/>
        <w:spacing w:line="360" w:lineRule="auto"/>
        <w:ind w:firstLine="709"/>
        <w:jc w:val="both"/>
        <w:rPr>
          <w:rFonts w:ascii="Times New Roman" w:hAnsi="Times New Roman" w:cs="Times New Roman"/>
          <w:sz w:val="28"/>
          <w:szCs w:val="28"/>
        </w:rPr>
      </w:pPr>
    </w:p>
    <w:p w:rsidR="007201E9" w:rsidRDefault="007201E9" w:rsidP="007201E9">
      <w:pPr>
        <w:pStyle w:val="ConsPlusNormal"/>
        <w:widowControl/>
        <w:spacing w:line="360" w:lineRule="auto"/>
        <w:ind w:firstLine="709"/>
        <w:jc w:val="both"/>
        <w:rPr>
          <w:rFonts w:ascii="Times New Roman" w:hAnsi="Times New Roman" w:cs="Times New Roman"/>
          <w:sz w:val="28"/>
          <w:szCs w:val="28"/>
        </w:rPr>
        <w:sectPr w:rsidR="007201E9" w:rsidSect="007201E9">
          <w:pgSz w:w="11906" w:h="16838"/>
          <w:pgMar w:top="1134" w:right="851" w:bottom="1134" w:left="1701" w:header="709" w:footer="709" w:gutter="0"/>
          <w:cols w:space="708"/>
          <w:docGrid w:linePitch="360"/>
        </w:sectPr>
      </w:pPr>
    </w:p>
    <w:p w:rsidR="00F65684" w:rsidRDefault="00F65684" w:rsidP="007201E9">
      <w:pPr>
        <w:shd w:val="clear" w:color="auto" w:fill="FFFFFF"/>
        <w:autoSpaceDE w:val="0"/>
        <w:autoSpaceDN w:val="0"/>
        <w:adjustRightInd w:val="0"/>
        <w:spacing w:line="360" w:lineRule="auto"/>
        <w:ind w:firstLine="709"/>
        <w:jc w:val="center"/>
        <w:rPr>
          <w:b/>
          <w:bCs/>
        </w:rPr>
      </w:pPr>
      <w:r w:rsidRPr="007201E9">
        <w:rPr>
          <w:b/>
          <w:bCs/>
        </w:rPr>
        <w:t>Закл</w:t>
      </w:r>
      <w:r w:rsidR="007201E9">
        <w:rPr>
          <w:b/>
          <w:bCs/>
        </w:rPr>
        <w:t>ючение</w:t>
      </w:r>
    </w:p>
    <w:p w:rsidR="007201E9" w:rsidRPr="007201E9" w:rsidRDefault="007201E9" w:rsidP="007201E9">
      <w:pPr>
        <w:shd w:val="clear" w:color="auto" w:fill="FFFFFF"/>
        <w:autoSpaceDE w:val="0"/>
        <w:autoSpaceDN w:val="0"/>
        <w:adjustRightInd w:val="0"/>
        <w:spacing w:line="360" w:lineRule="auto"/>
        <w:ind w:firstLine="709"/>
        <w:jc w:val="center"/>
        <w:rPr>
          <w:b/>
          <w:bCs/>
        </w:rPr>
      </w:pPr>
    </w:p>
    <w:p w:rsidR="00F65684" w:rsidRPr="007201E9" w:rsidRDefault="00F65684" w:rsidP="007201E9">
      <w:pPr>
        <w:shd w:val="clear" w:color="auto" w:fill="FFFFFF"/>
        <w:autoSpaceDE w:val="0"/>
        <w:autoSpaceDN w:val="0"/>
        <w:adjustRightInd w:val="0"/>
        <w:spacing w:line="360" w:lineRule="auto"/>
        <w:ind w:firstLine="709"/>
        <w:jc w:val="both"/>
      </w:pPr>
      <w:r w:rsidRPr="007201E9">
        <w:t>На основании изложенного в работе материала в заключении можно сделать следующие выводы.</w:t>
      </w:r>
    </w:p>
    <w:p w:rsidR="00F65684" w:rsidRPr="007201E9" w:rsidRDefault="00F65684" w:rsidP="007201E9">
      <w:pPr>
        <w:shd w:val="clear" w:color="auto" w:fill="FFFFFF"/>
        <w:autoSpaceDE w:val="0"/>
        <w:autoSpaceDN w:val="0"/>
        <w:adjustRightInd w:val="0"/>
        <w:spacing w:line="360" w:lineRule="auto"/>
        <w:ind w:firstLine="709"/>
        <w:jc w:val="both"/>
      </w:pPr>
      <w:r w:rsidRPr="007201E9">
        <w:t>Особенности уголовной ответственности несовершеннолетних  можно определить как установленные нормами уголовного и уголовно-исполнительного права исключительные, по сравнению с установленными для взрослых, правила о видах применяемых к ним мер воздействия,  их содержании, основании назначения, порядке и условиях исполнения, освобождения от уголовной ответственности и отбывания наказания, а также о сроках давности и погашения судимости.</w:t>
      </w:r>
    </w:p>
    <w:p w:rsidR="00F65684" w:rsidRPr="007201E9" w:rsidRDefault="00F65684" w:rsidP="007201E9">
      <w:pPr>
        <w:shd w:val="clear" w:color="auto" w:fill="FFFFFF"/>
        <w:autoSpaceDE w:val="0"/>
        <w:autoSpaceDN w:val="0"/>
        <w:adjustRightInd w:val="0"/>
        <w:spacing w:line="360" w:lineRule="auto"/>
        <w:ind w:firstLine="709"/>
        <w:jc w:val="both"/>
      </w:pPr>
      <w:r w:rsidRPr="007201E9">
        <w:t>Сущность особенностей ответственности лиц рассматриваемой группы заключается в ее индивидуализации, базирующейся на максимальном учете возрастного своеобразия личности виновных.</w:t>
      </w:r>
    </w:p>
    <w:p w:rsidR="00F65684" w:rsidRPr="007201E9" w:rsidRDefault="00F65684" w:rsidP="007201E9">
      <w:pPr>
        <w:shd w:val="clear" w:color="auto" w:fill="FFFFFF"/>
        <w:autoSpaceDE w:val="0"/>
        <w:autoSpaceDN w:val="0"/>
        <w:adjustRightInd w:val="0"/>
        <w:spacing w:line="360" w:lineRule="auto"/>
        <w:ind w:firstLine="709"/>
        <w:jc w:val="both"/>
      </w:pPr>
      <w:r w:rsidRPr="007201E9">
        <w:t xml:space="preserve">К особенностям уголовной ответственности несовершеннолетних необходимо отнести: </w:t>
      </w:r>
    </w:p>
    <w:p w:rsidR="00F65684" w:rsidRPr="007201E9" w:rsidRDefault="007201E9" w:rsidP="007201E9">
      <w:pPr>
        <w:shd w:val="clear" w:color="auto" w:fill="FFFFFF"/>
        <w:autoSpaceDE w:val="0"/>
        <w:autoSpaceDN w:val="0"/>
        <w:adjustRightInd w:val="0"/>
        <w:spacing w:line="360" w:lineRule="auto"/>
        <w:ind w:firstLine="709"/>
        <w:jc w:val="both"/>
      </w:pPr>
      <w:r>
        <w:t xml:space="preserve">- </w:t>
      </w:r>
      <w:r w:rsidR="00F65684" w:rsidRPr="007201E9">
        <w:t>установление возрастного предела в определении уголовной ответственности;</w:t>
      </w:r>
    </w:p>
    <w:p w:rsidR="00F65684" w:rsidRPr="007201E9" w:rsidRDefault="007201E9" w:rsidP="007201E9">
      <w:pPr>
        <w:shd w:val="clear" w:color="auto" w:fill="FFFFFF"/>
        <w:autoSpaceDE w:val="0"/>
        <w:autoSpaceDN w:val="0"/>
        <w:adjustRightInd w:val="0"/>
        <w:spacing w:line="360" w:lineRule="auto"/>
        <w:ind w:firstLine="709"/>
        <w:jc w:val="both"/>
      </w:pPr>
      <w:r>
        <w:t xml:space="preserve">- </w:t>
      </w:r>
      <w:r w:rsidR="00F65684" w:rsidRPr="007201E9">
        <w:t>определение более узких пределов уголовной ответственности;</w:t>
      </w:r>
    </w:p>
    <w:p w:rsidR="00F65684" w:rsidRPr="007201E9" w:rsidRDefault="007201E9" w:rsidP="007201E9">
      <w:pPr>
        <w:shd w:val="clear" w:color="auto" w:fill="FFFFFF"/>
        <w:autoSpaceDE w:val="0"/>
        <w:autoSpaceDN w:val="0"/>
        <w:adjustRightInd w:val="0"/>
        <w:spacing w:line="360" w:lineRule="auto"/>
        <w:ind w:firstLine="709"/>
        <w:jc w:val="both"/>
      </w:pPr>
      <w:r>
        <w:t xml:space="preserve">- </w:t>
      </w:r>
      <w:r w:rsidR="00F65684" w:rsidRPr="007201E9">
        <w:t>ограничения срока наказания в виде лишения свободы независимо от тяжести совершённого преступления.</w:t>
      </w:r>
    </w:p>
    <w:p w:rsidR="00F65684" w:rsidRPr="007201E9" w:rsidRDefault="00F65684" w:rsidP="007201E9">
      <w:pPr>
        <w:shd w:val="clear" w:color="auto" w:fill="FFFFFF"/>
        <w:autoSpaceDE w:val="0"/>
        <w:autoSpaceDN w:val="0"/>
        <w:adjustRightInd w:val="0"/>
        <w:spacing w:line="360" w:lineRule="auto"/>
        <w:ind w:firstLine="709"/>
        <w:jc w:val="both"/>
      </w:pPr>
      <w:r w:rsidRPr="007201E9">
        <w:t xml:space="preserve">Несовершеннолетние не могут быть привлечены к ответственности за некоторые преступления, субъектом которых может быть только лицо, достигшее 18-летнего возраста. </w:t>
      </w:r>
    </w:p>
    <w:p w:rsidR="00F65684" w:rsidRPr="007201E9" w:rsidRDefault="00F65684" w:rsidP="007201E9">
      <w:pPr>
        <w:shd w:val="clear" w:color="auto" w:fill="FFFFFF"/>
        <w:autoSpaceDE w:val="0"/>
        <w:autoSpaceDN w:val="0"/>
        <w:adjustRightInd w:val="0"/>
        <w:spacing w:line="360" w:lineRule="auto"/>
        <w:ind w:firstLine="709"/>
        <w:jc w:val="both"/>
      </w:pPr>
      <w:r w:rsidRPr="007201E9">
        <w:t xml:space="preserve">Специфика уголовной ответственности несовершеннолетних влияет на характер наказания, в частности, в отношении несовершеннолетних запрещено применять: смертную казнь; </w:t>
      </w:r>
      <w:r w:rsidRPr="007201E9">
        <w:tab/>
        <w:t>срок лишения свободы не может превышать 10 лет; нельзя применить лишение свободы в виде заключения в тюрьму.</w:t>
      </w:r>
    </w:p>
    <w:p w:rsidR="00F65684" w:rsidRPr="007201E9" w:rsidRDefault="00F65684" w:rsidP="007201E9">
      <w:pPr>
        <w:shd w:val="clear" w:color="auto" w:fill="FFFFFF"/>
        <w:autoSpaceDE w:val="0"/>
        <w:autoSpaceDN w:val="0"/>
        <w:adjustRightInd w:val="0"/>
        <w:spacing w:line="360" w:lineRule="auto"/>
        <w:ind w:firstLine="709"/>
        <w:jc w:val="both"/>
      </w:pPr>
      <w:r w:rsidRPr="007201E9">
        <w:t>Освобождение от уголовной ответственности и отбывания наказания  - важный материально-правовой институт, оно призвано средствами, исключающими отбывание наказания (полностью или частично), исправлять или перевоспитывать лиц, совершивших общественно-опасные деяния, предусмотренные УК РФ, способствовать достижению целей наказания и выполнению задач уголовного законодательства о борьбе с преступностью.</w:t>
      </w:r>
    </w:p>
    <w:p w:rsidR="00F65684" w:rsidRPr="007201E9" w:rsidRDefault="00F65684" w:rsidP="007201E9">
      <w:pPr>
        <w:shd w:val="clear" w:color="auto" w:fill="FFFFFF"/>
        <w:autoSpaceDE w:val="0"/>
        <w:autoSpaceDN w:val="0"/>
        <w:adjustRightInd w:val="0"/>
        <w:spacing w:line="360" w:lineRule="auto"/>
        <w:ind w:firstLine="709"/>
        <w:jc w:val="both"/>
      </w:pPr>
      <w:r w:rsidRPr="007201E9">
        <w:t xml:space="preserve">Все специальные виды освобождения лиц, не достигших 18 лет, от уголовной ответственности связаны с применением мер воспитательного     воздействия, то есть установленных законом мер государственного принуждения к несовершеннолетним с целью их исправления педагогическим средствами без привлечения к уголовной ответственности. Принудительными эти меры являются потому, что они назначаются и приводятся в исполнение независимо от воли несовершеннолетнего или его законного представителя, обязательны как для лиц, совершивших преступления, так и для других лиц. Их реализация обеспечивается силой государственных органов, наделенных специальными полномочиями. </w:t>
      </w:r>
    </w:p>
    <w:p w:rsidR="00F65684" w:rsidRPr="007201E9" w:rsidRDefault="00F65684" w:rsidP="007201E9">
      <w:pPr>
        <w:shd w:val="clear" w:color="auto" w:fill="FFFFFF"/>
        <w:autoSpaceDE w:val="0"/>
        <w:autoSpaceDN w:val="0"/>
        <w:adjustRightInd w:val="0"/>
        <w:spacing w:line="360" w:lineRule="auto"/>
        <w:ind w:firstLine="709"/>
        <w:jc w:val="both"/>
      </w:pPr>
      <w:r w:rsidRPr="007201E9">
        <w:t>В качестве предложений по совершенствованию уголовного законодательства в области уголовной ответственности несовершеннолетних следует обратить внимание на следующее. На мой взгляд, при установлении круга преступлений, за совершение которых ответственность может наступать с минимального возраста, нельзя исключать и степень общественной опасности совершаемых преступлений, и при этом таких, осознание тяжести которых в любом подростковом возрасте очевидно. По крайней мере, за такие преступления, как убийство, терроризм, бандитизм, разбой, захват заложника и другие преступления, связанные с насилием над человеком, вполне возможна ответственность и в более раннем возрасте (например, 13 лет).</w:t>
      </w:r>
    </w:p>
    <w:p w:rsidR="007201E9" w:rsidRDefault="007201E9" w:rsidP="007201E9">
      <w:pPr>
        <w:shd w:val="clear" w:color="auto" w:fill="FFFFFF"/>
        <w:autoSpaceDE w:val="0"/>
        <w:autoSpaceDN w:val="0"/>
        <w:adjustRightInd w:val="0"/>
        <w:spacing w:line="360" w:lineRule="auto"/>
        <w:ind w:firstLine="709"/>
        <w:jc w:val="both"/>
      </w:pPr>
    </w:p>
    <w:p w:rsidR="007201E9" w:rsidRDefault="007201E9" w:rsidP="007201E9">
      <w:pPr>
        <w:shd w:val="clear" w:color="auto" w:fill="FFFFFF"/>
        <w:autoSpaceDE w:val="0"/>
        <w:autoSpaceDN w:val="0"/>
        <w:adjustRightInd w:val="0"/>
        <w:spacing w:line="360" w:lineRule="auto"/>
        <w:ind w:firstLine="709"/>
        <w:jc w:val="both"/>
        <w:sectPr w:rsidR="007201E9" w:rsidSect="007201E9">
          <w:pgSz w:w="11906" w:h="16838"/>
          <w:pgMar w:top="1134" w:right="851" w:bottom="1134" w:left="1701" w:header="709" w:footer="709" w:gutter="0"/>
          <w:cols w:space="708"/>
          <w:docGrid w:linePitch="360"/>
        </w:sectPr>
      </w:pPr>
    </w:p>
    <w:p w:rsidR="003B0547" w:rsidRDefault="007201E9" w:rsidP="007201E9">
      <w:pPr>
        <w:shd w:val="clear" w:color="auto" w:fill="FFFFFF"/>
        <w:autoSpaceDE w:val="0"/>
        <w:autoSpaceDN w:val="0"/>
        <w:adjustRightInd w:val="0"/>
        <w:spacing w:line="360" w:lineRule="auto"/>
        <w:ind w:firstLine="709"/>
        <w:jc w:val="center"/>
        <w:rPr>
          <w:b/>
          <w:bCs/>
        </w:rPr>
      </w:pPr>
      <w:r>
        <w:rPr>
          <w:b/>
          <w:bCs/>
        </w:rPr>
        <w:t>Список используемой литературы</w:t>
      </w:r>
    </w:p>
    <w:p w:rsidR="007201E9" w:rsidRPr="007201E9" w:rsidRDefault="007201E9" w:rsidP="007201E9">
      <w:pPr>
        <w:shd w:val="clear" w:color="auto" w:fill="FFFFFF"/>
        <w:autoSpaceDE w:val="0"/>
        <w:autoSpaceDN w:val="0"/>
        <w:adjustRightInd w:val="0"/>
        <w:spacing w:line="360" w:lineRule="auto"/>
        <w:ind w:firstLine="709"/>
        <w:jc w:val="center"/>
        <w:rPr>
          <w:b/>
          <w:bCs/>
        </w:rPr>
      </w:pPr>
    </w:p>
    <w:p w:rsidR="008A04A4" w:rsidRPr="007201E9" w:rsidRDefault="008A04A4" w:rsidP="007201E9">
      <w:pPr>
        <w:numPr>
          <w:ilvl w:val="0"/>
          <w:numId w:val="11"/>
        </w:numPr>
        <w:shd w:val="clear" w:color="auto" w:fill="FFFFFF"/>
        <w:autoSpaceDE w:val="0"/>
        <w:autoSpaceDN w:val="0"/>
        <w:adjustRightInd w:val="0"/>
        <w:spacing w:line="360" w:lineRule="auto"/>
        <w:ind w:left="0" w:firstLine="0"/>
        <w:jc w:val="both"/>
      </w:pPr>
      <w:r w:rsidRPr="007201E9">
        <w:t>Конституция Российской Федерации. М., 2006.</w:t>
      </w:r>
    </w:p>
    <w:p w:rsidR="008A04A4" w:rsidRPr="007201E9" w:rsidRDefault="008A04A4" w:rsidP="007201E9">
      <w:pPr>
        <w:numPr>
          <w:ilvl w:val="0"/>
          <w:numId w:val="11"/>
        </w:numPr>
        <w:shd w:val="clear" w:color="auto" w:fill="FFFFFF"/>
        <w:autoSpaceDE w:val="0"/>
        <w:autoSpaceDN w:val="0"/>
        <w:adjustRightInd w:val="0"/>
        <w:spacing w:line="360" w:lineRule="auto"/>
        <w:ind w:left="0" w:firstLine="0"/>
        <w:jc w:val="both"/>
      </w:pPr>
      <w:r w:rsidRPr="007201E9">
        <w:t>Уголовный Кодекс Российской Федерации. Полный сборник кодексов РФ. - М.: "Информэкспо", Москва, 2006. - 760 с.</w:t>
      </w:r>
    </w:p>
    <w:p w:rsidR="007064A2" w:rsidRPr="007201E9" w:rsidRDefault="007064A2" w:rsidP="007201E9">
      <w:pPr>
        <w:numPr>
          <w:ilvl w:val="0"/>
          <w:numId w:val="11"/>
        </w:numPr>
        <w:shd w:val="clear" w:color="auto" w:fill="FFFFFF"/>
        <w:autoSpaceDE w:val="0"/>
        <w:autoSpaceDN w:val="0"/>
        <w:adjustRightInd w:val="0"/>
        <w:spacing w:line="360" w:lineRule="auto"/>
        <w:ind w:left="0" w:firstLine="0"/>
      </w:pPr>
      <w:r w:rsidRPr="007201E9">
        <w:t>Преамбула Декларации прав ребенка, принятой Резолюцией 1386 (</w:t>
      </w:r>
      <w:r w:rsidRPr="007201E9">
        <w:rPr>
          <w:lang w:val="en-US"/>
        </w:rPr>
        <w:t>XIV</w:t>
      </w:r>
      <w:r w:rsidRPr="007201E9">
        <w:t>) Генеральной Ассамблеи ООН от 20 ноября 1959 г. //Международные акты о правах человека. Сборник документов. – М., 1998</w:t>
      </w:r>
    </w:p>
    <w:p w:rsidR="007064A2" w:rsidRPr="007201E9" w:rsidRDefault="007064A2" w:rsidP="007201E9">
      <w:pPr>
        <w:numPr>
          <w:ilvl w:val="0"/>
          <w:numId w:val="11"/>
        </w:numPr>
        <w:shd w:val="clear" w:color="auto" w:fill="FFFFFF"/>
        <w:autoSpaceDE w:val="0"/>
        <w:autoSpaceDN w:val="0"/>
        <w:adjustRightInd w:val="0"/>
        <w:spacing w:line="360" w:lineRule="auto"/>
        <w:ind w:left="0" w:firstLine="0"/>
        <w:jc w:val="both"/>
      </w:pPr>
      <w:r w:rsidRPr="007201E9">
        <w:t>Постановление Пленума Верховного Суда РФ «О судебной практике по делам о преступлениях несовершеннолетних»  от  14 февраля 2000 г</w:t>
      </w:r>
    </w:p>
    <w:p w:rsidR="007064A2" w:rsidRPr="007201E9" w:rsidRDefault="007064A2" w:rsidP="007201E9">
      <w:pPr>
        <w:numPr>
          <w:ilvl w:val="0"/>
          <w:numId w:val="11"/>
        </w:numPr>
        <w:shd w:val="clear" w:color="auto" w:fill="FFFFFF"/>
        <w:autoSpaceDE w:val="0"/>
        <w:autoSpaceDN w:val="0"/>
        <w:adjustRightInd w:val="0"/>
        <w:spacing w:line="360" w:lineRule="auto"/>
        <w:ind w:left="0" w:firstLine="0"/>
        <w:jc w:val="both"/>
      </w:pPr>
      <w:r w:rsidRPr="007201E9">
        <w:t>Бюллетень Верховного суда 1998-2006 гг.</w:t>
      </w:r>
    </w:p>
    <w:p w:rsidR="007064A2" w:rsidRPr="007201E9" w:rsidRDefault="007064A2" w:rsidP="007201E9">
      <w:pPr>
        <w:numPr>
          <w:ilvl w:val="0"/>
          <w:numId w:val="11"/>
        </w:numPr>
        <w:shd w:val="clear" w:color="auto" w:fill="FFFFFF"/>
        <w:autoSpaceDE w:val="0"/>
        <w:autoSpaceDN w:val="0"/>
        <w:adjustRightInd w:val="0"/>
        <w:spacing w:line="360" w:lineRule="auto"/>
        <w:ind w:left="0" w:firstLine="0"/>
        <w:jc w:val="both"/>
      </w:pPr>
      <w:r w:rsidRPr="007201E9">
        <w:t xml:space="preserve">Международное право. Сборник документов. - М.: Юридический мир, 1999. </w:t>
      </w:r>
    </w:p>
    <w:p w:rsidR="008A04A4" w:rsidRPr="007201E9" w:rsidRDefault="008A04A4" w:rsidP="007201E9">
      <w:pPr>
        <w:numPr>
          <w:ilvl w:val="0"/>
          <w:numId w:val="11"/>
        </w:numPr>
        <w:shd w:val="clear" w:color="auto" w:fill="FFFFFF"/>
        <w:autoSpaceDE w:val="0"/>
        <w:autoSpaceDN w:val="0"/>
        <w:adjustRightInd w:val="0"/>
        <w:spacing w:line="360" w:lineRule="auto"/>
        <w:ind w:left="0" w:firstLine="0"/>
        <w:jc w:val="both"/>
      </w:pPr>
      <w:r w:rsidRPr="007201E9">
        <w:t>Уголовное право / Общая часть/ под редакцией Рарога А.И., М., 2005.</w:t>
      </w:r>
    </w:p>
    <w:p w:rsidR="008A04A4" w:rsidRPr="007201E9" w:rsidRDefault="008A04A4" w:rsidP="007201E9">
      <w:pPr>
        <w:numPr>
          <w:ilvl w:val="0"/>
          <w:numId w:val="11"/>
        </w:numPr>
        <w:shd w:val="clear" w:color="auto" w:fill="FFFFFF"/>
        <w:autoSpaceDE w:val="0"/>
        <w:autoSpaceDN w:val="0"/>
        <w:adjustRightInd w:val="0"/>
        <w:spacing w:line="360" w:lineRule="auto"/>
        <w:ind w:left="0" w:firstLine="0"/>
        <w:jc w:val="both"/>
      </w:pPr>
      <w:r w:rsidRPr="007201E9">
        <w:t>Российское уголовное право. Общая часть: Учебник./ Под редакцией акдемика В.Н. Кудрявцева, проф. А.В. Наумова- М: Издательство «Спарк», 2004.</w:t>
      </w:r>
    </w:p>
    <w:p w:rsidR="008A04A4" w:rsidRPr="007201E9" w:rsidRDefault="008A04A4" w:rsidP="007201E9">
      <w:pPr>
        <w:numPr>
          <w:ilvl w:val="0"/>
          <w:numId w:val="11"/>
        </w:numPr>
        <w:shd w:val="clear" w:color="auto" w:fill="FFFFFF"/>
        <w:autoSpaceDE w:val="0"/>
        <w:autoSpaceDN w:val="0"/>
        <w:adjustRightInd w:val="0"/>
        <w:spacing w:line="360" w:lineRule="auto"/>
        <w:ind w:left="0" w:firstLine="0"/>
        <w:jc w:val="both"/>
      </w:pPr>
      <w:r w:rsidRPr="007201E9">
        <w:t>Уголовное право России. Учебник для вузов. Т. 1. Общая часть. //Отв.ред. А.Н. Игнатов и Ю.А. Красиков. — М.: Издательская группа НОРМА — ИНФРА • М, 2003, с. 49</w:t>
      </w:r>
    </w:p>
    <w:p w:rsidR="008A04A4" w:rsidRPr="007201E9" w:rsidRDefault="008A04A4" w:rsidP="007201E9">
      <w:pPr>
        <w:numPr>
          <w:ilvl w:val="0"/>
          <w:numId w:val="11"/>
        </w:numPr>
        <w:shd w:val="clear" w:color="auto" w:fill="FFFFFF"/>
        <w:autoSpaceDE w:val="0"/>
        <w:autoSpaceDN w:val="0"/>
        <w:adjustRightInd w:val="0"/>
        <w:spacing w:line="360" w:lineRule="auto"/>
        <w:ind w:left="0" w:firstLine="0"/>
        <w:jc w:val="both"/>
      </w:pPr>
      <w:r w:rsidRPr="007201E9">
        <w:t>Уголовное право России. Части Общая и  Особенная.  / Под ред. М.П. Журавлева, А.В. Наумова. - М.: Проспект, 2003.</w:t>
      </w:r>
    </w:p>
    <w:p w:rsidR="008A04A4" w:rsidRPr="007201E9" w:rsidRDefault="008A04A4" w:rsidP="007201E9">
      <w:pPr>
        <w:numPr>
          <w:ilvl w:val="0"/>
          <w:numId w:val="11"/>
        </w:numPr>
        <w:shd w:val="clear" w:color="auto" w:fill="FFFFFF"/>
        <w:autoSpaceDE w:val="0"/>
        <w:autoSpaceDN w:val="0"/>
        <w:adjustRightInd w:val="0"/>
        <w:spacing w:line="360" w:lineRule="auto"/>
        <w:ind w:left="0" w:firstLine="0"/>
        <w:jc w:val="both"/>
      </w:pPr>
      <w:r w:rsidRPr="007201E9">
        <w:t>Ветров Н.И. Уголовное право. Общая часть. - М.: ЮНИТИ-ДАНА, 2005.</w:t>
      </w:r>
    </w:p>
    <w:p w:rsidR="008A04A4" w:rsidRPr="007201E9" w:rsidRDefault="008A04A4" w:rsidP="007201E9">
      <w:pPr>
        <w:numPr>
          <w:ilvl w:val="0"/>
          <w:numId w:val="11"/>
        </w:numPr>
        <w:shd w:val="clear" w:color="auto" w:fill="FFFFFF"/>
        <w:autoSpaceDE w:val="0"/>
        <w:autoSpaceDN w:val="0"/>
        <w:adjustRightInd w:val="0"/>
        <w:spacing w:line="360" w:lineRule="auto"/>
        <w:ind w:left="0" w:firstLine="0"/>
        <w:jc w:val="both"/>
      </w:pPr>
      <w:r w:rsidRPr="007201E9">
        <w:t>Петрашев В.Н. Уголовное право. Общая часть. - М.: ПРИОР, 2004.</w:t>
      </w:r>
    </w:p>
    <w:p w:rsidR="008A04A4" w:rsidRPr="007201E9" w:rsidRDefault="008A04A4" w:rsidP="007201E9">
      <w:pPr>
        <w:numPr>
          <w:ilvl w:val="0"/>
          <w:numId w:val="11"/>
        </w:numPr>
        <w:shd w:val="clear" w:color="auto" w:fill="FFFFFF"/>
        <w:autoSpaceDE w:val="0"/>
        <w:autoSpaceDN w:val="0"/>
        <w:adjustRightInd w:val="0"/>
        <w:spacing w:line="360" w:lineRule="auto"/>
        <w:ind w:left="0" w:firstLine="0"/>
        <w:jc w:val="both"/>
      </w:pPr>
      <w:r w:rsidRPr="007201E9">
        <w:t>Кукушкина, О.Ю. О понятии "несовершеннолетний осужденный" // Преступность в России: причины и перспективы. Вып. 2. - М., 2005. - С. 80-82.</w:t>
      </w:r>
    </w:p>
    <w:p w:rsidR="008A04A4" w:rsidRPr="007201E9" w:rsidRDefault="008A04A4" w:rsidP="007201E9">
      <w:pPr>
        <w:numPr>
          <w:ilvl w:val="0"/>
          <w:numId w:val="11"/>
        </w:numPr>
        <w:shd w:val="clear" w:color="auto" w:fill="FFFFFF"/>
        <w:autoSpaceDE w:val="0"/>
        <w:autoSpaceDN w:val="0"/>
        <w:adjustRightInd w:val="0"/>
        <w:spacing w:line="360" w:lineRule="auto"/>
        <w:ind w:left="0" w:firstLine="0"/>
        <w:jc w:val="both"/>
      </w:pPr>
      <w:r w:rsidRPr="007201E9">
        <w:t>Уголовная ответственность несовершеннолетних: научно-практическое пособие / отв. ред. В.П. Кашенов. - М.: Юрид. лит., 1999. - 160 с.</w:t>
      </w:r>
    </w:p>
    <w:p w:rsidR="008A04A4" w:rsidRPr="007201E9" w:rsidRDefault="008A04A4" w:rsidP="007201E9">
      <w:pPr>
        <w:numPr>
          <w:ilvl w:val="0"/>
          <w:numId w:val="11"/>
        </w:numPr>
        <w:shd w:val="clear" w:color="auto" w:fill="FFFFFF"/>
        <w:autoSpaceDE w:val="0"/>
        <w:autoSpaceDN w:val="0"/>
        <w:adjustRightInd w:val="0"/>
        <w:spacing w:line="360" w:lineRule="auto"/>
        <w:ind w:left="0" w:firstLine="0"/>
        <w:jc w:val="both"/>
      </w:pPr>
      <w:r w:rsidRPr="007201E9">
        <w:t>Боровиков В. О совершенствовании института уголовной ответственности несовершеннолетних // Уголовное право. - 2003. - №4.-с.9-12.</w:t>
      </w:r>
    </w:p>
    <w:p w:rsidR="008A04A4" w:rsidRPr="007201E9" w:rsidRDefault="008A04A4" w:rsidP="007201E9">
      <w:pPr>
        <w:numPr>
          <w:ilvl w:val="0"/>
          <w:numId w:val="11"/>
        </w:numPr>
        <w:shd w:val="clear" w:color="auto" w:fill="FFFFFF"/>
        <w:autoSpaceDE w:val="0"/>
        <w:autoSpaceDN w:val="0"/>
        <w:adjustRightInd w:val="0"/>
        <w:spacing w:line="360" w:lineRule="auto"/>
        <w:ind w:left="0" w:firstLine="0"/>
        <w:jc w:val="both"/>
      </w:pPr>
      <w:r w:rsidRPr="007201E9">
        <w:t>Бриллиантов А.В. Новые особенности уголовной ответственности и наказания несовершеннолетних // Российский судья. - 2004. - №2.-с.12-15.</w:t>
      </w:r>
    </w:p>
    <w:p w:rsidR="008A04A4" w:rsidRPr="007201E9" w:rsidRDefault="008A04A4" w:rsidP="007201E9">
      <w:pPr>
        <w:numPr>
          <w:ilvl w:val="0"/>
          <w:numId w:val="11"/>
        </w:numPr>
        <w:shd w:val="clear" w:color="auto" w:fill="FFFFFF"/>
        <w:autoSpaceDE w:val="0"/>
        <w:autoSpaceDN w:val="0"/>
        <w:adjustRightInd w:val="0"/>
        <w:spacing w:line="360" w:lineRule="auto"/>
        <w:ind w:left="0" w:firstLine="0"/>
        <w:jc w:val="both"/>
      </w:pPr>
      <w:r w:rsidRPr="007201E9">
        <w:t>Иванов В., Иванов П. Понятие и правовая природа принудительных мер воспитательного воздействия // Уголовное право. - 2004. - №3.-с.32-34.</w:t>
      </w:r>
    </w:p>
    <w:p w:rsidR="008A04A4" w:rsidRPr="007201E9" w:rsidRDefault="008A04A4" w:rsidP="007201E9">
      <w:pPr>
        <w:numPr>
          <w:ilvl w:val="0"/>
          <w:numId w:val="11"/>
        </w:numPr>
        <w:shd w:val="clear" w:color="auto" w:fill="FFFFFF"/>
        <w:autoSpaceDE w:val="0"/>
        <w:autoSpaceDN w:val="0"/>
        <w:adjustRightInd w:val="0"/>
        <w:spacing w:line="360" w:lineRule="auto"/>
        <w:ind w:left="0" w:firstLine="0"/>
        <w:jc w:val="both"/>
      </w:pPr>
      <w:r w:rsidRPr="007201E9">
        <w:t>Атапина О.Н. Некоторые особенности назначения наказания несовершеннолетним // Аспирант и соискатель. - 2005. - №2.-с.73-75.</w:t>
      </w:r>
    </w:p>
    <w:p w:rsidR="007064A2" w:rsidRPr="007201E9" w:rsidRDefault="007064A2" w:rsidP="007201E9">
      <w:pPr>
        <w:numPr>
          <w:ilvl w:val="0"/>
          <w:numId w:val="11"/>
        </w:numPr>
        <w:shd w:val="clear" w:color="auto" w:fill="FFFFFF"/>
        <w:autoSpaceDE w:val="0"/>
        <w:autoSpaceDN w:val="0"/>
        <w:adjustRightInd w:val="0"/>
        <w:spacing w:line="360" w:lineRule="auto"/>
        <w:ind w:left="0" w:firstLine="0"/>
        <w:jc w:val="both"/>
      </w:pPr>
      <w:r w:rsidRPr="007201E9">
        <w:t xml:space="preserve">Энциклопедия преступлений и наказаний. Дети – преступники. Ред. Ю.И. Иванов. – Мн.: Литература, 2005.-640 с. </w:t>
      </w:r>
      <w:bookmarkStart w:id="0" w:name="_GoBack"/>
      <w:bookmarkEnd w:id="0"/>
    </w:p>
    <w:sectPr w:rsidR="007064A2" w:rsidRPr="007201E9" w:rsidSect="007201E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38FB" w:rsidRDefault="00C438FB">
      <w:r>
        <w:separator/>
      </w:r>
    </w:p>
  </w:endnote>
  <w:endnote w:type="continuationSeparator" w:id="0">
    <w:p w:rsidR="00C438FB" w:rsidRDefault="00C43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1E9" w:rsidRDefault="0071645F" w:rsidP="003D5DB9">
    <w:pPr>
      <w:pStyle w:val="ab"/>
      <w:framePr w:wrap="auto" w:vAnchor="text" w:hAnchor="margin" w:xAlign="center" w:y="1"/>
      <w:rPr>
        <w:rStyle w:val="aa"/>
      </w:rPr>
    </w:pPr>
    <w:r>
      <w:rPr>
        <w:rStyle w:val="aa"/>
        <w:noProof/>
      </w:rPr>
      <w:t>1</w:t>
    </w:r>
  </w:p>
  <w:p w:rsidR="007201E9" w:rsidRDefault="007201E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38FB" w:rsidRDefault="00C438FB">
      <w:r>
        <w:separator/>
      </w:r>
    </w:p>
  </w:footnote>
  <w:footnote w:type="continuationSeparator" w:id="0">
    <w:p w:rsidR="00C438FB" w:rsidRDefault="00C438FB">
      <w:r>
        <w:continuationSeparator/>
      </w:r>
    </w:p>
  </w:footnote>
  <w:footnote w:id="1">
    <w:p w:rsidR="00C438FB" w:rsidRDefault="00FA3D9F" w:rsidP="00FA3D9F">
      <w:pPr>
        <w:pStyle w:val="5"/>
      </w:pPr>
      <w:r>
        <w:rPr>
          <w:rStyle w:val="a5"/>
        </w:rPr>
        <w:footnoteRef/>
      </w:r>
      <w:r>
        <w:t xml:space="preserve"> Преамбула Декларации прав ребенка, принятой Резолюцией 1386 (</w:t>
      </w:r>
      <w:r>
        <w:rPr>
          <w:lang w:val="en-US"/>
        </w:rPr>
        <w:t>XIV</w:t>
      </w:r>
      <w:r>
        <w:t>) Генеральной Ассамблеи ООН от 20 ноября 1959 г. //Международные акты о правах человека. Сборник документов. – М., 1998</w:t>
      </w:r>
    </w:p>
  </w:footnote>
  <w:footnote w:id="2">
    <w:p w:rsidR="00C438FB" w:rsidRDefault="00FA3D9F" w:rsidP="00FA3D9F">
      <w:pPr>
        <w:pStyle w:val="5"/>
      </w:pPr>
      <w:r>
        <w:rPr>
          <w:rStyle w:val="a5"/>
        </w:rPr>
        <w:footnoteRef/>
      </w:r>
      <w:r>
        <w:t xml:space="preserve"> Энциклопедия преступлений и наказаний. Дети – преступники. Ред. Ю.И.</w:t>
      </w:r>
      <w:r w:rsidR="007064A2">
        <w:t xml:space="preserve"> Иванов. – Мн.: Литература, 2005</w:t>
      </w:r>
      <w:r>
        <w:t>.-640 с.</w:t>
      </w:r>
    </w:p>
  </w:footnote>
  <w:footnote w:id="3">
    <w:p w:rsidR="00C438FB" w:rsidRDefault="00F31863">
      <w:pPr>
        <w:pStyle w:val="a6"/>
      </w:pPr>
      <w:r>
        <w:rPr>
          <w:rStyle w:val="a5"/>
        </w:rPr>
        <w:footnoteRef/>
      </w:r>
      <w:r>
        <w:t xml:space="preserve"> </w:t>
      </w:r>
      <w:r w:rsidRPr="00F31863">
        <w:t>Международное право. Сборник документов. - М.: Юридический мир, 1999.</w:t>
      </w:r>
    </w:p>
  </w:footnote>
  <w:footnote w:id="4">
    <w:p w:rsidR="00C438FB" w:rsidRDefault="00F31863">
      <w:pPr>
        <w:pStyle w:val="a6"/>
      </w:pPr>
      <w:r>
        <w:rPr>
          <w:rStyle w:val="a5"/>
        </w:rPr>
        <w:footnoteRef/>
      </w:r>
      <w:r>
        <w:t xml:space="preserve"> </w:t>
      </w:r>
      <w:r w:rsidR="00C36F94" w:rsidRPr="00C36F94">
        <w:t>Боровиков В. О совершенствовании института уголовной ответственности несовершеннолетних // Уголовное право. - 2003. - №4.-с.9-12.</w:t>
      </w:r>
    </w:p>
  </w:footnote>
  <w:footnote w:id="5">
    <w:p w:rsidR="00C438FB" w:rsidRDefault="00F31863" w:rsidP="00F31863">
      <w:pPr>
        <w:pStyle w:val="a6"/>
        <w:jc w:val="both"/>
      </w:pPr>
      <w:r>
        <w:rPr>
          <w:rStyle w:val="a5"/>
        </w:rPr>
        <w:footnoteRef/>
      </w:r>
      <w:r>
        <w:t xml:space="preserve"> </w:t>
      </w:r>
      <w:r w:rsidRPr="00F31863">
        <w:t>Постановление Пленума Верховного Суда РФ «О судебной практике по делам о преступлениях                          несовершеннолетних»  от  14 февраля 2000 г.  -  N 7. – П. 7</w:t>
      </w:r>
    </w:p>
  </w:footnote>
  <w:footnote w:id="6">
    <w:p w:rsidR="00C438FB" w:rsidRDefault="00F31863" w:rsidP="00F31863">
      <w:pPr>
        <w:pStyle w:val="a6"/>
        <w:jc w:val="both"/>
      </w:pPr>
      <w:r>
        <w:rPr>
          <w:rStyle w:val="a5"/>
        </w:rPr>
        <w:footnoteRef/>
      </w:r>
      <w:r>
        <w:t xml:space="preserve"> </w:t>
      </w:r>
      <w:r w:rsidRPr="00F31863">
        <w:t>Постановление Пленума Верховного Суда РФ «О судебной практике по делам о преступлениях                          несовершеннолетних»  от  14 февраля 2000 г.  -  N 7. – П. 7</w:t>
      </w:r>
    </w:p>
  </w:footnote>
  <w:footnote w:id="7">
    <w:p w:rsidR="00C438FB" w:rsidRDefault="004311BA" w:rsidP="004311BA">
      <w:pPr>
        <w:pStyle w:val="a6"/>
        <w:jc w:val="both"/>
      </w:pPr>
      <w:r>
        <w:rPr>
          <w:rStyle w:val="a5"/>
        </w:rPr>
        <w:footnoteRef/>
      </w:r>
      <w:r>
        <w:t xml:space="preserve"> </w:t>
      </w:r>
      <w:r w:rsidRPr="004311BA">
        <w:t>Первомайского районного суда г. Витебска за 2002г.: Дело №1-98-2002.</w:t>
      </w:r>
    </w:p>
  </w:footnote>
  <w:footnote w:id="8">
    <w:p w:rsidR="00C438FB" w:rsidRDefault="00374638" w:rsidP="00374638">
      <w:pPr>
        <w:pStyle w:val="a6"/>
        <w:jc w:val="both"/>
      </w:pPr>
      <w:r>
        <w:rPr>
          <w:rStyle w:val="a5"/>
        </w:rPr>
        <w:footnoteRef/>
      </w:r>
      <w:r>
        <w:t xml:space="preserve"> </w:t>
      </w:r>
      <w:r w:rsidRPr="00374638">
        <w:t xml:space="preserve">В литературе принято считать, что УК </w:t>
      </w:r>
      <w:r>
        <w:t>предусматривает 12 видов наказа</w:t>
      </w:r>
      <w:r w:rsidRPr="00374638">
        <w:t>ния. Автор же считает лишение права занимать определенные должности и лишение права заниматься определенной деятельностью (п. «б» ст. 44 УК) самостоятельными видами наказаний.</w:t>
      </w:r>
    </w:p>
  </w:footnote>
  <w:footnote w:id="9">
    <w:p w:rsidR="00C438FB" w:rsidRDefault="00C36F94" w:rsidP="00C36F94">
      <w:pPr>
        <w:pStyle w:val="a6"/>
        <w:jc w:val="both"/>
      </w:pPr>
      <w:r>
        <w:rPr>
          <w:rStyle w:val="a5"/>
        </w:rPr>
        <w:footnoteRef/>
      </w:r>
      <w:r>
        <w:t xml:space="preserve"> </w:t>
      </w:r>
      <w:r w:rsidRPr="00C36F94">
        <w:t>Атапина О.Н. Некоторые особенности назначения наказания несовершеннолетним // Аспирант и соискатель. - 2005. - №2.-с.73-75.</w:t>
      </w:r>
    </w:p>
  </w:footnote>
  <w:footnote w:id="10">
    <w:p w:rsidR="00C438FB" w:rsidRDefault="00496D13" w:rsidP="00496D13">
      <w:pPr>
        <w:pStyle w:val="5"/>
      </w:pPr>
      <w:r>
        <w:rPr>
          <w:rStyle w:val="a5"/>
        </w:rPr>
        <w:footnoteRef/>
      </w:r>
      <w:r>
        <w:t xml:space="preserve"> Уголовное право России. Учебник для вузов. Т. 1. Общая часть. //Отв.ред. А.Н. Игнатов и Ю.А. Красиков. — М.: Издательска</w:t>
      </w:r>
      <w:r w:rsidR="008A04A4">
        <w:t xml:space="preserve">я группа НОРМА — ИНФРА • М,2003 </w:t>
      </w:r>
      <w:r>
        <w:t>, с.49</w:t>
      </w:r>
    </w:p>
  </w:footnote>
  <w:footnote w:id="11">
    <w:p w:rsidR="00C438FB" w:rsidRDefault="00496D13" w:rsidP="00496D13">
      <w:pPr>
        <w:pStyle w:val="5"/>
      </w:pPr>
      <w:r>
        <w:rPr>
          <w:rStyle w:val="a5"/>
        </w:rPr>
        <w:footnoteRef/>
      </w:r>
      <w:r>
        <w:t xml:space="preserve"> Уголовное право России. Учебник для вузов. Т. 1. Общая часть. //Отв.ред. А.Н. Игнатов и Ю.А. Красиков. — М.: Издательская груп</w:t>
      </w:r>
      <w:r w:rsidR="008A04A4">
        <w:t xml:space="preserve">па НОРМА — ИНФРА • М, 2003, с. </w:t>
      </w:r>
      <w:r>
        <w:t>49</w:t>
      </w:r>
    </w:p>
  </w:footnote>
  <w:footnote w:id="12">
    <w:p w:rsidR="00C438FB" w:rsidRDefault="00496D13" w:rsidP="00496D13">
      <w:pPr>
        <w:pStyle w:val="2"/>
        <w:spacing w:after="0"/>
        <w:ind w:left="0" w:right="-6"/>
        <w:jc w:val="both"/>
      </w:pPr>
      <w:r>
        <w:rPr>
          <w:rStyle w:val="a5"/>
          <w:sz w:val="18"/>
          <w:szCs w:val="18"/>
        </w:rPr>
        <w:t>19</w:t>
      </w:r>
      <w:r>
        <w:t xml:space="preserve"> </w:t>
      </w:r>
      <w:r w:rsidRPr="00A47537">
        <w:rPr>
          <w:sz w:val="18"/>
          <w:szCs w:val="18"/>
        </w:rPr>
        <w:t>Уголовное право России. Части Общая и  Особенная.  / Под ред. М.П. Журавлева, А.В. Наумова.</w:t>
      </w:r>
      <w:r w:rsidRPr="001A044A">
        <w:rPr>
          <w:sz w:val="18"/>
          <w:szCs w:val="18"/>
        </w:rPr>
        <w:t xml:space="preserve"> -</w:t>
      </w:r>
      <w:r w:rsidRPr="00A47537">
        <w:rPr>
          <w:sz w:val="18"/>
          <w:szCs w:val="18"/>
        </w:rPr>
        <w:t xml:space="preserve"> М.: Проспект, 2003.</w:t>
      </w:r>
      <w:r>
        <w:t xml:space="preserve"> </w:t>
      </w:r>
    </w:p>
  </w:footnote>
  <w:footnote w:id="13">
    <w:p w:rsidR="00C438FB" w:rsidRDefault="00496D13">
      <w:pPr>
        <w:pStyle w:val="a6"/>
      </w:pPr>
      <w:r>
        <w:rPr>
          <w:rStyle w:val="a5"/>
        </w:rPr>
        <w:footnoteRef/>
      </w:r>
      <w:r>
        <w:t xml:space="preserve"> </w:t>
      </w:r>
      <w:r w:rsidRPr="00496D13">
        <w:t>Петрашев В.Н. Уголовное право. Общая часть. - М.:</w:t>
      </w:r>
      <w:r w:rsidR="008A04A4">
        <w:t xml:space="preserve"> ПРИОР, 2004</w:t>
      </w:r>
      <w:r w:rsidRPr="00496D13">
        <w:t>.</w:t>
      </w:r>
    </w:p>
  </w:footnote>
  <w:footnote w:id="14">
    <w:p w:rsidR="00C438FB" w:rsidRDefault="00C36F94" w:rsidP="00C36F94">
      <w:pPr>
        <w:pStyle w:val="a6"/>
        <w:jc w:val="both"/>
      </w:pPr>
      <w:r>
        <w:rPr>
          <w:rStyle w:val="a5"/>
        </w:rPr>
        <w:footnoteRef/>
      </w:r>
      <w:r>
        <w:t xml:space="preserve"> </w:t>
      </w:r>
      <w:r w:rsidRPr="00C36F94">
        <w:t>Иванов В., Иванов П. Понятие и правовая природа принудительных мер воспитательного воздействия // Уголовное право. - 2004. - №3.-с.32-34.</w:t>
      </w:r>
    </w:p>
  </w:footnote>
  <w:footnote w:id="15">
    <w:p w:rsidR="00C438FB" w:rsidRDefault="00F65684">
      <w:pPr>
        <w:pStyle w:val="a6"/>
      </w:pPr>
      <w:r>
        <w:rPr>
          <w:rStyle w:val="a5"/>
        </w:rPr>
        <w:footnoteRef/>
      </w:r>
      <w:r>
        <w:t xml:space="preserve"> </w:t>
      </w:r>
      <w:r w:rsidRPr="00F65684">
        <w:t>Ветров Н.И. Уголовное право. Об</w:t>
      </w:r>
      <w:r w:rsidR="008A04A4">
        <w:t>щая часть. - М.: ЮНИТИ-ДАНА, 2005</w:t>
      </w:r>
      <w:r w:rsidRPr="00F65684">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5248E"/>
    <w:multiLevelType w:val="hybridMultilevel"/>
    <w:tmpl w:val="205CEEE0"/>
    <w:lvl w:ilvl="0" w:tplc="FFFFFFF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4A815F1"/>
    <w:multiLevelType w:val="hybridMultilevel"/>
    <w:tmpl w:val="09A45BDE"/>
    <w:lvl w:ilvl="0" w:tplc="FFFFFFF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88A65AE"/>
    <w:multiLevelType w:val="hybridMultilevel"/>
    <w:tmpl w:val="431292C6"/>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
    <w:nsid w:val="319C729F"/>
    <w:multiLevelType w:val="hybridMultilevel"/>
    <w:tmpl w:val="0BD0A840"/>
    <w:lvl w:ilvl="0" w:tplc="FFFFFFF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3CFA10EA"/>
    <w:multiLevelType w:val="hybridMultilevel"/>
    <w:tmpl w:val="775463B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44B7505C"/>
    <w:multiLevelType w:val="hybridMultilevel"/>
    <w:tmpl w:val="23B405DE"/>
    <w:lvl w:ilvl="0" w:tplc="273CAE7A">
      <w:start w:val="1"/>
      <w:numFmt w:val="bullet"/>
      <w:lvlText w:val=""/>
      <w:lvlJc w:val="left"/>
      <w:pPr>
        <w:tabs>
          <w:tab w:val="num" w:pos="2007"/>
        </w:tabs>
        <w:ind w:left="2007" w:hanging="360"/>
      </w:pPr>
      <w:rPr>
        <w:rFonts w:ascii="Symbol" w:hAnsi="Symbol" w:cs="Symbol" w:hint="default"/>
        <w:sz w:val="16"/>
        <w:szCs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4A2B1EEA"/>
    <w:multiLevelType w:val="hybridMultilevel"/>
    <w:tmpl w:val="81B21A52"/>
    <w:lvl w:ilvl="0" w:tplc="273CAE7A">
      <w:start w:val="1"/>
      <w:numFmt w:val="bullet"/>
      <w:lvlText w:val=""/>
      <w:lvlJc w:val="left"/>
      <w:pPr>
        <w:tabs>
          <w:tab w:val="num" w:pos="2007"/>
        </w:tabs>
        <w:ind w:left="2007" w:hanging="360"/>
      </w:pPr>
      <w:rPr>
        <w:rFonts w:ascii="Symbol" w:hAnsi="Symbol" w:cs="Symbol" w:hint="default"/>
        <w:sz w:val="16"/>
        <w:szCs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5ADA16E8"/>
    <w:multiLevelType w:val="hybridMultilevel"/>
    <w:tmpl w:val="D872185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5E4C4130"/>
    <w:multiLevelType w:val="hybridMultilevel"/>
    <w:tmpl w:val="4182A90C"/>
    <w:lvl w:ilvl="0" w:tplc="273CAE7A">
      <w:start w:val="1"/>
      <w:numFmt w:val="bullet"/>
      <w:lvlText w:val=""/>
      <w:lvlJc w:val="left"/>
      <w:pPr>
        <w:tabs>
          <w:tab w:val="num" w:pos="2007"/>
        </w:tabs>
        <w:ind w:left="2007" w:hanging="360"/>
      </w:pPr>
      <w:rPr>
        <w:rFonts w:ascii="Symbol" w:hAnsi="Symbol" w:cs="Symbol" w:hint="default"/>
        <w:sz w:val="16"/>
        <w:szCs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62AE06DA"/>
    <w:multiLevelType w:val="hybridMultilevel"/>
    <w:tmpl w:val="712AEA5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num w:numId="1">
    <w:abstractNumId w:val="9"/>
  </w:num>
  <w:num w:numId="2">
    <w:abstractNumId w:val="4"/>
  </w:num>
  <w:num w:numId="3">
    <w:abstractNumId w:val="1"/>
  </w:num>
  <w:num w:numId="4">
    <w:abstractNumId w:val="0"/>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5"/>
  </w:num>
  <w:num w:numId="10">
    <w:abstractNumId w:val="2"/>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6CBD"/>
    <w:rsid w:val="001A044A"/>
    <w:rsid w:val="002E0706"/>
    <w:rsid w:val="00374638"/>
    <w:rsid w:val="003B0547"/>
    <w:rsid w:val="003D5DB9"/>
    <w:rsid w:val="003E2146"/>
    <w:rsid w:val="004311BA"/>
    <w:rsid w:val="00496D13"/>
    <w:rsid w:val="007064A2"/>
    <w:rsid w:val="0071645F"/>
    <w:rsid w:val="007201E9"/>
    <w:rsid w:val="00733C6D"/>
    <w:rsid w:val="00747E04"/>
    <w:rsid w:val="008A04A4"/>
    <w:rsid w:val="00917063"/>
    <w:rsid w:val="009953B7"/>
    <w:rsid w:val="00A47537"/>
    <w:rsid w:val="00AD5FFF"/>
    <w:rsid w:val="00C36F94"/>
    <w:rsid w:val="00C438FB"/>
    <w:rsid w:val="00CC00A1"/>
    <w:rsid w:val="00EB6CBD"/>
    <w:rsid w:val="00F31863"/>
    <w:rsid w:val="00F47293"/>
    <w:rsid w:val="00F54E74"/>
    <w:rsid w:val="00F65684"/>
    <w:rsid w:val="00FA3D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8844B96-C1D4-40DA-9A13-D200F8722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6CBD"/>
    <w:rPr>
      <w:sz w:val="28"/>
      <w:szCs w:val="28"/>
    </w:rPr>
  </w:style>
  <w:style w:type="paragraph" w:styleId="1">
    <w:name w:val="heading 1"/>
    <w:basedOn w:val="a"/>
    <w:next w:val="a"/>
    <w:link w:val="10"/>
    <w:uiPriority w:val="99"/>
    <w:qFormat/>
    <w:rsid w:val="00FA3D9F"/>
    <w:pPr>
      <w:keepNext/>
      <w:widowControl w:val="0"/>
      <w:autoSpaceDE w:val="0"/>
      <w:autoSpaceDN w:val="0"/>
      <w:adjustRightInd w:val="0"/>
      <w:spacing w:after="120"/>
      <w:ind w:firstLine="567"/>
      <w:jc w:val="both"/>
      <w:outlineLvl w:val="0"/>
    </w:pPr>
    <w:rPr>
      <w:b/>
      <w:bCs/>
      <w:kern w:val="32"/>
      <w:sz w:val="24"/>
      <w:szCs w:val="24"/>
    </w:rPr>
  </w:style>
  <w:style w:type="paragraph" w:styleId="5">
    <w:name w:val="heading 5"/>
    <w:basedOn w:val="a"/>
    <w:next w:val="a"/>
    <w:link w:val="50"/>
    <w:uiPriority w:val="99"/>
    <w:qFormat/>
    <w:rsid w:val="00FA3D9F"/>
    <w:pPr>
      <w:widowControl w:val="0"/>
      <w:autoSpaceDE w:val="0"/>
      <w:autoSpaceDN w:val="0"/>
      <w:adjustRightInd w:val="0"/>
      <w:ind w:firstLine="567"/>
      <w:jc w:val="both"/>
      <w:outlineLvl w:val="4"/>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w:basedOn w:val="a"/>
    <w:link w:val="a4"/>
    <w:uiPriority w:val="99"/>
    <w:rsid w:val="00EB6CBD"/>
    <w:pPr>
      <w:jc w:val="center"/>
    </w:pPr>
  </w:style>
  <w:style w:type="character" w:customStyle="1" w:styleId="a4">
    <w:name w:val="Основной текст Знак"/>
    <w:link w:val="a3"/>
    <w:uiPriority w:val="99"/>
    <w:semiHidden/>
    <w:rPr>
      <w:sz w:val="28"/>
      <w:szCs w:val="28"/>
    </w:rPr>
  </w:style>
  <w:style w:type="character" w:styleId="a5">
    <w:name w:val="footnote reference"/>
    <w:uiPriority w:val="99"/>
    <w:semiHidden/>
    <w:rsid w:val="00FA3D9F"/>
    <w:rPr>
      <w:vertAlign w:val="superscript"/>
    </w:rPr>
  </w:style>
  <w:style w:type="paragraph" w:styleId="a6">
    <w:name w:val="footnote text"/>
    <w:basedOn w:val="a"/>
    <w:link w:val="a7"/>
    <w:uiPriority w:val="99"/>
    <w:semiHidden/>
    <w:rsid w:val="00F31863"/>
    <w:rPr>
      <w:sz w:val="20"/>
      <w:szCs w:val="20"/>
    </w:rPr>
  </w:style>
  <w:style w:type="character" w:customStyle="1" w:styleId="a7">
    <w:name w:val="Текст сноски Знак"/>
    <w:link w:val="a6"/>
    <w:uiPriority w:val="99"/>
    <w:semiHidden/>
    <w:rPr>
      <w:sz w:val="20"/>
      <w:szCs w:val="20"/>
    </w:rPr>
  </w:style>
  <w:style w:type="paragraph" w:styleId="2">
    <w:name w:val="Body Text 2"/>
    <w:basedOn w:val="a"/>
    <w:link w:val="20"/>
    <w:uiPriority w:val="99"/>
    <w:rsid w:val="00496D13"/>
    <w:pPr>
      <w:spacing w:after="120"/>
      <w:ind w:left="283"/>
    </w:pPr>
    <w:rPr>
      <w:sz w:val="24"/>
      <w:szCs w:val="24"/>
    </w:rPr>
  </w:style>
  <w:style w:type="character" w:customStyle="1" w:styleId="20">
    <w:name w:val="Основной текст 2 Знак"/>
    <w:link w:val="2"/>
    <w:uiPriority w:val="99"/>
    <w:semiHidden/>
    <w:rPr>
      <w:sz w:val="28"/>
      <w:szCs w:val="28"/>
    </w:rPr>
  </w:style>
  <w:style w:type="paragraph" w:styleId="21">
    <w:name w:val="Body Text Indent 2"/>
    <w:basedOn w:val="a"/>
    <w:link w:val="22"/>
    <w:uiPriority w:val="99"/>
    <w:rsid w:val="00496D13"/>
    <w:pPr>
      <w:spacing w:after="120" w:line="480" w:lineRule="auto"/>
      <w:ind w:left="283"/>
    </w:pPr>
  </w:style>
  <w:style w:type="character" w:customStyle="1" w:styleId="22">
    <w:name w:val="Основной текст с отступом 2 Знак"/>
    <w:link w:val="21"/>
    <w:uiPriority w:val="99"/>
    <w:semiHidden/>
    <w:rPr>
      <w:sz w:val="28"/>
      <w:szCs w:val="28"/>
    </w:rPr>
  </w:style>
  <w:style w:type="paragraph" w:customStyle="1" w:styleId="ConsPlusNormal">
    <w:name w:val="ConsPlusNormal"/>
    <w:uiPriority w:val="99"/>
    <w:rsid w:val="003B0547"/>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3B0547"/>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B0547"/>
    <w:pPr>
      <w:widowControl w:val="0"/>
      <w:autoSpaceDE w:val="0"/>
      <w:autoSpaceDN w:val="0"/>
      <w:adjustRightInd w:val="0"/>
    </w:pPr>
    <w:rPr>
      <w:rFonts w:ascii="Arial" w:hAnsi="Arial" w:cs="Arial"/>
      <w:b/>
      <w:bCs/>
    </w:rPr>
  </w:style>
  <w:style w:type="paragraph" w:styleId="a8">
    <w:name w:val="header"/>
    <w:basedOn w:val="a"/>
    <w:link w:val="a9"/>
    <w:uiPriority w:val="99"/>
    <w:rsid w:val="00C36F94"/>
    <w:pPr>
      <w:tabs>
        <w:tab w:val="center" w:pos="4677"/>
        <w:tab w:val="right" w:pos="9355"/>
      </w:tabs>
    </w:pPr>
  </w:style>
  <w:style w:type="character" w:customStyle="1" w:styleId="a9">
    <w:name w:val="Верхний колонтитул Знак"/>
    <w:link w:val="a8"/>
    <w:uiPriority w:val="99"/>
    <w:semiHidden/>
    <w:rPr>
      <w:sz w:val="28"/>
      <w:szCs w:val="28"/>
    </w:rPr>
  </w:style>
  <w:style w:type="character" w:styleId="aa">
    <w:name w:val="page number"/>
    <w:uiPriority w:val="99"/>
    <w:rsid w:val="00C36F94"/>
  </w:style>
  <w:style w:type="paragraph" w:styleId="ab">
    <w:name w:val="footer"/>
    <w:basedOn w:val="a"/>
    <w:link w:val="ac"/>
    <w:uiPriority w:val="99"/>
    <w:rsid w:val="007201E9"/>
    <w:pPr>
      <w:tabs>
        <w:tab w:val="center" w:pos="4677"/>
        <w:tab w:val="right" w:pos="9355"/>
      </w:tabs>
    </w:pPr>
  </w:style>
  <w:style w:type="character" w:customStyle="1" w:styleId="ac">
    <w:name w:val="Нижний колонтитул Знак"/>
    <w:link w:val="ab"/>
    <w:uiPriority w:val="99"/>
    <w:semiHidden/>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8658</Words>
  <Characters>49351</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57894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2014-03-07T11:14:00Z</dcterms:created>
  <dcterms:modified xsi:type="dcterms:W3CDTF">2014-03-07T11:14:00Z</dcterms:modified>
</cp:coreProperties>
</file>