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9D2" w:rsidRDefault="00AE09D2">
      <w:pPr>
        <w:pStyle w:val="3"/>
      </w:pPr>
      <w:r>
        <w:t>Государственный комитет Российской Федерации</w:t>
      </w:r>
      <w:r>
        <w:br/>
        <w:t xml:space="preserve"> по высшему образованию.</w:t>
      </w:r>
    </w:p>
    <w:p w:rsidR="00AE09D2" w:rsidRDefault="00AE09D2">
      <w:pPr>
        <w:pStyle w:val="1"/>
        <w:rPr>
          <w:sz w:val="28"/>
        </w:rPr>
      </w:pPr>
      <w:r>
        <w:rPr>
          <w:sz w:val="28"/>
        </w:rPr>
        <w:t>Ульяновский Государственный университет</w:t>
      </w:r>
    </w:p>
    <w:p w:rsidR="00AE09D2" w:rsidRDefault="00AE09D2">
      <w:pPr>
        <w:spacing w:before="1560"/>
        <w:ind w:firstLine="0"/>
        <w:jc w:val="center"/>
        <w:rPr>
          <w:sz w:val="30"/>
        </w:rPr>
      </w:pPr>
      <w:r>
        <w:rPr>
          <w:b/>
          <w:bCs/>
          <w:sz w:val="52"/>
        </w:rPr>
        <w:t>Реферат</w:t>
      </w:r>
      <w:r>
        <w:rPr>
          <w:sz w:val="30"/>
        </w:rPr>
        <w:br/>
      </w:r>
      <w:r>
        <w:t>по истории отечества</w:t>
      </w:r>
    </w:p>
    <w:p w:rsidR="00AE09D2" w:rsidRDefault="00AE09D2">
      <w:pPr>
        <w:pStyle w:val="a3"/>
        <w:spacing w:before="1080"/>
      </w:pPr>
      <w:r>
        <w:t xml:space="preserve">на тему: «Личность Петра </w:t>
      </w:r>
      <w:r>
        <w:rPr>
          <w:lang w:val="en-US"/>
        </w:rPr>
        <w:t>I</w:t>
      </w:r>
      <w:r>
        <w:t xml:space="preserve"> и Екатерины </w:t>
      </w:r>
      <w:r>
        <w:rPr>
          <w:lang w:val="en-US"/>
        </w:rPr>
        <w:t>II</w:t>
      </w:r>
      <w:r>
        <w:t>».</w:t>
      </w:r>
    </w:p>
    <w:p w:rsidR="00AE09D2" w:rsidRDefault="00AE09D2">
      <w:pPr>
        <w:spacing w:before="1680"/>
        <w:jc w:val="center"/>
        <w:rPr>
          <w:b/>
          <w:bCs/>
        </w:rPr>
      </w:pPr>
      <w:r>
        <w:rPr>
          <w:b/>
          <w:bCs/>
        </w:rPr>
        <w:t xml:space="preserve">Студентки </w:t>
      </w:r>
      <w:r>
        <w:rPr>
          <w:b/>
          <w:bCs/>
          <w:lang w:val="en-US"/>
        </w:rPr>
        <w:t>I</w:t>
      </w:r>
      <w:r>
        <w:rPr>
          <w:b/>
          <w:bCs/>
        </w:rPr>
        <w:t xml:space="preserve"> курса дневного Российско-Американского факультета</w:t>
      </w:r>
    </w:p>
    <w:p w:rsidR="00AE09D2" w:rsidRDefault="00AE09D2">
      <w:pPr>
        <w:jc w:val="center"/>
        <w:rPr>
          <w:b/>
          <w:bCs/>
        </w:rPr>
      </w:pPr>
      <w:r>
        <w:rPr>
          <w:b/>
          <w:bCs/>
        </w:rPr>
        <w:t>специальности мировая экономика</w:t>
      </w:r>
    </w:p>
    <w:p w:rsidR="00AE09D2" w:rsidRDefault="00AE09D2">
      <w:pPr>
        <w:pStyle w:val="a4"/>
        <w:spacing w:before="1680" w:line="240" w:lineRule="auto"/>
        <w:rPr>
          <w:rFonts w:ascii="Times New Roman" w:hAnsi="Times New Roman" w:cs="Times New Roman"/>
          <w:szCs w:val="24"/>
        </w:rPr>
      </w:pPr>
      <w:r>
        <w:rPr>
          <w:rFonts w:ascii="Times New Roman" w:hAnsi="Times New Roman" w:cs="Times New Roman"/>
          <w:szCs w:val="24"/>
        </w:rPr>
        <w:t>РАФАНОВИЧ ЕЛЕНЫ АЛЕКСАНДРОВНЫ</w:t>
      </w:r>
    </w:p>
    <w:p w:rsidR="00AE09D2" w:rsidRDefault="00AE09D2">
      <w:pPr>
        <w:pStyle w:val="3"/>
        <w:tabs>
          <w:tab w:val="right" w:pos="9355"/>
        </w:tabs>
        <w:spacing w:before="1920" w:line="360" w:lineRule="auto"/>
      </w:pPr>
      <w:r>
        <w:t>Ульяновск, 2000.</w:t>
      </w:r>
    </w:p>
    <w:p w:rsidR="00AE09D2" w:rsidRDefault="00AE09D2">
      <w:pPr>
        <w:pStyle w:val="2"/>
      </w:pPr>
      <w:r>
        <w:t>Содержание</w:t>
      </w:r>
    </w:p>
    <w:p w:rsidR="00AE09D2" w:rsidRDefault="00AE09D2">
      <w:pPr>
        <w:pStyle w:val="4"/>
      </w:pPr>
      <w:r>
        <w:t>Введение__________________________________________3</w:t>
      </w:r>
    </w:p>
    <w:p w:rsidR="00AE09D2" w:rsidRDefault="00AE09D2">
      <w:pPr>
        <w:spacing w:after="120"/>
        <w:jc w:val="left"/>
        <w:rPr>
          <w:sz w:val="30"/>
        </w:rPr>
      </w:pPr>
      <w:r>
        <w:rPr>
          <w:sz w:val="30"/>
        </w:rPr>
        <w:t xml:space="preserve">Личность Петра  </w:t>
      </w:r>
      <w:r>
        <w:rPr>
          <w:sz w:val="30"/>
          <w:lang w:val="en-US"/>
        </w:rPr>
        <w:t>I</w:t>
      </w:r>
      <w:r>
        <w:rPr>
          <w:sz w:val="30"/>
        </w:rPr>
        <w:t>___________________________________4</w:t>
      </w:r>
    </w:p>
    <w:p w:rsidR="00AE09D2" w:rsidRDefault="00AE09D2">
      <w:pPr>
        <w:spacing w:after="120"/>
        <w:jc w:val="left"/>
        <w:rPr>
          <w:sz w:val="30"/>
        </w:rPr>
      </w:pPr>
      <w:r>
        <w:rPr>
          <w:sz w:val="30"/>
        </w:rPr>
        <w:t xml:space="preserve">Личность Екатерины </w:t>
      </w:r>
      <w:r>
        <w:rPr>
          <w:sz w:val="30"/>
          <w:lang w:val="en-US"/>
        </w:rPr>
        <w:t>II</w:t>
      </w:r>
      <w:r>
        <w:rPr>
          <w:sz w:val="30"/>
        </w:rPr>
        <w:t xml:space="preserve">______________________________11 </w:t>
      </w:r>
    </w:p>
    <w:p w:rsidR="00AE09D2" w:rsidRDefault="00AE09D2">
      <w:pPr>
        <w:spacing w:after="120"/>
        <w:jc w:val="left"/>
        <w:rPr>
          <w:sz w:val="30"/>
        </w:rPr>
      </w:pPr>
      <w:r>
        <w:rPr>
          <w:sz w:val="30"/>
        </w:rPr>
        <w:t xml:space="preserve">Личная жизнь Петра  </w:t>
      </w:r>
      <w:r>
        <w:rPr>
          <w:sz w:val="30"/>
          <w:lang w:val="en-US"/>
        </w:rPr>
        <w:t>I</w:t>
      </w:r>
      <w:r>
        <w:rPr>
          <w:sz w:val="30"/>
        </w:rPr>
        <w:t xml:space="preserve"> и Екатерины </w:t>
      </w:r>
      <w:r>
        <w:rPr>
          <w:sz w:val="30"/>
          <w:lang w:val="en-US"/>
        </w:rPr>
        <w:t>II</w:t>
      </w:r>
      <w:r>
        <w:rPr>
          <w:sz w:val="30"/>
        </w:rPr>
        <w:t>_________________13</w:t>
      </w:r>
    </w:p>
    <w:p w:rsidR="00AE09D2" w:rsidRDefault="00AE09D2">
      <w:pPr>
        <w:spacing w:after="120"/>
        <w:ind w:firstLine="720"/>
        <w:rPr>
          <w:sz w:val="30"/>
        </w:rPr>
      </w:pPr>
      <w:r>
        <w:rPr>
          <w:sz w:val="30"/>
        </w:rPr>
        <w:t xml:space="preserve">Список литературы_________________________________20 </w:t>
      </w:r>
    </w:p>
    <w:p w:rsidR="00AE09D2" w:rsidRDefault="00AE09D2">
      <w:pPr>
        <w:spacing w:after="120"/>
        <w:ind w:firstLine="0"/>
        <w:jc w:val="center"/>
        <w:rPr>
          <w:b/>
          <w:bCs/>
          <w:sz w:val="36"/>
        </w:rPr>
      </w:pPr>
      <w:r>
        <w:rPr>
          <w:sz w:val="30"/>
        </w:rPr>
        <w:br w:type="page"/>
      </w:r>
      <w:r>
        <w:rPr>
          <w:b/>
          <w:bCs/>
          <w:sz w:val="36"/>
        </w:rPr>
        <w:t>Введение</w:t>
      </w:r>
    </w:p>
    <w:p w:rsidR="00AE09D2" w:rsidRDefault="00AE09D2">
      <w:pPr>
        <w:spacing w:after="120"/>
        <w:rPr>
          <w:sz w:val="30"/>
        </w:rPr>
      </w:pPr>
      <w:r>
        <w:rPr>
          <w:sz w:val="30"/>
        </w:rPr>
        <w:t xml:space="preserve">Изучая историю отечества, я всегда интересовалась, прежде всего, именно ролью конкретных исторических личностей, их влиянием на ход событий, ведь, что ни говори, а именно человек делает историю, и порой от него зависит судьбы стран, других людей и мира в целом. Для нас свойственно наделять своих кумиров какими-то исключительными способностями и возможностями. Да, конечно, без определенного таланта, сильного характера, мужества много не сделаешь. Но даже самые великие правители остаются, прежде всего, людьми, со всеми пороками и страстями, свойственными людям. Какими они были? что любили? были ли они счастливы? В своём реферате я постаралась рассмотреть эти вопросы, касающиеся двух российских правителей – Петра </w:t>
      </w:r>
      <w:r>
        <w:rPr>
          <w:sz w:val="30"/>
          <w:lang w:val="en-US"/>
        </w:rPr>
        <w:t>I</w:t>
      </w:r>
      <w:r>
        <w:rPr>
          <w:sz w:val="30"/>
        </w:rPr>
        <w:t xml:space="preserve">, первого российского императора, и Екатерины </w:t>
      </w:r>
      <w:r>
        <w:rPr>
          <w:sz w:val="30"/>
          <w:lang w:val="en-US"/>
        </w:rPr>
        <w:t>II</w:t>
      </w:r>
      <w:r>
        <w:rPr>
          <w:sz w:val="30"/>
        </w:rPr>
        <w:t>, выдающейся женщины. Почему именно их? Меня всегда привлекал образ Петра – преобразователя России, превратившего страну, правители которой до него мыли руки из серебряного кувшина после церемонии «допуска к руке» иностранного посла, в ведущую европейскую империю. Существуют разные точки зрения на то, правильно ли поступил Петр, выбрав европейский путь развития России. Но как бы то ни было, он был выдающейся личностью, человеком, посвятившим свою жизнь служению России.</w:t>
      </w:r>
    </w:p>
    <w:p w:rsidR="00AE09D2" w:rsidRDefault="00AE09D2">
      <w:pPr>
        <w:spacing w:after="120"/>
        <w:rPr>
          <w:sz w:val="30"/>
        </w:rPr>
      </w:pPr>
      <w:r>
        <w:rPr>
          <w:sz w:val="30"/>
        </w:rPr>
        <w:t xml:space="preserve"> Екатерина </w:t>
      </w:r>
      <w:r>
        <w:rPr>
          <w:sz w:val="30"/>
          <w:lang w:val="en-US"/>
        </w:rPr>
        <w:t>II</w:t>
      </w:r>
      <w:r>
        <w:rPr>
          <w:sz w:val="30"/>
        </w:rPr>
        <w:t xml:space="preserve"> интересует меня, прежде всего, как женщина, которая оказалась способной управлять огромнейшей империей, которой поклонялись современники и восхищаются потомки,</w:t>
      </w:r>
      <w:r>
        <w:rPr>
          <w:i/>
          <w:sz w:val="30"/>
        </w:rPr>
        <w:t xml:space="preserve"> </w:t>
      </w:r>
      <w:r>
        <w:rPr>
          <w:iCs/>
          <w:sz w:val="30"/>
        </w:rPr>
        <w:t xml:space="preserve">чье правление  составило целую эпоху в истории </w:t>
      </w:r>
      <w:r>
        <w:rPr>
          <w:iCs/>
          <w:color w:val="000000"/>
          <w:sz w:val="30"/>
        </w:rPr>
        <w:t>ст</w:t>
      </w:r>
      <w:r>
        <w:rPr>
          <w:iCs/>
          <w:sz w:val="30"/>
        </w:rPr>
        <w:t>р</w:t>
      </w:r>
      <w:r>
        <w:rPr>
          <w:iCs/>
          <w:color w:val="000000"/>
          <w:sz w:val="30"/>
        </w:rPr>
        <w:t>ан</w:t>
      </w:r>
      <w:r>
        <w:rPr>
          <w:iCs/>
          <w:sz w:val="30"/>
        </w:rPr>
        <w:t>ы.</w:t>
      </w:r>
      <w:r>
        <w:rPr>
          <w:sz w:val="30"/>
        </w:rPr>
        <w:t xml:space="preserve"> Немецкая принцесса, приехавшая из Пруссии в незнакомую для неё страну, имея всего  3 платья, полдюжины рубах и столько же носовых платков, и ставшая русской императрицей, достойна уважения.</w:t>
      </w:r>
    </w:p>
    <w:p w:rsidR="00AE09D2" w:rsidRDefault="00AE09D2">
      <w:pPr>
        <w:spacing w:after="120"/>
        <w:jc w:val="center"/>
        <w:rPr>
          <w:b/>
          <w:bCs/>
          <w:sz w:val="36"/>
        </w:rPr>
      </w:pPr>
      <w:r>
        <w:rPr>
          <w:b/>
          <w:bCs/>
          <w:sz w:val="36"/>
        </w:rPr>
        <w:t xml:space="preserve">Личность Петра </w:t>
      </w:r>
      <w:r>
        <w:rPr>
          <w:b/>
          <w:bCs/>
          <w:sz w:val="36"/>
          <w:lang w:val="en-US"/>
        </w:rPr>
        <w:t>I</w:t>
      </w:r>
    </w:p>
    <w:p w:rsidR="00AE09D2" w:rsidRDefault="00AE09D2">
      <w:pPr>
        <w:spacing w:after="120"/>
        <w:rPr>
          <w:sz w:val="30"/>
        </w:rPr>
      </w:pPr>
      <w:r>
        <w:rPr>
          <w:sz w:val="30"/>
        </w:rPr>
        <w:t xml:space="preserve">Какими они – Петр </w:t>
      </w:r>
      <w:r>
        <w:rPr>
          <w:sz w:val="30"/>
          <w:lang w:val="en-US"/>
        </w:rPr>
        <w:t>I</w:t>
      </w:r>
      <w:r>
        <w:rPr>
          <w:sz w:val="30"/>
        </w:rPr>
        <w:t xml:space="preserve"> и Екатерина </w:t>
      </w:r>
      <w:r>
        <w:rPr>
          <w:sz w:val="30"/>
          <w:lang w:val="en-US"/>
        </w:rPr>
        <w:t>II</w:t>
      </w:r>
      <w:r>
        <w:rPr>
          <w:sz w:val="30"/>
        </w:rPr>
        <w:t xml:space="preserve"> – были в жизни? На этот вопрос я постаралась ответить в своём реферате. </w:t>
      </w:r>
    </w:p>
    <w:p w:rsidR="00AE09D2" w:rsidRDefault="00AE09D2">
      <w:pPr>
        <w:spacing w:after="120"/>
        <w:rPr>
          <w:sz w:val="30"/>
        </w:rPr>
      </w:pPr>
      <w:r>
        <w:rPr>
          <w:sz w:val="30"/>
        </w:rPr>
        <w:t xml:space="preserve">Обращаясь к ранним годам жизни первого российского императора, невольно стремишься найти первые свидетельства неординарности Петра </w:t>
      </w:r>
      <w:r>
        <w:rPr>
          <w:sz w:val="30"/>
          <w:lang w:val="en-US"/>
        </w:rPr>
        <w:t>I</w:t>
      </w:r>
      <w:r>
        <w:rPr>
          <w:sz w:val="30"/>
        </w:rPr>
        <w:t xml:space="preserve">. Ничто не говорит о грядущем гении. Мальчик, родившийся в день Исаакия Далматского, 30 мая 1672 года ничем особо не отличался от своих многочисленных братьев и сестёр. </w:t>
      </w:r>
    </w:p>
    <w:p w:rsidR="00AE09D2" w:rsidRDefault="00AE09D2">
      <w:pPr>
        <w:spacing w:after="120"/>
        <w:rPr>
          <w:sz w:val="30"/>
        </w:rPr>
      </w:pPr>
      <w:r>
        <w:rPr>
          <w:sz w:val="30"/>
        </w:rPr>
        <w:t xml:space="preserve">Своё детство будущий император провёл в Преображенском, которое с его бытом летней царской дачи, окруженной полями, лесами, способствовало развитию способностей Петра. Уже в раннем возрасте проявились присущие Петру черты характера: живость восприятия, неугомонность и неиссякаемая энергия, страстная самозабвенная увлеченность игрой, незаметно переходящая в дело. «Потешные игры» и английский бот, найденный в сарае, не остались только игрой, а стали началом будущего грандиозного дела, преобразовавшего Россию. Большое значение имеет еще одно обстоятельство: совсем близко от Преображенского располагалась Немецкая слобода – Кокуй, поселение иностранцев, приехавших в Россию из разных европейских стран, которых за плохое знание русского языка москвичи называли немцами,  немыми. По традициям того времени это поселение купцов, дипломатов, ландскнехтов было отделено от города оградой. Кокуй был своеобразной моделью Европы, где рядом – так же тесно, как и в Европе – жили католики и протестанты, немцы и французы, англичане и шотландцы. Знакомство с иностранцами, интересными, образованными людьми, Францем Лефортом, Патриком Гордоном, непривычные вещи, обычаи, многоязычие, а потом и первые интимные впечатления в доме виноторговца Монса, где жила его дочь, красавица Анна, - всё это облегчило Петру преодоление невидимого, но прочного психологического барьера, разделявших два чуждых друг другу мира – православной Руси и «богопротивной» Европы, барьера, который и сейчас всё ещё трудно преодолевать. </w:t>
      </w:r>
    </w:p>
    <w:p w:rsidR="00AE09D2" w:rsidRDefault="00AE09D2">
      <w:pPr>
        <w:spacing w:after="120"/>
        <w:rPr>
          <w:iCs/>
          <w:sz w:val="30"/>
        </w:rPr>
      </w:pPr>
      <w:r>
        <w:rPr>
          <w:sz w:val="30"/>
        </w:rPr>
        <w:t>На мой взгляд, нельзя составить объективное мнение о человеке, ничего не зная о его характере,  привычках внешности, поэтому м</w:t>
      </w:r>
      <w:r>
        <w:rPr>
          <w:iCs/>
          <w:sz w:val="30"/>
        </w:rPr>
        <w:t xml:space="preserve">не бы хотелось  набросать  некоторые  штрихи к портрету  Петра </w:t>
      </w:r>
      <w:r>
        <w:rPr>
          <w:iCs/>
          <w:sz w:val="30"/>
          <w:lang w:val="en-US"/>
        </w:rPr>
        <w:t>I</w:t>
      </w:r>
      <w:r>
        <w:rPr>
          <w:iCs/>
          <w:sz w:val="30"/>
        </w:rPr>
        <w:t xml:space="preserve"> и Екатерины </w:t>
      </w:r>
      <w:r>
        <w:rPr>
          <w:iCs/>
          <w:sz w:val="30"/>
          <w:lang w:val="en-US"/>
        </w:rPr>
        <w:t>II</w:t>
      </w:r>
      <w:r>
        <w:rPr>
          <w:iCs/>
          <w:sz w:val="30"/>
        </w:rPr>
        <w:t>.</w:t>
      </w:r>
    </w:p>
    <w:p w:rsidR="00AE09D2" w:rsidRDefault="00AE09D2">
      <w:pPr>
        <w:spacing w:after="120"/>
        <w:rPr>
          <w:iCs/>
          <w:sz w:val="30"/>
        </w:rPr>
      </w:pPr>
      <w:r>
        <w:rPr>
          <w:iCs/>
          <w:sz w:val="30"/>
        </w:rPr>
        <w:t xml:space="preserve">«Петр </w:t>
      </w:r>
      <w:r>
        <w:rPr>
          <w:iCs/>
          <w:sz w:val="30"/>
          <w:lang w:val="en-US"/>
        </w:rPr>
        <w:t>I</w:t>
      </w:r>
      <w:r>
        <w:rPr>
          <w:iCs/>
          <w:sz w:val="30"/>
        </w:rPr>
        <w:t xml:space="preserve"> – фигура противоречивая, сложная. Таким породила его эпоха. От своих отца и деда унаследовал он черты характера и образ действий, мировоззрение и замыслы на будущее. В то же время он был яркой индивидупльностью во всём, и именно это позволило ему ломать устоявшиеся традиции, обычаи, привычки, обогащать старый опыт новыми идеями и деяниями, заимствовать нужное и полезное у других народов»</w:t>
      </w:r>
      <w:r>
        <w:rPr>
          <w:rStyle w:val="a5"/>
          <w:iCs/>
          <w:sz w:val="30"/>
        </w:rPr>
        <w:footnoteReference w:id="1"/>
      </w:r>
    </w:p>
    <w:p w:rsidR="00AE09D2" w:rsidRDefault="00AE09D2">
      <w:pPr>
        <w:spacing w:after="120"/>
        <w:rPr>
          <w:sz w:val="30"/>
        </w:rPr>
      </w:pPr>
      <w:r>
        <w:rPr>
          <w:iCs/>
          <w:sz w:val="30"/>
        </w:rPr>
        <w:t>«…</w:t>
      </w:r>
      <w:r>
        <w:rPr>
          <w:sz w:val="30"/>
        </w:rPr>
        <w:t>За ручной труд он брался при всяком представлявшемся  к тому случае. В молодости, когда он еще много не знал, осматривая фабрику или завод, он постоянно хватался за наблюдаемое дело. Ему трудно было оставаться простым зрителем чужой работы, особенно для него новой. Ему все хотелось работать самому. С годами он приобрел необъятную массу технических познаний. Уже в первую заграничную его поездку немецкие принцессы из разговора с ним вывели заключение, что он  в совершенстве знал до 14 ремесел. Успехи в разных ремеслах поселили в нем большую уверенность в ловкости своей руки: он считал себя и опытным хирургом и опытным зубным врачом. Бывало, близкие люди, заболевшие каким-либо недугом, требовавшим хирургической помощи, приходили в ужас при мысли, что царь проведает об их болезни и явится с инструментами, предложит свои услуги. Говорят, после него остался целый мешок с выдернутыми им зубами - памятник его зубоврачебной практики...»</w:t>
      </w:r>
    </w:p>
    <w:p w:rsidR="00AE09D2" w:rsidRDefault="00AE09D2">
      <w:pPr>
        <w:spacing w:after="120"/>
        <w:rPr>
          <w:sz w:val="30"/>
        </w:rPr>
      </w:pPr>
      <w:r>
        <w:rPr>
          <w:sz w:val="30"/>
        </w:rPr>
        <w:t>«Петр был честный и искренний человек, строгий и взыскательный к себе, справедливый и доброжелательный к другим, но по направлению своей деятельности он больше привык общаться с вещами, с рабочими орудиями, чем с людьми, а потому и с людьми обращался, как с рабочими орудиями, умел пользоваться ими, быстро угадывал, кто на что годен, но не умел и не любил входить в их положение, беречь их силы, не отличался нравственной отзывчивостью своего отца. Петр знал людей, но не умел или не всегда хотел понимать их».</w:t>
      </w:r>
    </w:p>
    <w:p w:rsidR="00AE09D2" w:rsidRDefault="00AE09D2">
      <w:pPr>
        <w:spacing w:after="120"/>
        <w:rPr>
          <w:sz w:val="30"/>
        </w:rPr>
      </w:pPr>
      <w:r>
        <w:rPr>
          <w:sz w:val="30"/>
        </w:rPr>
        <w:t xml:space="preserve"> На мой взгляд, его манера общения с людьми не имеет никакого оправдания. «Он сознавал, что он – абсолютный монарх, и всё, что он делает и говорит неподвластно людскому суду; лишь Бог спросит с него за всё, и хорошее, и плохое…»</w:t>
      </w:r>
      <w:r>
        <w:rPr>
          <w:rStyle w:val="a5"/>
          <w:sz w:val="30"/>
        </w:rPr>
        <w:footnoteReference w:id="2"/>
      </w:r>
      <w:r>
        <w:rPr>
          <w:sz w:val="30"/>
        </w:rPr>
        <w:t xml:space="preserve"> «Всё дрожало, всё безмолвно повиновалось» - так обобщил А.С. Пушкин сущность натуры Петра </w:t>
      </w:r>
      <w:r>
        <w:rPr>
          <w:sz w:val="30"/>
          <w:lang w:val="en-US"/>
        </w:rPr>
        <w:t>I</w:t>
      </w:r>
      <w:r>
        <w:rPr>
          <w:sz w:val="30"/>
        </w:rPr>
        <w:t xml:space="preserve"> как государя и  человека. Хотя, как ни странно, Петр сознательно избегал повсеместных проявлений того осо</w:t>
      </w:r>
      <w:r>
        <w:rPr>
          <w:sz w:val="30"/>
        </w:rPr>
        <w:softHyphen/>
        <w:t>бого полубожественного почитания личности русского царя, ко</w:t>
      </w:r>
      <w:r>
        <w:rPr>
          <w:sz w:val="30"/>
        </w:rPr>
        <w:softHyphen/>
        <w:t>торым окружались с незапамятных времен его предшественники на троне. Причем создается впечатление, что Петр делал это умышленно, демонстративно нарушая принятый и освященный веками этикет. При этом было бы неправильно думать, что подобным пренебрежением обычаями он стремился разрушить почитание верховной власти, поставить под сомнение ее полноту и священность для подданных. В его отношении к величию и значению власти самодержца прослеживается иной подход, основанный на принципах рационализма.</w:t>
      </w:r>
    </w:p>
    <w:p w:rsidR="00AE09D2" w:rsidRDefault="00AE09D2">
      <w:pPr>
        <w:spacing w:after="120"/>
        <w:rPr>
          <w:sz w:val="30"/>
        </w:rPr>
      </w:pPr>
      <w:r>
        <w:rPr>
          <w:sz w:val="30"/>
        </w:rPr>
        <w:t>«Добрый по природе как человек, Петр был груб как царь, не привыкший уважать человека ни в себе, ни в других; среда, в которой он вырос, и не могла воспитать в нем этого уважения. На большом празднестве один иноземный артиллерист, назойливый болтун, в разговоре с Петром расхвастался своими познаниями, не давая царю выговорить слова. Петр слушал-слушал хвастуна, наконец, не вытерпел и, плюнув ему прямо в лицо, молча отошел в сторону».</w:t>
      </w:r>
    </w:p>
    <w:p w:rsidR="00AE09D2" w:rsidRDefault="00AE09D2">
      <w:pPr>
        <w:spacing w:after="120"/>
        <w:rPr>
          <w:sz w:val="30"/>
          <w:szCs w:val="20"/>
        </w:rPr>
      </w:pPr>
      <w:r>
        <w:rPr>
          <w:sz w:val="30"/>
          <w:szCs w:val="20"/>
        </w:rPr>
        <w:t>Петр мог появиться в любом уголке Петербурга зайти в любой дом и  сесть за стол, не брезгуя самой простой пищей. Не оставался он равнодушен к народным развлечениям и заба</w:t>
      </w:r>
      <w:r>
        <w:rPr>
          <w:sz w:val="30"/>
          <w:szCs w:val="20"/>
        </w:rPr>
        <w:softHyphen/>
        <w:t>вам. Ф. В. Берхгольц, камер-юнкер голштинского герцога Карла Фридриха, записал в своем дневнике за</w:t>
      </w:r>
      <w:r>
        <w:rPr>
          <w:noProof/>
          <w:sz w:val="30"/>
          <w:szCs w:val="20"/>
        </w:rPr>
        <w:t xml:space="preserve"> 1724</w:t>
      </w:r>
      <w:r>
        <w:rPr>
          <w:sz w:val="30"/>
          <w:szCs w:val="20"/>
        </w:rPr>
        <w:t xml:space="preserve"> год, что</w:t>
      </w:r>
      <w:r>
        <w:rPr>
          <w:noProof/>
          <w:sz w:val="30"/>
          <w:szCs w:val="20"/>
        </w:rPr>
        <w:t xml:space="preserve"> 10</w:t>
      </w:r>
      <w:r>
        <w:rPr>
          <w:sz w:val="30"/>
          <w:szCs w:val="20"/>
        </w:rPr>
        <w:t xml:space="preserve"> апреля император «качался у Красных ворот на качелях, которые устро</w:t>
      </w:r>
      <w:r>
        <w:rPr>
          <w:sz w:val="30"/>
          <w:szCs w:val="20"/>
        </w:rPr>
        <w:softHyphen/>
        <w:t>ены там для простого народа по случаю праздника», а</w:t>
      </w:r>
      <w:r>
        <w:rPr>
          <w:noProof/>
          <w:sz w:val="30"/>
          <w:szCs w:val="20"/>
        </w:rPr>
        <w:t xml:space="preserve"> 5</w:t>
      </w:r>
      <w:r>
        <w:rPr>
          <w:sz w:val="30"/>
          <w:szCs w:val="20"/>
        </w:rPr>
        <w:t xml:space="preserve"> ноября зашел в дом одного немецкого булочника, «вероятно, мимоез</w:t>
      </w:r>
      <w:r>
        <w:rPr>
          <w:sz w:val="30"/>
          <w:szCs w:val="20"/>
        </w:rPr>
        <w:softHyphen/>
        <w:t>дом, услышав музыку и любопытствуя видеть, как справляют свадьбы у этого класса иностранцев».</w:t>
      </w:r>
    </w:p>
    <w:p w:rsidR="00AE09D2" w:rsidRDefault="00AE09D2">
      <w:pPr>
        <w:spacing w:after="120"/>
        <w:rPr>
          <w:iCs/>
          <w:sz w:val="30"/>
        </w:rPr>
      </w:pPr>
      <w:r>
        <w:rPr>
          <w:sz w:val="30"/>
          <w:szCs w:val="20"/>
        </w:rPr>
        <w:t xml:space="preserve">Нельзя не сказать несколько слов о необычайной внешности Петра. </w:t>
      </w:r>
      <w:r>
        <w:rPr>
          <w:iCs/>
          <w:sz w:val="30"/>
        </w:rPr>
        <w:t>«Петр был человеком высокого роста (исследователи называют 204см), но отнюдь не богатырского сложения (размер одежды 48-50, обуви – 39-40) Судя по всему, не отличался он и крепким здоровьем, был подвержен простудам и ежегодно тяжело болел».</w:t>
      </w:r>
      <w:r>
        <w:rPr>
          <w:rStyle w:val="a5"/>
          <w:iCs/>
          <w:sz w:val="30"/>
        </w:rPr>
        <w:footnoteReference w:id="3"/>
      </w:r>
    </w:p>
    <w:p w:rsidR="00AE09D2" w:rsidRDefault="00AE09D2">
      <w:pPr>
        <w:autoSpaceDE w:val="0"/>
        <w:autoSpaceDN w:val="0"/>
        <w:adjustRightInd w:val="0"/>
        <w:spacing w:after="120"/>
        <w:rPr>
          <w:sz w:val="30"/>
          <w:szCs w:val="20"/>
        </w:rPr>
      </w:pPr>
      <w:r>
        <w:rPr>
          <w:sz w:val="30"/>
        </w:rPr>
        <w:t xml:space="preserve">Первое, на что обращали внимание наблюдатели и что их более всего поражало в Петре, - это его необычайная внешность, простота образа жизни и демократизм в общении с людьми разных слоев общества. Его современник, вспоминая поразившие его в царе привычки и черты, </w:t>
      </w:r>
      <w:r>
        <w:rPr>
          <w:sz w:val="30"/>
          <w:szCs w:val="20"/>
        </w:rPr>
        <w:t>писал: «Его царское величество высокого роста, стройного телосложения, лицом несколько смугл, но имеет правильные и резкие черты, которые дают ему величественный и бодрый вид и пока</w:t>
      </w:r>
      <w:r>
        <w:rPr>
          <w:sz w:val="30"/>
          <w:szCs w:val="20"/>
        </w:rPr>
        <w:softHyphen/>
        <w:t>зывают в нём бесстрашный дух. Он любит ходить в курчавых от природы волосах и носит небольшие усы, что к нему очень</w:t>
      </w:r>
      <w:r>
        <w:rPr>
          <w:noProof/>
          <w:sz w:val="30"/>
          <w:szCs w:val="20"/>
        </w:rPr>
        <w:t xml:space="preserve"> I </w:t>
      </w:r>
      <w:r>
        <w:rPr>
          <w:sz w:val="30"/>
          <w:szCs w:val="20"/>
        </w:rPr>
        <w:t>пристало. Его величество бывает обыкновенно в таком простом  платье, что если кто его не знает, то никак не примет за столь  великого государя... Он не терпит при себе большой свиты, и мне часто случалось видеть его в сопровождении только одного или двух денщиков, а иногда и без всякой прислуги».</w:t>
      </w:r>
    </w:p>
    <w:p w:rsidR="00AE09D2" w:rsidRDefault="00AE09D2">
      <w:pPr>
        <w:spacing w:after="120"/>
        <w:rPr>
          <w:sz w:val="30"/>
        </w:rPr>
      </w:pPr>
      <w:r>
        <w:rPr>
          <w:iCs/>
          <w:sz w:val="30"/>
        </w:rPr>
        <w:t xml:space="preserve"> «</w:t>
      </w:r>
      <w:r>
        <w:rPr>
          <w:sz w:val="30"/>
        </w:rPr>
        <w:t>От природы он был силач; постоянное обращение с топором и молотком еще больше развило его мускульную силу и сноровку. Он мог не только свернуть в трубку серебряную тарелку, но и перерезать ножом кусок сукна на лету. Петр уродился в мать и особенно походил на одного из ее братьев, Федора.… Очень рано уже на двадцатом году, у него стала трястись голова и на красивом лице в минуты раздумья или сильного внутреннего волнения появлялись безобразившие его судороги. Все это вместе с родинкой на правой щеке и привычкой на ходу широко размахивать руками делало его фигуру всюду заметной. Его обычна походка, особенно при понятном размере его шага, была такова, что спутник с трудом поспевал за ним. Ему трудно было долго усидеть на месте: на продолжительных пирах он часто вскакивал со стула и выбегал в другую комнату, чтобы размяться. Эта подвижность делала его в молодости большим охотником до танцев. Он был обычным и веселым гостем на домашних праздниках вельмож, купцов, мастеров, много и недурно танцевал, хотя не проходил курса танцевального искусства. Если Петр не спал, не ехал, не пировал или не осматривал чего-нибудь, он непременно что-нибудь строил. Руки его были вечно в работе, и с них не сходили мозоли».</w:t>
      </w:r>
    </w:p>
    <w:p w:rsidR="00AE09D2" w:rsidRDefault="00AE09D2">
      <w:pPr>
        <w:autoSpaceDE w:val="0"/>
        <w:autoSpaceDN w:val="0"/>
        <w:adjustRightInd w:val="0"/>
        <w:spacing w:after="120"/>
        <w:rPr>
          <w:sz w:val="30"/>
          <w:szCs w:val="20"/>
        </w:rPr>
      </w:pPr>
      <w:r>
        <w:rPr>
          <w:sz w:val="30"/>
          <w:szCs w:val="20"/>
        </w:rPr>
        <w:t>Совершенно одинаково он вел себя и за границей, и дома. Шведский дипломат Прейс, встречавшийся с Петром в</w:t>
      </w:r>
      <w:r>
        <w:rPr>
          <w:noProof/>
          <w:sz w:val="30"/>
          <w:szCs w:val="20"/>
        </w:rPr>
        <w:t xml:space="preserve"> 1716— 1717</w:t>
      </w:r>
      <w:r>
        <w:rPr>
          <w:sz w:val="30"/>
          <w:szCs w:val="20"/>
        </w:rPr>
        <w:t xml:space="preserve"> годах в Амстердаме, среди особых черт царя отмечал:</w:t>
      </w:r>
    </w:p>
    <w:p w:rsidR="00AE09D2" w:rsidRDefault="00AE09D2">
      <w:pPr>
        <w:spacing w:after="120"/>
        <w:rPr>
          <w:sz w:val="30"/>
        </w:rPr>
      </w:pPr>
      <w:r>
        <w:rPr>
          <w:sz w:val="30"/>
        </w:rPr>
        <w:t>«Он окружен совершенно простым народом, в числе его перекре</w:t>
      </w:r>
      <w:r>
        <w:rPr>
          <w:sz w:val="30"/>
        </w:rPr>
        <w:softHyphen/>
        <w:t>щенец-еврей и корабельный мастер, которые с ним кушают за одним столом. Он сам часто и много ест. Жены и вдовы матросов, которые состояли у него на службе и не получали следующих им денег, постоянно преследуют его своими прось</w:t>
      </w:r>
      <w:r>
        <w:rPr>
          <w:sz w:val="30"/>
        </w:rPr>
        <w:softHyphen/>
        <w:t>бами об уплате...»</w:t>
      </w:r>
      <w:r>
        <w:rPr>
          <w:rStyle w:val="a5"/>
          <w:sz w:val="30"/>
          <w:szCs w:val="20"/>
        </w:rPr>
        <w:footnoteReference w:id="4"/>
      </w:r>
      <w:r>
        <w:rPr>
          <w:sz w:val="30"/>
        </w:rPr>
        <w:t xml:space="preserve"> </w:t>
      </w:r>
    </w:p>
    <w:p w:rsidR="00AE09D2" w:rsidRDefault="00AE09D2">
      <w:pPr>
        <w:spacing w:after="120"/>
        <w:rPr>
          <w:sz w:val="30"/>
        </w:rPr>
      </w:pPr>
      <w:r>
        <w:rPr>
          <w:sz w:val="30"/>
        </w:rPr>
        <w:t>Ко времени Великого посольства относится одно любопытное свидетельство  - письмо ганноверской принцессы Софии, в котором она очень непринужденно передает свои впечатления от встречи с молодым русским царём 11 августа 1697 года в городе Коппенбюрке. «Царь – высокий мужчина с прекрасным лицом, хорошо сложен, с большой быстротой ума, в ответах скор и определителен, жаль только, что ему недостаёт при таких природных выгодах полной светской утонченности... [Петр] совершенно необыкновенный человек. Его нельзя описать и вообразить, а надо видеть. У него славное сердце и истинно благородные чувства.»</w:t>
      </w:r>
      <w:r>
        <w:rPr>
          <w:rStyle w:val="a5"/>
          <w:sz w:val="30"/>
        </w:rPr>
        <w:footnoteReference w:id="5"/>
      </w:r>
    </w:p>
    <w:p w:rsidR="00AE09D2" w:rsidRDefault="00AE09D2">
      <w:pPr>
        <w:autoSpaceDE w:val="0"/>
        <w:autoSpaceDN w:val="0"/>
        <w:adjustRightInd w:val="0"/>
        <w:spacing w:after="120"/>
        <w:rPr>
          <w:sz w:val="30"/>
          <w:szCs w:val="20"/>
        </w:rPr>
      </w:pPr>
      <w:r>
        <w:rPr>
          <w:sz w:val="30"/>
          <w:szCs w:val="20"/>
        </w:rPr>
        <w:t>Но в чем же суть, смысл такого поведе</w:t>
      </w:r>
      <w:r>
        <w:rPr>
          <w:sz w:val="30"/>
          <w:szCs w:val="20"/>
        </w:rPr>
        <w:softHyphen/>
        <w:t>ния царя? Не будем излишне обольщаться широко известным демократизмом первого императора. Не всё так просто и однозначно. В довоенном фильме «Петр Первый» есть один замечательный по своей выра</w:t>
      </w:r>
      <w:r>
        <w:rPr>
          <w:sz w:val="30"/>
          <w:szCs w:val="20"/>
        </w:rPr>
        <w:softHyphen/>
        <w:t xml:space="preserve">зительности эпизод. Иностранный дипломат, впервые попавший на петровскую ассамблею, поражен, увидев Петра за столом в окружении шкиперов и купцов. Он вопрошает стоящего рядом П. П. Шафирова: «Говорят, царь прост?» На это вице-канцлер с улыбкой отвечает: «Государь прост </w:t>
      </w:r>
      <w:r>
        <w:rPr>
          <w:i/>
          <w:iCs/>
          <w:sz w:val="30"/>
          <w:szCs w:val="20"/>
        </w:rPr>
        <w:t>в обращении».</w:t>
      </w:r>
    </w:p>
    <w:p w:rsidR="00AE09D2" w:rsidRDefault="00AE09D2">
      <w:pPr>
        <w:autoSpaceDE w:val="0"/>
        <w:autoSpaceDN w:val="0"/>
        <w:adjustRightInd w:val="0"/>
        <w:spacing w:after="120"/>
        <w:rPr>
          <w:sz w:val="30"/>
          <w:szCs w:val="20"/>
        </w:rPr>
      </w:pPr>
      <w:r>
        <w:rPr>
          <w:sz w:val="30"/>
          <w:szCs w:val="20"/>
        </w:rPr>
        <w:t>Любо</w:t>
      </w:r>
      <w:r>
        <w:rPr>
          <w:sz w:val="30"/>
          <w:szCs w:val="20"/>
        </w:rPr>
        <w:softHyphen/>
        <w:t>пытно упоминание о голосе Петра - мы так привыкли, что голоса людей далекого прошлого не слышны нам сквозь толщу столетий, и история часто кажется немой. «...Во время обедни сам читал апостол: голос сиповатый, не тонок и не громогласен»</w:t>
      </w:r>
      <w:r>
        <w:rPr>
          <w:rStyle w:val="a5"/>
          <w:sz w:val="30"/>
          <w:szCs w:val="20"/>
        </w:rPr>
        <w:footnoteReference w:id="6"/>
      </w:r>
    </w:p>
    <w:p w:rsidR="00AE09D2" w:rsidRDefault="00AE09D2">
      <w:pPr>
        <w:autoSpaceDE w:val="0"/>
        <w:autoSpaceDN w:val="0"/>
        <w:adjustRightInd w:val="0"/>
        <w:spacing w:after="120"/>
        <w:rPr>
          <w:sz w:val="30"/>
          <w:szCs w:val="20"/>
        </w:rPr>
      </w:pPr>
      <w:r>
        <w:rPr>
          <w:sz w:val="30"/>
          <w:szCs w:val="20"/>
        </w:rPr>
        <w:t>В. О. Ключевский писал: «Самовластие само по себе противно как политический принцип. Его никогда не признает гражданская совесть. Но можно мириться с лицом, в котором эта противоестественная сила соединяется с самопожертвованием, когда самовластец, не жалея себя, идёт напролом во имя общего блага, рискуя разбиться о неодолимые препятствия и даже о собственное дело. Так мирятся с бурной весенней грозой, которая, ломая вековые деревья, освежает воздух и своим ливнем помогает всходам нового посева».</w:t>
      </w:r>
      <w:r>
        <w:rPr>
          <w:rStyle w:val="a5"/>
          <w:sz w:val="30"/>
          <w:szCs w:val="20"/>
        </w:rPr>
        <w:footnoteReference w:id="7"/>
      </w:r>
    </w:p>
    <w:p w:rsidR="00AE09D2" w:rsidRDefault="00AE09D2">
      <w:pPr>
        <w:autoSpaceDE w:val="0"/>
        <w:autoSpaceDN w:val="0"/>
        <w:adjustRightInd w:val="0"/>
        <w:spacing w:after="120"/>
        <w:rPr>
          <w:sz w:val="30"/>
          <w:szCs w:val="20"/>
        </w:rPr>
      </w:pPr>
      <w:r>
        <w:rPr>
          <w:sz w:val="30"/>
          <w:szCs w:val="20"/>
        </w:rPr>
        <w:t xml:space="preserve">Таким был Петр </w:t>
      </w:r>
      <w:r>
        <w:rPr>
          <w:sz w:val="30"/>
          <w:szCs w:val="20"/>
          <w:lang w:val="en-US"/>
        </w:rPr>
        <w:t>I</w:t>
      </w:r>
      <w:r>
        <w:rPr>
          <w:sz w:val="30"/>
          <w:szCs w:val="20"/>
        </w:rPr>
        <w:t>. Таким нам его оставила история. Им можно восхищаться, можно осуждать, но нельзя отрицать того, что без Петра, этой по-настоящему, сильной личности, Россия была бы совсем другой – лучше ли, хуже ли, этого мы никогда не узнаем, но она была бы совсем другой.</w:t>
      </w:r>
    </w:p>
    <w:p w:rsidR="00AE09D2" w:rsidRDefault="00AE09D2">
      <w:pPr>
        <w:pStyle w:val="a4"/>
        <w:rPr>
          <w:rFonts w:ascii="Times New Roman" w:hAnsi="Times New Roman" w:cs="Times New Roman"/>
          <w:sz w:val="36"/>
        </w:rPr>
      </w:pPr>
      <w:r>
        <w:rPr>
          <w:rFonts w:ascii="Times New Roman" w:hAnsi="Times New Roman" w:cs="Times New Roman"/>
          <w:sz w:val="36"/>
        </w:rPr>
        <w:t xml:space="preserve">Личность Екатерины </w:t>
      </w:r>
      <w:r>
        <w:rPr>
          <w:rFonts w:ascii="Times New Roman" w:hAnsi="Times New Roman" w:cs="Times New Roman"/>
          <w:sz w:val="36"/>
          <w:lang w:val="en-US"/>
        </w:rPr>
        <w:t>II</w:t>
      </w:r>
    </w:p>
    <w:p w:rsidR="00AE09D2" w:rsidRDefault="00AE09D2">
      <w:pPr>
        <w:spacing w:after="120"/>
        <w:rPr>
          <w:sz w:val="30"/>
        </w:rPr>
      </w:pPr>
      <w:r>
        <w:rPr>
          <w:sz w:val="30"/>
          <w:szCs w:val="20"/>
        </w:rPr>
        <w:t xml:space="preserve">Теперь мне бы хотелось сказать несколько слов о Екатерине </w:t>
      </w:r>
      <w:r>
        <w:rPr>
          <w:sz w:val="30"/>
          <w:szCs w:val="20"/>
          <w:lang w:val="en-US"/>
        </w:rPr>
        <w:t>II</w:t>
      </w:r>
      <w:r>
        <w:rPr>
          <w:sz w:val="30"/>
          <w:szCs w:val="20"/>
        </w:rPr>
        <w:t xml:space="preserve"> – выдающейся женщине, волей судьбы оказавшейся на российском престоле. Да, конечно, в том, что Екатерина стала русской императрицей, присутствует некоторый фактор везения, но нельзя отрицать и того, что без её трудолюбия она никогда не смогла бы достичь своей мечты</w:t>
      </w:r>
      <w:r>
        <w:rPr>
          <w:i/>
          <w:sz w:val="30"/>
        </w:rPr>
        <w:t xml:space="preserve">. </w:t>
      </w:r>
      <w:r>
        <w:rPr>
          <w:sz w:val="30"/>
        </w:rPr>
        <w:t xml:space="preserve">«…Рано или поздно я добьюсь своего,  сделаюсь  самодержавной русской императрицей» - писала Екатерина </w:t>
      </w:r>
      <w:r>
        <w:rPr>
          <w:sz w:val="30"/>
          <w:lang w:val="en-US"/>
        </w:rPr>
        <w:t>II</w:t>
      </w:r>
      <w:r>
        <w:rPr>
          <w:sz w:val="30"/>
        </w:rPr>
        <w:t xml:space="preserve">. </w:t>
      </w:r>
    </w:p>
    <w:p w:rsidR="00AE09D2" w:rsidRDefault="00AE09D2">
      <w:pPr>
        <w:spacing w:after="120"/>
        <w:rPr>
          <w:sz w:val="30"/>
        </w:rPr>
      </w:pPr>
      <w:r>
        <w:rPr>
          <w:sz w:val="30"/>
        </w:rPr>
        <w:t>Каким же человеком была прусская принцесса, сумевшая покорить Россию?</w:t>
      </w:r>
    </w:p>
    <w:p w:rsidR="00AE09D2" w:rsidRDefault="00AE09D2">
      <w:pPr>
        <w:spacing w:after="120"/>
        <w:rPr>
          <w:iCs/>
          <w:sz w:val="30"/>
        </w:rPr>
      </w:pPr>
      <w:r>
        <w:rPr>
          <w:sz w:val="30"/>
        </w:rPr>
        <w:t xml:space="preserve">О происхождении и о детстве  Екатерины Великой можно сказать немногое.  Она родилась  21 апреля 1729 года. Отец, принц Христиан-Август Ангольт-Цербстский, был младшим братом немецкого владетельного князя. Он был очень беден, и ему пришлось служить. Прусский король Фридрих Великий дал ему место губернатора Померании.  Женой принца Христиана стала урождённая Иоанна-Елисавета Гольштейн-Готторпская. Принц нежно любил свою жену и дочь, был образцовым семьянином, управлял Померанской провинцией и командовал Ангальт-Цербстским пехотным полком. Жили родители будущей императрицы бедно, в обыкновенном доме, а не во дворце. Из записок Екатерины известно, что родители дали ей образование: у неё в детстве была гувернантка, француженка Кардель, и два учителя: капеллан Перо и преподаватель чистописания Лоран. Учили её и музыке - немец Религ давал ей уроки игры на клавесине. Благодаря своей гувернантке, Екатерина </w:t>
      </w:r>
      <w:r>
        <w:rPr>
          <w:sz w:val="30"/>
          <w:lang w:val="en-US"/>
        </w:rPr>
        <w:t>II</w:t>
      </w:r>
      <w:r>
        <w:rPr>
          <w:sz w:val="30"/>
        </w:rPr>
        <w:t xml:space="preserve"> познакомилась с Расином, Корнелем, Мольером; учитель немецкого языка Ватер старался внушить ей любовь к немецкой литературе. Опираясь на эти данные, можно сделать вывод, что в отличие от Петра, Екатерина получила светское образование. Он же </w:t>
      </w:r>
      <w:r>
        <w:rPr>
          <w:iCs/>
          <w:sz w:val="30"/>
        </w:rPr>
        <w:t>до конца жизни игнорировал грамматику и орфографию, хотя необразованным человеком Петра назвать трудно: император вполне прилично владел чуть ли не полудюжиной профессий.</w:t>
      </w:r>
    </w:p>
    <w:p w:rsidR="00AE09D2" w:rsidRDefault="00AE09D2">
      <w:pPr>
        <w:spacing w:after="120"/>
        <w:rPr>
          <w:iCs/>
          <w:sz w:val="30"/>
        </w:rPr>
      </w:pPr>
      <w:r>
        <w:rPr>
          <w:iCs/>
          <w:sz w:val="30"/>
        </w:rPr>
        <w:t xml:space="preserve">Весьма привлекательная внешне, Екатерина Алексеевна умела очаровывать людей, причём не только своим обращением с ними, но и своими сочинениями. Скажем, она настолько тонко и убедительно  дискредитировала в своих «Записках» мужа и сына, что в памяти поколений они так и остались полусумасшедшими монстрами, губившими страну и дававшими полную свободу своему самодурству.…императрице, безусловно, был присущ целый ряд черт истинно государственного человека. Она обладала ясным умом, отшлифованным чтением Плуарха, Цицерона, Монтескье, Вольтера, Корнеля. Екатерина приучила себя к напряжённому ежедневному труду, в первые пять лет царствование она издавала по22 указа в месяц, что не удавалась даже Петру </w:t>
      </w:r>
      <w:r>
        <w:rPr>
          <w:iCs/>
          <w:sz w:val="30"/>
          <w:lang w:val="en-US"/>
        </w:rPr>
        <w:t>I</w:t>
      </w:r>
      <w:r>
        <w:rPr>
          <w:iCs/>
          <w:sz w:val="30"/>
        </w:rPr>
        <w:t xml:space="preserve">. Прекрасно разбиралась в людях, умея ценить в  них ум и деловые качества (во всяком случае, если говорить о её помощниках в государственных делах, то случайных персон среди них не было)… Екатерина была щедра, готова к компромиссам и беспринципна (некоторая доля беспринципности в политике необходима). В то же время её трудно назвать идеальной правительницей, сильные стороны уживались у неё со слабостями. Императрица была способной ученицей, но не могла похвастаться умением творчески подойти к проблеме. Зачастую она проявляла алогичность, свойственную слабому полу, но непростительную в государственных людях (по выражению С. Рассадина, «женщина побеждала в ней политика», особенно это стало заметно в последние годы её царствования). Беспринципность Екатерины часто переходила допустимые границы, и она отказывалась идти против своего окружения даже тогда, когда могла попытаться сделать это. К тому стоит, наверное, добавить и фаворитизм, расцветший при Екатерине </w:t>
      </w:r>
      <w:r>
        <w:rPr>
          <w:iCs/>
          <w:sz w:val="30"/>
          <w:lang w:val="en-US"/>
        </w:rPr>
        <w:t>II</w:t>
      </w:r>
      <w:r>
        <w:rPr>
          <w:iCs/>
          <w:sz w:val="30"/>
        </w:rPr>
        <w:t>; его трудно объяснить только одиночеством императрицы и государственной необходимостью».</w:t>
      </w:r>
      <w:r>
        <w:rPr>
          <w:rStyle w:val="a5"/>
          <w:iCs/>
          <w:sz w:val="30"/>
        </w:rPr>
        <w:footnoteReference w:id="8"/>
      </w:r>
    </w:p>
    <w:p w:rsidR="00AE09D2" w:rsidRDefault="00AE09D2">
      <w:pPr>
        <w:spacing w:after="120"/>
        <w:jc w:val="center"/>
        <w:rPr>
          <w:b/>
          <w:bCs/>
          <w:iCs/>
          <w:sz w:val="36"/>
        </w:rPr>
      </w:pPr>
      <w:r>
        <w:rPr>
          <w:b/>
          <w:bCs/>
          <w:iCs/>
          <w:sz w:val="36"/>
        </w:rPr>
        <w:t xml:space="preserve">Личная жизнь </w:t>
      </w:r>
      <w:r>
        <w:rPr>
          <w:b/>
          <w:bCs/>
          <w:sz w:val="36"/>
        </w:rPr>
        <w:t xml:space="preserve">Петра </w:t>
      </w:r>
      <w:r>
        <w:rPr>
          <w:b/>
          <w:bCs/>
          <w:sz w:val="36"/>
          <w:lang w:val="en-US"/>
        </w:rPr>
        <w:t>I</w:t>
      </w:r>
      <w:r>
        <w:rPr>
          <w:b/>
          <w:bCs/>
          <w:sz w:val="36"/>
        </w:rPr>
        <w:t xml:space="preserve"> и Екатерины </w:t>
      </w:r>
      <w:r>
        <w:rPr>
          <w:b/>
          <w:bCs/>
          <w:sz w:val="36"/>
          <w:lang w:val="en-US"/>
        </w:rPr>
        <w:t>II</w:t>
      </w:r>
    </w:p>
    <w:p w:rsidR="00AE09D2" w:rsidRDefault="00AE09D2">
      <w:pPr>
        <w:spacing w:after="120"/>
        <w:rPr>
          <w:sz w:val="30"/>
        </w:rPr>
      </w:pPr>
      <w:r>
        <w:rPr>
          <w:iCs/>
          <w:sz w:val="30"/>
        </w:rPr>
        <w:t xml:space="preserve">Приведу список фаворитов Екатерины </w:t>
      </w:r>
      <w:r>
        <w:rPr>
          <w:iCs/>
          <w:sz w:val="30"/>
          <w:lang w:val="en-US"/>
        </w:rPr>
        <w:t>II</w:t>
      </w:r>
      <w:r>
        <w:rPr>
          <w:iCs/>
          <w:sz w:val="30"/>
        </w:rPr>
        <w:t xml:space="preserve"> </w:t>
      </w:r>
      <w:r>
        <w:rPr>
          <w:sz w:val="30"/>
        </w:rPr>
        <w:t>составленный русским историком, специалистом   по екатерининской эпохе,  Я. Л. Барсковым.</w:t>
      </w:r>
    </w:p>
    <w:p w:rsidR="00AE09D2" w:rsidRDefault="00AE09D2">
      <w:pPr>
        <w:spacing w:after="120"/>
        <w:rPr>
          <w:sz w:val="30"/>
        </w:rPr>
      </w:pPr>
      <w:r>
        <w:rPr>
          <w:sz w:val="30"/>
        </w:rPr>
        <w:t>1752-1754г.  С. В. Салтыков. Дипломат. Посланник в Гамбурге, Париже, Дрездене. Первым поручением С. В. Салтыкова стала миссия в Стокгольм- с известием о рождении великого князя Павла Петровича, отцом  которого, по преданию, является он сам.</w:t>
      </w:r>
    </w:p>
    <w:p w:rsidR="00AE09D2" w:rsidRDefault="00AE09D2">
      <w:pPr>
        <w:spacing w:after="120"/>
        <w:rPr>
          <w:sz w:val="30"/>
        </w:rPr>
      </w:pPr>
      <w:r>
        <w:rPr>
          <w:sz w:val="30"/>
        </w:rPr>
        <w:t>1756-1758г. С. Понятовский, польско-саксонский посол в России. С помощью Екатерины  и при поддержке  прусского короля Фридриха Второго в 1764 году стал королем Польши. Все годы правления в своей политике ориентировался на Россию. Что стало одной из причин его отречения от престола в 1795г.</w:t>
      </w:r>
    </w:p>
    <w:p w:rsidR="00AE09D2" w:rsidRDefault="00AE09D2">
      <w:pPr>
        <w:spacing w:after="120"/>
        <w:rPr>
          <w:sz w:val="30"/>
        </w:rPr>
      </w:pPr>
      <w:r>
        <w:rPr>
          <w:sz w:val="30"/>
        </w:rPr>
        <w:t>1761-1772г. Г.Г. Орлов был внуком бунтовщика-стрельца, помилованного Петром Великим  за бесстрашие. Активнейший участник дворцового переворота в 1762году. Григорий Орлов  в качестве фаворита получил звание сенатора, графа, генерал-адъютанта. Играл значительную роль в создании Вольного экономического общества. Был его президентом. В 1771году руководил подавлением «чумного бунта» в Москве. С 1772г. утрачивает свое влияние при дворе и в 1775  году  выходит в отставку. Потемкин вручил Орлову императорский указ, где ему предписывалось безвыездно жить в Гатчине  под охраной, впредь до особых новых распоряжений императрицы.</w:t>
      </w:r>
    </w:p>
    <w:p w:rsidR="00AE09D2" w:rsidRDefault="00AE09D2">
      <w:pPr>
        <w:spacing w:after="120"/>
        <w:rPr>
          <w:sz w:val="30"/>
        </w:rPr>
      </w:pPr>
      <w:r>
        <w:rPr>
          <w:sz w:val="30"/>
        </w:rPr>
        <w:t xml:space="preserve">1772-1774г.А.С.Васильчиков. Бедный офицер. Были пожалованы Екатериной титулы: граф, камергер. Получил звания кавалера ордена святого Александра Невского и стал владельцем огромных имений и сотен тысяч крестьянских душ. Был выслал из Петербурга в Москву. </w:t>
      </w:r>
    </w:p>
    <w:p w:rsidR="00AE09D2" w:rsidRDefault="00AE09D2">
      <w:pPr>
        <w:spacing w:after="120"/>
        <w:rPr>
          <w:sz w:val="30"/>
        </w:rPr>
      </w:pPr>
      <w:r>
        <w:rPr>
          <w:sz w:val="30"/>
        </w:rPr>
        <w:t>1774-1776г. Г.А. Потемкин. Сын смоленского дворянина, в 1762г. среди заговорщиков, после чего становится подпоручиком гвардии. Участвует в русско-турецкой войне (1768-1774) и получает звание генерала. Затем вице-президент Военной коллегии, граф, генерал-фельдмаршал, шеф регулярных войск. Ближайший помощник императрицы в проведении политики укрепления абсолютистского государства, формирования системы  Стародубского повета, начал карьеру на посту  секретной «просвещенной монархии». Организатор подавления пугачевского бунта и инициатор ликвидации Запорожской Сечи. Обладал огромной властью, будучи губернатором Новоророссийской, Азовской, Астраханской  губерний, князем Священной Римской империи, светлейшим князем Таврическим) этот титул получил за присоединение  в 1783 году Крыма к России). Способствовал освоению северного Причерноморья, строительству Херсона, Николаева и Севастополя, Екатеринослава. Был организатором строительства военного и торгового  флотов  на Черном море. Крупный дипломат.</w:t>
      </w:r>
    </w:p>
    <w:p w:rsidR="00AE09D2" w:rsidRDefault="00AE09D2">
      <w:pPr>
        <w:spacing w:after="120"/>
        <w:rPr>
          <w:sz w:val="30"/>
        </w:rPr>
      </w:pPr>
      <w:r>
        <w:rPr>
          <w:sz w:val="30"/>
        </w:rPr>
        <w:t>1776-1777г. П.В. Завадовский. Сын казака канцелярии при штабе П.А. Румянцева-Задунайского во время русско-турецкой войны  1768-1774г. Был представлен императрице как автор донесений и докладов по делам Малороссии. Возвышение Завадовского пошло так быстро, что в нем видели  даже соперника Потемкина. Хотя фаворитом был недолго, это обеспечило ему сановно-бюрократическую карьеру. Завадовский управлял Дворянским и Ассигнационным банками, был директором Пажеского корпуса. А при учреждении министерств в 1802 году стал министром народного просвещения.</w:t>
      </w:r>
    </w:p>
    <w:p w:rsidR="00AE09D2" w:rsidRDefault="00AE09D2">
      <w:pPr>
        <w:spacing w:after="120"/>
        <w:rPr>
          <w:sz w:val="30"/>
        </w:rPr>
      </w:pPr>
      <w:r>
        <w:rPr>
          <w:sz w:val="30"/>
        </w:rPr>
        <w:t>1777-1778г.С.Г. Зорич Племянник акушерки, отравившей невестку Екатерины. Это был пустой, ветреный мот и игрок. При этом он не был верен Екатерине. Был выслан из Петербурга в Крым, к Потемкину.</w:t>
      </w:r>
    </w:p>
    <w:p w:rsidR="00AE09D2" w:rsidRDefault="00AE09D2">
      <w:pPr>
        <w:spacing w:after="120"/>
        <w:rPr>
          <w:sz w:val="30"/>
        </w:rPr>
      </w:pPr>
      <w:r>
        <w:rPr>
          <w:sz w:val="30"/>
        </w:rPr>
        <w:t>1778-1779г.И.Н.Корсаков, майор. Далее флигель-адъютант.</w:t>
      </w:r>
    </w:p>
    <w:p w:rsidR="00AE09D2" w:rsidRDefault="00AE09D2">
      <w:pPr>
        <w:spacing w:after="120"/>
        <w:rPr>
          <w:sz w:val="30"/>
        </w:rPr>
      </w:pPr>
      <w:r>
        <w:rPr>
          <w:sz w:val="30"/>
        </w:rPr>
        <w:t>1780-1784г. А.Д. Ланской. Это единственный из фаворитов, который не вмешивался  в политику и отказывался от влияния, чинов, и орденов, хотя Екатерина вынудила его принять от неё графский титул, огромные земли, десятки тысяч крестьян  и чин флигель-адъютанта. Екатерина хотела выйти за него замуж и объявила об этом Панину и Потемкину. В 1784 году был отравлен по приказу Потемкина.</w:t>
      </w:r>
    </w:p>
    <w:p w:rsidR="00AE09D2" w:rsidRDefault="00AE09D2">
      <w:pPr>
        <w:spacing w:after="120"/>
        <w:rPr>
          <w:sz w:val="30"/>
        </w:rPr>
      </w:pPr>
      <w:r>
        <w:rPr>
          <w:sz w:val="30"/>
        </w:rPr>
        <w:t>1785-1786г. А.П. Ермолов. Офицер, адъютант Потемкина, флигель -адъютант. Получил 100 тысяч рублей и был выслал из Петербурга, как все временные фавориты.</w:t>
      </w:r>
    </w:p>
    <w:p w:rsidR="00AE09D2" w:rsidRDefault="00AE09D2">
      <w:pPr>
        <w:spacing w:after="120"/>
        <w:rPr>
          <w:sz w:val="30"/>
        </w:rPr>
      </w:pPr>
      <w:r>
        <w:rPr>
          <w:sz w:val="30"/>
        </w:rPr>
        <w:t>1786-1789г. А.М. Мамонов. Офицер, адъютант Потемкина. Приобрел огромное влияние на внутреннюю и внешнюю политику. Был награжден орденом Александра Невского, осыпанным  стотысячными бриллиантами, двумя высшими польскими орденами.</w:t>
      </w:r>
    </w:p>
    <w:p w:rsidR="00AE09D2" w:rsidRDefault="00AE09D2">
      <w:pPr>
        <w:pStyle w:val="20"/>
      </w:pPr>
      <w:r>
        <w:t>1789-1796г. П.А. Зубов. Последний фаворит Екатерины Второй. Ничем не проявил себя на посту генерал-губернатора Новороссии и в должности  главнокомандующего Черноморским флотом.  Императрица подарила ему огромные поместья и пожаловала титул светлейшего князя.</w:t>
      </w:r>
    </w:p>
    <w:p w:rsidR="00AE09D2" w:rsidRDefault="00AE09D2">
      <w:pPr>
        <w:spacing w:after="120"/>
        <w:rPr>
          <w:sz w:val="30"/>
        </w:rPr>
      </w:pPr>
      <w:r>
        <w:rPr>
          <w:sz w:val="30"/>
        </w:rPr>
        <w:t xml:space="preserve">Отныне фаворитизм сделался в России правительственным учреждением, как во Франции при Людовике </w:t>
      </w:r>
      <w:r>
        <w:rPr>
          <w:sz w:val="30"/>
          <w:lang w:val="en-US"/>
        </w:rPr>
        <w:t>XIV</w:t>
      </w:r>
      <w:r>
        <w:rPr>
          <w:sz w:val="30"/>
        </w:rPr>
        <w:t xml:space="preserve">, </w:t>
      </w:r>
      <w:r>
        <w:rPr>
          <w:sz w:val="30"/>
          <w:lang w:val="en-US"/>
        </w:rPr>
        <w:t>XV</w:t>
      </w:r>
      <w:r>
        <w:rPr>
          <w:sz w:val="30"/>
        </w:rPr>
        <w:t>, а фавориты, живя с императрицей, признавались людьми, служившими отечеству и престолу.</w:t>
      </w:r>
    </w:p>
    <w:p w:rsidR="00AE09D2" w:rsidRDefault="00AE09D2">
      <w:pPr>
        <w:spacing w:after="120"/>
        <w:rPr>
          <w:sz w:val="30"/>
        </w:rPr>
      </w:pPr>
      <w:r>
        <w:rPr>
          <w:sz w:val="30"/>
        </w:rPr>
        <w:t>Во-первых, многие из них были способными людьми, как Панин, Потемкин, Безбородко, Зорич. Во-вторых, они услаждали досуги своей государыни, подавая ей силу для новых трудов. Так смотрела на дело сама Екатерина.</w:t>
      </w:r>
    </w:p>
    <w:p w:rsidR="00AE09D2" w:rsidRDefault="00AE09D2">
      <w:pPr>
        <w:spacing w:after="120"/>
        <w:rPr>
          <w:sz w:val="30"/>
        </w:rPr>
      </w:pPr>
      <w:r>
        <w:rPr>
          <w:sz w:val="30"/>
        </w:rPr>
        <w:t>Английский посланник Гаррис и Кастера, известный историк, вычислили, во что обошлись России фавориты Екатерины Второй. Наличными деньгами они получили от неё более 100 миллионов рублей. При тогдашнем русском бюджете, не превышавшим 80 миллионов в год, это была огромная  сумма. Стоимость принадлежащих фаворитам земель была не менее огромна. Кроме того, в подарок входили крестьяне, дворцы, много драгоценностей, посуды.</w:t>
      </w:r>
    </w:p>
    <w:p w:rsidR="00AE09D2" w:rsidRDefault="00AE09D2">
      <w:pPr>
        <w:spacing w:after="120"/>
        <w:rPr>
          <w:sz w:val="30"/>
        </w:rPr>
      </w:pPr>
      <w:r>
        <w:rPr>
          <w:sz w:val="30"/>
        </w:rPr>
        <w:t xml:space="preserve">Вообще фаворитизм в России считался стихийным бедствием, которое разоряло  всю страну и тормозило её развитие. Деньги, которые должны были идти на образование народа, развития искусства, ремесел и промышленности, на открытие школ, уходили на личные удовольствия фаворитов и уплывали в их бездонные карманы.   </w:t>
      </w:r>
    </w:p>
    <w:p w:rsidR="00AE09D2" w:rsidRDefault="00AE09D2">
      <w:pPr>
        <w:spacing w:after="120"/>
        <w:rPr>
          <w:sz w:val="30"/>
        </w:rPr>
      </w:pPr>
      <w:r>
        <w:rPr>
          <w:sz w:val="30"/>
        </w:rPr>
        <w:t xml:space="preserve">Трудно сказать, был ли Петр </w:t>
      </w:r>
      <w:r>
        <w:rPr>
          <w:sz w:val="30"/>
          <w:lang w:val="en-US"/>
        </w:rPr>
        <w:t>I</w:t>
      </w:r>
      <w:r>
        <w:rPr>
          <w:sz w:val="30"/>
        </w:rPr>
        <w:t xml:space="preserve"> счастлив в личной жизни. В 16 лет, по настоянию матери, он женился на Евдокии Федоровне Лопухиной, которую потом возненавидел. «Причина охлаждения Петра к царице Евдокии Федоровне, как это признают теперь почти все историки, крылась не только в том, что она «разонравилась царю», что она не соответствовала его идеалу и даже не в том, что другая женщина заняла место  в сердце царя. Едва ли не главною причиною, почему Петр сначала охладел, а затем даже возненавидел её, была та, что она, происходя из семейства, преданного старым порядкам, приверженцам московской старины, как и вся её родня, не сочувствовала «новшествам» царя, не разделяла его идей относительно задуманных им реформ и поддерживала партию недовольных мероприятиями царя-реобразователя. В этом и кроется главная, а, по крайней мере, одна из главных причин разрыва Петра с Евдокиею Федоровною».</w:t>
      </w:r>
      <w:r>
        <w:rPr>
          <w:rStyle w:val="a5"/>
          <w:sz w:val="30"/>
        </w:rPr>
        <w:footnoteReference w:id="9"/>
      </w:r>
    </w:p>
    <w:p w:rsidR="00AE09D2" w:rsidRDefault="00AE09D2">
      <w:pPr>
        <w:spacing w:after="120"/>
        <w:rPr>
          <w:sz w:val="30"/>
        </w:rPr>
      </w:pPr>
      <w:r>
        <w:rPr>
          <w:sz w:val="30"/>
        </w:rPr>
        <w:t>Знакомство с немкой Анной Монс историки относят к 1692г., когда происходит полнейшее охлаждение Петра к Евдокии Федоровне. Отзывы исследователей о ней неоднозначны. В то время как Мордовцев, основываясь на утверждениях современников, утверждает, что Монс была достойна привязанности царя, то Трачевский же говорит, что она была алчна и отличалась легкостью нрава; Семевский же называет Анну Монс «страшною эгоисткою, немкой сластолюбивой, чуть не развратной, с сердцем холодным, немкою расчетливою до глупости, алчной до корысти, при всём этом суеверной, лишенной всякого образования, даже малограмотной».</w:t>
      </w:r>
      <w:r>
        <w:rPr>
          <w:rStyle w:val="a5"/>
          <w:sz w:val="30"/>
        </w:rPr>
        <w:footnoteReference w:id="10"/>
      </w:r>
      <w:r>
        <w:rPr>
          <w:sz w:val="30"/>
        </w:rPr>
        <w:t xml:space="preserve"> После того, как Петр обнаружил её связь с Кеногсеком, польским посланником, он велел арестовать Монс. </w:t>
      </w:r>
    </w:p>
    <w:p w:rsidR="00AE09D2" w:rsidRDefault="00AE09D2">
      <w:pPr>
        <w:spacing w:after="120"/>
        <w:rPr>
          <w:sz w:val="30"/>
        </w:rPr>
      </w:pPr>
      <w:r>
        <w:rPr>
          <w:sz w:val="30"/>
        </w:rPr>
        <w:t xml:space="preserve">В 1705 году Петр, находясь в гостях у своего любимца Меншикова, увидал молодую девушку, которая наружностью своею, но ещё более своими бойкими движениями и остроумными ответами на вопросы Петра, очень понравилась царственному гостю. Эта девушка впоследствии стала русской императрицей Екатериной </w:t>
      </w:r>
      <w:r>
        <w:rPr>
          <w:sz w:val="30"/>
          <w:lang w:val="en-US"/>
        </w:rPr>
        <w:t>I</w:t>
      </w:r>
      <w:r>
        <w:rPr>
          <w:sz w:val="30"/>
        </w:rPr>
        <w:t xml:space="preserve">. Привязанность Петра </w:t>
      </w:r>
      <w:r>
        <w:rPr>
          <w:sz w:val="30"/>
          <w:lang w:val="en-US"/>
        </w:rPr>
        <w:t>I</w:t>
      </w:r>
      <w:r>
        <w:rPr>
          <w:sz w:val="30"/>
        </w:rPr>
        <w:t xml:space="preserve"> к Екатерине тем, как замечает Платонов, что она была подходящим ему человеком: скорее сердцем, чем умом, понимала она  все вкусы, взгляды и желания Петра, откликалась на всё, что переносил он.</w:t>
      </w:r>
      <w:r>
        <w:rPr>
          <w:rStyle w:val="a5"/>
          <w:sz w:val="30"/>
        </w:rPr>
        <w:footnoteReference w:id="11"/>
      </w:r>
      <w:r>
        <w:rPr>
          <w:sz w:val="30"/>
        </w:rPr>
        <w:t xml:space="preserve"> В вечное воспоминание о своей любимой супруге, «Катеринушке», как он её называл, Петр установил орден св. Екатерины и с большими церемониями первый знак этого ордена собственноручно не неё возложил.</w:t>
      </w:r>
    </w:p>
    <w:p w:rsidR="00AE09D2" w:rsidRDefault="00AE09D2">
      <w:pPr>
        <w:spacing w:after="120"/>
        <w:rPr>
          <w:sz w:val="30"/>
        </w:rPr>
      </w:pPr>
      <w:r>
        <w:rPr>
          <w:sz w:val="30"/>
        </w:rPr>
        <w:t>Кроме перечисленных выше женщин, следует отметить ещё и особую «женскую компанию – окружавших Петра  представительниц прекрасного пола в период между его любовной связью с Анной Монс и браком с Екатериной».</w:t>
      </w:r>
      <w:r>
        <w:rPr>
          <w:rStyle w:val="a5"/>
          <w:sz w:val="30"/>
        </w:rPr>
        <w:footnoteReference w:id="12"/>
      </w:r>
      <w:r>
        <w:rPr>
          <w:sz w:val="30"/>
        </w:rPr>
        <w:t xml:space="preserve">  Петр, как говорит Костомаров, любил хорошеньких женщин и дозволял себе мимолетные связи; много красавиц перебывало у него, не оставляя однако в сердце никакого следа. </w:t>
      </w:r>
      <w:r>
        <w:rPr>
          <w:rStyle w:val="a5"/>
          <w:sz w:val="30"/>
        </w:rPr>
        <w:footnoteReference w:id="13"/>
      </w:r>
      <w:r>
        <w:rPr>
          <w:sz w:val="30"/>
        </w:rPr>
        <w:t xml:space="preserve"> </w:t>
      </w:r>
    </w:p>
    <w:p w:rsidR="00AE09D2" w:rsidRDefault="00AE09D2">
      <w:pPr>
        <w:spacing w:after="120"/>
        <w:rPr>
          <w:sz w:val="30"/>
        </w:rPr>
      </w:pPr>
      <w:r>
        <w:rPr>
          <w:sz w:val="30"/>
        </w:rPr>
        <w:t xml:space="preserve">Так что же  общего мы можем найти между Петром </w:t>
      </w:r>
      <w:r>
        <w:rPr>
          <w:sz w:val="30"/>
          <w:lang w:val="en-US"/>
        </w:rPr>
        <w:t>I</w:t>
      </w:r>
      <w:r>
        <w:rPr>
          <w:sz w:val="30"/>
        </w:rPr>
        <w:t xml:space="preserve"> и Екатериной </w:t>
      </w:r>
      <w:r>
        <w:rPr>
          <w:sz w:val="30"/>
          <w:lang w:val="en-US"/>
        </w:rPr>
        <w:t>II</w:t>
      </w:r>
      <w:r>
        <w:rPr>
          <w:sz w:val="30"/>
        </w:rPr>
        <w:t xml:space="preserve">? На мой взгляд, два правителя России, оставившие глубокий след в истории нашей страны, схожи лишь в одном: и Петр  </w:t>
      </w:r>
      <w:r>
        <w:rPr>
          <w:sz w:val="30"/>
          <w:lang w:val="en-US"/>
        </w:rPr>
        <w:t>I</w:t>
      </w:r>
      <w:r>
        <w:rPr>
          <w:sz w:val="30"/>
        </w:rPr>
        <w:t xml:space="preserve"> и Екатерина </w:t>
      </w:r>
      <w:r>
        <w:rPr>
          <w:sz w:val="30"/>
          <w:lang w:val="en-US"/>
        </w:rPr>
        <w:t>II</w:t>
      </w:r>
      <w:r>
        <w:rPr>
          <w:sz w:val="30"/>
        </w:rPr>
        <w:t xml:space="preserve"> делали всё возможное для блага и процветания Российской империи, пускай с разными целями, но стремились укрепить положение страны в Европе. </w:t>
      </w:r>
    </w:p>
    <w:p w:rsidR="00AE09D2" w:rsidRDefault="00AE09D2">
      <w:pPr>
        <w:spacing w:after="120"/>
        <w:rPr>
          <w:iCs/>
          <w:sz w:val="30"/>
        </w:rPr>
      </w:pPr>
      <w:r>
        <w:rPr>
          <w:sz w:val="30"/>
        </w:rPr>
        <w:t xml:space="preserve">В  своём реферате  я постаралась  рассмотреть Петра  </w:t>
      </w:r>
      <w:r>
        <w:rPr>
          <w:sz w:val="30"/>
          <w:lang w:val="en-US"/>
        </w:rPr>
        <w:t>I</w:t>
      </w:r>
      <w:r>
        <w:rPr>
          <w:sz w:val="30"/>
        </w:rPr>
        <w:t xml:space="preserve"> и Екатерину </w:t>
      </w:r>
      <w:r>
        <w:rPr>
          <w:sz w:val="30"/>
          <w:lang w:val="en-US"/>
        </w:rPr>
        <w:t>II</w:t>
      </w:r>
      <w:r>
        <w:rPr>
          <w:sz w:val="30"/>
        </w:rPr>
        <w:t xml:space="preserve"> именно как личностей, т.к. считаю, история не должна быть безликой, и не должно быть идеализации пусть и великих правителей, но всё же просто людей. </w:t>
      </w:r>
    </w:p>
    <w:p w:rsidR="00AE09D2" w:rsidRDefault="00AE09D2">
      <w:pPr>
        <w:spacing w:after="120"/>
        <w:rPr>
          <w:sz w:val="30"/>
        </w:rPr>
      </w:pPr>
    </w:p>
    <w:p w:rsidR="00AE09D2" w:rsidRDefault="00AE09D2">
      <w:pPr>
        <w:autoSpaceDE w:val="0"/>
        <w:autoSpaceDN w:val="0"/>
        <w:adjustRightInd w:val="0"/>
        <w:spacing w:after="120"/>
        <w:rPr>
          <w:sz w:val="30"/>
          <w:szCs w:val="20"/>
        </w:rPr>
      </w:pPr>
    </w:p>
    <w:p w:rsidR="00AE09D2" w:rsidRDefault="00AE09D2">
      <w:pPr>
        <w:autoSpaceDE w:val="0"/>
        <w:autoSpaceDN w:val="0"/>
        <w:adjustRightInd w:val="0"/>
        <w:spacing w:after="120"/>
        <w:rPr>
          <w:sz w:val="30"/>
          <w:szCs w:val="20"/>
        </w:rPr>
      </w:pPr>
    </w:p>
    <w:p w:rsidR="00AE09D2" w:rsidRDefault="00AE09D2">
      <w:pPr>
        <w:spacing w:after="120"/>
        <w:jc w:val="center"/>
        <w:rPr>
          <w:b/>
          <w:bCs/>
          <w:sz w:val="36"/>
        </w:rPr>
      </w:pPr>
      <w:r>
        <w:rPr>
          <w:sz w:val="30"/>
        </w:rPr>
        <w:br w:type="page"/>
      </w:r>
      <w:r>
        <w:rPr>
          <w:b/>
          <w:bCs/>
          <w:sz w:val="36"/>
        </w:rPr>
        <w:t>Список литературы</w:t>
      </w:r>
    </w:p>
    <w:p w:rsidR="00AE09D2" w:rsidRDefault="00AE09D2">
      <w:pPr>
        <w:pStyle w:val="a6"/>
        <w:numPr>
          <w:ilvl w:val="0"/>
          <w:numId w:val="2"/>
        </w:numPr>
        <w:rPr>
          <w:sz w:val="28"/>
        </w:rPr>
      </w:pPr>
      <w:r>
        <w:rPr>
          <w:sz w:val="28"/>
        </w:rPr>
        <w:t xml:space="preserve">Буганов В.И. История России. Конец </w:t>
      </w:r>
      <w:r>
        <w:rPr>
          <w:sz w:val="28"/>
          <w:lang w:val="en-US"/>
        </w:rPr>
        <w:t>XVII</w:t>
      </w:r>
      <w:r>
        <w:rPr>
          <w:sz w:val="28"/>
        </w:rPr>
        <w:t>-</w:t>
      </w:r>
      <w:r>
        <w:rPr>
          <w:sz w:val="28"/>
          <w:lang w:val="en-US"/>
        </w:rPr>
        <w:t>XIX</w:t>
      </w:r>
      <w:r>
        <w:rPr>
          <w:sz w:val="28"/>
        </w:rPr>
        <w:t xml:space="preserve"> век, М., «Просвещение», 1997</w:t>
      </w:r>
    </w:p>
    <w:p w:rsidR="00AE09D2" w:rsidRDefault="00AE09D2">
      <w:pPr>
        <w:pStyle w:val="a6"/>
        <w:numPr>
          <w:ilvl w:val="0"/>
          <w:numId w:val="2"/>
        </w:numPr>
        <w:rPr>
          <w:sz w:val="28"/>
        </w:rPr>
      </w:pPr>
      <w:r>
        <w:rPr>
          <w:sz w:val="28"/>
        </w:rPr>
        <w:t xml:space="preserve">Россия и мир. Часть 1, М., «Владос», 1994 </w:t>
      </w:r>
    </w:p>
    <w:p w:rsidR="00AE09D2" w:rsidRDefault="00AE09D2">
      <w:pPr>
        <w:pStyle w:val="a6"/>
        <w:numPr>
          <w:ilvl w:val="0"/>
          <w:numId w:val="2"/>
        </w:numPr>
        <w:rPr>
          <w:sz w:val="28"/>
        </w:rPr>
      </w:pPr>
      <w:r>
        <w:rPr>
          <w:sz w:val="28"/>
        </w:rPr>
        <w:t>Эпоха дворцовых переворотов, М., «Современник», 1987</w:t>
      </w:r>
    </w:p>
    <w:p w:rsidR="00AE09D2" w:rsidRDefault="00AE09D2">
      <w:pPr>
        <w:pStyle w:val="a6"/>
        <w:numPr>
          <w:ilvl w:val="0"/>
          <w:numId w:val="2"/>
        </w:numPr>
        <w:rPr>
          <w:sz w:val="28"/>
        </w:rPr>
      </w:pPr>
      <w:r>
        <w:rPr>
          <w:sz w:val="28"/>
        </w:rPr>
        <w:t>Суждение дамы о Петре великом//Лит. Газета.1841.№41.С.163</w:t>
      </w:r>
    </w:p>
    <w:p w:rsidR="00AE09D2" w:rsidRDefault="00AE09D2">
      <w:pPr>
        <w:pStyle w:val="a6"/>
        <w:numPr>
          <w:ilvl w:val="0"/>
          <w:numId w:val="2"/>
        </w:numPr>
        <w:rPr>
          <w:sz w:val="28"/>
        </w:rPr>
      </w:pPr>
      <w:r>
        <w:rPr>
          <w:sz w:val="28"/>
        </w:rPr>
        <w:t>Ключевский В.О. “Исторические портреты”, М., Изд-во “Правда”, 1991</w:t>
      </w:r>
    </w:p>
    <w:p w:rsidR="00AE09D2" w:rsidRDefault="00AE09D2">
      <w:pPr>
        <w:pStyle w:val="a6"/>
        <w:numPr>
          <w:ilvl w:val="0"/>
          <w:numId w:val="2"/>
        </w:numPr>
        <w:rPr>
          <w:sz w:val="28"/>
        </w:rPr>
      </w:pPr>
      <w:r>
        <w:rPr>
          <w:sz w:val="28"/>
        </w:rPr>
        <w:t>С. Либрович, Петр Великий и женщины. С.-Петербург, «МФИН», 1991</w:t>
      </w:r>
    </w:p>
    <w:p w:rsidR="00AE09D2" w:rsidRDefault="00AE09D2">
      <w:pPr>
        <w:pStyle w:val="a6"/>
        <w:numPr>
          <w:ilvl w:val="0"/>
          <w:numId w:val="2"/>
        </w:numPr>
        <w:rPr>
          <w:sz w:val="28"/>
        </w:rPr>
      </w:pPr>
      <w:r>
        <w:rPr>
          <w:sz w:val="28"/>
        </w:rPr>
        <w:t xml:space="preserve">Семевский. Очерки и рассказы из русской истории </w:t>
      </w:r>
      <w:r>
        <w:rPr>
          <w:sz w:val="28"/>
          <w:lang w:val="en-US"/>
        </w:rPr>
        <w:t>XVIII</w:t>
      </w:r>
      <w:r>
        <w:rPr>
          <w:sz w:val="28"/>
        </w:rPr>
        <w:t xml:space="preserve"> века. Т.</w:t>
      </w:r>
      <w:r>
        <w:rPr>
          <w:sz w:val="28"/>
          <w:lang w:val="en-US"/>
        </w:rPr>
        <w:t>III</w:t>
      </w:r>
      <w:r>
        <w:rPr>
          <w:sz w:val="28"/>
        </w:rPr>
        <w:t>, стр. 6</w:t>
      </w:r>
    </w:p>
    <w:p w:rsidR="00AE09D2" w:rsidRDefault="00AE09D2">
      <w:pPr>
        <w:pStyle w:val="a6"/>
        <w:numPr>
          <w:ilvl w:val="0"/>
          <w:numId w:val="2"/>
        </w:numPr>
        <w:rPr>
          <w:sz w:val="28"/>
        </w:rPr>
      </w:pPr>
      <w:r>
        <w:rPr>
          <w:sz w:val="28"/>
        </w:rPr>
        <w:t>Платонов. Лекции по русской истории, стр.458</w:t>
      </w:r>
    </w:p>
    <w:p w:rsidR="00AE09D2" w:rsidRDefault="00AE09D2">
      <w:pPr>
        <w:pStyle w:val="a6"/>
        <w:numPr>
          <w:ilvl w:val="0"/>
          <w:numId w:val="2"/>
        </w:numPr>
        <w:rPr>
          <w:sz w:val="28"/>
        </w:rPr>
      </w:pPr>
      <w:r>
        <w:rPr>
          <w:sz w:val="28"/>
        </w:rPr>
        <w:t xml:space="preserve">Костомаров. Исторические монографии, т. </w:t>
      </w:r>
      <w:r>
        <w:rPr>
          <w:sz w:val="28"/>
          <w:lang w:val="en-US"/>
        </w:rPr>
        <w:t>XIV</w:t>
      </w:r>
      <w:r>
        <w:rPr>
          <w:sz w:val="28"/>
        </w:rPr>
        <w:t>, стр. 184</w:t>
      </w:r>
    </w:p>
    <w:p w:rsidR="00AE09D2" w:rsidRDefault="00AE09D2">
      <w:pPr>
        <w:pStyle w:val="a6"/>
        <w:ind w:left="360" w:firstLine="0"/>
        <w:rPr>
          <w:sz w:val="28"/>
        </w:rPr>
      </w:pPr>
    </w:p>
    <w:p w:rsidR="00AE09D2" w:rsidRDefault="00AE09D2">
      <w:pPr>
        <w:pStyle w:val="a6"/>
        <w:rPr>
          <w:sz w:val="24"/>
        </w:rPr>
      </w:pPr>
    </w:p>
    <w:p w:rsidR="00AE09D2" w:rsidRDefault="00AE09D2">
      <w:pPr>
        <w:pStyle w:val="a6"/>
        <w:rPr>
          <w:sz w:val="24"/>
        </w:rPr>
      </w:pPr>
    </w:p>
    <w:p w:rsidR="00AE09D2" w:rsidRDefault="00AE09D2">
      <w:pPr>
        <w:pStyle w:val="a6"/>
        <w:rPr>
          <w:sz w:val="24"/>
        </w:rPr>
      </w:pPr>
    </w:p>
    <w:p w:rsidR="00AE09D2" w:rsidRDefault="00AE09D2">
      <w:pPr>
        <w:spacing w:after="120"/>
        <w:jc w:val="center"/>
        <w:rPr>
          <w:b/>
          <w:bCs/>
          <w:sz w:val="36"/>
        </w:rPr>
      </w:pPr>
    </w:p>
    <w:p w:rsidR="00AE09D2" w:rsidRDefault="00AE09D2">
      <w:pPr>
        <w:spacing w:after="120"/>
        <w:jc w:val="left"/>
      </w:pPr>
    </w:p>
    <w:p w:rsidR="00AE09D2" w:rsidRDefault="00AE09D2">
      <w:bookmarkStart w:id="0" w:name="_GoBack"/>
      <w:bookmarkEnd w:id="0"/>
    </w:p>
    <w:sectPr w:rsidR="00AE09D2">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9D2" w:rsidRDefault="00AE09D2">
      <w:pPr>
        <w:spacing w:line="240" w:lineRule="auto"/>
      </w:pPr>
      <w:r>
        <w:separator/>
      </w:r>
    </w:p>
  </w:endnote>
  <w:endnote w:type="continuationSeparator" w:id="0">
    <w:p w:rsidR="00AE09D2" w:rsidRDefault="00AE09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9D2" w:rsidRDefault="00AE09D2">
      <w:pPr>
        <w:spacing w:line="240" w:lineRule="auto"/>
      </w:pPr>
      <w:r>
        <w:separator/>
      </w:r>
    </w:p>
  </w:footnote>
  <w:footnote w:type="continuationSeparator" w:id="0">
    <w:p w:rsidR="00AE09D2" w:rsidRDefault="00AE09D2">
      <w:pPr>
        <w:spacing w:line="240" w:lineRule="auto"/>
      </w:pPr>
      <w:r>
        <w:continuationSeparator/>
      </w:r>
    </w:p>
  </w:footnote>
  <w:footnote w:id="1">
    <w:p w:rsidR="00AE09D2" w:rsidRDefault="00AE09D2">
      <w:pPr>
        <w:pStyle w:val="a6"/>
        <w:rPr>
          <w:sz w:val="24"/>
        </w:rPr>
      </w:pPr>
      <w:r>
        <w:rPr>
          <w:rStyle w:val="a5"/>
          <w:sz w:val="24"/>
        </w:rPr>
        <w:footnoteRef/>
      </w:r>
      <w:r>
        <w:rPr>
          <w:sz w:val="24"/>
        </w:rPr>
        <w:t xml:space="preserve"> Буганов В.И. История России. Конец </w:t>
      </w:r>
      <w:r>
        <w:rPr>
          <w:sz w:val="24"/>
          <w:lang w:val="en-US"/>
        </w:rPr>
        <w:t>XVII</w:t>
      </w:r>
      <w:r>
        <w:rPr>
          <w:sz w:val="24"/>
        </w:rPr>
        <w:t>-</w:t>
      </w:r>
      <w:r>
        <w:rPr>
          <w:sz w:val="24"/>
          <w:lang w:val="en-US"/>
        </w:rPr>
        <w:t>XIX</w:t>
      </w:r>
      <w:r>
        <w:rPr>
          <w:sz w:val="24"/>
        </w:rPr>
        <w:t xml:space="preserve"> век, М., «Просвещение», 1997</w:t>
      </w:r>
    </w:p>
  </w:footnote>
  <w:footnote w:id="2">
    <w:p w:rsidR="00AE09D2" w:rsidRDefault="00AE09D2">
      <w:pPr>
        <w:pStyle w:val="a6"/>
      </w:pPr>
      <w:r>
        <w:rPr>
          <w:rStyle w:val="a5"/>
        </w:rPr>
        <w:footnoteRef/>
      </w:r>
      <w:r>
        <w:t xml:space="preserve"> </w:t>
      </w:r>
      <w:r>
        <w:rPr>
          <w:sz w:val="24"/>
        </w:rPr>
        <w:t xml:space="preserve">Буганов В.И. История России. Конец </w:t>
      </w:r>
      <w:r>
        <w:rPr>
          <w:sz w:val="24"/>
          <w:lang w:val="en-US"/>
        </w:rPr>
        <w:t>XVII</w:t>
      </w:r>
      <w:r>
        <w:rPr>
          <w:sz w:val="24"/>
        </w:rPr>
        <w:t>-</w:t>
      </w:r>
      <w:r>
        <w:rPr>
          <w:sz w:val="24"/>
          <w:lang w:val="en-US"/>
        </w:rPr>
        <w:t>XIX</w:t>
      </w:r>
      <w:r>
        <w:rPr>
          <w:sz w:val="24"/>
        </w:rPr>
        <w:t xml:space="preserve"> век, М., «Просвещение», 1997</w:t>
      </w:r>
    </w:p>
  </w:footnote>
  <w:footnote w:id="3">
    <w:p w:rsidR="00AE09D2" w:rsidRDefault="00AE09D2">
      <w:pPr>
        <w:pStyle w:val="a6"/>
        <w:rPr>
          <w:sz w:val="24"/>
        </w:rPr>
      </w:pPr>
      <w:r>
        <w:rPr>
          <w:rStyle w:val="a5"/>
          <w:sz w:val="24"/>
        </w:rPr>
        <w:footnoteRef/>
      </w:r>
      <w:r>
        <w:rPr>
          <w:sz w:val="24"/>
        </w:rPr>
        <w:t xml:space="preserve"> Россия и мир. Часть 1, М., «Владос», 1994 </w:t>
      </w:r>
    </w:p>
  </w:footnote>
  <w:footnote w:id="4">
    <w:p w:rsidR="00AE09D2" w:rsidRDefault="00AE09D2">
      <w:pPr>
        <w:pStyle w:val="a6"/>
        <w:spacing w:before="0"/>
        <w:ind w:left="720" w:firstLine="0"/>
        <w:rPr>
          <w:sz w:val="24"/>
        </w:rPr>
      </w:pPr>
      <w:r>
        <w:rPr>
          <w:rStyle w:val="a5"/>
          <w:sz w:val="24"/>
        </w:rPr>
        <w:footnoteRef/>
      </w:r>
      <w:r>
        <w:rPr>
          <w:sz w:val="24"/>
        </w:rPr>
        <w:t xml:space="preserve"> Эпоха дворцовых переворотов, М., «Современник», 1987</w:t>
      </w:r>
    </w:p>
  </w:footnote>
  <w:footnote w:id="5">
    <w:p w:rsidR="00AE09D2" w:rsidRDefault="00AE09D2">
      <w:pPr>
        <w:spacing w:line="240" w:lineRule="auto"/>
        <w:rPr>
          <w:sz w:val="24"/>
        </w:rPr>
      </w:pPr>
      <w:r>
        <w:rPr>
          <w:rStyle w:val="a5"/>
          <w:sz w:val="24"/>
        </w:rPr>
        <w:footnoteRef/>
      </w:r>
      <w:r>
        <w:t xml:space="preserve"> </w:t>
      </w:r>
      <w:r>
        <w:rPr>
          <w:sz w:val="24"/>
        </w:rPr>
        <w:t>Суждение дамы о Петре великом//Лит. Газета.1841</w:t>
      </w:r>
      <w:r>
        <w:rPr>
          <w:sz w:val="24"/>
          <w:lang w:val="en-US"/>
        </w:rPr>
        <w:t xml:space="preserve"> </w:t>
      </w:r>
      <w:r>
        <w:rPr>
          <w:sz w:val="24"/>
        </w:rPr>
        <w:t>.№41.С.163</w:t>
      </w:r>
    </w:p>
  </w:footnote>
  <w:footnote w:id="6">
    <w:p w:rsidR="00AE09D2" w:rsidRDefault="00AE09D2">
      <w:pPr>
        <w:spacing w:line="240" w:lineRule="auto"/>
        <w:ind w:firstLine="720"/>
        <w:rPr>
          <w:sz w:val="24"/>
        </w:rPr>
      </w:pPr>
      <w:r>
        <w:rPr>
          <w:rStyle w:val="a5"/>
          <w:sz w:val="24"/>
        </w:rPr>
        <w:footnoteRef/>
      </w:r>
      <w:r>
        <w:rPr>
          <w:sz w:val="24"/>
        </w:rPr>
        <w:t xml:space="preserve"> Эпоха дворцовых переворотов, М., «Современник», 1987</w:t>
      </w:r>
    </w:p>
  </w:footnote>
  <w:footnote w:id="7">
    <w:p w:rsidR="00AE09D2" w:rsidRDefault="00AE09D2">
      <w:pPr>
        <w:pStyle w:val="a6"/>
        <w:spacing w:before="0"/>
        <w:rPr>
          <w:sz w:val="24"/>
        </w:rPr>
      </w:pPr>
      <w:r>
        <w:rPr>
          <w:rStyle w:val="a5"/>
          <w:sz w:val="24"/>
        </w:rPr>
        <w:footnoteRef/>
      </w:r>
      <w:r>
        <w:rPr>
          <w:sz w:val="24"/>
        </w:rPr>
        <w:t xml:space="preserve"> Ключевский В.О. “Исторические портреты”, М., Изд-во “Правда”, 1991.</w:t>
      </w:r>
    </w:p>
  </w:footnote>
  <w:footnote w:id="8">
    <w:p w:rsidR="00AE09D2" w:rsidRDefault="00AE09D2">
      <w:pPr>
        <w:pStyle w:val="a6"/>
      </w:pPr>
      <w:r>
        <w:rPr>
          <w:rStyle w:val="a5"/>
        </w:rPr>
        <w:footnoteRef/>
      </w:r>
      <w:r>
        <w:t xml:space="preserve"> </w:t>
      </w:r>
      <w:r>
        <w:rPr>
          <w:sz w:val="24"/>
        </w:rPr>
        <w:t xml:space="preserve">Россия и мир. Часть 1, М., «Владос», 1994 </w:t>
      </w:r>
      <w:r>
        <w:t xml:space="preserve"> </w:t>
      </w:r>
    </w:p>
  </w:footnote>
  <w:footnote w:id="9">
    <w:p w:rsidR="00AE09D2" w:rsidRDefault="00AE09D2">
      <w:pPr>
        <w:pStyle w:val="a6"/>
        <w:rPr>
          <w:sz w:val="24"/>
        </w:rPr>
      </w:pPr>
      <w:r>
        <w:rPr>
          <w:rStyle w:val="a5"/>
          <w:sz w:val="24"/>
        </w:rPr>
        <w:footnoteRef/>
      </w:r>
      <w:r>
        <w:rPr>
          <w:sz w:val="24"/>
        </w:rPr>
        <w:t xml:space="preserve"> С. Либрович, Петр Великий и женщины. С.-Петербург, «МФИН», 1991</w:t>
      </w:r>
    </w:p>
  </w:footnote>
  <w:footnote w:id="10">
    <w:p w:rsidR="00AE09D2" w:rsidRDefault="00AE09D2">
      <w:pPr>
        <w:pStyle w:val="a6"/>
        <w:rPr>
          <w:sz w:val="24"/>
        </w:rPr>
      </w:pPr>
      <w:r>
        <w:rPr>
          <w:rStyle w:val="a5"/>
          <w:sz w:val="24"/>
        </w:rPr>
        <w:footnoteRef/>
      </w:r>
      <w:r>
        <w:rPr>
          <w:sz w:val="24"/>
        </w:rPr>
        <w:t xml:space="preserve"> Семевский. Очерки и рассказы из русской истории </w:t>
      </w:r>
      <w:r>
        <w:rPr>
          <w:sz w:val="24"/>
          <w:lang w:val="en-US"/>
        </w:rPr>
        <w:t>XVIII</w:t>
      </w:r>
      <w:r>
        <w:rPr>
          <w:sz w:val="24"/>
        </w:rPr>
        <w:t xml:space="preserve"> века. Т.</w:t>
      </w:r>
      <w:r>
        <w:rPr>
          <w:sz w:val="24"/>
          <w:lang w:val="en-US"/>
        </w:rPr>
        <w:t>III</w:t>
      </w:r>
      <w:r>
        <w:rPr>
          <w:sz w:val="24"/>
        </w:rPr>
        <w:t>, стр. 6</w:t>
      </w:r>
    </w:p>
  </w:footnote>
  <w:footnote w:id="11">
    <w:p w:rsidR="00AE09D2" w:rsidRDefault="00AE09D2">
      <w:pPr>
        <w:pStyle w:val="a6"/>
        <w:rPr>
          <w:sz w:val="24"/>
        </w:rPr>
      </w:pPr>
      <w:r>
        <w:rPr>
          <w:rStyle w:val="a5"/>
          <w:sz w:val="24"/>
        </w:rPr>
        <w:footnoteRef/>
      </w:r>
      <w:r>
        <w:rPr>
          <w:sz w:val="24"/>
        </w:rPr>
        <w:t xml:space="preserve"> Платонов. Лекции по русской истории, стр.458</w:t>
      </w:r>
    </w:p>
  </w:footnote>
  <w:footnote w:id="12">
    <w:p w:rsidR="00AE09D2" w:rsidRDefault="00AE09D2">
      <w:pPr>
        <w:pStyle w:val="a6"/>
        <w:spacing w:before="0"/>
      </w:pPr>
      <w:r>
        <w:rPr>
          <w:rStyle w:val="a5"/>
        </w:rPr>
        <w:footnoteRef/>
      </w:r>
      <w:r>
        <w:t xml:space="preserve"> </w:t>
      </w:r>
      <w:r>
        <w:rPr>
          <w:sz w:val="24"/>
        </w:rPr>
        <w:t>С. Либрович, Петр Великий и женщины. С.-Петербург, «МФИН», 1991</w:t>
      </w:r>
    </w:p>
  </w:footnote>
  <w:footnote w:id="13">
    <w:p w:rsidR="00AE09D2" w:rsidRDefault="00AE09D2">
      <w:pPr>
        <w:pStyle w:val="a6"/>
        <w:spacing w:before="0"/>
        <w:rPr>
          <w:sz w:val="24"/>
        </w:rPr>
      </w:pPr>
      <w:r>
        <w:rPr>
          <w:rStyle w:val="a5"/>
          <w:sz w:val="24"/>
        </w:rPr>
        <w:footnoteRef/>
      </w:r>
      <w:r>
        <w:rPr>
          <w:sz w:val="24"/>
        </w:rPr>
        <w:t xml:space="preserve"> Костомаров. Исторические монографии, т. </w:t>
      </w:r>
      <w:r>
        <w:rPr>
          <w:sz w:val="24"/>
          <w:lang w:val="en-US"/>
        </w:rPr>
        <w:t>XIV</w:t>
      </w:r>
      <w:r>
        <w:rPr>
          <w:sz w:val="24"/>
        </w:rPr>
        <w:t>, стр. 184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9D2" w:rsidRDefault="00AE09D2">
    <w:pPr>
      <w:pStyle w:val="a8"/>
      <w:framePr w:wrap="around" w:vAnchor="text" w:hAnchor="margin" w:xAlign="right" w:y="1"/>
      <w:rPr>
        <w:rStyle w:val="a7"/>
      </w:rPr>
    </w:pPr>
  </w:p>
  <w:p w:rsidR="00AE09D2" w:rsidRDefault="00AE09D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9D2" w:rsidRDefault="007028FA">
    <w:pPr>
      <w:pStyle w:val="a8"/>
      <w:framePr w:wrap="around" w:vAnchor="text" w:hAnchor="margin" w:xAlign="right" w:y="1"/>
      <w:rPr>
        <w:rStyle w:val="a7"/>
      </w:rPr>
    </w:pPr>
    <w:r>
      <w:rPr>
        <w:rStyle w:val="a7"/>
        <w:noProof/>
      </w:rPr>
      <w:t>2</w:t>
    </w:r>
  </w:p>
  <w:p w:rsidR="00AE09D2" w:rsidRDefault="00AE09D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A401F"/>
    <w:multiLevelType w:val="hybridMultilevel"/>
    <w:tmpl w:val="2E0845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81A7CA8"/>
    <w:multiLevelType w:val="hybridMultilevel"/>
    <w:tmpl w:val="1D24688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8FA"/>
    <w:rsid w:val="006232C4"/>
    <w:rsid w:val="007028FA"/>
    <w:rsid w:val="00AE09D2"/>
    <w:rsid w:val="00F46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728035-A36C-4D70-8D6E-E8B6B61F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keepNext/>
      <w:spacing w:before="1200" w:line="240" w:lineRule="auto"/>
      <w:jc w:val="center"/>
      <w:outlineLvl w:val="0"/>
    </w:pPr>
    <w:rPr>
      <w:b/>
      <w:bCs/>
      <w:sz w:val="24"/>
    </w:rPr>
  </w:style>
  <w:style w:type="paragraph" w:styleId="2">
    <w:name w:val="heading 2"/>
    <w:basedOn w:val="a"/>
    <w:next w:val="a"/>
    <w:qFormat/>
    <w:pPr>
      <w:keepNext/>
      <w:spacing w:before="120" w:line="240" w:lineRule="auto"/>
      <w:jc w:val="center"/>
      <w:outlineLvl w:val="1"/>
    </w:pPr>
    <w:rPr>
      <w:b/>
      <w:bCs/>
      <w:sz w:val="36"/>
    </w:rPr>
  </w:style>
  <w:style w:type="paragraph" w:styleId="4">
    <w:name w:val="heading 4"/>
    <w:basedOn w:val="a"/>
    <w:next w:val="a"/>
    <w:qFormat/>
    <w:pPr>
      <w:keepNext/>
      <w:spacing w:before="120" w:after="120"/>
      <w:jc w:val="left"/>
      <w:outlineLvl w:val="3"/>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semiHidden/>
    <w:pPr>
      <w:spacing w:before="120" w:line="240" w:lineRule="auto"/>
      <w:jc w:val="center"/>
    </w:pPr>
    <w:rPr>
      <w:b/>
      <w:bCs/>
    </w:rPr>
  </w:style>
  <w:style w:type="paragraph" w:styleId="a3">
    <w:name w:val="Body Text"/>
    <w:basedOn w:val="a"/>
    <w:semiHidden/>
    <w:pPr>
      <w:spacing w:before="1680" w:line="240" w:lineRule="auto"/>
      <w:ind w:firstLine="0"/>
      <w:jc w:val="center"/>
    </w:pPr>
  </w:style>
  <w:style w:type="paragraph" w:customStyle="1" w:styleId="a4">
    <w:name w:val="Наименование таблицы"/>
    <w:basedOn w:val="a"/>
    <w:pPr>
      <w:ind w:firstLine="0"/>
      <w:jc w:val="center"/>
    </w:pPr>
    <w:rPr>
      <w:rFonts w:ascii="Arial" w:hAnsi="Arial" w:cs="Arial"/>
      <w:b/>
      <w:bCs/>
      <w:szCs w:val="28"/>
    </w:rPr>
  </w:style>
  <w:style w:type="character" w:styleId="a5">
    <w:name w:val="footnote reference"/>
    <w:semiHidden/>
    <w:rPr>
      <w:vertAlign w:val="superscript"/>
    </w:rPr>
  </w:style>
  <w:style w:type="paragraph" w:styleId="20">
    <w:name w:val="Body Text Indent 2"/>
    <w:basedOn w:val="a"/>
    <w:semiHidden/>
    <w:pPr>
      <w:spacing w:before="120" w:after="120"/>
    </w:pPr>
    <w:rPr>
      <w:sz w:val="30"/>
    </w:rPr>
  </w:style>
  <w:style w:type="paragraph" w:styleId="a6">
    <w:name w:val="footnote text"/>
    <w:basedOn w:val="a"/>
    <w:semiHidden/>
    <w:pPr>
      <w:spacing w:before="120" w:line="240" w:lineRule="auto"/>
    </w:pPr>
    <w:rPr>
      <w:sz w:val="20"/>
      <w:szCs w:val="20"/>
    </w:rPr>
  </w:style>
  <w:style w:type="character" w:styleId="a7">
    <w:name w:val="page number"/>
    <w:basedOn w:val="a0"/>
    <w:semiHidden/>
  </w:style>
  <w:style w:type="paragraph" w:styleId="a8">
    <w:name w:val="header"/>
    <w:basedOn w:val="a"/>
    <w:semiHidden/>
    <w:pPr>
      <w:tabs>
        <w:tab w:val="center" w:pos="4677"/>
        <w:tab w:val="right" w:pos="9355"/>
      </w:tabs>
      <w:spacing w:before="12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3915</Words>
  <Characters>22322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vt:lpstr>
    </vt:vector>
  </TitlesOfParts>
  <Company>RafSoft</Company>
  <LinksUpToDate>false</LinksUpToDate>
  <CharactersWithSpaces>26185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dc:title>
  <dc:subject/>
  <dc:creator>Alexei Rafanovitch</dc:creator>
  <cp:keywords/>
  <dc:description/>
  <cp:lastModifiedBy>Irina</cp:lastModifiedBy>
  <cp:revision>2</cp:revision>
  <dcterms:created xsi:type="dcterms:W3CDTF">2014-09-06T05:53:00Z</dcterms:created>
  <dcterms:modified xsi:type="dcterms:W3CDTF">2014-09-06T05:53:00Z</dcterms:modified>
</cp:coreProperties>
</file>