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6215B5">
      <w:pPr>
        <w:pStyle w:val="a4"/>
        <w:rPr>
          <w:sz w:val="27"/>
          <w:lang w:val="en-US"/>
        </w:rPr>
      </w:pPr>
      <w:r>
        <w:rPr>
          <w:noProof/>
          <w:sz w:val="27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8" type="#_x0000_t136" style="position:absolute;left:0;text-align:left;margin-left:80.35pt;margin-top:14.2pt;width:327pt;height:136.8pt;z-index:251657728" o:allowincell="f">
            <v:shadow color="#868686"/>
            <v:textpath style="font-family:&quot;Arial&quot;;font-size:48pt;v-text-kern:t" trim="t" fitpath="t" string="История герба&#10; Харькова"/>
          </v:shape>
        </w:pict>
      </w: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rPr>
          <w:sz w:val="27"/>
          <w:lang w:val="en-US"/>
        </w:rPr>
      </w:pPr>
    </w:p>
    <w:p w:rsidR="00114FA5" w:rsidRDefault="00114FA5">
      <w:pPr>
        <w:pStyle w:val="a4"/>
        <w:jc w:val="right"/>
        <w:rPr>
          <w:sz w:val="27"/>
        </w:rPr>
      </w:pPr>
      <w:r>
        <w:rPr>
          <w:sz w:val="27"/>
        </w:rPr>
        <w:t>ученика 11-А класса</w:t>
      </w:r>
    </w:p>
    <w:p w:rsidR="00114FA5" w:rsidRDefault="00114FA5">
      <w:pPr>
        <w:pStyle w:val="a4"/>
        <w:jc w:val="right"/>
        <w:rPr>
          <w:sz w:val="27"/>
        </w:rPr>
      </w:pPr>
      <w:r>
        <w:rPr>
          <w:sz w:val="27"/>
        </w:rPr>
        <w:t>общеобразовательной школы</w:t>
      </w:r>
    </w:p>
    <w:p w:rsidR="00114FA5" w:rsidRDefault="00114FA5">
      <w:pPr>
        <w:pStyle w:val="a4"/>
        <w:jc w:val="right"/>
        <w:rPr>
          <w:sz w:val="27"/>
        </w:rPr>
      </w:pPr>
      <w:r>
        <w:rPr>
          <w:sz w:val="27"/>
          <w:lang w:val="en-US"/>
        </w:rPr>
        <w:t>I</w:t>
      </w:r>
      <w:r>
        <w:rPr>
          <w:sz w:val="27"/>
        </w:rPr>
        <w:t>-</w:t>
      </w:r>
      <w:r>
        <w:rPr>
          <w:sz w:val="27"/>
          <w:lang w:val="en-US"/>
        </w:rPr>
        <w:t>III</w:t>
      </w:r>
      <w:r>
        <w:rPr>
          <w:sz w:val="27"/>
        </w:rPr>
        <w:t xml:space="preserve"> ступеней №165</w:t>
      </w:r>
    </w:p>
    <w:p w:rsidR="00114FA5" w:rsidRDefault="00114FA5">
      <w:pPr>
        <w:pStyle w:val="a4"/>
        <w:jc w:val="right"/>
        <w:rPr>
          <w:sz w:val="27"/>
        </w:rPr>
      </w:pPr>
    </w:p>
    <w:p w:rsidR="00114FA5" w:rsidRDefault="00114FA5">
      <w:pPr>
        <w:pStyle w:val="a4"/>
        <w:rPr>
          <w:sz w:val="27"/>
        </w:rPr>
      </w:pPr>
    </w:p>
    <w:p w:rsidR="00114FA5" w:rsidRDefault="00114FA5">
      <w:pPr>
        <w:pStyle w:val="a4"/>
        <w:rPr>
          <w:sz w:val="27"/>
        </w:rPr>
      </w:pPr>
    </w:p>
    <w:p w:rsidR="00114FA5" w:rsidRDefault="00114FA5">
      <w:pPr>
        <w:pStyle w:val="a4"/>
        <w:rPr>
          <w:sz w:val="27"/>
        </w:rPr>
      </w:pPr>
    </w:p>
    <w:p w:rsidR="00114FA5" w:rsidRDefault="00114FA5">
      <w:pPr>
        <w:pStyle w:val="a4"/>
        <w:rPr>
          <w:sz w:val="27"/>
        </w:rPr>
      </w:pPr>
    </w:p>
    <w:p w:rsidR="00114FA5" w:rsidRDefault="00114FA5">
      <w:pPr>
        <w:pStyle w:val="a4"/>
        <w:rPr>
          <w:sz w:val="27"/>
        </w:rPr>
      </w:pPr>
    </w:p>
    <w:p w:rsidR="00114FA5" w:rsidRDefault="00114FA5">
      <w:pPr>
        <w:pStyle w:val="a4"/>
        <w:rPr>
          <w:sz w:val="27"/>
        </w:rPr>
      </w:pPr>
      <w:r>
        <w:rPr>
          <w:sz w:val="27"/>
        </w:rPr>
        <w:t>Историки предполагают, что в раннем периоде истории города (середина 17 века) Харьков имел в гербе на желтом поле напряженный лук со стрелой черного цвета. Этот герб соответствовал тому периоду истории города, когда Харьков играл роль военно-опорного пункта на южной границе Русского государства. Первое упоминание об этом гербе есть в "Хроногеографическом описании города Харькова", изданном в 1767 году. В предполагаемом гербе использовалась и другая цветовая гамма – на зеленом щите лук желтого цвета. Очевидно, что изображение лука со стрелой на эмблеме города сберегалось до образования в 1785 году Слободско-Украинской губернии.</w:t>
      </w:r>
    </w:p>
    <w:p w:rsidR="00114FA5" w:rsidRDefault="006215B5">
      <w:pPr>
        <w:ind w:firstLine="720"/>
        <w:jc w:val="center"/>
        <w:rPr>
          <w:sz w:val="27"/>
          <w:lang w:val="en-US"/>
        </w:rPr>
      </w:pPr>
      <w:r>
        <w:rPr>
          <w:rFonts w:ascii="Arial" w:hAnsi="Arial"/>
          <w:sz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74.25pt" fillcolor="window">
            <v:imagedata r:id="rId5" o:title=""/>
          </v:shape>
        </w:pict>
      </w:r>
    </w:p>
    <w:p w:rsidR="00114FA5" w:rsidRDefault="00114FA5">
      <w:pPr>
        <w:ind w:firstLine="720"/>
        <w:jc w:val="both"/>
        <w:rPr>
          <w:sz w:val="27"/>
        </w:rPr>
      </w:pPr>
      <w:r>
        <w:rPr>
          <w:sz w:val="27"/>
        </w:rPr>
        <w:t>21 сентября 1781 года был утвержден новый герб (герб Харьковского наместничества), представляющий собой геральдический щит французской формы (четырехугольный, заостренный к низу). На зеленом поле щита изображены "положенные крестообразно Рог Изобилия с находящимися в нем плодами и цветами, и кадуцея, или Меркурьев Жезл" – золотой жезл с серебряными крыльями, который обвивают змеи серебристого цвета. Зеленый цвет в геральдике символизирует надежду, радость, достаток. Рог Изобилия – природные богатства края. Кадуцей – неизменный атрибут Бога Меркурия, который в эпоху античности считался покровителем торговцев, путешественников, парламентеров. Змеи, обвивающие кадуцей – символ мудрости. Таким образом, герб символизировал "как изобилие окружных стран того города, так и торговлю, производимую на". бывшей там знатной ярмарке Автором герба является князь М.Щербатов, возглавлявший геральдмейстерскую контору с 1771 года.</w:t>
      </w:r>
    </w:p>
    <w:p w:rsidR="00114FA5" w:rsidRDefault="006215B5">
      <w:pPr>
        <w:ind w:firstLine="720"/>
        <w:jc w:val="center"/>
        <w:rPr>
          <w:sz w:val="27"/>
          <w:lang w:val="en-US"/>
        </w:rPr>
      </w:pPr>
      <w:r>
        <w:rPr>
          <w:sz w:val="27"/>
        </w:rPr>
        <w:pict>
          <v:shape id="_x0000_i1026" type="#_x0000_t75" style="width:72.75pt;height:75pt" fillcolor="window">
            <v:imagedata r:id="rId6" o:title="" blacklevel="1966f"/>
          </v:shape>
        </w:pict>
      </w:r>
    </w:p>
    <w:p w:rsidR="00114FA5" w:rsidRDefault="00114FA5">
      <w:pPr>
        <w:pStyle w:val="a3"/>
        <w:ind w:firstLine="720"/>
        <w:rPr>
          <w:sz w:val="27"/>
        </w:rPr>
      </w:pPr>
      <w:r>
        <w:rPr>
          <w:sz w:val="27"/>
        </w:rPr>
        <w:t>По Указу 1856 года были пересмотрены все губернские и другие гербы в связи с тем, что в городских гербах имели место недостатки, отказ от геральдических правил и, главное, – отсутствие в гербах единых монархических атрибутов, которые отображали бы основные принципы внутренней политики правительства. Был составлен проект нового герба, утвержденный 5 июля 1878 года. С этого времени и по 21 мая 1887 года Харьков имел герб с изображенной на серебряном щите черной оторванной конской головой "с червлеными глазами и языком, в червленой главе щита – золотая о шести лучах звезда между двумя византийскими монетами". Конская голова означала находящиеся в губернии конские заводы, звезда – университет, византийские монеты – торговлю и богатство. Щит был увенчан императорской короной и окружен дубовыми листьями, соединенными Андреевской лентой. Автором герба является барон Б.Кене.</w:t>
      </w:r>
    </w:p>
    <w:p w:rsidR="00114FA5" w:rsidRDefault="006215B5">
      <w:pPr>
        <w:pStyle w:val="a3"/>
        <w:ind w:firstLine="720"/>
        <w:jc w:val="center"/>
        <w:rPr>
          <w:sz w:val="27"/>
          <w:lang w:val="en-US"/>
        </w:rPr>
      </w:pPr>
      <w:r>
        <w:rPr>
          <w:sz w:val="27"/>
        </w:rPr>
        <w:pict>
          <v:shape id="_x0000_i1027" type="#_x0000_t75" style="width:72.75pt;height:75pt" fillcolor="window">
            <v:imagedata r:id="rId7" o:title=""/>
          </v:shape>
        </w:pict>
      </w:r>
    </w:p>
    <w:p w:rsidR="00114FA5" w:rsidRDefault="00114FA5">
      <w:pPr>
        <w:ind w:firstLine="720"/>
        <w:jc w:val="both"/>
        <w:rPr>
          <w:sz w:val="27"/>
        </w:rPr>
      </w:pPr>
      <w:r>
        <w:rPr>
          <w:sz w:val="27"/>
        </w:rPr>
        <w:t>Герб вызвал бурю протестов со стороны дворянства города, и 21 мая 1887 года по ходатайству харьковского дворянства городу был возвращен прежний герб: "…с изображением кадуцея и Рога Изобилия, но с тем, однако, чтобы над таковым гербом изображена была императорская корона, а по бокам сделаны украшения как в гербе 1878 года", т.е. – щит, увенчанный императорской короной и окруженный дубовыми листьями, которые были соединены Андреевской лентой. По цветовой гамме – на зеленом щите расположены крестообразно золотой Рог Изобилия и кадуцей, жезл которого тоже золотой, а крылья и змеи серебряные. Этот герб хорошо сохранился на здании автотранспортного техникума города и оставался эмблемой города до 1917 года.</w:t>
      </w:r>
    </w:p>
    <w:p w:rsidR="00114FA5" w:rsidRDefault="006215B5">
      <w:pPr>
        <w:ind w:firstLine="720"/>
        <w:jc w:val="center"/>
        <w:rPr>
          <w:sz w:val="27"/>
          <w:lang w:val="en-US"/>
        </w:rPr>
      </w:pPr>
      <w:r>
        <w:rPr>
          <w:sz w:val="27"/>
        </w:rPr>
        <w:pict>
          <v:shape id="_x0000_i1028" type="#_x0000_t75" style="width:1in;height:75pt" fillcolor="window">
            <v:imagedata r:id="rId8" o:title="" gain="61604f" blacklevel="3932f"/>
          </v:shape>
        </w:pict>
      </w:r>
    </w:p>
    <w:p w:rsidR="00114FA5" w:rsidRDefault="00114FA5">
      <w:pPr>
        <w:ind w:firstLine="720"/>
        <w:jc w:val="both"/>
        <w:rPr>
          <w:sz w:val="27"/>
        </w:rPr>
      </w:pPr>
      <w:r>
        <w:rPr>
          <w:sz w:val="27"/>
        </w:rPr>
        <w:t>С 1917 по 1968 год город не имел герба. Новый герб города советского периода появился 26 декабря 1968 года. Его автор – художник Е.Егоров. Цветовая гамма – красный, голубой, белый цвета. На верхней части щита на красном фоне изображена шестеренка, символизирующая промышленность города, на белом фоне – изображен золотой колос с золотыми орбитами электронов. Белый цвет – символ мира, сочетание красного и синего – цвета флага Украинской ССР, электронные орбиты напоминают, что Харьков – город науки, где впервые было расщеплено атомное ядро.</w:t>
      </w:r>
    </w:p>
    <w:p w:rsidR="00114FA5" w:rsidRDefault="006215B5">
      <w:pPr>
        <w:ind w:firstLine="720"/>
        <w:jc w:val="center"/>
        <w:rPr>
          <w:sz w:val="27"/>
          <w:lang w:val="en-US"/>
        </w:rPr>
      </w:pPr>
      <w:r>
        <w:rPr>
          <w:sz w:val="27"/>
        </w:rPr>
        <w:pict>
          <v:shape id="_x0000_i1029" type="#_x0000_t75" style="width:1in;height:75pt" fillcolor="window">
            <v:imagedata r:id="rId9" o:title=""/>
          </v:shape>
        </w:pict>
      </w:r>
    </w:p>
    <w:p w:rsidR="00114FA5" w:rsidRDefault="00114FA5">
      <w:pPr>
        <w:pStyle w:val="a4"/>
        <w:rPr>
          <w:sz w:val="27"/>
        </w:rPr>
      </w:pPr>
      <w:r>
        <w:rPr>
          <w:sz w:val="27"/>
        </w:rPr>
        <w:t>Сессией Харьковского городского Совета народных депутатов 14 сентября 1995 года эмблемой города в третий раз за последние два столетия был утвержден герб с изображением кадуцея и Рога Изобилия как, во-первых, наиболее точно отображающий историю и традиции Харькова, и во-вторых – воспринимаемый самими жителями как символ их родного города.</w:t>
      </w:r>
    </w:p>
    <w:p w:rsidR="00114FA5" w:rsidRDefault="006215B5">
      <w:pPr>
        <w:jc w:val="center"/>
        <w:rPr>
          <w:sz w:val="27"/>
        </w:rPr>
      </w:pPr>
      <w:r>
        <w:rPr>
          <w:sz w:val="27"/>
        </w:rPr>
        <w:pict>
          <v:shape id="_x0000_i1030" type="#_x0000_t75" style="width:72.75pt;height:75pt" fillcolor="window">
            <v:imagedata r:id="rId6" o:title="" blacklevel="3932f"/>
          </v:shape>
        </w:pict>
      </w:r>
      <w:bookmarkStart w:id="0" w:name="_GoBack"/>
      <w:bookmarkEnd w:id="0"/>
    </w:p>
    <w:sectPr w:rsidR="00114FA5"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5C7"/>
    <w:rsid w:val="00114FA5"/>
    <w:rsid w:val="006215B5"/>
    <w:rsid w:val="00C617BF"/>
    <w:rsid w:val="00D7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  <w15:chartTrackingRefBased/>
  <w15:docId w15:val="{7E63BC03-ADAD-43FA-AD8E-056F1E95A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4"/>
    </w:rPr>
  </w:style>
  <w:style w:type="paragraph" w:styleId="a4">
    <w:name w:val="Body Text Indent"/>
    <w:basedOn w:val="a"/>
    <w:semiHidden/>
    <w:pPr>
      <w:ind w:firstLine="72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Историки предполагают, что в раннем периоде истории города (середина 17 века) Харьков имел в гербе на желтом поле напряженный лук со стрелой черного цвета</vt:lpstr>
    </vt:vector>
  </TitlesOfParts>
  <Company>ДОМ</Company>
  <LinksUpToDate>false</LinksUpToDate>
  <CharactersWithSpaces>4150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Историки предполагают, что в раннем периоде истории города (середина 17 века) Харьков имел в гербе на желтом поле напряженный лук со стрелой черного цвета</dc:title>
  <dc:subject/>
  <dc:creator>Юрий</dc:creator>
  <cp:keywords/>
  <dc:description/>
  <cp:lastModifiedBy>Irina</cp:lastModifiedBy>
  <cp:revision>2</cp:revision>
  <dcterms:created xsi:type="dcterms:W3CDTF">2014-09-06T05:19:00Z</dcterms:created>
  <dcterms:modified xsi:type="dcterms:W3CDTF">2014-09-06T05:19:00Z</dcterms:modified>
</cp:coreProperties>
</file>