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rFonts w:ascii="Antiqua" w:hAnsi="Antiqua"/>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rFonts w:ascii="Antiqua" w:hAnsi="Antiqua"/>
          <w:spacing w:val="6"/>
          <w:sz w:val="28"/>
          <w:lang w:val="ru-RU"/>
        </w:rPr>
      </w:pPr>
    </w:p>
    <w:p w:rsidR="00EF3DE2" w:rsidRDefault="00A81509">
      <w:pPr>
        <w:pBdr>
          <w:top w:val="double" w:sz="12" w:space="1" w:color="auto"/>
          <w:left w:val="double" w:sz="12" w:space="1" w:color="auto"/>
          <w:bottom w:val="double" w:sz="12" w:space="1" w:color="auto"/>
          <w:right w:val="double" w:sz="12" w:space="1" w:color="auto"/>
        </w:pBdr>
        <w:spacing w:line="360" w:lineRule="auto"/>
        <w:jc w:val="center"/>
        <w:rPr>
          <w:rFonts w:ascii="Antiqua" w:hAnsi="Antiqua"/>
          <w:b/>
          <w:spacing w:val="6"/>
          <w:sz w:val="40"/>
          <w:lang w:val="ru-RU"/>
        </w:rPr>
      </w:pPr>
      <w:r>
        <w:rPr>
          <w:rFonts w:ascii="Arial" w:hAnsi="Arial"/>
          <w:b/>
          <w:spacing w:val="6"/>
          <w:sz w:val="40"/>
          <w:lang w:val="ru-RU"/>
        </w:rPr>
        <w:t>РЕФЕРАТ ПО ИСТОРИИ</w:t>
      </w: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rFonts w:ascii="Antiqua" w:hAnsi="Antiqua"/>
          <w:b/>
          <w:spacing w:val="6"/>
          <w:sz w:val="40"/>
          <w:lang w:val="ru-RU"/>
        </w:rPr>
      </w:pPr>
    </w:p>
    <w:p w:rsidR="00EF3DE2" w:rsidRDefault="00A81509">
      <w:pPr>
        <w:pBdr>
          <w:top w:val="double" w:sz="12" w:space="1" w:color="auto"/>
          <w:left w:val="double" w:sz="12" w:space="1" w:color="auto"/>
          <w:bottom w:val="double" w:sz="12" w:space="1" w:color="auto"/>
          <w:right w:val="double" w:sz="12" w:space="1" w:color="auto"/>
        </w:pBdr>
        <w:spacing w:line="360" w:lineRule="auto"/>
        <w:jc w:val="center"/>
        <w:rPr>
          <w:rFonts w:ascii="Antiqua" w:hAnsi="Antiqua"/>
          <w:spacing w:val="6"/>
          <w:sz w:val="28"/>
          <w:lang w:val="ru-RU"/>
        </w:rPr>
      </w:pPr>
      <w:r>
        <w:rPr>
          <w:spacing w:val="6"/>
          <w:sz w:val="28"/>
          <w:lang w:val="ru-RU"/>
        </w:rPr>
        <w:t xml:space="preserve">ученика </w:t>
      </w:r>
      <w:r>
        <w:rPr>
          <w:spacing w:val="6"/>
          <w:sz w:val="28"/>
          <w:lang w:val="en-US"/>
        </w:rPr>
        <w:t>9</w:t>
      </w:r>
      <w:r>
        <w:rPr>
          <w:spacing w:val="6"/>
          <w:sz w:val="28"/>
          <w:vertAlign w:val="superscript"/>
          <w:lang w:val="en-US"/>
        </w:rPr>
        <w:t xml:space="preserve">3 </w:t>
      </w:r>
      <w:r>
        <w:rPr>
          <w:spacing w:val="6"/>
          <w:sz w:val="28"/>
          <w:lang w:val="ru-RU"/>
        </w:rPr>
        <w:t>класса</w:t>
      </w:r>
    </w:p>
    <w:p w:rsidR="00EF3DE2" w:rsidRDefault="00A81509">
      <w:pPr>
        <w:pBdr>
          <w:top w:val="double" w:sz="12" w:space="1" w:color="auto"/>
          <w:left w:val="double" w:sz="12" w:space="1" w:color="auto"/>
          <w:bottom w:val="double" w:sz="12" w:space="1" w:color="auto"/>
          <w:right w:val="double" w:sz="12" w:space="1" w:color="auto"/>
        </w:pBdr>
        <w:spacing w:line="360" w:lineRule="auto"/>
        <w:jc w:val="center"/>
        <w:rPr>
          <w:spacing w:val="6"/>
          <w:sz w:val="28"/>
          <w:lang w:val="en-US"/>
        </w:rPr>
      </w:pPr>
      <w:r>
        <w:rPr>
          <w:spacing w:val="6"/>
          <w:sz w:val="28"/>
          <w:lang w:val="ru-RU"/>
        </w:rPr>
        <w:t xml:space="preserve">ФМЛ </w:t>
      </w:r>
      <w:r>
        <w:rPr>
          <w:spacing w:val="6"/>
          <w:sz w:val="28"/>
          <w:lang w:val="en-US"/>
        </w:rPr>
        <w:sym w:font="Times New Roman" w:char="2116"/>
      </w:r>
      <w:r>
        <w:rPr>
          <w:spacing w:val="6"/>
          <w:sz w:val="28"/>
          <w:lang w:val="en-US"/>
        </w:rPr>
        <w:t xml:space="preserve"> 239</w:t>
      </w:r>
    </w:p>
    <w:p w:rsidR="00EF3DE2" w:rsidRDefault="00A81509">
      <w:pPr>
        <w:pBdr>
          <w:top w:val="double" w:sz="12" w:space="1" w:color="auto"/>
          <w:left w:val="double" w:sz="12" w:space="1" w:color="auto"/>
          <w:bottom w:val="double" w:sz="12" w:space="1" w:color="auto"/>
          <w:right w:val="double" w:sz="12" w:space="1" w:color="auto"/>
        </w:pBdr>
        <w:spacing w:line="360" w:lineRule="auto"/>
        <w:jc w:val="center"/>
        <w:rPr>
          <w:rFonts w:ascii="Antiqua" w:hAnsi="Antiqua"/>
          <w:spacing w:val="6"/>
          <w:sz w:val="28"/>
          <w:lang w:val="ru-RU"/>
        </w:rPr>
      </w:pPr>
      <w:r>
        <w:rPr>
          <w:rFonts w:ascii="Arial" w:hAnsi="Arial"/>
          <w:spacing w:val="6"/>
          <w:sz w:val="28"/>
          <w:lang w:val="ru-RU"/>
        </w:rPr>
        <w:t>Питкевича Артема</w:t>
      </w: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A81509">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r>
        <w:rPr>
          <w:spacing w:val="6"/>
          <w:sz w:val="28"/>
          <w:lang w:val="ru-RU"/>
        </w:rPr>
        <w:t xml:space="preserve">- </w:t>
      </w:r>
      <w:r>
        <w:rPr>
          <w:spacing w:val="6"/>
          <w:sz w:val="28"/>
          <w:lang w:val="en-US"/>
        </w:rPr>
        <w:t xml:space="preserve">1997 </w:t>
      </w:r>
      <w:r>
        <w:rPr>
          <w:spacing w:val="6"/>
          <w:sz w:val="28"/>
          <w:lang w:val="ru-RU"/>
        </w:rPr>
        <w:t>-</w:t>
      </w: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EF3DE2">
      <w:pPr>
        <w:pBdr>
          <w:top w:val="double" w:sz="12" w:space="1" w:color="auto"/>
          <w:left w:val="double" w:sz="12" w:space="1" w:color="auto"/>
          <w:bottom w:val="double" w:sz="12" w:space="1" w:color="auto"/>
          <w:right w:val="double" w:sz="12" w:space="1" w:color="auto"/>
        </w:pBdr>
        <w:spacing w:line="360" w:lineRule="auto"/>
        <w:jc w:val="center"/>
        <w:rPr>
          <w:spacing w:val="6"/>
          <w:sz w:val="28"/>
          <w:lang w:val="ru-RU"/>
        </w:rPr>
      </w:pPr>
    </w:p>
    <w:p w:rsidR="00EF3DE2" w:rsidRDefault="00A81509">
      <w:pPr>
        <w:spacing w:line="360" w:lineRule="auto"/>
        <w:jc w:val="center"/>
        <w:rPr>
          <w:spacing w:val="6"/>
          <w:sz w:val="28"/>
          <w:lang w:val="ru-RU"/>
        </w:rPr>
      </w:pPr>
      <w:r>
        <w:rPr>
          <w:spacing w:val="6"/>
          <w:sz w:val="28"/>
          <w:lang w:val="ru-RU"/>
        </w:rPr>
        <w:br w:type="page"/>
      </w:r>
    </w:p>
    <w:p w:rsidR="00EF3DE2" w:rsidRDefault="00A81509">
      <w:pPr>
        <w:spacing w:line="360" w:lineRule="auto"/>
        <w:jc w:val="center"/>
        <w:rPr>
          <w:spacing w:val="6"/>
          <w:sz w:val="32"/>
          <w:lang w:val="ru-RU"/>
        </w:rPr>
      </w:pPr>
      <w:r>
        <w:rPr>
          <w:b/>
          <w:i/>
          <w:spacing w:val="6"/>
          <w:sz w:val="32"/>
          <w:lang w:val="ru-RU"/>
        </w:rPr>
        <w:t>ИСТОРИЯ</w:t>
      </w:r>
    </w:p>
    <w:p w:rsidR="00EF3DE2" w:rsidRDefault="00EF3DE2">
      <w:pPr>
        <w:spacing w:line="360" w:lineRule="auto"/>
        <w:jc w:val="both"/>
        <w:rPr>
          <w:spacing w:val="6"/>
          <w:sz w:val="28"/>
          <w:lang w:val="ru-RU"/>
        </w:rPr>
      </w:pPr>
    </w:p>
    <w:p w:rsidR="00EF3DE2" w:rsidRDefault="00A81509">
      <w:pPr>
        <w:spacing w:line="360" w:lineRule="auto"/>
        <w:ind w:firstLine="567"/>
        <w:jc w:val="both"/>
        <w:rPr>
          <w:spacing w:val="6"/>
          <w:sz w:val="28"/>
          <w:lang w:val="ru-RU"/>
        </w:rPr>
      </w:pPr>
      <w:r>
        <w:rPr>
          <w:spacing w:val="6"/>
          <w:sz w:val="28"/>
          <w:lang w:val="ru-RU"/>
        </w:rPr>
        <w:t>Проект Адмиралтейства - “чертеж” - был составлен Петром 5 ноября 1704 года. Адмиралтейство, как требовало того само название, предназначалось для “строительства кораблей”. Олонецкая верфь находилась далеко от моря, а, “став при море”, Россия должна была у моря строить суда.</w:t>
      </w:r>
    </w:p>
    <w:p w:rsidR="00EF3DE2" w:rsidRDefault="00A81509">
      <w:pPr>
        <w:spacing w:line="360" w:lineRule="auto"/>
        <w:ind w:firstLine="567"/>
        <w:jc w:val="both"/>
        <w:rPr>
          <w:spacing w:val="6"/>
          <w:sz w:val="28"/>
          <w:lang w:val="ru-RU"/>
        </w:rPr>
      </w:pPr>
      <w:r>
        <w:rPr>
          <w:spacing w:val="6"/>
          <w:sz w:val="28"/>
          <w:lang w:val="ru-RU"/>
        </w:rPr>
        <w:t>Верфь следовало строить внутри территори Адмиратейства. Выбор места для “Адмиралтейского дома” пал на деревушку Гавгуево из пяти дворов, лежащую против Васильевского острова на небольшой возвышенности среди болот. Характерно, что в те времена вообще застройка Петербурга начиналась там, где находились какие-либо поселения. Это вполне понятно: выбирали наиболее сухие, надежные места.</w:t>
      </w:r>
    </w:p>
    <w:p w:rsidR="00EF3DE2" w:rsidRDefault="00A81509">
      <w:pPr>
        <w:spacing w:line="360" w:lineRule="auto"/>
        <w:ind w:firstLine="567"/>
        <w:jc w:val="both"/>
        <w:rPr>
          <w:spacing w:val="6"/>
          <w:sz w:val="28"/>
          <w:lang w:val="ru-RU"/>
        </w:rPr>
      </w:pPr>
      <w:r>
        <w:rPr>
          <w:spacing w:val="6"/>
          <w:sz w:val="28"/>
          <w:lang w:val="ru-RU"/>
        </w:rPr>
        <w:t>Строительство Адмиралтейства должно было производиться “государственными работниками или подрядком”.</w:t>
      </w:r>
    </w:p>
    <w:p w:rsidR="00EF3DE2" w:rsidRDefault="00A81509">
      <w:pPr>
        <w:spacing w:line="360" w:lineRule="auto"/>
        <w:ind w:firstLine="567"/>
        <w:jc w:val="both"/>
        <w:rPr>
          <w:spacing w:val="6"/>
          <w:sz w:val="28"/>
          <w:lang w:val="ru-RU"/>
        </w:rPr>
      </w:pPr>
      <w:r>
        <w:rPr>
          <w:spacing w:val="6"/>
          <w:sz w:val="28"/>
          <w:lang w:val="ru-RU"/>
        </w:rPr>
        <w:t>Проект застройки площади, отведенной Адмиралтеству (250 Х 130 метров), сначала предусматривал строительство лишь судостроительной верфи с сараями, амбарами и жилыми помещениями. Но появление шведских войск Майделя на левом берегу Невы заставило изменить начальный проект возведения Адмиралтейства. Оно должно было являться одновременно и судостроительной верфью, и крепостью, причем в качестве последней на неё возлагалась оборона правого берега Невы с юга, востока и севера против противника, который мог прорваться по левому берегу Невы. Кроме того обращенное к суше и к Неве, оно могло могло открыть действенный огонь по неприятельскому флоту, если бы тому удалось пройти мимо Кроншлота и войти в Неву. При этом огонь с укреплений Адмиралтейства можно было открыть ещё до того, как заговорят пушки Петропавловской крепости. Окруженное с трех сторон укреплениями, Адмиралтейство оставалось открытым со стороны Невы. Здесь должны были спускать корабли на воду. Строительством Адмиралтейства ведал Меньшиков и  его помошники - обер-комендант Петербурга Брюс и олонецкий комендант Яковлев. Строительство развернулось в следующем, 1704 году. Начали с возведения палисада и насыпки земляного вала и рва, обнесенного фашинами (корзины с землей). Забивали в землю восьмиметровые сваи, возводили бастионы. Всего бастионов возвели пять: три в южной части Адмиралтества и два у берега, по бокам коротких куртин. Посреди длинной южной куртины находились ворота, украшенные высоким, обитым жестью шпилем, и большой подъемный мост, перекинутый через ров. Через год, осенью 1705 года, строительство Адмиралтейства, верфи и крепости было завершено.</w:t>
      </w:r>
    </w:p>
    <w:p w:rsidR="00EF3DE2" w:rsidRDefault="00A81509">
      <w:pPr>
        <w:spacing w:line="360" w:lineRule="auto"/>
        <w:ind w:firstLine="567"/>
        <w:jc w:val="both"/>
        <w:rPr>
          <w:spacing w:val="6"/>
          <w:sz w:val="28"/>
          <w:lang w:val="ru-RU"/>
        </w:rPr>
      </w:pPr>
      <w:r>
        <w:rPr>
          <w:spacing w:val="6"/>
          <w:sz w:val="28"/>
          <w:lang w:val="ru-RU"/>
        </w:rPr>
        <w:t>Первый гарнизон Адмиралтейства состоял из экипажей судов, приведенных глубокой осенью 1705 года из Кроншлота в Петербург на зимовку. Офицеров  и матросов разместили в избах, построенных на территории Адмиралтейства, а снятые с короблей сто пушек  установили на укреплениях.</w:t>
      </w:r>
    </w:p>
    <w:p w:rsidR="00EF3DE2" w:rsidRDefault="00A81509">
      <w:pPr>
        <w:spacing w:line="360" w:lineRule="auto"/>
        <w:ind w:firstLine="567"/>
        <w:jc w:val="both"/>
        <w:rPr>
          <w:spacing w:val="6"/>
          <w:sz w:val="28"/>
          <w:lang w:val="ru-RU"/>
        </w:rPr>
      </w:pPr>
      <w:r>
        <w:rPr>
          <w:spacing w:val="6"/>
          <w:sz w:val="28"/>
          <w:lang w:val="ru-RU"/>
        </w:rPr>
        <w:t>Адмиралтейство не могло довольствоваться своими земляными укреплениями. На смену земляным укреплениям приходили каменные. Более двух тысяч свай вбили в землю, укрепили их брусьями. Они стали как бы основанием каменных больверков высотой более двух с половиной метров. Мощные каменные бастионы с многочисленной артиллерией, валы и рвы делали Адмиралтейство неприступной крепостью. С самого начала внутри “Адмиралтейского двора” строились “светлицы” (дома) для “поклажи корабельных припасов”. Поставили длинный канатный сарай, пеньковый амбар, амбары для хранения зерна и муки, кузницы.</w:t>
      </w:r>
    </w:p>
    <w:p w:rsidR="00EF3DE2" w:rsidRDefault="00A81509">
      <w:pPr>
        <w:spacing w:line="360" w:lineRule="auto"/>
        <w:ind w:firstLine="567"/>
        <w:jc w:val="both"/>
        <w:rPr>
          <w:spacing w:val="6"/>
          <w:sz w:val="28"/>
          <w:lang w:val="ru-RU"/>
        </w:rPr>
      </w:pPr>
      <w:r>
        <w:rPr>
          <w:spacing w:val="6"/>
          <w:sz w:val="28"/>
          <w:lang w:val="ru-RU"/>
        </w:rPr>
        <w:t>У самого берега Невы выстроили десять эллингов и стапелей, на которых можно было закладывать и строить коробли длиной до двадцати - двадцати пяти метров. Уже в 1706 году Адмиралтейство спустило на воду своего первенца - восемнадцатипушечный корабль “Прам” и яхту “Надежда”.</w:t>
      </w:r>
    </w:p>
    <w:p w:rsidR="00EF3DE2" w:rsidRDefault="00A81509">
      <w:pPr>
        <w:spacing w:line="360" w:lineRule="auto"/>
        <w:ind w:firstLine="567"/>
        <w:jc w:val="both"/>
        <w:rPr>
          <w:spacing w:val="6"/>
          <w:sz w:val="28"/>
          <w:lang w:val="ru-RU"/>
        </w:rPr>
      </w:pPr>
      <w:r>
        <w:rPr>
          <w:spacing w:val="6"/>
          <w:sz w:val="28"/>
          <w:lang w:val="ru-RU"/>
        </w:rPr>
        <w:t>Значение Адмиралтейства как судостроительной верфи непрерывно возрастало. Особенно большую роль оно играло после Полтавской битвы. Не случайно в декабре 1709 года на Адмиралтейском дворе заложили первое большое судно “открытого моря” - пятидесятичетырехпушечную “Полтаву”. Верфь непрерывно росла и расширялась. Один за другим спускались на воду боевые корабли. По сути дела именно эти корабли составили грозный русский Балтийский флот.</w:t>
      </w:r>
    </w:p>
    <w:p w:rsidR="00EF3DE2" w:rsidRDefault="00A81509">
      <w:pPr>
        <w:spacing w:line="360" w:lineRule="auto"/>
        <w:ind w:firstLine="567"/>
        <w:jc w:val="both"/>
        <w:rPr>
          <w:spacing w:val="6"/>
          <w:sz w:val="28"/>
          <w:lang w:val="ru-RU"/>
        </w:rPr>
      </w:pPr>
      <w:r>
        <w:rPr>
          <w:spacing w:val="6"/>
          <w:sz w:val="28"/>
          <w:lang w:val="ru-RU"/>
        </w:rPr>
        <w:t>Первыми судостроителями являлись присланные в Петербург олонецкие мастера, имевшие большой опыт. Среди них выделяются замечательные русские кораблестроители Федосей Скляев, Гаврила Меньшиков, Щербачев, Батаков, Окупаев, Пальчиков, мастера парусного, мачтового, блокового дела Тихон Лукин, Иван Кочет, Анисим Моляр, Фаддей Попов.</w:t>
      </w:r>
    </w:p>
    <w:p w:rsidR="00EF3DE2" w:rsidRDefault="00A81509">
      <w:pPr>
        <w:spacing w:line="360" w:lineRule="auto"/>
        <w:ind w:firstLine="567"/>
        <w:jc w:val="both"/>
        <w:rPr>
          <w:spacing w:val="6"/>
          <w:sz w:val="28"/>
          <w:lang w:val="ru-RU"/>
        </w:rPr>
      </w:pPr>
      <w:r>
        <w:rPr>
          <w:spacing w:val="6"/>
          <w:sz w:val="28"/>
          <w:lang w:val="ru-RU"/>
        </w:rPr>
        <w:t>В помощь Адмиралтейству в 1712 году основали Галерный двор, где строили галеры и полугалеры, ходившие не только под парусами, но и на веслах, что было так необходимо для военных действий против шведов в шхерах Финского и Ботнического заливов.</w:t>
      </w:r>
    </w:p>
    <w:p w:rsidR="00EF3DE2" w:rsidRDefault="00A81509">
      <w:pPr>
        <w:spacing w:line="360" w:lineRule="auto"/>
        <w:ind w:firstLine="567"/>
        <w:jc w:val="both"/>
        <w:rPr>
          <w:spacing w:val="6"/>
          <w:sz w:val="28"/>
          <w:lang w:val="ru-RU"/>
        </w:rPr>
      </w:pPr>
      <w:r>
        <w:rPr>
          <w:spacing w:val="6"/>
          <w:sz w:val="28"/>
          <w:lang w:val="ru-RU"/>
        </w:rPr>
        <w:t>Вскоре стала спускать небольшие суда раположенная против летнего сада на Фонтанке Партикулярная верфь. Она строила небольшие речные суда для частных лиц и учереждений. Адмиралтейству принадлежали Смоляной двор, лесопилка на Ижоре, кирпичные заводы.</w:t>
      </w:r>
    </w:p>
    <w:p w:rsidR="00EF3DE2" w:rsidRDefault="00A81509">
      <w:pPr>
        <w:spacing w:line="360" w:lineRule="auto"/>
        <w:ind w:firstLine="567"/>
        <w:jc w:val="both"/>
        <w:rPr>
          <w:spacing w:val="6"/>
          <w:sz w:val="28"/>
          <w:lang w:val="ru-RU"/>
        </w:rPr>
      </w:pPr>
      <w:r>
        <w:rPr>
          <w:spacing w:val="6"/>
          <w:sz w:val="28"/>
          <w:lang w:val="ru-RU"/>
        </w:rPr>
        <w:t>В ведение Адмиралтейства поступили многие подсобные предприятия - Смоляной двор, где хранилась смола и вываривался дёготь, пильные мельницы на реке Ижоре, которые стали "служить для адмиралтейских интересов к корабельному строению" и для надсмотра над которыми адмиралтейская контора прислала своего комиссара, а также несколько кирпичных заводов на Охте и другие. Адмиралтейские предприятия снабжала и промышленность Москвы, Ревеля, Риги, Урала.</w:t>
      </w:r>
    </w:p>
    <w:p w:rsidR="00EF3DE2" w:rsidRDefault="00A81509">
      <w:pPr>
        <w:spacing w:line="360" w:lineRule="auto"/>
        <w:ind w:firstLine="567"/>
        <w:jc w:val="both"/>
        <w:rPr>
          <w:spacing w:val="6"/>
          <w:sz w:val="28"/>
        </w:rPr>
      </w:pPr>
      <w:r>
        <w:rPr>
          <w:spacing w:val="6"/>
          <w:sz w:val="28"/>
          <w:lang w:val="ru-RU"/>
        </w:rPr>
        <w:t>К югу от Адмиралтейства селились те, кто служил в нем, - офицеры, солдаты, матросы, плотники, канатчики, кузнецы, корабельные мастера, подьячие. Они образовали морскую слободу (в районе нынешних улиц Гоголя и Герцена), Большую и Малую Пушкарские, Прядильную, Три Шневенских, Офицерскую, Кузнечную и другие слободы. Их названия говорят сами за себя.</w:t>
      </w:r>
    </w:p>
    <w:p w:rsidR="00EF3DE2" w:rsidRDefault="00A81509">
      <w:pPr>
        <w:spacing w:line="360" w:lineRule="auto"/>
        <w:ind w:firstLine="567"/>
        <w:jc w:val="both"/>
        <w:rPr>
          <w:spacing w:val="6"/>
          <w:sz w:val="28"/>
          <w:lang w:val="ru-RU"/>
        </w:rPr>
      </w:pPr>
      <w:r>
        <w:rPr>
          <w:spacing w:val="6"/>
          <w:sz w:val="28"/>
          <w:lang w:val="ru-RU"/>
        </w:rPr>
        <w:t>Некоторые служители Адмиралтейства проживали к востоку от него - в так называемой Греческой слободе. На территории, где теперь высится здание Главного штаба, находился Морской рынок. В мясном, калашном и других рядах продовались съесные припасы, там же можно было купить сено и дрова. На границе рынка, почти у юго-восточного угла Адмиралтейства , был поставлен кабак, так называемое "Петровское кружало". Площадь, где расположен рынок, была немощеной, утопала в грязи и пыли.</w:t>
      </w:r>
    </w:p>
    <w:p w:rsidR="00EF3DE2" w:rsidRDefault="00A81509">
      <w:pPr>
        <w:spacing w:line="360" w:lineRule="auto"/>
        <w:ind w:firstLine="567"/>
        <w:jc w:val="both"/>
        <w:rPr>
          <w:spacing w:val="6"/>
          <w:sz w:val="28"/>
          <w:lang w:val="ru-RU"/>
        </w:rPr>
      </w:pPr>
      <w:r>
        <w:rPr>
          <w:spacing w:val="6"/>
          <w:sz w:val="28"/>
          <w:lang w:val="ru-RU"/>
        </w:rPr>
        <w:t>"Регламент Адмиралтейской верфи" запрещал "харчевникам и другим продавцам ходить в Адмиралтейскую крепость". И торговый люд располагал свои заведения поблизости. Даже на Полицейском мосту через Мью (Мойку) можно было видеть шалаши продавцов и множество разносчиков. "отчего проезд по улице был затруднен и случались часто жестокие драки". большой популярностью в те времена, когда чай был ещё неизвестен, пользовались сбитенщики, несшие свою "вахту" у стен верфи-крепости. Сбитень - горячий напиток из подожженного меда с пряностями - зимой был незаменим. Его охотно употребляли рабочие и служащие Адмиралтейства. "Сбитень горячий, пьют подьячи</w:t>
      </w:r>
      <w:r>
        <w:rPr>
          <w:spacing w:val="6"/>
          <w:sz w:val="28"/>
        </w:rPr>
        <w:t>!</w:t>
      </w:r>
      <w:r>
        <w:rPr>
          <w:spacing w:val="6"/>
          <w:sz w:val="28"/>
          <w:lang w:val="ru-RU"/>
        </w:rPr>
        <w:t>", "Сбитень-сбитенёк, пьёт щеголёк</w:t>
      </w:r>
      <w:r>
        <w:rPr>
          <w:spacing w:val="6"/>
          <w:sz w:val="28"/>
        </w:rPr>
        <w:t>!</w:t>
      </w:r>
      <w:r>
        <w:rPr>
          <w:spacing w:val="6"/>
          <w:sz w:val="28"/>
          <w:lang w:val="ru-RU"/>
        </w:rPr>
        <w:t>" - громко зазывали покупателей продовцы сбитня.</w:t>
      </w:r>
    </w:p>
    <w:p w:rsidR="00EF3DE2" w:rsidRDefault="00A81509">
      <w:pPr>
        <w:spacing w:line="360" w:lineRule="auto"/>
        <w:ind w:firstLine="567"/>
        <w:jc w:val="both"/>
        <w:rPr>
          <w:spacing w:val="6"/>
          <w:sz w:val="28"/>
          <w:lang w:val="ru-RU"/>
        </w:rPr>
      </w:pPr>
      <w:r>
        <w:rPr>
          <w:spacing w:val="6"/>
          <w:sz w:val="28"/>
          <w:lang w:val="ru-RU"/>
        </w:rPr>
        <w:t>В 1718 году было издано роспоряжение, повелевающее торговать на Морском рынке и возле него только в лавках, а разносчикам, продавцам сена и дров отводилось строго определенное место.</w:t>
      </w:r>
    </w:p>
    <w:p w:rsidR="00EF3DE2" w:rsidRDefault="00A81509">
      <w:pPr>
        <w:spacing w:line="360" w:lineRule="auto"/>
        <w:ind w:firstLine="567"/>
        <w:jc w:val="both"/>
        <w:rPr>
          <w:spacing w:val="6"/>
          <w:sz w:val="28"/>
          <w:lang w:val="ru-RU"/>
        </w:rPr>
      </w:pPr>
      <w:r>
        <w:rPr>
          <w:spacing w:val="6"/>
          <w:sz w:val="28"/>
          <w:lang w:val="ru-RU"/>
        </w:rPr>
        <w:t xml:space="preserve">Адмиралтейство являлось колыбелью русского флота. Около половины линейных короблей русского флота первой четверти </w:t>
      </w:r>
      <w:r>
        <w:rPr>
          <w:spacing w:val="6"/>
          <w:sz w:val="28"/>
          <w:lang w:val="en-US"/>
        </w:rPr>
        <w:t>XVIII</w:t>
      </w:r>
      <w:r>
        <w:rPr>
          <w:spacing w:val="6"/>
          <w:sz w:val="28"/>
          <w:lang w:val="ru-RU"/>
        </w:rPr>
        <w:t xml:space="preserve"> века - двадцать три из сорока восьми - сошло со стапелей Адмиралтейства. Галерный двор построил двести три из трех сот пяти галер. Среди судов, спущенных на воду Адмиралтейством, были такие гиганты, как девяностопушечный линейный корабль “Лесное” и девяностодвухпушечный “Гангут”. Россия входила в силу не только на суше, но и на море.</w:t>
      </w:r>
    </w:p>
    <w:p w:rsidR="00EF3DE2" w:rsidRDefault="00A81509">
      <w:pPr>
        <w:spacing w:line="360" w:lineRule="auto"/>
        <w:ind w:firstLine="567"/>
        <w:jc w:val="both"/>
        <w:rPr>
          <w:spacing w:val="6"/>
          <w:sz w:val="28"/>
          <w:lang w:val="ru-RU"/>
        </w:rPr>
      </w:pPr>
      <w:r>
        <w:rPr>
          <w:spacing w:val="6"/>
          <w:sz w:val="28"/>
          <w:lang w:val="ru-RU"/>
        </w:rPr>
        <w:t>Современники - русские и иностранцы, причем даже недоброжелательно относившиеся к России, признавали высокое качество русских судов - быстроходных, маневренных и остойчивых. По выражению Петра, русские суда от иностранных отличались так же, как родные сыновья от пасынков. Иностранные суда, даже английские, хотя Англия тогда и становилась владычицой морей, по сравнению с русскими были тихоходныи “зело тупы на парусах”.</w:t>
      </w:r>
    </w:p>
    <w:p w:rsidR="00EF3DE2" w:rsidRDefault="00A81509">
      <w:pPr>
        <w:spacing w:line="360" w:lineRule="auto"/>
        <w:ind w:firstLine="567"/>
        <w:jc w:val="both"/>
        <w:rPr>
          <w:spacing w:val="6"/>
          <w:sz w:val="28"/>
          <w:lang w:val="ru-RU"/>
        </w:rPr>
      </w:pPr>
      <w:r>
        <w:rPr>
          <w:spacing w:val="6"/>
          <w:sz w:val="28"/>
          <w:lang w:val="ru-RU"/>
        </w:rPr>
        <w:t xml:space="preserve">Петропавловская крепость с Кронверком, Адмиралтейство, Кроншлот укрепили Петербург, сделав его неприступным для врагов. </w:t>
      </w:r>
    </w:p>
    <w:p w:rsidR="00EF3DE2" w:rsidRDefault="00A81509">
      <w:pPr>
        <w:spacing w:line="360" w:lineRule="auto"/>
        <w:ind w:firstLine="567"/>
        <w:jc w:val="both"/>
        <w:rPr>
          <w:spacing w:val="6"/>
          <w:sz w:val="28"/>
          <w:lang w:val="ru-RU"/>
        </w:rPr>
      </w:pPr>
      <w:r>
        <w:rPr>
          <w:spacing w:val="6"/>
          <w:sz w:val="28"/>
          <w:lang w:val="ru-RU"/>
        </w:rPr>
        <w:t>Но огонь по противнику открывалти только пушки Кроншлота. Ни Петропавловская крепость, ни Адмиралтейство не выпустили по неприятелю ни одного ядра, ни одной гранаты, ни одного заряла картечи: успехи русских войск и флота отодвинули театр военных действий на суше и на море далеко от устья Невы.</w:t>
      </w:r>
    </w:p>
    <w:p w:rsidR="00EF3DE2" w:rsidRDefault="00A81509">
      <w:pPr>
        <w:spacing w:line="360" w:lineRule="auto"/>
        <w:ind w:firstLine="567"/>
        <w:jc w:val="both"/>
        <w:rPr>
          <w:spacing w:val="6"/>
          <w:sz w:val="32"/>
          <w:lang w:val="en-US"/>
        </w:rPr>
      </w:pPr>
      <w:r>
        <w:rPr>
          <w:spacing w:val="6"/>
          <w:sz w:val="28"/>
          <w:lang w:val="ru-RU"/>
        </w:rPr>
        <w:t xml:space="preserve">Система укреплений Петербурга Была новой и опрокидывала традиционные предстовления и практику возведения крепостей в западной Европе и России. Сущность традиции заключалоась в том, что вокруг города создавалась единая система укреплений. Она состояла из стен, башен, рвов и других сооружений, опоясывающих город. Разрушение противником этого кольца в одном месте приводило к тому, что враг оказываля внутри укреплений и овладевал ими. Создание трех крепостей, одна из которых  стояла на пути противника, угорожавшего Петербургу с моря, рассредотачивало силы врага, вынуждало отказываться от обычного прорыва, делало оборону устойчивой. В фортификации, военно-инженерном искусстве это был большой шаг вперед. Не за горами было время, когда и Петербург смог выбросить далеко на север от Невы свои новые форпосты - Корелу и Выборг.     </w:t>
      </w:r>
      <w:r>
        <w:rPr>
          <w:spacing w:val="6"/>
          <w:sz w:val="32"/>
          <w:lang w:val="ru-RU"/>
        </w:rPr>
        <w:t xml:space="preserve">         </w:t>
      </w:r>
    </w:p>
    <w:p w:rsidR="00EF3DE2" w:rsidRDefault="00EF3DE2">
      <w:pPr>
        <w:spacing w:line="360" w:lineRule="auto"/>
        <w:jc w:val="both"/>
        <w:rPr>
          <w:spacing w:val="6"/>
          <w:sz w:val="32"/>
          <w:lang w:val="en-US"/>
        </w:rPr>
      </w:pPr>
    </w:p>
    <w:p w:rsidR="00EF3DE2" w:rsidRDefault="00A81509">
      <w:pPr>
        <w:spacing w:line="360" w:lineRule="auto"/>
        <w:jc w:val="center"/>
        <w:rPr>
          <w:b/>
          <w:i/>
          <w:spacing w:val="6"/>
          <w:sz w:val="32"/>
          <w:lang w:val="ru-RU"/>
        </w:rPr>
      </w:pPr>
      <w:r>
        <w:rPr>
          <w:b/>
          <w:i/>
          <w:spacing w:val="6"/>
          <w:sz w:val="32"/>
          <w:lang w:val="ru-RU"/>
        </w:rPr>
        <w:t>АРХИТЕКТУРА</w:t>
      </w:r>
    </w:p>
    <w:p w:rsidR="00EF3DE2" w:rsidRDefault="00EF3DE2">
      <w:pPr>
        <w:spacing w:line="360" w:lineRule="auto"/>
        <w:jc w:val="both"/>
        <w:rPr>
          <w:spacing w:val="6"/>
          <w:sz w:val="32"/>
          <w:lang w:val="ru-RU"/>
        </w:rPr>
      </w:pPr>
    </w:p>
    <w:p w:rsidR="00EF3DE2" w:rsidRDefault="00A81509">
      <w:pPr>
        <w:spacing w:line="360" w:lineRule="auto"/>
        <w:ind w:firstLine="567"/>
        <w:jc w:val="both"/>
        <w:rPr>
          <w:spacing w:val="6"/>
          <w:sz w:val="28"/>
          <w:lang w:val="ru-RU"/>
        </w:rPr>
      </w:pPr>
      <w:r>
        <w:rPr>
          <w:spacing w:val="6"/>
          <w:sz w:val="28"/>
          <w:lang w:val="ru-RU"/>
        </w:rPr>
        <w:t xml:space="preserve">Адмиралтейская судостроительная верфь была заложена на левом берегу Невы 5 ноября 1704 года по чертежам Петра </w:t>
      </w:r>
      <w:r>
        <w:rPr>
          <w:spacing w:val="6"/>
          <w:sz w:val="28"/>
        </w:rPr>
        <w:t>I</w:t>
      </w:r>
      <w:r>
        <w:rPr>
          <w:spacing w:val="6"/>
          <w:sz w:val="28"/>
          <w:lang w:val="ru-RU"/>
        </w:rPr>
        <w:t>.</w:t>
      </w:r>
      <w:r>
        <w:rPr>
          <w:spacing w:val="6"/>
          <w:sz w:val="28"/>
          <w:lang w:val="en-US"/>
        </w:rPr>
        <w:t xml:space="preserve"> </w:t>
      </w:r>
    </w:p>
    <w:p w:rsidR="00EF3DE2" w:rsidRDefault="00A81509">
      <w:pPr>
        <w:spacing w:line="360" w:lineRule="auto"/>
        <w:ind w:firstLine="567"/>
        <w:jc w:val="both"/>
        <w:rPr>
          <w:spacing w:val="6"/>
          <w:sz w:val="28"/>
          <w:lang w:val="ru-RU"/>
        </w:rPr>
      </w:pPr>
      <w:r>
        <w:rPr>
          <w:spacing w:val="6"/>
          <w:sz w:val="28"/>
          <w:lang w:val="ru-RU"/>
        </w:rPr>
        <w:t xml:space="preserve">Несмотря на позднею осеннюю пору, дожди и стужу, сотни рабочих людей приступили к делу. </w:t>
      </w:r>
      <w:r>
        <w:rPr>
          <w:spacing w:val="6"/>
          <w:sz w:val="28"/>
          <w:lang w:val="en-US"/>
        </w:rPr>
        <w:t>C</w:t>
      </w:r>
      <w:r>
        <w:rPr>
          <w:spacing w:val="6"/>
          <w:sz w:val="28"/>
          <w:lang w:val="ru-RU"/>
        </w:rPr>
        <w:t>начала на берегу, потом в самой реке, одну за другой вбили 2436 свай, создав таким образом долговечный деревянный фундамент.</w:t>
      </w:r>
    </w:p>
    <w:p w:rsidR="00EF3DE2" w:rsidRDefault="00A81509">
      <w:pPr>
        <w:spacing w:line="360" w:lineRule="auto"/>
        <w:ind w:firstLine="567"/>
        <w:jc w:val="both"/>
        <w:rPr>
          <w:spacing w:val="6"/>
          <w:sz w:val="28"/>
          <w:lang w:val="ru-RU"/>
        </w:rPr>
      </w:pPr>
      <w:r>
        <w:rPr>
          <w:spacing w:val="6"/>
          <w:sz w:val="28"/>
          <w:lang w:val="ru-RU"/>
        </w:rPr>
        <w:t xml:space="preserve">Уже к весне следуюшего года здесь отчетливо вырисовывались контуры огромного сооружения. Основное здание согласно петровскому плану строилось в виде буквы </w:t>
      </w:r>
      <w:r>
        <w:rPr>
          <w:b/>
          <w:spacing w:val="6"/>
          <w:sz w:val="28"/>
          <w:lang w:val="ru-RU"/>
        </w:rPr>
        <w:t>П</w:t>
      </w:r>
      <w:r>
        <w:rPr>
          <w:spacing w:val="6"/>
          <w:sz w:val="28"/>
          <w:lang w:val="ru-RU"/>
        </w:rPr>
        <w:t>, раскрытой в сторону Невы. Первоначально оно было фахверковым (мазанковым). В 1711 году в центр здания быд встроен каменный корпус Адмиралтейской коллегии и над ним деревянная башня с часами и шпилем.</w:t>
      </w:r>
    </w:p>
    <w:p w:rsidR="00EF3DE2" w:rsidRDefault="00A81509">
      <w:pPr>
        <w:spacing w:line="360" w:lineRule="auto"/>
        <w:ind w:firstLine="567"/>
        <w:jc w:val="both"/>
        <w:rPr>
          <w:spacing w:val="6"/>
          <w:sz w:val="28"/>
          <w:lang w:val="ru-RU"/>
        </w:rPr>
      </w:pPr>
      <w:r>
        <w:rPr>
          <w:spacing w:val="6"/>
          <w:sz w:val="28"/>
          <w:lang w:val="ru-RU"/>
        </w:rPr>
        <w:t>Одновременно со строительством основного здания возводились доки, амбары, кузницы, различные сараи, мастерские, а также помещения для жилья кораблестроителей.</w:t>
      </w:r>
    </w:p>
    <w:p w:rsidR="00EF3DE2" w:rsidRDefault="00A81509">
      <w:pPr>
        <w:spacing w:line="360" w:lineRule="auto"/>
        <w:ind w:firstLine="567"/>
        <w:jc w:val="both"/>
        <w:rPr>
          <w:spacing w:val="6"/>
          <w:sz w:val="28"/>
          <w:lang w:val="ru-RU"/>
        </w:rPr>
      </w:pPr>
      <w:r>
        <w:rPr>
          <w:spacing w:val="6"/>
          <w:sz w:val="28"/>
          <w:lang w:val="ru-RU"/>
        </w:rPr>
        <w:t>Со вскрытием рек сюда начали сплавлять корабельный лес, заготовленный по берегам Невы и Тосны. Лес привозили также на подводах из Новгородского и других уездов.</w:t>
      </w:r>
    </w:p>
    <w:p w:rsidR="00EF3DE2" w:rsidRDefault="00A81509">
      <w:pPr>
        <w:spacing w:line="360" w:lineRule="auto"/>
        <w:ind w:firstLine="567"/>
        <w:jc w:val="both"/>
        <w:rPr>
          <w:spacing w:val="6"/>
          <w:sz w:val="28"/>
          <w:lang w:val="ru-RU"/>
        </w:rPr>
      </w:pPr>
      <w:r>
        <w:rPr>
          <w:spacing w:val="6"/>
          <w:sz w:val="28"/>
          <w:lang w:val="ru-RU"/>
        </w:rPr>
        <w:t>Иностранный путешественник, побывавший в Петербурге в 1710 - 1711 годах и оставивший первое описание этого города, сообщал, что “во вновь построенной его царским величеством Петром Алексеевичем на великой реке Неве крепости Санкт-Петербург” есть “морской арсенал, или Адмиралтейство, обширное четырехугольное здание, окруженное рвом и валом, вооруженное пушками большого калибра. Четверо крестообразно расположенных ворот ведут в это здание. Здесь строятся и оснащаются все большие суда и припасены в значительном количестве нужные для этого материалы”.</w:t>
      </w:r>
    </w:p>
    <w:p w:rsidR="00EF3DE2" w:rsidRDefault="00A81509">
      <w:pPr>
        <w:spacing w:line="360" w:lineRule="auto"/>
        <w:ind w:firstLine="567"/>
        <w:jc w:val="both"/>
        <w:rPr>
          <w:spacing w:val="6"/>
          <w:sz w:val="28"/>
          <w:lang w:val="ru-RU"/>
        </w:rPr>
      </w:pPr>
      <w:r>
        <w:rPr>
          <w:spacing w:val="6"/>
          <w:sz w:val="28"/>
          <w:lang w:val="ru-RU"/>
        </w:rPr>
        <w:t>По своему внешнему виду Адмиралтейство не отличалось особым изяществом. Лишь башня со шпилем придавала ему в какой-то мере торжественность и нарядность. Еще при Петре, в 1719 году, “спицному мастеру” Ван Болесу было приказано “шпиц адмиралтейский достроить… и на оном шпице поставить яблоко и корабль и поверху его корону…”, что и было исполнено. Но со временем башня обветшала и уже не соответствовала своей роли - служить архитектурной доминантой города.</w:t>
      </w:r>
    </w:p>
    <w:p w:rsidR="00EF3DE2" w:rsidRDefault="00A81509">
      <w:pPr>
        <w:spacing w:line="360" w:lineRule="auto"/>
        <w:ind w:firstLine="567"/>
        <w:jc w:val="both"/>
        <w:rPr>
          <w:spacing w:val="6"/>
          <w:sz w:val="28"/>
          <w:lang w:val="ru-RU"/>
        </w:rPr>
      </w:pPr>
      <w:r>
        <w:rPr>
          <w:spacing w:val="6"/>
          <w:sz w:val="28"/>
          <w:lang w:val="ru-RU"/>
        </w:rPr>
        <w:t>“Генеральное смотрение” над Адмиралтейством осуществлял в то время архитектор Доминико Трезини. Однако он уделял ему мало внимания, так как был занят перестройкой Петропавловской крепости. Практически же строительными делами в Адмиралтействе ведали  другие иностранцы. Многие из них показали себя способными строителями. Но немало встречалось также людей низкой квалификации и просто авантюристов, приехавших в “дикую страну” на легкие заработки.</w:t>
      </w:r>
    </w:p>
    <w:p w:rsidR="00EF3DE2" w:rsidRDefault="00A81509">
      <w:pPr>
        <w:spacing w:line="360" w:lineRule="auto"/>
        <w:ind w:firstLine="567"/>
        <w:jc w:val="both"/>
        <w:rPr>
          <w:spacing w:val="6"/>
          <w:sz w:val="28"/>
          <w:lang w:val="ru-RU"/>
        </w:rPr>
      </w:pPr>
      <w:r>
        <w:rPr>
          <w:spacing w:val="6"/>
          <w:sz w:val="28"/>
          <w:lang w:val="ru-RU"/>
        </w:rPr>
        <w:t>В 1721 году первоначальное мазанковое строение было "переведено" в камень. Спустя 11 лет И.К. Коробов начал перестройку центрального корпуса, на месте которого возвел башню с позолоченным шпилем. Автор проекта существующего ныне здания - выдающийся русский зодчий А.Д. Захаров. Ему предстояло изменить примитивный стиль архитектуры здания в соответствии с его положением в центре города.</w:t>
      </w:r>
    </w:p>
    <w:p w:rsidR="00EF3DE2" w:rsidRDefault="00A81509">
      <w:pPr>
        <w:spacing w:line="360" w:lineRule="auto"/>
        <w:ind w:firstLine="567"/>
        <w:jc w:val="both"/>
        <w:rPr>
          <w:spacing w:val="6"/>
          <w:sz w:val="28"/>
          <w:lang w:val="ru-RU"/>
        </w:rPr>
      </w:pPr>
      <w:r>
        <w:rPr>
          <w:spacing w:val="6"/>
          <w:sz w:val="28"/>
          <w:lang w:val="ru-RU"/>
        </w:rPr>
        <w:t xml:space="preserve">Первоначально работу предполагалось ограничить перестройкой фасадов. В 1806 году Захаров предложил проект полной реконструкции Адмиралтейства, сохраняя при этом, как историческую реликвию, башню своего предшественника И.К. Коробова. Строительные работы закончили в 1823 году. </w:t>
      </w:r>
    </w:p>
    <w:p w:rsidR="00EF3DE2" w:rsidRDefault="00A81509">
      <w:pPr>
        <w:spacing w:line="360" w:lineRule="auto"/>
        <w:ind w:firstLine="567"/>
        <w:jc w:val="both"/>
        <w:rPr>
          <w:spacing w:val="6"/>
          <w:sz w:val="28"/>
          <w:lang w:val="ru-RU"/>
        </w:rPr>
      </w:pPr>
      <w:r>
        <w:rPr>
          <w:spacing w:val="6"/>
          <w:sz w:val="28"/>
          <w:lang w:val="ru-RU"/>
        </w:rPr>
        <w:t>Идею величия России как морской державы А. Д. Захаров выразил, построив здание в классическом стиле, для которого характерно творческое содружество архитекторов и скульпторов.</w:t>
      </w:r>
    </w:p>
    <w:p w:rsidR="00EF3DE2" w:rsidRDefault="00A81509">
      <w:pPr>
        <w:spacing w:line="360" w:lineRule="auto"/>
        <w:ind w:firstLine="567"/>
        <w:jc w:val="both"/>
        <w:rPr>
          <w:spacing w:val="6"/>
          <w:sz w:val="28"/>
          <w:lang w:val="ru-RU"/>
        </w:rPr>
      </w:pPr>
      <w:r>
        <w:rPr>
          <w:spacing w:val="6"/>
          <w:sz w:val="28"/>
          <w:lang w:val="ru-RU"/>
        </w:rPr>
        <w:t>Скульптурное убранство башни необычайно выразительно: "Нимфы несущие земную сферу" выполнены по модели скульптора Ф. Ф. Щедрина и установлены по сторонам главной арки; на верхней площадке башни находится 28 статуй по его же моделям, которые символизируют времена года, ветры и стихии. Здесь же изображение египетской богини Изиды, мифологической покровительницы кораблестроения.</w:t>
      </w:r>
    </w:p>
    <w:p w:rsidR="00EF3DE2" w:rsidRDefault="00A81509">
      <w:pPr>
        <w:spacing w:line="360" w:lineRule="auto"/>
        <w:ind w:firstLine="567"/>
        <w:jc w:val="both"/>
        <w:rPr>
          <w:spacing w:val="6"/>
          <w:sz w:val="28"/>
          <w:lang w:val="ru-RU"/>
        </w:rPr>
      </w:pPr>
      <w:r>
        <w:rPr>
          <w:spacing w:val="6"/>
          <w:sz w:val="28"/>
          <w:lang w:val="ru-RU"/>
        </w:rPr>
        <w:t xml:space="preserve">Из многочисленных рельефов, украшающих здание, отметим "Заведение флота в России" на аттике башни (ск. И. Теребенев). Основа сюжета - вручение богом Нептуном Петру </w:t>
      </w:r>
      <w:r>
        <w:rPr>
          <w:spacing w:val="6"/>
          <w:sz w:val="28"/>
        </w:rPr>
        <w:t>I</w:t>
      </w:r>
      <w:r>
        <w:rPr>
          <w:spacing w:val="6"/>
          <w:sz w:val="28"/>
          <w:lang w:val="ru-RU"/>
        </w:rPr>
        <w:t xml:space="preserve"> трезубца, символа власти над морем. </w:t>
      </w:r>
    </w:p>
    <w:p w:rsidR="00EF3DE2" w:rsidRDefault="00A81509">
      <w:pPr>
        <w:spacing w:line="360" w:lineRule="auto"/>
        <w:ind w:firstLine="567"/>
        <w:jc w:val="both"/>
        <w:rPr>
          <w:spacing w:val="6"/>
          <w:sz w:val="28"/>
          <w:lang w:val="ru-RU"/>
        </w:rPr>
      </w:pPr>
      <w:r>
        <w:rPr>
          <w:spacing w:val="6"/>
          <w:sz w:val="28"/>
          <w:lang w:val="ru-RU"/>
        </w:rPr>
        <w:t>Правила фортификации требовали наличия перед Адмиралтейской крепостью открытого незастроенного пространства - гласиса.</w:t>
      </w:r>
    </w:p>
    <w:p w:rsidR="00EF3DE2" w:rsidRDefault="00A81509">
      <w:pPr>
        <w:spacing w:line="360" w:lineRule="auto"/>
        <w:ind w:firstLine="567"/>
        <w:jc w:val="both"/>
        <w:rPr>
          <w:spacing w:val="6"/>
          <w:sz w:val="28"/>
          <w:lang w:val="ru-RU"/>
        </w:rPr>
      </w:pPr>
      <w:r>
        <w:rPr>
          <w:spacing w:val="6"/>
          <w:sz w:val="28"/>
          <w:lang w:val="ru-RU"/>
        </w:rPr>
        <w:t xml:space="preserve">Городская застройка разрешалась лишь по окраинам гласиса: перед крепостью должно было расстилаться открытое пространство, чтобы строения, деревья, кусты не могли стать укрытием для противника. На этом пустыре, в начале </w:t>
      </w:r>
      <w:r>
        <w:rPr>
          <w:spacing w:val="6"/>
          <w:sz w:val="28"/>
        </w:rPr>
        <w:t>XIX</w:t>
      </w:r>
      <w:r>
        <w:rPr>
          <w:spacing w:val="6"/>
          <w:sz w:val="28"/>
          <w:lang w:val="ru-RU"/>
        </w:rPr>
        <w:t xml:space="preserve"> века сформировались три площади - Дворцовая, Сенатская (ныне пл. Декабристов) и Адмиралтейская. В 1874 году Адмиралтейскую площадь занял Александрийский сад (ныне Сад Трудящихся). Проект его был разработан обществом садоводства. После 1883 года здесь установили бюсты русских писателей В. А. Жуковского, М. Ю. Лермонтова, Н. В. Гоголя, композитора М. И. Глинки, знаменитого исследователя Центральной Азии Н. М. Пржевальского.</w:t>
      </w:r>
    </w:p>
    <w:p w:rsidR="00EF3DE2" w:rsidRDefault="00A81509">
      <w:pPr>
        <w:spacing w:line="360" w:lineRule="auto"/>
        <w:ind w:firstLine="567"/>
        <w:jc w:val="both"/>
        <w:rPr>
          <w:spacing w:val="6"/>
          <w:sz w:val="28"/>
          <w:lang w:val="ru-RU"/>
        </w:rPr>
      </w:pPr>
      <w:r>
        <w:rPr>
          <w:spacing w:val="6"/>
          <w:sz w:val="28"/>
          <w:lang w:val="ru-RU"/>
        </w:rPr>
        <w:t xml:space="preserve">Невдалеке от Адмиралтейства у Зимней канавки с 1711 года стоял маленький домик "на голландский манер", построенный "для зимнего пребывания царя". </w:t>
      </w:r>
    </w:p>
    <w:p w:rsidR="00EF3DE2" w:rsidRDefault="00A81509">
      <w:pPr>
        <w:spacing w:line="360" w:lineRule="auto"/>
        <w:ind w:firstLine="567"/>
        <w:jc w:val="both"/>
        <w:rPr>
          <w:spacing w:val="6"/>
          <w:lang w:val="ru-RU"/>
        </w:rPr>
      </w:pPr>
      <w:r>
        <w:rPr>
          <w:spacing w:val="6"/>
          <w:sz w:val="28"/>
          <w:lang w:val="ru-RU"/>
        </w:rPr>
        <w:t xml:space="preserve">От Адмиралтейства до Мойки сохранилась первоначальная ширина Невского проспекта. На этом участке есть интересные памятники архитектуры. </w:t>
      </w:r>
    </w:p>
    <w:p w:rsidR="00EF3DE2" w:rsidRDefault="00A81509">
      <w:pPr>
        <w:spacing w:line="360" w:lineRule="auto"/>
        <w:ind w:firstLine="567"/>
        <w:jc w:val="both"/>
        <w:rPr>
          <w:spacing w:val="6"/>
          <w:sz w:val="32"/>
          <w:lang w:val="ru-RU"/>
        </w:rPr>
      </w:pPr>
      <w:r>
        <w:rPr>
          <w:spacing w:val="6"/>
          <w:sz w:val="28"/>
          <w:lang w:val="ru-RU"/>
        </w:rPr>
        <w:t>В годы Великой Отечественной войны в здание Адмиралтейства попало более 70 бомб и снарядов. Его стали восстанавливать уже в последний год войны под руководством архитектора В.И. Пилявского. В 1977 году проведена очередная реставрация башни Адмиралтейства с обновлением позолоты шпиля.</w:t>
      </w:r>
    </w:p>
    <w:p w:rsidR="00EF3DE2" w:rsidRDefault="00A81509">
      <w:pPr>
        <w:spacing w:line="360" w:lineRule="auto"/>
        <w:jc w:val="both"/>
        <w:rPr>
          <w:rFonts w:ascii="Courier New" w:hAnsi="Courier New"/>
          <w:spacing w:val="6"/>
          <w:sz w:val="40"/>
          <w:lang w:val="ru-RU"/>
        </w:rPr>
      </w:pPr>
      <w:r>
        <w:rPr>
          <w:rFonts w:ascii="Courier New" w:hAnsi="Courier New"/>
          <w:spacing w:val="6"/>
          <w:sz w:val="40"/>
          <w:lang w:val="ru-RU"/>
        </w:rPr>
        <w:t xml:space="preserve">                                                                                                                       </w:t>
      </w:r>
    </w:p>
    <w:p w:rsidR="00EF3DE2" w:rsidRDefault="00A81509">
      <w:pPr>
        <w:spacing w:line="360" w:lineRule="auto"/>
        <w:jc w:val="center"/>
        <w:rPr>
          <w:spacing w:val="6"/>
          <w:sz w:val="32"/>
          <w:lang w:val="ru-RU"/>
        </w:rPr>
      </w:pPr>
      <w:r>
        <w:rPr>
          <w:b/>
          <w:i/>
          <w:spacing w:val="6"/>
          <w:sz w:val="32"/>
          <w:lang w:val="ru-RU"/>
        </w:rPr>
        <w:t>ДВОРЦОВАЯ ПЛОЩАДЬ</w:t>
      </w:r>
      <w:r>
        <w:rPr>
          <w:spacing w:val="6"/>
          <w:sz w:val="32"/>
          <w:lang w:val="ru-RU"/>
        </w:rPr>
        <w:t xml:space="preserve"> </w:t>
      </w:r>
    </w:p>
    <w:p w:rsidR="00EF3DE2" w:rsidRDefault="00EF3DE2">
      <w:pPr>
        <w:spacing w:line="360" w:lineRule="auto"/>
        <w:jc w:val="both"/>
        <w:rPr>
          <w:spacing w:val="6"/>
          <w:sz w:val="28"/>
          <w:lang w:val="ru-RU"/>
        </w:rPr>
      </w:pPr>
    </w:p>
    <w:p w:rsidR="00EF3DE2" w:rsidRDefault="00A81509">
      <w:pPr>
        <w:spacing w:line="360" w:lineRule="auto"/>
        <w:ind w:firstLine="567"/>
        <w:jc w:val="both"/>
        <w:rPr>
          <w:spacing w:val="6"/>
          <w:sz w:val="28"/>
          <w:lang w:val="ru-RU"/>
        </w:rPr>
      </w:pPr>
      <w:r>
        <w:rPr>
          <w:spacing w:val="6"/>
          <w:sz w:val="28"/>
          <w:lang w:val="ru-RU"/>
        </w:rPr>
        <w:t xml:space="preserve">Становление Дворцовой площади началось, по существу, с того момента, когда на левом берегу Невы Петр </w:t>
      </w:r>
      <w:r>
        <w:rPr>
          <w:spacing w:val="6"/>
          <w:sz w:val="28"/>
          <w:lang w:val="en-US"/>
        </w:rPr>
        <w:t>I</w:t>
      </w:r>
      <w:r>
        <w:rPr>
          <w:spacing w:val="6"/>
          <w:sz w:val="28"/>
          <w:lang w:val="ru-RU"/>
        </w:rPr>
        <w:t xml:space="preserve"> заложил судостроительную верфь и крепость - “Адмралтейский двор”. У противоположного берега реки, на Заячьем острове, к тому времени уже высились бастионы Петропавловской крепости, и 300 медных и чугунных орудий преграждали шведам путь в Неву.</w:t>
      </w:r>
    </w:p>
    <w:p w:rsidR="00EF3DE2" w:rsidRDefault="00A81509">
      <w:pPr>
        <w:spacing w:line="360" w:lineRule="auto"/>
        <w:ind w:firstLine="567"/>
        <w:jc w:val="both"/>
        <w:rPr>
          <w:spacing w:val="6"/>
          <w:sz w:val="28"/>
          <w:lang w:val="ru-RU"/>
        </w:rPr>
      </w:pPr>
      <w:r>
        <w:rPr>
          <w:spacing w:val="6"/>
          <w:sz w:val="28"/>
          <w:lang w:val="ru-RU"/>
        </w:rPr>
        <w:t xml:space="preserve">К востоку от Адмиралтейства, на берегу Невы, там, где ныне Дворцовая набережная, располагались дома знатных вельмож и приближенных царя. Наиболее заметными среди этих зданий были палаты командующего русским флотом графа Ф. М. Апраксина - трехэтажный нарядный дом, который стоял на месте нынешнего зимнего дворца, несколько ближе к Адмиралтейству. Он считался одним из лучших в столице. Дальше шли дома генерал-прокурора Сената П. И. Ягужинского, вице-адмирала Крюйса, гофмаршала Д. А. Шепелева, шталмейстера Р. М. Кошелева, вице-адмирала Броуна. Тут же стоял и зимний дворец Петра </w:t>
      </w:r>
      <w:r>
        <w:rPr>
          <w:spacing w:val="6"/>
          <w:sz w:val="28"/>
        </w:rPr>
        <w:t xml:space="preserve">I. Эти здания состовляли тогда </w:t>
      </w:r>
      <w:r>
        <w:rPr>
          <w:spacing w:val="6"/>
          <w:sz w:val="28"/>
          <w:lang w:val="ru-RU"/>
        </w:rPr>
        <w:t>Б</w:t>
      </w:r>
      <w:r>
        <w:rPr>
          <w:spacing w:val="6"/>
          <w:sz w:val="28"/>
        </w:rPr>
        <w:t xml:space="preserve">ольшую </w:t>
      </w:r>
      <w:r>
        <w:rPr>
          <w:spacing w:val="6"/>
          <w:sz w:val="28"/>
          <w:lang w:val="ru-RU"/>
        </w:rPr>
        <w:t>Л</w:t>
      </w:r>
      <w:r>
        <w:rPr>
          <w:spacing w:val="6"/>
          <w:sz w:val="28"/>
        </w:rPr>
        <w:t>уговую</w:t>
      </w:r>
      <w:r>
        <w:rPr>
          <w:spacing w:val="6"/>
          <w:sz w:val="28"/>
          <w:lang w:val="ru-RU"/>
        </w:rPr>
        <w:t xml:space="preserve">, позже Миллионную линию </w:t>
      </w:r>
      <w:r>
        <w:rPr>
          <w:spacing w:val="6"/>
          <w:sz w:val="28"/>
        </w:rPr>
        <w:t>(</w:t>
      </w:r>
      <w:r>
        <w:rPr>
          <w:spacing w:val="6"/>
          <w:sz w:val="28"/>
          <w:lang w:val="ru-RU"/>
        </w:rPr>
        <w:t>ныне улица Халтурина</w:t>
      </w:r>
      <w:r>
        <w:rPr>
          <w:spacing w:val="6"/>
          <w:sz w:val="28"/>
        </w:rPr>
        <w:t>)</w:t>
      </w:r>
      <w:r>
        <w:rPr>
          <w:spacing w:val="6"/>
          <w:sz w:val="28"/>
          <w:lang w:val="ru-RU"/>
        </w:rPr>
        <w:t>.</w:t>
      </w:r>
    </w:p>
    <w:p w:rsidR="00EF3DE2" w:rsidRDefault="00EF3DE2">
      <w:pPr>
        <w:spacing w:line="360" w:lineRule="auto"/>
        <w:jc w:val="both"/>
        <w:rPr>
          <w:spacing w:val="6"/>
          <w:sz w:val="28"/>
          <w:lang w:val="ru-RU"/>
        </w:rPr>
      </w:pPr>
    </w:p>
    <w:p w:rsidR="00EF3DE2" w:rsidRDefault="00A81509">
      <w:pPr>
        <w:spacing w:line="360" w:lineRule="auto"/>
        <w:jc w:val="center"/>
        <w:rPr>
          <w:spacing w:val="6"/>
          <w:sz w:val="28"/>
          <w:lang w:val="ru-RU"/>
        </w:rPr>
      </w:pPr>
      <w:r>
        <w:rPr>
          <w:b/>
          <w:i/>
          <w:spacing w:val="6"/>
          <w:sz w:val="32"/>
          <w:lang w:val="ru-RU"/>
        </w:rPr>
        <w:t>НЕВСКИЙ ПРОСПЕКТ</w:t>
      </w:r>
      <w:r>
        <w:rPr>
          <w:spacing w:val="6"/>
          <w:sz w:val="28"/>
          <w:lang w:val="ru-RU"/>
        </w:rPr>
        <w:t xml:space="preserve"> </w:t>
      </w:r>
    </w:p>
    <w:p w:rsidR="00EF3DE2" w:rsidRDefault="00A81509">
      <w:pPr>
        <w:spacing w:line="360" w:lineRule="auto"/>
        <w:jc w:val="both"/>
        <w:rPr>
          <w:spacing w:val="6"/>
          <w:sz w:val="28"/>
          <w:lang w:val="ru-RU"/>
        </w:rPr>
      </w:pPr>
      <w:r>
        <w:rPr>
          <w:spacing w:val="6"/>
          <w:sz w:val="28"/>
          <w:lang w:val="ru-RU"/>
        </w:rPr>
        <w:t xml:space="preserve">   </w:t>
      </w:r>
    </w:p>
    <w:p w:rsidR="00EF3DE2" w:rsidRDefault="00A81509">
      <w:pPr>
        <w:spacing w:line="360" w:lineRule="auto"/>
        <w:ind w:firstLine="567"/>
        <w:jc w:val="both"/>
        <w:rPr>
          <w:spacing w:val="6"/>
          <w:sz w:val="28"/>
          <w:lang w:val="ru-RU"/>
        </w:rPr>
      </w:pPr>
      <w:r>
        <w:rPr>
          <w:spacing w:val="6"/>
          <w:sz w:val="28"/>
          <w:lang w:val="ru-RU"/>
        </w:rPr>
        <w:t>В течение нескольких лет строительные материалы к Амиралтейству подвозили по Новгородской дороге, которая проходила по трассе нынешнего Лиговского проспекта. Примерно в районе Таврического сада от дороги отделялась тропа, котрая по берегу Невы  приводила к Адмиралтейству . Этот путь по лесам и болотам был трудным и длинным. Поэтому в 1710 году от верфи к Новгородской дороге прорубили прямую просеку, покрыли её камнем и назвали её большой першпективной дорогой. Это было первое имя Невского проспекта.</w:t>
      </w:r>
    </w:p>
    <w:p w:rsidR="00EF3DE2" w:rsidRDefault="00A81509">
      <w:pPr>
        <w:spacing w:line="360" w:lineRule="auto"/>
        <w:ind w:firstLine="567"/>
        <w:jc w:val="both"/>
        <w:rPr>
          <w:spacing w:val="6"/>
          <w:sz w:val="28"/>
          <w:lang w:val="ru-RU"/>
        </w:rPr>
      </w:pPr>
      <w:r>
        <w:rPr>
          <w:spacing w:val="6"/>
          <w:sz w:val="28"/>
          <w:lang w:val="ru-RU"/>
        </w:rPr>
        <w:t>В 1713 году на другом конце этой же излучины Невы при впадении в неё Черной речки Петр</w:t>
      </w:r>
      <w:r>
        <w:rPr>
          <w:spacing w:val="6"/>
          <w:sz w:val="28"/>
          <w:lang w:val="en-US"/>
        </w:rPr>
        <w:t xml:space="preserve"> I</w:t>
      </w:r>
      <w:r>
        <w:rPr>
          <w:spacing w:val="6"/>
          <w:sz w:val="28"/>
          <w:lang w:val="ru-RU"/>
        </w:rPr>
        <w:t xml:space="preserve"> основал монастырь. Он сам выбрал это место, где по его мнению, новгородский князь Александр Ярославович 15 июля 1240 года разбил шведские войска в знаменитой битве на Неве, после которой за ним и закрепилось имя Александра Невского. Со временем он был возведен в высший ранг лавры.</w:t>
      </w:r>
    </w:p>
    <w:p w:rsidR="00EF3DE2" w:rsidRDefault="00A81509">
      <w:pPr>
        <w:spacing w:line="360" w:lineRule="auto"/>
        <w:ind w:firstLine="567"/>
        <w:jc w:val="both"/>
        <w:rPr>
          <w:spacing w:val="6"/>
          <w:sz w:val="28"/>
          <w:lang w:val="ru-RU"/>
        </w:rPr>
      </w:pPr>
      <w:r>
        <w:rPr>
          <w:spacing w:val="6"/>
          <w:sz w:val="28"/>
          <w:lang w:val="ru-RU"/>
        </w:rPr>
        <w:t xml:space="preserve">В начале </w:t>
      </w:r>
      <w:r>
        <w:rPr>
          <w:spacing w:val="6"/>
          <w:sz w:val="28"/>
          <w:lang w:val="en-US"/>
        </w:rPr>
        <w:t>XVIII</w:t>
      </w:r>
      <w:r>
        <w:rPr>
          <w:spacing w:val="6"/>
          <w:sz w:val="28"/>
          <w:lang w:val="ru-RU"/>
        </w:rPr>
        <w:t xml:space="preserve"> века сооружение монастыря, как и судостроительной верфи, шло очень быстро. Однако подвоз материалов сюда с Новгородской дороги был затруднен, поэтому монахи стали прорубать в лесу просеку. К Большой першпективной дороге она вышла под небольшим углом. Так будущий Невский проспект получил единственный излом на всем своём 4,5-километровом протяжении.</w:t>
      </w:r>
    </w:p>
    <w:p w:rsidR="00EF3DE2" w:rsidRDefault="00A81509">
      <w:pPr>
        <w:spacing w:line="360" w:lineRule="auto"/>
        <w:ind w:firstLine="567"/>
        <w:jc w:val="both"/>
        <w:rPr>
          <w:spacing w:val="6"/>
          <w:sz w:val="28"/>
          <w:lang w:val="ru-RU"/>
        </w:rPr>
      </w:pPr>
      <w:r>
        <w:rPr>
          <w:spacing w:val="6"/>
          <w:sz w:val="28"/>
          <w:lang w:val="ru-RU"/>
        </w:rPr>
        <w:t xml:space="preserve">На месте стыка дорог образовался пустырь. На рубеже </w:t>
      </w:r>
      <w:r>
        <w:rPr>
          <w:spacing w:val="6"/>
          <w:sz w:val="28"/>
          <w:lang w:val="en-US"/>
        </w:rPr>
        <w:t>XVIII</w:t>
      </w:r>
      <w:r>
        <w:rPr>
          <w:spacing w:val="6"/>
          <w:sz w:val="28"/>
          <w:lang w:val="ru-RU"/>
        </w:rPr>
        <w:t xml:space="preserve"> - </w:t>
      </w:r>
      <w:r>
        <w:rPr>
          <w:spacing w:val="6"/>
          <w:sz w:val="28"/>
          <w:lang w:val="en-US"/>
        </w:rPr>
        <w:t>XIX</w:t>
      </w:r>
      <w:r>
        <w:rPr>
          <w:spacing w:val="6"/>
          <w:sz w:val="28"/>
          <w:lang w:val="ru-RU"/>
        </w:rPr>
        <w:t xml:space="preserve"> веков здесь выстроили церковь Знамения, давшую первое название этой площади - Знаменская (ныне Площадь Восстания). 20 апреля 1738 года дорога получила официальное название Невская першпектива.</w:t>
      </w:r>
    </w:p>
    <w:p w:rsidR="00EF3DE2" w:rsidRDefault="00A81509">
      <w:pPr>
        <w:spacing w:line="360" w:lineRule="auto"/>
        <w:ind w:firstLine="567"/>
        <w:jc w:val="both"/>
        <w:rPr>
          <w:spacing w:val="6"/>
          <w:sz w:val="28"/>
          <w:lang w:val="ru-RU"/>
        </w:rPr>
      </w:pPr>
      <w:r>
        <w:rPr>
          <w:spacing w:val="6"/>
          <w:sz w:val="28"/>
          <w:lang w:val="ru-RU"/>
        </w:rPr>
        <w:t xml:space="preserve">Дальнейшее развитее Невского проспекта связано с образованием в 1762 году “Комиссии каменного строения Санкт-Петербурга и Москвы”. Перед Комиссией стояла задача “Город Санкт-петербург привести в такой порядок и состояние и придать онму такое великолепие, какое столичному городу пространного государства иметь прилично”.  </w:t>
      </w:r>
    </w:p>
    <w:p w:rsidR="00EF3DE2" w:rsidRDefault="00A81509">
      <w:pPr>
        <w:spacing w:line="360" w:lineRule="auto"/>
        <w:ind w:firstLine="567"/>
        <w:jc w:val="center"/>
        <w:rPr>
          <w:spacing w:val="6"/>
          <w:sz w:val="28"/>
          <w:lang w:val="ru-RU"/>
        </w:rPr>
      </w:pPr>
      <w:r>
        <w:rPr>
          <w:spacing w:val="6"/>
          <w:sz w:val="28"/>
          <w:lang w:val="ru-RU"/>
        </w:rPr>
        <w:br w:type="page"/>
      </w:r>
    </w:p>
    <w:p w:rsidR="00EF3DE2" w:rsidRDefault="00EF3DE2">
      <w:pPr>
        <w:spacing w:line="360" w:lineRule="auto"/>
        <w:ind w:firstLine="567"/>
        <w:rPr>
          <w:b/>
          <w:spacing w:val="6"/>
          <w:sz w:val="28"/>
          <w:u w:val="single"/>
          <w:lang w:val="ru-RU"/>
        </w:rPr>
      </w:pPr>
    </w:p>
    <w:p w:rsidR="00EF3DE2" w:rsidRDefault="00EF3DE2">
      <w:pPr>
        <w:spacing w:line="360" w:lineRule="auto"/>
        <w:ind w:firstLine="567"/>
        <w:rPr>
          <w:b/>
          <w:spacing w:val="6"/>
          <w:sz w:val="28"/>
          <w:u w:val="single"/>
          <w:lang w:val="ru-RU"/>
        </w:rPr>
      </w:pPr>
    </w:p>
    <w:p w:rsidR="00EF3DE2" w:rsidRDefault="00A81509">
      <w:pPr>
        <w:spacing w:line="360" w:lineRule="auto"/>
        <w:ind w:firstLine="567"/>
        <w:rPr>
          <w:b/>
          <w:spacing w:val="6"/>
          <w:sz w:val="28"/>
          <w:u w:val="single"/>
          <w:lang w:val="ru-RU"/>
        </w:rPr>
      </w:pPr>
      <w:r>
        <w:rPr>
          <w:b/>
          <w:spacing w:val="6"/>
          <w:sz w:val="28"/>
          <w:u w:val="single"/>
          <w:lang w:val="ru-RU"/>
        </w:rPr>
        <w:t>СПИСОК ИСПОЛЬЗОВАННОЙ ЛИТЕРАТУРЫ</w:t>
      </w:r>
    </w:p>
    <w:p w:rsidR="00EF3DE2" w:rsidRDefault="00EF3DE2">
      <w:pPr>
        <w:spacing w:line="360" w:lineRule="auto"/>
        <w:jc w:val="both"/>
        <w:rPr>
          <w:b/>
          <w:spacing w:val="6"/>
          <w:sz w:val="24"/>
          <w:lang w:val="ru-RU"/>
        </w:rPr>
      </w:pPr>
    </w:p>
    <w:p w:rsidR="00EF3DE2" w:rsidRDefault="00EF3DE2">
      <w:pPr>
        <w:spacing w:line="360" w:lineRule="auto"/>
        <w:jc w:val="both"/>
        <w:rPr>
          <w:b/>
          <w:spacing w:val="6"/>
          <w:sz w:val="24"/>
          <w:lang w:val="ru-RU"/>
        </w:rPr>
      </w:pPr>
    </w:p>
    <w:p w:rsidR="00EF3DE2" w:rsidRDefault="00EF3DE2">
      <w:pPr>
        <w:spacing w:line="360" w:lineRule="auto"/>
        <w:jc w:val="both"/>
        <w:rPr>
          <w:b/>
          <w:spacing w:val="6"/>
          <w:sz w:val="24"/>
          <w:lang w:val="ru-RU"/>
        </w:rPr>
      </w:pPr>
    </w:p>
    <w:p w:rsidR="00EF3DE2" w:rsidRDefault="00EF3DE2">
      <w:pPr>
        <w:spacing w:line="360" w:lineRule="auto"/>
        <w:jc w:val="both"/>
        <w:rPr>
          <w:b/>
          <w:spacing w:val="6"/>
          <w:sz w:val="24"/>
        </w:rPr>
      </w:pPr>
    </w:p>
    <w:p w:rsidR="00EF3DE2" w:rsidRDefault="00EF3DE2">
      <w:pPr>
        <w:spacing w:line="360" w:lineRule="auto"/>
        <w:jc w:val="both"/>
        <w:rPr>
          <w:b/>
          <w:spacing w:val="6"/>
          <w:sz w:val="24"/>
          <w:lang w:val="ru-RU"/>
        </w:rPr>
      </w:pPr>
    </w:p>
    <w:p w:rsidR="00EF3DE2" w:rsidRDefault="00EF3DE2">
      <w:pPr>
        <w:spacing w:line="360" w:lineRule="auto"/>
        <w:jc w:val="both"/>
        <w:rPr>
          <w:b/>
          <w:spacing w:val="6"/>
          <w:sz w:val="24"/>
        </w:rPr>
      </w:pPr>
    </w:p>
    <w:p w:rsidR="00EF3DE2" w:rsidRDefault="00A81509" w:rsidP="00A81509">
      <w:pPr>
        <w:numPr>
          <w:ilvl w:val="0"/>
          <w:numId w:val="1"/>
        </w:numPr>
        <w:spacing w:line="720" w:lineRule="auto"/>
        <w:ind w:left="1134" w:hanging="567"/>
        <w:jc w:val="both"/>
        <w:rPr>
          <w:b/>
          <w:sz w:val="24"/>
        </w:rPr>
      </w:pPr>
      <w:r>
        <w:rPr>
          <w:b/>
          <w:sz w:val="24"/>
          <w:lang w:val="ru-RU"/>
        </w:rPr>
        <w:t xml:space="preserve"> “Ленинград” - В. А. Витязева - Лениздат, 1982</w:t>
      </w:r>
    </w:p>
    <w:p w:rsidR="00EF3DE2" w:rsidRDefault="00A81509" w:rsidP="00A81509">
      <w:pPr>
        <w:numPr>
          <w:ilvl w:val="0"/>
          <w:numId w:val="1"/>
        </w:numPr>
        <w:spacing w:line="720" w:lineRule="auto"/>
        <w:ind w:left="1134" w:hanging="567"/>
        <w:jc w:val="both"/>
        <w:rPr>
          <w:b/>
          <w:sz w:val="24"/>
        </w:rPr>
      </w:pPr>
      <w:r>
        <w:rPr>
          <w:b/>
          <w:sz w:val="24"/>
          <w:lang w:val="ru-RU"/>
        </w:rPr>
        <w:t xml:space="preserve"> “Ленинград” - В. А. Витязева, Б. М. Кириков - Лениздат, 1986</w:t>
      </w:r>
    </w:p>
    <w:p w:rsidR="00EF3DE2" w:rsidRDefault="00A81509" w:rsidP="00A81509">
      <w:pPr>
        <w:numPr>
          <w:ilvl w:val="0"/>
          <w:numId w:val="1"/>
        </w:numPr>
        <w:spacing w:line="720" w:lineRule="auto"/>
        <w:ind w:left="1134" w:hanging="567"/>
        <w:jc w:val="both"/>
        <w:rPr>
          <w:b/>
          <w:sz w:val="24"/>
        </w:rPr>
      </w:pPr>
      <w:r>
        <w:rPr>
          <w:b/>
          <w:sz w:val="24"/>
          <w:lang w:val="ru-RU"/>
        </w:rPr>
        <w:t xml:space="preserve"> “Скульптура Ленинграда” - И. Лисоевич, И. Бетхер-Остренко - Л., ”Искусство”, 1963</w:t>
      </w:r>
    </w:p>
    <w:p w:rsidR="00EF3DE2" w:rsidRDefault="00A81509" w:rsidP="00A81509">
      <w:pPr>
        <w:numPr>
          <w:ilvl w:val="0"/>
          <w:numId w:val="1"/>
        </w:numPr>
        <w:spacing w:line="720" w:lineRule="auto"/>
        <w:ind w:left="1134" w:hanging="567"/>
        <w:jc w:val="both"/>
        <w:rPr>
          <w:b/>
          <w:sz w:val="24"/>
        </w:rPr>
      </w:pPr>
      <w:r>
        <w:rPr>
          <w:b/>
          <w:sz w:val="24"/>
          <w:lang w:val="ru-RU"/>
        </w:rPr>
        <w:t xml:space="preserve"> “Основание Петербурга” - В. Мавродин - Лениздат, 1978</w:t>
      </w:r>
    </w:p>
    <w:p w:rsidR="00EF3DE2" w:rsidRDefault="00A81509" w:rsidP="00A81509">
      <w:pPr>
        <w:numPr>
          <w:ilvl w:val="0"/>
          <w:numId w:val="1"/>
        </w:numPr>
        <w:spacing w:line="720" w:lineRule="auto"/>
        <w:ind w:left="1134" w:hanging="567"/>
        <w:jc w:val="both"/>
        <w:rPr>
          <w:b/>
          <w:sz w:val="24"/>
        </w:rPr>
      </w:pPr>
      <w:r>
        <w:rPr>
          <w:b/>
          <w:sz w:val="24"/>
          <w:lang w:val="ru-RU"/>
        </w:rPr>
        <w:t xml:space="preserve"> “Адмиралтейство” - В. Н. Сашонко - Лениздат, 1982</w:t>
      </w:r>
    </w:p>
    <w:p w:rsidR="00EF3DE2" w:rsidRDefault="00A81509" w:rsidP="00A81509">
      <w:pPr>
        <w:numPr>
          <w:ilvl w:val="0"/>
          <w:numId w:val="1"/>
        </w:numPr>
        <w:spacing w:line="720" w:lineRule="auto"/>
        <w:ind w:left="1134" w:hanging="567"/>
        <w:jc w:val="both"/>
        <w:rPr>
          <w:b/>
          <w:sz w:val="24"/>
        </w:rPr>
      </w:pPr>
      <w:r>
        <w:rPr>
          <w:b/>
          <w:sz w:val="24"/>
          <w:lang w:val="ru-RU"/>
        </w:rPr>
        <w:t xml:space="preserve"> “Ленинград” - С. М. Серпокрыл - Лениздат, 1974</w:t>
      </w:r>
    </w:p>
    <w:p w:rsidR="00EF3DE2" w:rsidRDefault="00EF3DE2">
      <w:pPr>
        <w:spacing w:line="360" w:lineRule="auto"/>
        <w:jc w:val="both"/>
        <w:rPr>
          <w:b/>
          <w:spacing w:val="6"/>
          <w:sz w:val="24"/>
        </w:rPr>
      </w:pPr>
      <w:bookmarkStart w:id="0" w:name="_GoBack"/>
      <w:bookmarkEnd w:id="0"/>
    </w:p>
    <w:sectPr w:rsidR="00EF3DE2">
      <w:pgSz w:w="11907" w:h="16840" w:code="9"/>
      <w:pgMar w:top="567" w:right="567" w:bottom="907" w:left="567"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tiqu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D8004D"/>
    <w:multiLevelType w:val="singleLevel"/>
    <w:tmpl w:val="7598BFE8"/>
    <w:lvl w:ilvl="0">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509"/>
    <w:rsid w:val="00684A58"/>
    <w:rsid w:val="00A81509"/>
    <w:rsid w:val="00EF3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80E32C-7D32-4B61-8CE4-D0277339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2664</Words>
  <Characters>15188</Characters>
  <Application>Microsoft Office Word</Application>
  <DocSecurity>0</DocSecurity>
  <Lines>126</Lines>
  <Paragraphs>35</Paragraphs>
  <ScaleCrop>false</ScaleCrop>
  <Company>Inary</Company>
  <LinksUpToDate>false</LinksUpToDate>
  <CharactersWithSpaces>17817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 Адмиралтейства - "чертеж" - был составлен Петром 5 ноября 1704 года</dc:title>
  <dc:subject/>
  <dc:creator>Pokroops</dc:creator>
  <cp:keywords/>
  <dc:description/>
  <cp:lastModifiedBy>admin</cp:lastModifiedBy>
  <cp:revision>2</cp:revision>
  <cp:lastPrinted>1899-12-31T22:00:00Z</cp:lastPrinted>
  <dcterms:created xsi:type="dcterms:W3CDTF">2014-02-04T13:17:00Z</dcterms:created>
  <dcterms:modified xsi:type="dcterms:W3CDTF">2014-02-04T13:17:00Z</dcterms:modified>
</cp:coreProperties>
</file>