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473" w:rsidRDefault="00E5747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ВНЕШНЯЯ ПОЛИТИКА РОССИИ ПЕРВОЙ ЧЕТВЕРТИ XIX В.</w:t>
      </w:r>
    </w:p>
    <w:p w:rsidR="00E57473" w:rsidRDefault="00E57473">
      <w:pPr>
        <w:pStyle w:val="a3"/>
        <w:ind w:firstLine="567"/>
        <w:jc w:val="center"/>
      </w:pPr>
    </w:p>
    <w:p w:rsidR="00E57473" w:rsidRDefault="00E5747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1. Основные направления внешней политики</w:t>
      </w:r>
    </w:p>
    <w:p w:rsidR="00E57473" w:rsidRDefault="00E57473">
      <w:pPr>
        <w:pStyle w:val="a3"/>
        <w:ind w:firstLine="567"/>
      </w:pPr>
      <w:r>
        <w:rPr>
          <w:b/>
          <w:bCs/>
        </w:rPr>
        <w:t>Отражение внешней агрессии</w:t>
      </w:r>
      <w:r>
        <w:t xml:space="preserve"> против России, что ярче всего проявилось в Отечественной войне 1812 г.</w:t>
      </w:r>
    </w:p>
    <w:p w:rsidR="00E57473" w:rsidRDefault="00E57473">
      <w:pPr>
        <w:pStyle w:val="a3"/>
        <w:ind w:firstLine="567"/>
      </w:pPr>
      <w:r>
        <w:rPr>
          <w:b/>
          <w:bCs/>
        </w:rPr>
        <w:t>Усиление влияния России</w:t>
      </w:r>
      <w:r>
        <w:t xml:space="preserve"> </w:t>
      </w:r>
      <w:r>
        <w:rPr>
          <w:b/>
          <w:bCs/>
        </w:rPr>
        <w:t>в Европе</w:t>
      </w:r>
      <w:r>
        <w:t>, достигнутое в ходе войн против Франции, создания и деятельности “Священного союза”.</w:t>
      </w:r>
    </w:p>
    <w:p w:rsidR="00E57473" w:rsidRDefault="00E57473">
      <w:pPr>
        <w:pStyle w:val="a3"/>
        <w:ind w:firstLine="567"/>
      </w:pPr>
      <w:r>
        <w:rPr>
          <w:b/>
          <w:bCs/>
        </w:rPr>
        <w:t>Усиление влияния России на Ближнем Востоке</w:t>
      </w:r>
      <w:r>
        <w:t>, проявившееся в активном участии России в решении восточного вопроса, в русско-персидской и русско-турецкой войнах, отвечающих экономическим и военно-стратегическим интересам России.</w:t>
      </w:r>
    </w:p>
    <w:p w:rsidR="00E57473" w:rsidRDefault="00E57473">
      <w:pPr>
        <w:pStyle w:val="a3"/>
        <w:ind w:firstLine="567"/>
      </w:pPr>
      <w:r>
        <w:rPr>
          <w:b/>
          <w:bCs/>
        </w:rPr>
        <w:t>Расширение доступа России к мировому рынку</w:t>
      </w:r>
      <w:r>
        <w:t xml:space="preserve"> и к важнейшим торговым путям. Для достижения этой цели Россия стремилась сохранить связи с экономически наиболее развитой страной того времени - Англией, избежать участия в ее торговой блокаде, пыталась добиться от Турции и Персии благоприятных условий для русских купцов, наконец, боролась за установление свободного режима прохода русских судов через Босфор и Дарданеллы.</w:t>
      </w:r>
    </w:p>
    <w:p w:rsidR="00E57473" w:rsidRDefault="00E57473">
      <w:pPr>
        <w:pStyle w:val="a3"/>
        <w:ind w:firstLine="567"/>
      </w:pPr>
      <w:r>
        <w:rPr>
          <w:b/>
          <w:bCs/>
        </w:rPr>
        <w:t>Оказание поддержки христианским народам</w:t>
      </w:r>
      <w:r>
        <w:t xml:space="preserve"> на Балканах и в Закавказье, борющимся за освобождение от османского ига.</w:t>
      </w:r>
    </w:p>
    <w:p w:rsidR="00E57473" w:rsidRDefault="00E57473">
      <w:pPr>
        <w:pStyle w:val="a3"/>
        <w:ind w:firstLine="567"/>
      </w:pPr>
      <w:r>
        <w:rPr>
          <w:b/>
          <w:bCs/>
        </w:rPr>
        <w:t>Подавление революционных выступлений</w:t>
      </w:r>
      <w:r>
        <w:t xml:space="preserve"> в европейских странах, направленных против существующих порядков и властей.</w:t>
      </w:r>
    </w:p>
    <w:p w:rsidR="00E57473" w:rsidRDefault="00E5747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2. Внешняя политика России в начале XIX в.</w:t>
      </w:r>
    </w:p>
    <w:p w:rsidR="00E57473" w:rsidRDefault="00E57473">
      <w:pPr>
        <w:pStyle w:val="a3"/>
        <w:ind w:firstLine="567"/>
      </w:pPr>
      <w:r>
        <w:rPr>
          <w:b/>
          <w:bCs/>
        </w:rPr>
        <w:t xml:space="preserve">Основные направления. </w:t>
      </w:r>
      <w:r>
        <w:t>На первом этапе правления Александра I во внешней политике России четко определились два основных направления: европейское и ближневосточное.</w:t>
      </w:r>
    </w:p>
    <w:p w:rsidR="00E57473" w:rsidRDefault="00E57473">
      <w:pPr>
        <w:pStyle w:val="a3"/>
        <w:ind w:firstLine="567"/>
        <w:rPr>
          <w:b/>
          <w:bCs/>
        </w:rPr>
      </w:pPr>
      <w:r>
        <w:rPr>
          <w:b/>
          <w:bCs/>
        </w:rPr>
        <w:t>Участие России в наполеоновских войнах.</w:t>
      </w:r>
    </w:p>
    <w:p w:rsidR="00E57473" w:rsidRDefault="00E57473">
      <w:pPr>
        <w:pStyle w:val="a3"/>
        <w:ind w:firstLine="567"/>
      </w:pPr>
      <w:r>
        <w:rPr>
          <w:b/>
          <w:bCs/>
        </w:rPr>
        <w:t>Цели России</w:t>
      </w:r>
      <w:r>
        <w:t xml:space="preserve"> заключались в стремлении не допустить французской гегемонии в Европе и на Востоке в ущерб русскому влиянию; а также в предотвращении распространения принципов и идей французской революции.</w:t>
      </w:r>
    </w:p>
    <w:p w:rsidR="00E57473" w:rsidRDefault="00E57473">
      <w:pPr>
        <w:pStyle w:val="a3"/>
        <w:ind w:firstLine="567"/>
      </w:pPr>
      <w:r>
        <w:rPr>
          <w:b/>
          <w:bCs/>
        </w:rPr>
        <w:t>Ход военных действий.</w:t>
      </w:r>
      <w:r>
        <w:t xml:space="preserve"> Придя к власти, Александр I восстановил отношения с Англией, но удержался и от конфликта с наполеоновской Францией. Однако вскоре европейский мир рухнул и Россия оказалась втянутой в </w:t>
      </w:r>
      <w:r>
        <w:rPr>
          <w:i/>
          <w:iCs/>
        </w:rPr>
        <w:t xml:space="preserve">третью </w:t>
      </w:r>
      <w:r>
        <w:t>по счету</w:t>
      </w:r>
      <w:r>
        <w:rPr>
          <w:i/>
          <w:iCs/>
        </w:rPr>
        <w:t xml:space="preserve"> антифранцузскую коалицию</w:t>
      </w:r>
      <w:r>
        <w:t xml:space="preserve">. В 1805 г. Наполеон разгромил русско-австрийские войска в сражении при Аустерлице, что привело эту коалицию к распаду. В 1806 г. по инициативе Пруссии была создана </w:t>
      </w:r>
      <w:r>
        <w:rPr>
          <w:i/>
          <w:iCs/>
        </w:rPr>
        <w:t>четвертая коалиция</w:t>
      </w:r>
      <w:r>
        <w:t>, которая после разгрома прусской и ряда поражений русской армий также развалилась.</w:t>
      </w:r>
    </w:p>
    <w:p w:rsidR="00E57473" w:rsidRDefault="00E57473">
      <w:pPr>
        <w:pStyle w:val="a3"/>
        <w:ind w:firstLine="567"/>
      </w:pPr>
      <w:r>
        <w:rPr>
          <w:b/>
          <w:bCs/>
        </w:rPr>
        <w:t xml:space="preserve">Результаты войн. </w:t>
      </w:r>
      <w:r>
        <w:t xml:space="preserve">Победы Наполеона привели к: </w:t>
      </w:r>
    </w:p>
    <w:p w:rsidR="00E57473" w:rsidRDefault="00E57473">
      <w:pPr>
        <w:pStyle w:val="a3"/>
        <w:numPr>
          <w:ilvl w:val="0"/>
          <w:numId w:val="1"/>
        </w:numPr>
        <w:ind w:left="0" w:firstLine="567"/>
      </w:pPr>
      <w:r>
        <w:t xml:space="preserve">установлению гегемонии Франции в Западной и Центральной Европе (французская армия оккупировала Австрию и Пруссию, что превратило эти государства в союзников-сателлитов Франции), </w:t>
      </w:r>
    </w:p>
    <w:p w:rsidR="00E57473" w:rsidRDefault="00E57473">
      <w:pPr>
        <w:numPr>
          <w:ilvl w:val="0"/>
          <w:numId w:val="1"/>
        </w:numPr>
        <w:spacing w:before="100" w:beforeAutospacing="1" w:after="100" w:afterAutospacing="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созданию Великого герцогства Варшавского (на польской территории, оказавшейся в составе Пруссии в результате разделов Польши), ставшего плацдармом для “давления” на Россию, </w:t>
      </w:r>
    </w:p>
    <w:p w:rsidR="00E57473" w:rsidRDefault="00E57473">
      <w:pPr>
        <w:numPr>
          <w:ilvl w:val="0"/>
          <w:numId w:val="1"/>
        </w:numPr>
        <w:spacing w:before="100" w:beforeAutospacing="1" w:after="100" w:afterAutospacing="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подписанию Александром I </w:t>
      </w:r>
      <w:r>
        <w:rPr>
          <w:i/>
          <w:iCs/>
          <w:sz w:val="24"/>
          <w:szCs w:val="24"/>
        </w:rPr>
        <w:t>Тильзитского мирного договора</w:t>
      </w:r>
      <w:r>
        <w:rPr>
          <w:sz w:val="24"/>
          <w:szCs w:val="24"/>
        </w:rPr>
        <w:t xml:space="preserve"> (1807 г.), по которому Россия вынуждена была присоединиться к торговой блокаде Англии (</w:t>
      </w:r>
      <w:r>
        <w:rPr>
          <w:i/>
          <w:iCs/>
          <w:sz w:val="24"/>
          <w:szCs w:val="24"/>
        </w:rPr>
        <w:t>"континентальная блокада</w:t>
      </w:r>
      <w:r>
        <w:rPr>
          <w:sz w:val="24"/>
          <w:szCs w:val="24"/>
        </w:rPr>
        <w:t xml:space="preserve">"). </w:t>
      </w:r>
    </w:p>
    <w:p w:rsidR="00E57473" w:rsidRDefault="00E5747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Южное направление</w:t>
      </w:r>
    </w:p>
    <w:p w:rsidR="00E57473" w:rsidRDefault="00E57473">
      <w:pPr>
        <w:pStyle w:val="a3"/>
        <w:ind w:firstLine="567"/>
      </w:pPr>
      <w:r>
        <w:rPr>
          <w:b/>
          <w:bCs/>
        </w:rPr>
        <w:t>Вхождение Грузии в состав России.</w:t>
      </w:r>
      <w:r>
        <w:t xml:space="preserve"> Нормализация в начале правления Александра I отношений с Англией и Францией позволила России активизировать свою политику на Ближнем Востоке. К этому же подталкивала агрессивность Турции и Ирана в отношении Грузии. В 1801 г. Восточная Грузия по просьбе Георгия ХII была принята в состав России, а в 1804 г. произошло присоединение и Западной Грузии. </w:t>
      </w:r>
    </w:p>
    <w:p w:rsidR="00E57473" w:rsidRDefault="00E57473">
      <w:pPr>
        <w:pStyle w:val="a3"/>
        <w:ind w:firstLine="567"/>
      </w:pPr>
      <w:r>
        <w:rPr>
          <w:b/>
          <w:bCs/>
        </w:rPr>
        <w:t xml:space="preserve">Война с Персией (Ираном) (1804-1813). </w:t>
      </w:r>
      <w:r>
        <w:t>Утверждение России в Закавказье привело ее к войне с Ираном. Благодаря успешным действиям русской армии основная часть Азербайджана оказалась под контролем России, что и закрепил Гюлистанский мирный договор 1813 г.</w:t>
      </w:r>
    </w:p>
    <w:p w:rsidR="00E57473" w:rsidRDefault="00E57473">
      <w:pPr>
        <w:pStyle w:val="a3"/>
        <w:ind w:firstLine="567"/>
      </w:pPr>
      <w:r>
        <w:rPr>
          <w:b/>
          <w:bCs/>
        </w:rPr>
        <w:t>Война с Турцией (1806-1812).</w:t>
      </w:r>
      <w:r>
        <w:t xml:space="preserve"> В 1806 г. началась война России с Османской империей, опиравшейся на помощь Франции. Но первоначальный успех русской армии (занятие Молдавии и Валахии) не удалось развить из-за отвлечения основных сил на западное направление. Лишь после назначения в 1811 г. командующим Дунайской армии </w:t>
      </w:r>
      <w:r>
        <w:rPr>
          <w:i/>
          <w:iCs/>
        </w:rPr>
        <w:t>М.И. Кутузова</w:t>
      </w:r>
      <w:r>
        <w:t xml:space="preserve"> турки были сломлены и подписали в 1812 г. мирный договор в Бухаресте, по которому к России отходила восточная часть Молдавии (Бессарабская область), а граница с Турцией устанавливалась по р. Прут. Сербия, находившаяся под турецким владычеством, получала автономию. Значение дипломатического успеха Кутузова заключалось и в том, что мир был подписан почти за месяц до вторжения в Россию наполеоновских войск. </w:t>
      </w:r>
    </w:p>
    <w:p w:rsidR="00E57473" w:rsidRDefault="00E5747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3. Отечественная война 1812 г.</w:t>
      </w:r>
    </w:p>
    <w:p w:rsidR="00E57473" w:rsidRDefault="00E57473">
      <w:pPr>
        <w:pStyle w:val="a3"/>
        <w:ind w:firstLine="567"/>
      </w:pPr>
      <w:r>
        <w:rPr>
          <w:b/>
          <w:bCs/>
        </w:rPr>
        <w:t>Война была вызвана: стремлением Наполеона I установить мировую гегемонию</w:t>
      </w:r>
      <w:r>
        <w:t xml:space="preserve">, что было невозможно без полного разгрома и подчинения Англии и России; </w:t>
      </w:r>
      <w:r>
        <w:rPr>
          <w:b/>
          <w:bCs/>
        </w:rPr>
        <w:t>обострением противоречий между Россией и Францией</w:t>
      </w:r>
      <w:r>
        <w:t xml:space="preserve">, усилившимся как в результате несоблюдением Россией условий континентальной блокады, которая не отвечала ее экономическим интересам, так и поддержкой Наполеоном антирусских настроений в Великом герцогстве Варшавском, выступавшим за воссоздание Речи Посполитой в старых границах, что несло в себе угрозу территориальной целостности России; </w:t>
      </w:r>
      <w:r>
        <w:rPr>
          <w:b/>
          <w:bCs/>
        </w:rPr>
        <w:t>потерей Россией</w:t>
      </w:r>
      <w:r>
        <w:t xml:space="preserve"> в результате завоеваний Франции прежнего влияния в Центральной Европе, а также действиями Наполеона, направленными на подрыв ее международного авторитета; нарастанием </w:t>
      </w:r>
      <w:r>
        <w:rPr>
          <w:b/>
          <w:bCs/>
        </w:rPr>
        <w:t>личной неприязни</w:t>
      </w:r>
      <w:r>
        <w:t xml:space="preserve"> между Александром I и Наполеоном; ростом недовольства русского дворянства результатами внешней политики Александра; </w:t>
      </w:r>
      <w:r>
        <w:rPr>
          <w:b/>
          <w:bCs/>
        </w:rPr>
        <w:t>планами России по восстановлению монархических режимов</w:t>
      </w:r>
      <w:r>
        <w:t xml:space="preserve"> и старых порядков в странах, оккупированных Наполеоном или находившихся под его контролем.</w:t>
      </w:r>
    </w:p>
    <w:p w:rsidR="00E57473" w:rsidRDefault="00E5747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Подготовка сторон и соотношение сил</w:t>
      </w:r>
    </w:p>
    <w:p w:rsidR="00E57473" w:rsidRDefault="00E57473">
      <w:pPr>
        <w:pStyle w:val="a3"/>
        <w:ind w:firstLine="567"/>
      </w:pPr>
      <w:r>
        <w:rPr>
          <w:b/>
          <w:bCs/>
        </w:rPr>
        <w:t>Военные планы сторон</w:t>
      </w:r>
      <w:r>
        <w:t xml:space="preserve">. Наполеон хотел в пограничном сражении разгромить русскую армию и навязать России кабальный мирный договор, предусматривающий отторжение от нее ряда территорий и вхождение в антианглийский политический союз с Францией. </w:t>
      </w:r>
    </w:p>
    <w:p w:rsidR="00E57473" w:rsidRDefault="00E57473">
      <w:pPr>
        <w:pStyle w:val="a3"/>
        <w:ind w:firstLine="567"/>
      </w:pPr>
      <w:r>
        <w:t>Русские войска по плану генерала Фуля предполагали завлечь наполеоновскую армию вглубь страны, отрезать от линий снабжения и разгромить в районе укрепленного Дрисского лагеря.</w:t>
      </w:r>
    </w:p>
    <w:p w:rsidR="00E57473" w:rsidRDefault="00E57473">
      <w:pPr>
        <w:pStyle w:val="a3"/>
        <w:ind w:firstLine="567"/>
      </w:pPr>
      <w:r>
        <w:rPr>
          <w:b/>
          <w:bCs/>
        </w:rPr>
        <w:t xml:space="preserve">Дипломатическая подготовка. </w:t>
      </w:r>
      <w:r>
        <w:t xml:space="preserve">Наполеон создал мощную антирусскую коалицию, в которую входили Австрия, Пруссия, Нидерланды, Италия, герцогство Варшавское, германские государства. Правда, в Испании вспыхнуло мощное народное восстание, отвлекшее на свое подавление значительные военные силы Франции. </w:t>
      </w:r>
    </w:p>
    <w:p w:rsidR="00E57473" w:rsidRDefault="00E57473">
      <w:pPr>
        <w:pStyle w:val="a3"/>
        <w:ind w:firstLine="567"/>
      </w:pPr>
      <w:r>
        <w:t xml:space="preserve">Россия, вынужденная под нажимом Наполеона объявить в 1808 г. войну Швеции, которая нарушила континентальную блокаду, сумела к 1809 г. одержать победу и по </w:t>
      </w:r>
      <w:r>
        <w:rPr>
          <w:i/>
          <w:iCs/>
        </w:rPr>
        <w:t>Фридрихсгамскому мирному договору</w:t>
      </w:r>
      <w:r>
        <w:t xml:space="preserve"> присоединить к себе Финляндию. По </w:t>
      </w:r>
      <w:r>
        <w:rPr>
          <w:i/>
          <w:iCs/>
        </w:rPr>
        <w:t xml:space="preserve">Бухарестскому </w:t>
      </w:r>
      <w:r>
        <w:t>же</w:t>
      </w:r>
      <w:r>
        <w:rPr>
          <w:i/>
          <w:iCs/>
        </w:rPr>
        <w:t xml:space="preserve"> миру</w:t>
      </w:r>
      <w:r>
        <w:t xml:space="preserve"> с Турцией (1812 г.) она обезопасила и свой южный фланг. Кроме того, со Швецией накануне наполеоновского вторжения был заключен тайный договор о взаимопомощи, а Турция в годы войны заняла нейтральную позицию, что также можно отнести к успехам русской дипломатии. Однако, кроме Англии, Россия в начале войны не имела союзников.</w:t>
      </w:r>
    </w:p>
    <w:p w:rsidR="00E57473" w:rsidRDefault="00E57473">
      <w:pPr>
        <w:pStyle w:val="a3"/>
        <w:ind w:firstLine="567"/>
      </w:pPr>
      <w:r>
        <w:rPr>
          <w:b/>
          <w:bCs/>
        </w:rPr>
        <w:t xml:space="preserve">Соотношение вооруженных сил. </w:t>
      </w:r>
      <w:r>
        <w:t xml:space="preserve">Французская армия являлась одной из самых сильных в Европе, в том числе потому, что Наполеон отказался от средневековой рекрутчины и ввел всеобщую воинскую повинность с 5-летней службой. “Великой армией” Наполеона, вторгшейся в Россию, кроме французского императора, руководили талантливые полководцы </w:t>
      </w:r>
      <w:r>
        <w:rPr>
          <w:i/>
          <w:iCs/>
        </w:rPr>
        <w:t>Лан, Ней, Мюрат, Удино, Макдональд</w:t>
      </w:r>
      <w:r>
        <w:t xml:space="preserve"> и др. Она насчитывала до 670 тыс. чел. и по своему составу была многонациональной. Лишь половину ее составляли французы. Обладая богатым боевым опытом, имея в своих рядах закаленных солдат, в том числе “старую гвардию”, она, в то же время, утратила некоторые качества времен защиты завоеваний революции и борьбы за независимость, превратившись в армию завоевателей.</w:t>
      </w:r>
    </w:p>
    <w:p w:rsidR="00E57473" w:rsidRDefault="00E57473">
      <w:pPr>
        <w:pStyle w:val="a3"/>
        <w:ind w:firstLine="567"/>
      </w:pPr>
      <w:r>
        <w:t xml:space="preserve">Россия обладала армией в 590 тыс. чел. Но Наполеону она смогла противопоставить около лишь 300 тыс. солдат, рассредоточенных на три основные группы вдоль ее западных границ (армии </w:t>
      </w:r>
      <w:r>
        <w:rPr>
          <w:i/>
          <w:iCs/>
        </w:rPr>
        <w:t>М.Б. Барклая де Толли</w:t>
      </w:r>
      <w:r>
        <w:t xml:space="preserve">, занимавшего, кроме того, пост военного министра, </w:t>
      </w:r>
      <w:r>
        <w:rPr>
          <w:i/>
          <w:iCs/>
        </w:rPr>
        <w:t>П.И Багратиона</w:t>
      </w:r>
      <w:r>
        <w:t xml:space="preserve"> и </w:t>
      </w:r>
      <w:r>
        <w:rPr>
          <w:i/>
          <w:iCs/>
        </w:rPr>
        <w:t>А.П. Тормасова</w:t>
      </w:r>
      <w:r>
        <w:t>.). Но боевые качества русских солдат, вставших на защиту родины, оказались выше, чем у захватчиков. Главнокомандующим российской армией в начале войны был сам Александр I.</w:t>
      </w:r>
    </w:p>
    <w:p w:rsidR="00E57473" w:rsidRDefault="00E5747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Ход военных действий</w:t>
      </w:r>
    </w:p>
    <w:p w:rsidR="00E57473" w:rsidRDefault="00E57473">
      <w:pPr>
        <w:pStyle w:val="a3"/>
        <w:ind w:firstLine="567"/>
      </w:pPr>
      <w:r>
        <w:rPr>
          <w:b/>
          <w:bCs/>
        </w:rPr>
        <w:t>Первый этап</w:t>
      </w:r>
      <w:r>
        <w:t xml:space="preserve">. (От начала вторжения до Бородинского сражения). 12 июня 1812 г. войска Наполеона перешли р. Неман. Их главная задача состояла в том, чтобы не допустить объединения армий </w:t>
      </w:r>
      <w:r>
        <w:rPr>
          <w:i/>
          <w:iCs/>
        </w:rPr>
        <w:t>Барклая де Толли</w:t>
      </w:r>
      <w:r>
        <w:t xml:space="preserve"> и </w:t>
      </w:r>
      <w:r>
        <w:rPr>
          <w:i/>
          <w:iCs/>
        </w:rPr>
        <w:t>Багратиона</w:t>
      </w:r>
      <w:r>
        <w:t xml:space="preserve"> и разгромить их по отдельности. Отступая с боями и маневрируя, русским армиям с большим трудом удалось соединиться </w:t>
      </w:r>
      <w:r>
        <w:rPr>
          <w:i/>
          <w:iCs/>
        </w:rPr>
        <w:t>под Смоленском</w:t>
      </w:r>
      <w:r>
        <w:t>, но под угрозой окружения, после кровопролитных боев 6 августа они вынуждены были оставить разрушенный и горящий город. Уже на этом этапе войны Александр I, пытаясь восполнить нехватку войск и учитывая подъем патриотических настроений общества и народа, издал распоряжения о создании народного ополчения, развертывании партизанской войны. Уступая общественному мнению, он подписал приказ о назначении главнокомандующим русской армии</w:t>
      </w:r>
      <w:r>
        <w:rPr>
          <w:i/>
          <w:iCs/>
        </w:rPr>
        <w:t xml:space="preserve"> М.И. Кутузова</w:t>
      </w:r>
      <w:r>
        <w:t>, которого он лично недолюбливал.</w:t>
      </w:r>
    </w:p>
    <w:p w:rsidR="00E57473" w:rsidRDefault="00E57473">
      <w:pPr>
        <w:pStyle w:val="a3"/>
        <w:ind w:firstLine="567"/>
      </w:pPr>
      <w:r>
        <w:t>Таким образом, первый этап характеризовался превосходством сил агрессора, оккупацией российских территорий. Кроме московского направления, наполеоновские корпуса двинулись на Киев, где были остановлены Тормасовым, и на Ригу. Но решающей победы Наполеон так и не добился, ибо его планы были сорваны. Кроме того, война и без манифестов Александра I стала приобретать общенародный, “отечественный” характер.</w:t>
      </w:r>
    </w:p>
    <w:p w:rsidR="00E57473" w:rsidRDefault="00E57473">
      <w:pPr>
        <w:pStyle w:val="a3"/>
        <w:ind w:firstLine="567"/>
      </w:pPr>
      <w:r>
        <w:rPr>
          <w:b/>
          <w:bCs/>
        </w:rPr>
        <w:t>Второй этап</w:t>
      </w:r>
      <w:r>
        <w:t xml:space="preserve"> (от Бородино до битвы за Малоярославец). 26 августа 1812 г. началось знаменитое </w:t>
      </w:r>
      <w:r>
        <w:rPr>
          <w:b/>
          <w:bCs/>
          <w:i/>
          <w:iCs/>
        </w:rPr>
        <w:t>Бородинское сражение</w:t>
      </w:r>
      <w:r>
        <w:t xml:space="preserve">, в ходе которого французские войска яростно атаковали, а русские - мужественно защищались. Обе стороны понесли тяжелые потери. Впоследствии Наполеон оценивал его как самое “ужасное” из всех, данных им сражений и считал, что “французы в нем показали себя достойными одержать победу, а русские стяжали право быть непобедимыми”. Главная цель Наполеона - разгром русской армии - опять не была достигнута, но русские, не имея сил для продолжения битвы, утром отошли с поля боя. </w:t>
      </w:r>
    </w:p>
    <w:p w:rsidR="00E57473" w:rsidRDefault="00E57473">
      <w:pPr>
        <w:pStyle w:val="a3"/>
        <w:ind w:firstLine="567"/>
      </w:pPr>
      <w:r>
        <w:t xml:space="preserve">После </w:t>
      </w:r>
      <w:r>
        <w:rPr>
          <w:i/>
          <w:iCs/>
        </w:rPr>
        <w:t>совещания в подмосковных Филях</w:t>
      </w:r>
      <w:r>
        <w:t xml:space="preserve"> руководство армии приняло решение об оставлении Москвы. Население стало покидать город, в Москве запылали пожары, военные склады оказались уничтоженными или вывезенными, а в окрестностях действовали партизаны. </w:t>
      </w:r>
    </w:p>
    <w:p w:rsidR="00E57473" w:rsidRDefault="00E57473">
      <w:pPr>
        <w:pStyle w:val="a3"/>
        <w:ind w:firstLine="567"/>
      </w:pPr>
      <w:r>
        <w:t xml:space="preserve">В результате умелого маневра русская армия ушла от преследования французов и расположилась на отдых и пополнение в </w:t>
      </w:r>
      <w:r>
        <w:rPr>
          <w:i/>
          <w:iCs/>
        </w:rPr>
        <w:t>лагере под Тарутино</w:t>
      </w:r>
      <w:r>
        <w:t xml:space="preserve"> южнее Москвы, прикрывая тульские оружейные заводы и не разоренные войной хлебные южные губернии. Наполеон, находясь в Москве, пытался заключить мир с Россией, но Александр I проявил твердость духа и отверг все его предложения. Оставаться в разоренной Москве было опасно, в “Великой армии” началось брожение, и Наполеон двинул свою армию к Калуге. 12 октября у </w:t>
      </w:r>
      <w:r>
        <w:rPr>
          <w:i/>
          <w:iCs/>
        </w:rPr>
        <w:t>Малоярославца</w:t>
      </w:r>
      <w:r>
        <w:t xml:space="preserve"> его встретили войска Кутузова и после ожесточенного сражения вынудили отступить на опустошенную войной Смоленскую дорогу. С этого момента стратегическая инициатива перешла к русской армии. К тому же активно заработала, по выражению Л.Н. Толстого, “дубина народной войны” - партизанские отряды, создаваемые как помещиками и крестьянами, так и русским командованием, наносили ощутимые удары по врагу.</w:t>
      </w:r>
    </w:p>
    <w:p w:rsidR="00E57473" w:rsidRDefault="00E57473">
      <w:pPr>
        <w:pStyle w:val="a3"/>
        <w:ind w:firstLine="567"/>
      </w:pPr>
      <w:r>
        <w:rPr>
          <w:b/>
          <w:bCs/>
        </w:rPr>
        <w:t>Третий этап</w:t>
      </w:r>
      <w:r>
        <w:t xml:space="preserve">: (от Малоярославца до разгрома "Великой армии" и освобождения территории России). Продвигаясь на Запад, теряя людей от столкновений с летучими конными отрядами, болезней и голода, Наполеон привел в Смоленск лишь 50 тыс. чел. Кутузовская же армия шла параллельным курсом и все время угрожала отрезать пути к отступлению. В сражениях у села Красное и </w:t>
      </w:r>
      <w:r>
        <w:rPr>
          <w:i/>
          <w:iCs/>
        </w:rPr>
        <w:t>на реке Березина</w:t>
      </w:r>
      <w:r>
        <w:t xml:space="preserve"> французская армия была фактически разгромлена. Наполеон передал командование остатками своих войск </w:t>
      </w:r>
      <w:r>
        <w:rPr>
          <w:i/>
          <w:iCs/>
        </w:rPr>
        <w:t>Мюрату</w:t>
      </w:r>
      <w:r>
        <w:t xml:space="preserve">, а сам поспешил в Париж. </w:t>
      </w:r>
    </w:p>
    <w:p w:rsidR="00E57473" w:rsidRDefault="00E57473">
      <w:pPr>
        <w:pStyle w:val="a3"/>
        <w:ind w:firstLine="567"/>
      </w:pPr>
      <w:r>
        <w:t>25 декабря Александр I издал манифест об окончании Отечественной войны.</w:t>
      </w:r>
    </w:p>
    <w:p w:rsidR="00E57473" w:rsidRDefault="00E57473">
      <w:pPr>
        <w:pStyle w:val="a3"/>
        <w:ind w:firstLine="567"/>
      </w:pPr>
      <w:r>
        <w:rPr>
          <w:b/>
          <w:bCs/>
        </w:rPr>
        <w:t>Причины победы: национально-освободительный, народный характер войны</w:t>
      </w:r>
      <w:r>
        <w:t xml:space="preserve">, который проявлялся в стойкости и мужестве российских солдат и офицеров, самоотверженно защищавших свое Отечество, в развертывании партизанского движения, наносившего значительный ущерб неприятелю, во всенародном патриотическом подъеме в стране, готовности представителей всех сословий к самопожертвованию ради достижения победы; </w:t>
      </w:r>
      <w:r>
        <w:rPr>
          <w:b/>
          <w:bCs/>
        </w:rPr>
        <w:t xml:space="preserve">высокий уровень военного искусства </w:t>
      </w:r>
      <w:r>
        <w:t xml:space="preserve">русских военачальников; </w:t>
      </w:r>
      <w:r>
        <w:rPr>
          <w:b/>
          <w:bCs/>
        </w:rPr>
        <w:t>значительный экономический потенциал России</w:t>
      </w:r>
      <w:r>
        <w:t xml:space="preserve">, позволивший создать большую и хорошо вооруженную армию; </w:t>
      </w:r>
      <w:r>
        <w:rPr>
          <w:b/>
          <w:bCs/>
        </w:rPr>
        <w:t>потеря французской армией своих лучших боевых качеств</w:t>
      </w:r>
      <w:r>
        <w:t>, нежелание, да и неспособность Наполеона найти поддержку в крестьянской массе за счет ее освобождения от крепостничества</w:t>
      </w:r>
      <w:r>
        <w:rPr>
          <w:b/>
          <w:bCs/>
        </w:rPr>
        <w:t xml:space="preserve">; </w:t>
      </w:r>
    </w:p>
    <w:p w:rsidR="00E57473" w:rsidRDefault="00E57473">
      <w:pPr>
        <w:pStyle w:val="a3"/>
        <w:ind w:firstLine="567"/>
      </w:pPr>
      <w:r>
        <w:rPr>
          <w:b/>
          <w:bCs/>
        </w:rPr>
        <w:t>определенный вклад</w:t>
      </w:r>
      <w:r>
        <w:t xml:space="preserve"> в победу России внесли Англия и Испания, отвлекавшие значительные силы Наполеона для войны в Испании и на море.</w:t>
      </w:r>
    </w:p>
    <w:p w:rsidR="00E57473" w:rsidRDefault="00E5747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4. Заграничный поход 1813-1814 гг.</w:t>
      </w:r>
    </w:p>
    <w:p w:rsidR="00E57473" w:rsidRDefault="00E57473">
      <w:pPr>
        <w:pStyle w:val="a3"/>
        <w:ind w:firstLine="567"/>
      </w:pPr>
      <w:r>
        <w:rPr>
          <w:b/>
          <w:bCs/>
        </w:rPr>
        <w:t xml:space="preserve">Окончание войны. </w:t>
      </w:r>
      <w:r>
        <w:t xml:space="preserve">Освобождение России не давало гарантий от новой агрессии Наполеона. Современная бессословная армия нового типа, всеобщая воинская повинность, наличие обученных, прошедших службу, опытных резервистов позволяло Франции формировать новые корпуса. </w:t>
      </w:r>
    </w:p>
    <w:p w:rsidR="00E57473" w:rsidRDefault="00E57473">
      <w:pPr>
        <w:pStyle w:val="a3"/>
        <w:ind w:firstLine="567"/>
      </w:pPr>
      <w:r>
        <w:t xml:space="preserve">Поэтому в январе 1813 г. русские войска вступили на территорию Центральной Европы. На сторону России перешли Пруссия, а затем и Австрия. Наполеон сражался со страстью обреченного и нанес ряд поражений союзникам. Но в решающем </w:t>
      </w:r>
      <w:r>
        <w:rPr>
          <w:i/>
          <w:iCs/>
        </w:rPr>
        <w:t>сражении под Лейпцигом</w:t>
      </w:r>
      <w:r>
        <w:t xml:space="preserve"> (октябрь 1813 г.), прозванном “битвой народов”, он был разбит. В начала 1814 г. союзники перешли границы Франции. Вскоре Наполеон отрекся от трона. По Парижскому мирному договору Франция возвращалась к границам 1793 г., восстанавливалась династия Бурбонов, а Наполеон был сослан на остров Эльбу.</w:t>
      </w:r>
    </w:p>
    <w:p w:rsidR="00E57473" w:rsidRDefault="00E57473">
      <w:pPr>
        <w:pStyle w:val="a3"/>
        <w:ind w:firstLine="567"/>
        <w:rPr>
          <w:b/>
          <w:bCs/>
        </w:rPr>
      </w:pPr>
      <w:r>
        <w:rPr>
          <w:b/>
          <w:bCs/>
        </w:rPr>
        <w:t>Послевоенный мир.</w:t>
      </w:r>
    </w:p>
    <w:p w:rsidR="00E57473" w:rsidRDefault="00E57473">
      <w:pPr>
        <w:pStyle w:val="a3"/>
        <w:ind w:firstLine="567"/>
      </w:pPr>
      <w:r>
        <w:rPr>
          <w:b/>
          <w:bCs/>
        </w:rPr>
        <w:t xml:space="preserve">Венский конгресс. </w:t>
      </w:r>
      <w:r>
        <w:t xml:space="preserve">В сентябре 1814 г. в Вене собрались делегации стран-победительниц как для решения спорных территориальных вопросов, так и для обсуждения будущего Европы. Возникшие острые разногласия были отодвинуты на второй план, когда в марте 1815 г. Наполеон на короткий срок возвратился к власти (“сто дней”). Воссозданная коалиция разгромила его войска в </w:t>
      </w:r>
      <w:r>
        <w:rPr>
          <w:i/>
          <w:iCs/>
        </w:rPr>
        <w:t>битве при Ватерлоо</w:t>
      </w:r>
      <w:r>
        <w:t xml:space="preserve"> (июнь 1815 г.), а территориальные споры решились следующим образом: Саксония переходила к Пруссии, а основная часть герцогства Варшавского со своей столицей - к России. В странах Европы восстанавливались прежние монархические режимы, но крепостное право, сметенное в ряде стран (в том числе в Пруссии) в ходе наполеоновских войн, не реставрировалось.</w:t>
      </w:r>
    </w:p>
    <w:p w:rsidR="00E57473" w:rsidRDefault="00E57473">
      <w:pPr>
        <w:pStyle w:val="a3"/>
        <w:ind w:firstLine="567"/>
      </w:pPr>
      <w:r>
        <w:t xml:space="preserve">В сентябре 1815 г. был создан </w:t>
      </w:r>
      <w:r>
        <w:rPr>
          <w:b/>
          <w:bCs/>
        </w:rPr>
        <w:t>“Священный союз”.</w:t>
      </w:r>
      <w:r>
        <w:t xml:space="preserve"> В него вошли все монархии Европы, но ключевую роль играли Россия, Пруссия и Австрия. Цели Союза заключались в: охранение установленных </w:t>
      </w:r>
      <w:r>
        <w:rPr>
          <w:i/>
          <w:iCs/>
        </w:rPr>
        <w:t>Венским конгрессом</w:t>
      </w:r>
      <w:r>
        <w:t xml:space="preserve"> государственных границ, объявленных незыблемыми; защите т.н. “</w:t>
      </w:r>
      <w:r>
        <w:rPr>
          <w:i/>
          <w:iCs/>
        </w:rPr>
        <w:t>легитимных монархий</w:t>
      </w:r>
      <w:r>
        <w:t>” и подавлении революционных и национально-освободительных движений.</w:t>
      </w:r>
    </w:p>
    <w:p w:rsidR="00E57473" w:rsidRDefault="00E5747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5. Итоги войны 1812 г. и внешней политики</w:t>
      </w:r>
    </w:p>
    <w:p w:rsidR="00E57473" w:rsidRDefault="00E57473">
      <w:pPr>
        <w:pStyle w:val="a3"/>
        <w:ind w:firstLine="567"/>
      </w:pPr>
      <w:r>
        <w:t xml:space="preserve">В результате войны 1812 г. погибло много людей, </w:t>
      </w:r>
      <w:r>
        <w:rPr>
          <w:b/>
          <w:bCs/>
        </w:rPr>
        <w:t>громадный урон</w:t>
      </w:r>
      <w:r>
        <w:t xml:space="preserve"> понесли русская экономика и культура.</w:t>
      </w:r>
    </w:p>
    <w:p w:rsidR="00E57473" w:rsidRDefault="00E57473">
      <w:pPr>
        <w:pStyle w:val="a3"/>
        <w:ind w:firstLine="567"/>
      </w:pPr>
      <w:r>
        <w:t xml:space="preserve">Победа в войне сплотила русское общество, вызвала </w:t>
      </w:r>
      <w:r>
        <w:rPr>
          <w:b/>
          <w:bCs/>
        </w:rPr>
        <w:t>подъем национального самосознания</w:t>
      </w:r>
      <w:r>
        <w:t>, привела к развитию общественного движения и общественной мысли, в том числе оппозиционной. Декабристы называли себя “детьми 1812 года”.</w:t>
      </w:r>
    </w:p>
    <w:p w:rsidR="00E57473" w:rsidRDefault="00E57473">
      <w:pPr>
        <w:pStyle w:val="a3"/>
        <w:ind w:firstLine="567"/>
      </w:pPr>
      <w:r>
        <w:t xml:space="preserve">С другой стороны, она укрепила правящие круги страны в </w:t>
      </w:r>
      <w:r>
        <w:rPr>
          <w:b/>
          <w:bCs/>
        </w:rPr>
        <w:t>мысли о прочности и даже превосходстве общественного строя России</w:t>
      </w:r>
      <w:r>
        <w:t xml:space="preserve">, а следовательно, ненужности преобразований и тем самым усилила консервативную тенденцию во внутренней политике. </w:t>
      </w:r>
    </w:p>
    <w:p w:rsidR="00E57473" w:rsidRDefault="00E57473">
      <w:pPr>
        <w:pStyle w:val="a3"/>
        <w:ind w:firstLine="567"/>
      </w:pPr>
      <w:r>
        <w:t xml:space="preserve">Русские войска с победами прошли через всю Европу и триумфально вошли в Париж вместе с армиями союзников, что необычайно подняло </w:t>
      </w:r>
      <w:r>
        <w:rPr>
          <w:b/>
          <w:bCs/>
        </w:rPr>
        <w:t>международный авторитет России</w:t>
      </w:r>
      <w:r>
        <w:t>, превратило ее в наиболее мощную военную державу.</w:t>
      </w:r>
    </w:p>
    <w:p w:rsidR="00E57473" w:rsidRDefault="00E57473">
      <w:pPr>
        <w:pStyle w:val="a3"/>
        <w:ind w:firstLine="567"/>
      </w:pPr>
      <w:r>
        <w:t>За счет новых</w:t>
      </w:r>
      <w:r>
        <w:rPr>
          <w:b/>
          <w:bCs/>
        </w:rPr>
        <w:t xml:space="preserve"> </w:t>
      </w:r>
      <w:r>
        <w:t>приобретений</w:t>
      </w:r>
      <w:r>
        <w:rPr>
          <w:b/>
          <w:bCs/>
        </w:rPr>
        <w:t xml:space="preserve"> расширилась территория России</w:t>
      </w:r>
      <w:r>
        <w:t xml:space="preserve">, увеличилось ее население. Но, включив в свой состав земли “Великой Польши”, она на долгие годы приобрела очень болезненную польскую проблему, обусловленную незатухающей борьбой польского народа за национальную независимость. </w:t>
      </w:r>
    </w:p>
    <w:p w:rsidR="00E57473" w:rsidRDefault="00E57473">
      <w:pPr>
        <w:pStyle w:val="1"/>
      </w:pPr>
    </w:p>
    <w:p w:rsidR="00E57473" w:rsidRDefault="00E57473">
      <w:pPr>
        <w:pStyle w:val="1"/>
      </w:pPr>
      <w:r>
        <w:t>Список литературы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1. Абалихин Б.С., Дунаевский В.А. 1812 год на перекрестках мнений советских историков. М., 1990. С. 3-96.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2. Гессен А.И. Во глубине сибирских руд... М., 1976.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3. Гордин Я. Мятеж реформаторов. Л., 1989.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4. Декабристы: Антология в двух томах / Сост. Вл. Орлов. Т. 1. Л., 1975. 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5. Киняпина Н.С. Внешняя политика России первой половины XIX в. М., 1963. 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6. Корнилов А.А. Курс истории России XIX в. М., 1993. 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7. Мироненко С.В. Самодержавие и реформы. М., 1989.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8. Отечественная война 1812 года (неизвестные страницы) // Родина. 1992. № 6-7.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9. Платонов С.Ф. Лекции по русской истории. М., 1993. С. 646-670.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10. Пушкарев С.Г. Обзор русской истории. М., 1991. С. 286-294.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11. Российская дипломатия в портретах / Под ред. А.В. Игнатьева. М., 1992. 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12. Сироткин В.Г. Отечественная война 1812 г. М., 1966.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13. Тарле Е.В. 1812 год. М., 1995.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14. Томсинов В.А. Временщик (А.А. Аракчеев). М., 1996. С. 90-176.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15. Томсинов В.А. Светило российской бюрократии. (М.М. Сперанский). М., 1994. 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16. Троицкий Н.А. 1812: Великий год России. М., 1988. </w:t>
      </w:r>
    </w:p>
    <w:p w:rsidR="00E57473" w:rsidRDefault="00E5747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17. Троицкий Н.А. Александр 1 и Наполеон. М., 1994.</w:t>
      </w:r>
    </w:p>
    <w:p w:rsidR="00E57473" w:rsidRDefault="00E57473">
      <w:pPr>
        <w:ind w:firstLine="567"/>
        <w:rPr>
          <w:sz w:val="24"/>
          <w:szCs w:val="24"/>
        </w:rPr>
      </w:pPr>
      <w:bookmarkStart w:id="0" w:name="_GoBack"/>
      <w:bookmarkEnd w:id="0"/>
    </w:p>
    <w:sectPr w:rsidR="00E5747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12A25"/>
    <w:multiLevelType w:val="hybridMultilevel"/>
    <w:tmpl w:val="2676FCDE"/>
    <w:lvl w:ilvl="0" w:tplc="89FAE2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4BE88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5AE04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8444F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C94014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59EF9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A06AE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F844F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C64CC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14B"/>
    <w:rsid w:val="0007414B"/>
    <w:rsid w:val="00702932"/>
    <w:rsid w:val="00C3055A"/>
    <w:rsid w:val="00E5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C29D0E-C25C-472C-BC12-1A383BA9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10328</Words>
  <Characters>5888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ВНЕШНЯЯ ПОЛИТИКА РОССИИ ПЕРВОЙ ЧЕТВЕРТИ XIX В</vt:lpstr>
    </vt:vector>
  </TitlesOfParts>
  <Company>KM</Company>
  <LinksUpToDate>false</LinksUpToDate>
  <CharactersWithSpaces>16184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ВНЕШНЯЯ ПОЛИТИКА РОССИИ ПЕРВОЙ ЧЕТВЕРТИ XIX В</dc:title>
  <dc:subject/>
  <dc:creator>N/A</dc:creator>
  <cp:keywords/>
  <dc:description/>
  <cp:lastModifiedBy>admin</cp:lastModifiedBy>
  <cp:revision>2</cp:revision>
  <dcterms:created xsi:type="dcterms:W3CDTF">2014-01-27T17:18:00Z</dcterms:created>
  <dcterms:modified xsi:type="dcterms:W3CDTF">2014-01-27T17:18:00Z</dcterms:modified>
</cp:coreProperties>
</file>